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Y="675"/>
        <w:tblW w:w="14709" w:type="dxa"/>
        <w:tblLook w:val="04A0" w:firstRow="1" w:lastRow="0" w:firstColumn="1" w:lastColumn="0" w:noHBand="0" w:noVBand="1"/>
      </w:tblPr>
      <w:tblGrid>
        <w:gridCol w:w="1809"/>
        <w:gridCol w:w="4820"/>
        <w:gridCol w:w="3685"/>
        <w:gridCol w:w="4395"/>
      </w:tblGrid>
      <w:tr w:rsidR="00F6166A" w:rsidTr="005D6ABE">
        <w:tc>
          <w:tcPr>
            <w:tcW w:w="1809" w:type="dxa"/>
          </w:tcPr>
          <w:p w:rsidR="00F6166A" w:rsidRPr="00F6166A" w:rsidRDefault="00F6166A" w:rsidP="005D6ABE">
            <w:pPr>
              <w:rPr>
                <w:b/>
              </w:rPr>
            </w:pPr>
            <w:r w:rsidRPr="00F6166A">
              <w:rPr>
                <w:b/>
              </w:rPr>
              <w:t>Identyfikator</w:t>
            </w:r>
          </w:p>
        </w:tc>
        <w:tc>
          <w:tcPr>
            <w:tcW w:w="4820" w:type="dxa"/>
          </w:tcPr>
          <w:p w:rsidR="00F6166A" w:rsidRPr="00F6166A" w:rsidRDefault="00F6166A" w:rsidP="005D6ABE">
            <w:pPr>
              <w:rPr>
                <w:b/>
              </w:rPr>
            </w:pPr>
            <w:r w:rsidRPr="00F6166A">
              <w:rPr>
                <w:b/>
              </w:rPr>
              <w:t>Przedmiot testu</w:t>
            </w:r>
          </w:p>
        </w:tc>
        <w:tc>
          <w:tcPr>
            <w:tcW w:w="3685" w:type="dxa"/>
          </w:tcPr>
          <w:p w:rsidR="00F6166A" w:rsidRPr="00F6166A" w:rsidRDefault="00F6166A" w:rsidP="005D6ABE">
            <w:pPr>
              <w:rPr>
                <w:b/>
              </w:rPr>
            </w:pPr>
            <w:r w:rsidRPr="00F6166A">
              <w:rPr>
                <w:b/>
              </w:rPr>
              <w:t>Rezultat wykonania testu</w:t>
            </w:r>
          </w:p>
        </w:tc>
        <w:tc>
          <w:tcPr>
            <w:tcW w:w="4395" w:type="dxa"/>
          </w:tcPr>
          <w:p w:rsidR="00F6166A" w:rsidRPr="00F6166A" w:rsidRDefault="00F6166A" w:rsidP="005D6ABE">
            <w:pPr>
              <w:rPr>
                <w:b/>
              </w:rPr>
            </w:pPr>
            <w:r w:rsidRPr="00F6166A">
              <w:rPr>
                <w:b/>
              </w:rPr>
              <w:t>Uwagi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MrB-DBD-01</w:t>
            </w:r>
          </w:p>
        </w:tc>
        <w:tc>
          <w:tcPr>
            <w:tcW w:w="4820" w:type="dxa"/>
          </w:tcPr>
          <w:p w:rsidR="00F6166A" w:rsidRDefault="00F6166A" w:rsidP="005D6ABE">
            <w:r w:rsidRPr="000919A3">
              <w:rPr>
                <w:rFonts w:cs="Arial"/>
              </w:rPr>
              <w:t>Przy pierwszym uruchomieniu wprowadzenie nazwy administratora innej niż domyślna.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F6166A" w:rsidRDefault="00F6166A" w:rsidP="005D6ABE">
            <w:pPr>
              <w:jc w:val="center"/>
            </w:pPr>
          </w:p>
          <w:p w:rsidR="00F6166A" w:rsidRDefault="00F6166A" w:rsidP="005D6ABE">
            <w:pPr>
              <w:jc w:val="center"/>
            </w:pPr>
            <w:r>
              <w:t>Niezgodny z oczekiwanym</w:t>
            </w:r>
          </w:p>
        </w:tc>
        <w:tc>
          <w:tcPr>
            <w:tcW w:w="4395" w:type="dxa"/>
          </w:tcPr>
          <w:p w:rsidR="00F6166A" w:rsidRDefault="00F6166A" w:rsidP="005D6ABE"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MrB-DBD-02</w:t>
            </w:r>
          </w:p>
        </w:tc>
        <w:tc>
          <w:tcPr>
            <w:tcW w:w="4820" w:type="dxa"/>
          </w:tcPr>
          <w:p w:rsidR="00F6166A" w:rsidRDefault="00F6166A" w:rsidP="005D6ABE"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hasła innego, niż podczas konfiguracji.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F6166A" w:rsidRDefault="00F6166A" w:rsidP="005D6ABE">
            <w:pPr>
              <w:jc w:val="center"/>
            </w:pPr>
          </w:p>
          <w:p w:rsidR="00F6166A" w:rsidRDefault="00F6166A" w:rsidP="005D6ABE">
            <w:pPr>
              <w:jc w:val="center"/>
            </w:pPr>
            <w:r>
              <w:t>Niezgodny z oczekiwanym</w:t>
            </w:r>
          </w:p>
        </w:tc>
        <w:tc>
          <w:tcPr>
            <w:tcW w:w="4395" w:type="dxa"/>
          </w:tcPr>
          <w:p w:rsidR="00F6166A" w:rsidRDefault="00F6166A" w:rsidP="005D6ABE"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MrB-DBD-03</w:t>
            </w:r>
          </w:p>
        </w:tc>
        <w:tc>
          <w:tcPr>
            <w:tcW w:w="4820" w:type="dxa"/>
          </w:tcPr>
          <w:p w:rsidR="00F6166A" w:rsidRDefault="00F6166A" w:rsidP="005D6ABE"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poprawnych danych.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:rsidR="00F6166A" w:rsidRDefault="00F6166A" w:rsidP="005D6ABE">
            <w:pPr>
              <w:jc w:val="center"/>
            </w:pPr>
            <w:r>
              <w:t>Zgodny z oczekiwanym</w:t>
            </w:r>
          </w:p>
        </w:tc>
        <w:tc>
          <w:tcPr>
            <w:tcW w:w="4395" w:type="dxa"/>
          </w:tcPr>
          <w:p w:rsidR="00F6166A" w:rsidRDefault="00F6166A" w:rsidP="005D6ABE">
            <w:r>
              <w:t>-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MrB-DBD-04</w:t>
            </w:r>
          </w:p>
        </w:tc>
        <w:tc>
          <w:tcPr>
            <w:tcW w:w="4820" w:type="dxa"/>
          </w:tcPr>
          <w:p w:rsidR="00F6166A" w:rsidRDefault="00F6166A" w:rsidP="005D6ABE"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niepoprawnego adresu serwera.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F6166A" w:rsidRDefault="00F6166A" w:rsidP="005D6ABE">
            <w:pPr>
              <w:jc w:val="center"/>
            </w:pPr>
          </w:p>
          <w:p w:rsidR="00F6166A" w:rsidRDefault="00F6166A" w:rsidP="005D6ABE">
            <w:pPr>
              <w:jc w:val="center"/>
            </w:pPr>
            <w:r>
              <w:t>Niezgodny z oczekiwanym</w:t>
            </w:r>
          </w:p>
        </w:tc>
        <w:tc>
          <w:tcPr>
            <w:tcW w:w="4395" w:type="dxa"/>
          </w:tcPr>
          <w:p w:rsidR="00F6166A" w:rsidRDefault="00F6166A" w:rsidP="005D6ABE"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MrB-L-01</w:t>
            </w:r>
          </w:p>
        </w:tc>
        <w:tc>
          <w:tcPr>
            <w:tcW w:w="4820" w:type="dxa"/>
          </w:tcPr>
          <w:p w:rsidR="00F6166A" w:rsidRDefault="00F6166A" w:rsidP="005D6ABE">
            <w:r>
              <w:rPr>
                <w:rFonts w:cs="Arial"/>
              </w:rPr>
              <w:t>Podczas logowania do aplikacji podanie nieprawidłowej nazwy użytkownika.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:rsidR="00F6166A" w:rsidRDefault="00D05343" w:rsidP="005D6ABE">
            <w:pPr>
              <w:jc w:val="center"/>
            </w:pPr>
            <w:r>
              <w:t>Zgodny z oczekiwanym</w:t>
            </w:r>
          </w:p>
        </w:tc>
        <w:tc>
          <w:tcPr>
            <w:tcW w:w="4395" w:type="dxa"/>
          </w:tcPr>
          <w:p w:rsidR="00F6166A" w:rsidRDefault="00D05343" w:rsidP="005D6ABE">
            <w:r>
              <w:t>-</w:t>
            </w:r>
          </w:p>
        </w:tc>
      </w:tr>
      <w:tr w:rsidR="00F6166A" w:rsidTr="005D6ABE">
        <w:tc>
          <w:tcPr>
            <w:tcW w:w="1809" w:type="dxa"/>
          </w:tcPr>
          <w:p w:rsidR="00F6166A" w:rsidRPr="00F6166A" w:rsidRDefault="00F6166A" w:rsidP="005D6ABE">
            <w:pPr>
              <w:rPr>
                <w:b/>
              </w:rPr>
            </w:pPr>
            <w:r>
              <w:t>MrB-L-02</w:t>
            </w:r>
          </w:p>
        </w:tc>
        <w:tc>
          <w:tcPr>
            <w:tcW w:w="4820" w:type="dxa"/>
          </w:tcPr>
          <w:p w:rsidR="00F6166A" w:rsidRDefault="00F6166A" w:rsidP="005D6ABE">
            <w:r>
              <w:rPr>
                <w:rFonts w:cs="Arial"/>
              </w:rPr>
              <w:t>Podczas logowania do aplikacji podanie hasła innego, niż przypisane do zarejestrowanej nazwy użytkownika.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:rsidR="00F6166A" w:rsidRDefault="00D05343" w:rsidP="005D6ABE">
            <w:pPr>
              <w:jc w:val="center"/>
            </w:pPr>
            <w:r>
              <w:t>Zgodny z oczekiwanym</w:t>
            </w:r>
          </w:p>
        </w:tc>
        <w:tc>
          <w:tcPr>
            <w:tcW w:w="4395" w:type="dxa"/>
          </w:tcPr>
          <w:p w:rsidR="00F6166A" w:rsidRDefault="00D05343" w:rsidP="005D6ABE">
            <w:r>
              <w:t>-</w:t>
            </w:r>
          </w:p>
        </w:tc>
      </w:tr>
      <w:tr w:rsidR="00F6166A" w:rsidTr="005D6ABE">
        <w:tc>
          <w:tcPr>
            <w:tcW w:w="1809" w:type="dxa"/>
          </w:tcPr>
          <w:p w:rsidR="00F6166A" w:rsidRPr="00F6166A" w:rsidRDefault="00F6166A" w:rsidP="005D6ABE">
            <w:pPr>
              <w:rPr>
                <w:b/>
              </w:rPr>
            </w:pPr>
            <w:r>
              <w:t>MrB-L-03</w:t>
            </w:r>
          </w:p>
        </w:tc>
        <w:tc>
          <w:tcPr>
            <w:tcW w:w="4820" w:type="dxa"/>
          </w:tcPr>
          <w:p w:rsidR="00F6166A" w:rsidRDefault="00F6166A" w:rsidP="005D6ABE">
            <w:r>
              <w:rPr>
                <w:rFonts w:cs="Arial"/>
              </w:rPr>
              <w:t>Podczas logowania do aplikacji podanie po raz trzeci hasła innego, niż przypisane do zarejestrowanej nazwy użytkownika.</w:t>
            </w:r>
          </w:p>
        </w:tc>
        <w:tc>
          <w:tcPr>
            <w:tcW w:w="3685" w:type="dxa"/>
            <w:shd w:val="clear" w:color="auto" w:fill="E5B8B7" w:themeFill="accent2" w:themeFillTint="66"/>
          </w:tcPr>
          <w:p w:rsidR="00F6166A" w:rsidRDefault="00D05343" w:rsidP="005D6ABE">
            <w:pPr>
              <w:jc w:val="center"/>
            </w:pPr>
            <w:r>
              <w:t>Niezgodny z oczekiwanym</w:t>
            </w:r>
          </w:p>
        </w:tc>
        <w:tc>
          <w:tcPr>
            <w:tcW w:w="4395" w:type="dxa"/>
          </w:tcPr>
          <w:p w:rsidR="00F6166A" w:rsidRDefault="00A4687D" w:rsidP="005D6ABE">
            <w:r>
              <w:t xml:space="preserve">Konto nie zostaje zablokowane. Dalej istnieje możliwość wpisania loginu i hasła i zalogowanie się do aplikacji. 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MrB-L-04</w:t>
            </w:r>
          </w:p>
        </w:tc>
        <w:tc>
          <w:tcPr>
            <w:tcW w:w="4820" w:type="dxa"/>
          </w:tcPr>
          <w:p w:rsidR="00F6166A" w:rsidRDefault="00F6166A" w:rsidP="005D6ABE">
            <w:r>
              <w:rPr>
                <w:rFonts w:cs="Arial"/>
              </w:rPr>
              <w:t>Podczas logowania do aplikacji podanie wszystkich danych prawidłowo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:rsidR="00F6166A" w:rsidRDefault="00D05343" w:rsidP="005D6ABE">
            <w:pPr>
              <w:jc w:val="center"/>
            </w:pPr>
            <w:r>
              <w:t>Zgodny z oczekiwanym</w:t>
            </w:r>
          </w:p>
        </w:tc>
        <w:tc>
          <w:tcPr>
            <w:tcW w:w="4395" w:type="dxa"/>
          </w:tcPr>
          <w:p w:rsidR="00F6166A" w:rsidRDefault="00D05343" w:rsidP="005D6ABE">
            <w:r>
              <w:t>-</w:t>
            </w:r>
          </w:p>
        </w:tc>
      </w:tr>
      <w:tr w:rsidR="00F6166A" w:rsidTr="005D6ABE">
        <w:tc>
          <w:tcPr>
            <w:tcW w:w="1809" w:type="dxa"/>
          </w:tcPr>
          <w:p w:rsidR="00F6166A" w:rsidRDefault="00F6166A" w:rsidP="005D6ABE">
            <w:r>
              <w:t>MrB-ZKSA-01</w:t>
            </w:r>
          </w:p>
        </w:tc>
        <w:tc>
          <w:tcPr>
            <w:tcW w:w="4820" w:type="dxa"/>
          </w:tcPr>
          <w:p w:rsidR="00F6166A" w:rsidRDefault="00F6166A" w:rsidP="005D6ABE">
            <w:r w:rsidRPr="000919A3">
              <w:rPr>
                <w:rFonts w:cs="Arial"/>
              </w:rPr>
              <w:t>Przy</w:t>
            </w:r>
            <w:r>
              <w:rPr>
                <w:rFonts w:cs="Arial"/>
              </w:rPr>
              <w:t xml:space="preserve"> tworzeniu konta </w:t>
            </w:r>
            <w:proofErr w:type="spellStart"/>
            <w:r>
              <w:rPr>
                <w:rFonts w:cs="Arial"/>
              </w:rPr>
              <w:t>superadministratora</w:t>
            </w:r>
            <w:proofErr w:type="spellEnd"/>
            <w:r>
              <w:rPr>
                <w:rFonts w:cs="Arial"/>
              </w:rPr>
              <w:t xml:space="preserve"> podanie adresu e-mail bez znaku „@”.</w:t>
            </w:r>
          </w:p>
        </w:tc>
        <w:tc>
          <w:tcPr>
            <w:tcW w:w="3685" w:type="dxa"/>
            <w:shd w:val="clear" w:color="auto" w:fill="C2D69B" w:themeFill="accent3" w:themeFillTint="99"/>
          </w:tcPr>
          <w:p w:rsidR="00F6166A" w:rsidRDefault="00F6166A" w:rsidP="005D6ABE">
            <w:pPr>
              <w:jc w:val="center"/>
            </w:pPr>
            <w:r>
              <w:t>Zgodny z oczekiwanym</w:t>
            </w:r>
          </w:p>
        </w:tc>
        <w:tc>
          <w:tcPr>
            <w:tcW w:w="4395" w:type="dxa"/>
          </w:tcPr>
          <w:p w:rsidR="00F6166A" w:rsidRDefault="00D05343" w:rsidP="005D6ABE">
            <w:r>
              <w:t>-</w:t>
            </w:r>
          </w:p>
        </w:tc>
      </w:tr>
    </w:tbl>
    <w:p w:rsidR="006C4643" w:rsidRPr="005D6ABE" w:rsidRDefault="005D6ABE">
      <w:pPr>
        <w:rPr>
          <w:b/>
          <w:sz w:val="28"/>
          <w:szCs w:val="28"/>
        </w:rPr>
      </w:pPr>
      <w:r w:rsidRPr="005D6ABE">
        <w:rPr>
          <w:b/>
          <w:sz w:val="28"/>
          <w:szCs w:val="28"/>
        </w:rPr>
        <w:t>Zadanie 1</w:t>
      </w:r>
    </w:p>
    <w:p w:rsidR="009C2999" w:rsidRDefault="009C2999" w:rsidP="00867F6C"/>
    <w:p w:rsidR="005D6ABE" w:rsidRDefault="005D6ABE" w:rsidP="00867F6C"/>
    <w:p w:rsidR="005D6ABE" w:rsidRDefault="005D6ABE" w:rsidP="00867F6C"/>
    <w:p w:rsidR="005D6ABE" w:rsidRPr="005D6ABE" w:rsidRDefault="005D6ABE" w:rsidP="00867F6C">
      <w:pPr>
        <w:rPr>
          <w:b/>
          <w:sz w:val="28"/>
          <w:szCs w:val="28"/>
        </w:rPr>
      </w:pPr>
      <w:r w:rsidRPr="005D6ABE">
        <w:rPr>
          <w:b/>
          <w:sz w:val="28"/>
          <w:szCs w:val="28"/>
        </w:rPr>
        <w:lastRenderedPageBreak/>
        <w:t>Zadanie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905E06" w:rsidTr="00905E06"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Identyfikator</w:t>
            </w: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 xml:space="preserve">Data zgłoszenia </w:t>
            </w: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Data modyfikacji</w:t>
            </w:r>
          </w:p>
        </w:tc>
      </w:tr>
      <w:tr w:rsidR="00905E06" w:rsidTr="00905E06">
        <w:tc>
          <w:tcPr>
            <w:tcW w:w="3536" w:type="dxa"/>
          </w:tcPr>
          <w:p w:rsidR="00905E06" w:rsidRDefault="007E0D34" w:rsidP="00867F6C">
            <w:pPr>
              <w:rPr>
                <w:b/>
              </w:rPr>
            </w:pPr>
            <w:r>
              <w:t>MrB-L-03</w:t>
            </w:r>
          </w:p>
        </w:tc>
        <w:tc>
          <w:tcPr>
            <w:tcW w:w="3536" w:type="dxa"/>
          </w:tcPr>
          <w:p w:rsidR="00905E06" w:rsidRPr="007E0D34" w:rsidRDefault="007E0D34" w:rsidP="00867F6C">
            <w:proofErr w:type="spellStart"/>
            <w:r>
              <w:t>Patronage_Mr_Buggy</w:t>
            </w:r>
            <w:proofErr w:type="spellEnd"/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2013-12-15</w:t>
            </w: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</w:p>
        </w:tc>
      </w:tr>
      <w:tr w:rsidR="00905E06" w:rsidTr="00905E06"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Zgłaszający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Karolina Piekarz</w:t>
            </w: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</w:p>
        </w:tc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</w:p>
        </w:tc>
      </w:tr>
      <w:tr w:rsidR="00905E06" w:rsidTr="00905E06"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normalny</w:t>
            </w:r>
          </w:p>
        </w:tc>
        <w:tc>
          <w:tcPr>
            <w:tcW w:w="3536" w:type="dxa"/>
          </w:tcPr>
          <w:p w:rsidR="00905E06" w:rsidRDefault="007E0D34" w:rsidP="00867F6C">
            <w:pPr>
              <w:rPr>
                <w:b/>
              </w:rPr>
            </w:pPr>
            <w:r>
              <w:rPr>
                <w:b/>
              </w:rPr>
              <w:t>Powtarzalność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Zawsze</w:t>
            </w:r>
          </w:p>
        </w:tc>
      </w:tr>
      <w:tr w:rsidR="00905E06" w:rsidTr="00905E06"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536" w:type="dxa"/>
          </w:tcPr>
          <w:p w:rsidR="00905E06" w:rsidRPr="007E0D34" w:rsidRDefault="007E0D34" w:rsidP="00867F6C">
            <w:r>
              <w:t>otwarty</w:t>
            </w:r>
          </w:p>
        </w:tc>
        <w:tc>
          <w:tcPr>
            <w:tcW w:w="3536" w:type="dxa"/>
          </w:tcPr>
          <w:p w:rsidR="00905E06" w:rsidRDefault="007E0D34" w:rsidP="00867F6C">
            <w:pPr>
              <w:rPr>
                <w:b/>
              </w:rPr>
            </w:pPr>
            <w:r>
              <w:rPr>
                <w:b/>
              </w:rPr>
              <w:t>Ważność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Drobny</w:t>
            </w:r>
          </w:p>
        </w:tc>
      </w:tr>
      <w:tr w:rsidR="00905E06" w:rsidTr="00905E06">
        <w:tc>
          <w:tcPr>
            <w:tcW w:w="3536" w:type="dxa"/>
          </w:tcPr>
          <w:p w:rsidR="00905E06" w:rsidRDefault="00905E06" w:rsidP="00867F6C">
            <w:pPr>
              <w:rPr>
                <w:b/>
              </w:rPr>
            </w:pPr>
            <w:r>
              <w:rPr>
                <w:b/>
              </w:rPr>
              <w:t>Wersja produktu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5.6.12</w:t>
            </w:r>
          </w:p>
        </w:tc>
        <w:tc>
          <w:tcPr>
            <w:tcW w:w="3536" w:type="dxa"/>
          </w:tcPr>
          <w:p w:rsidR="00905E06" w:rsidRDefault="007E0D34" w:rsidP="00867F6C">
            <w:pPr>
              <w:rPr>
                <w:b/>
              </w:rPr>
            </w:pPr>
            <w:r>
              <w:rPr>
                <w:b/>
              </w:rPr>
              <w:t>System operacyjny</w:t>
            </w:r>
          </w:p>
        </w:tc>
        <w:tc>
          <w:tcPr>
            <w:tcW w:w="3536" w:type="dxa"/>
          </w:tcPr>
          <w:p w:rsidR="00905E06" w:rsidRPr="007E0D34" w:rsidRDefault="007E0D34" w:rsidP="00867F6C">
            <w:r w:rsidRPr="007E0D34">
              <w:t>Windows 8</w:t>
            </w:r>
          </w:p>
        </w:tc>
      </w:tr>
      <w:tr w:rsidR="007E0D34" w:rsidTr="00B32CBD">
        <w:tc>
          <w:tcPr>
            <w:tcW w:w="3536" w:type="dxa"/>
          </w:tcPr>
          <w:p w:rsidR="007E0D34" w:rsidRDefault="007E0D34" w:rsidP="00867F6C">
            <w:pPr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10608" w:type="dxa"/>
            <w:gridSpan w:val="3"/>
          </w:tcPr>
          <w:p w:rsidR="007E0D34" w:rsidRDefault="007E0D34" w:rsidP="00867F6C">
            <w:pPr>
              <w:rPr>
                <w:b/>
              </w:rPr>
            </w:pPr>
            <w:r>
              <w:rPr>
                <w:rFonts w:cs="Arial"/>
              </w:rPr>
              <w:t>Podczas logowania do aplikacji podanie po raz trzeci hasła innego, niż przypisane do zarejestrowanej nazwy użytkownika.</w:t>
            </w:r>
          </w:p>
        </w:tc>
      </w:tr>
      <w:tr w:rsidR="007E0D34" w:rsidTr="00EA3D62">
        <w:tc>
          <w:tcPr>
            <w:tcW w:w="3536" w:type="dxa"/>
          </w:tcPr>
          <w:p w:rsidR="007E0D34" w:rsidRDefault="007E0D34" w:rsidP="00867F6C">
            <w:pPr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10608" w:type="dxa"/>
            <w:gridSpan w:val="3"/>
          </w:tcPr>
          <w:p w:rsidR="007E0D34" w:rsidRPr="00E52049" w:rsidRDefault="007E0D34" w:rsidP="00867F6C">
            <w:r w:rsidRPr="00E52049">
              <w:t xml:space="preserve">Konto użytkownika zostaje zablokowane. </w:t>
            </w:r>
          </w:p>
        </w:tc>
      </w:tr>
      <w:tr w:rsidR="007E0D34" w:rsidTr="00523149">
        <w:tc>
          <w:tcPr>
            <w:tcW w:w="3536" w:type="dxa"/>
          </w:tcPr>
          <w:p w:rsidR="007E0D34" w:rsidRDefault="007E0D34" w:rsidP="00867F6C">
            <w:pPr>
              <w:rPr>
                <w:b/>
              </w:rPr>
            </w:pPr>
            <w:r>
              <w:rPr>
                <w:b/>
              </w:rPr>
              <w:t>Rzeczywisty rezultat</w:t>
            </w:r>
          </w:p>
        </w:tc>
        <w:tc>
          <w:tcPr>
            <w:tcW w:w="10608" w:type="dxa"/>
            <w:gridSpan w:val="3"/>
          </w:tcPr>
          <w:p w:rsidR="007E0D34" w:rsidRDefault="00E52049" w:rsidP="00867F6C">
            <w:pPr>
              <w:rPr>
                <w:b/>
              </w:rPr>
            </w:pPr>
            <w:r>
              <w:t>Konto nie zostaje zablokowane. Dalej istnieje możliwość wpisania loginu i hasła i zalogowanie się do aplikacji.</w:t>
            </w:r>
          </w:p>
        </w:tc>
      </w:tr>
      <w:tr w:rsidR="00E52049" w:rsidTr="00523149">
        <w:tc>
          <w:tcPr>
            <w:tcW w:w="3536" w:type="dxa"/>
          </w:tcPr>
          <w:p w:rsidR="00E52049" w:rsidRDefault="00E52049" w:rsidP="00867F6C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0608" w:type="dxa"/>
            <w:gridSpan w:val="3"/>
          </w:tcPr>
          <w:p w:rsidR="00E52049" w:rsidRDefault="00E52049" w:rsidP="00867F6C">
            <w:r>
              <w:t xml:space="preserve">W oknie logowania wpisuję zarejestrowany login, i po raz trzeci wpisuję błędne hasło i naciskam przycisk „OK”. Tak jak w poprzednich dwóch przypadkach pojawia się komunikat o błędnym loginie/haśle. Konto nie zostaje zablokowane. </w:t>
            </w:r>
          </w:p>
        </w:tc>
      </w:tr>
    </w:tbl>
    <w:p w:rsidR="005D6ABE" w:rsidRDefault="005D6ABE" w:rsidP="00867F6C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Identyfikator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 xml:space="preserve">Data zgłoszenia 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Data modyfikacji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t>MrB-DBD-01</w:t>
            </w:r>
          </w:p>
        </w:tc>
        <w:tc>
          <w:tcPr>
            <w:tcW w:w="3536" w:type="dxa"/>
          </w:tcPr>
          <w:p w:rsidR="00E52049" w:rsidRPr="007E0D34" w:rsidRDefault="00E52049" w:rsidP="00B04DB3">
            <w:proofErr w:type="spellStart"/>
            <w:r>
              <w:t>Patronage_Mr_Buggy</w:t>
            </w:r>
            <w:proofErr w:type="spellEnd"/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2013-12-15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Zgłaszający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Karolina Piekarz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normalny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Powtarzalność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Zawsze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536" w:type="dxa"/>
          </w:tcPr>
          <w:p w:rsidR="00E52049" w:rsidRPr="007E0D34" w:rsidRDefault="00E52049" w:rsidP="00B04DB3">
            <w:r>
              <w:t>otwarty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Ważność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Drobny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Wersja produktu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5.6.12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System operacyjny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Windows 8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10608" w:type="dxa"/>
            <w:gridSpan w:val="3"/>
          </w:tcPr>
          <w:p w:rsidR="00E52049" w:rsidRDefault="00E52049" w:rsidP="00B04DB3">
            <w:pPr>
              <w:rPr>
                <w:b/>
              </w:rPr>
            </w:pPr>
            <w:r w:rsidRPr="000919A3">
              <w:rPr>
                <w:rFonts w:cs="Arial"/>
              </w:rPr>
              <w:t>Przy pierwszym uruchomieniu wprowadzenie nazwy administratora innej niż domyślna.</w:t>
            </w:r>
          </w:p>
        </w:tc>
      </w:tr>
      <w:tr w:rsidR="00E52049" w:rsidRP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10608" w:type="dxa"/>
            <w:gridSpan w:val="3"/>
          </w:tcPr>
          <w:p w:rsidR="00E52049" w:rsidRPr="00E52049" w:rsidRDefault="00E52049" w:rsidP="00B04DB3">
            <w:r>
              <w:rPr>
                <w:rFonts w:cs="Arial"/>
              </w:rPr>
              <w:t>Pojawienie się komunikatu informującego o wprowadzeniu błędnej nazwy użytkownika.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Rzeczywisty rezultat</w:t>
            </w:r>
          </w:p>
        </w:tc>
        <w:tc>
          <w:tcPr>
            <w:tcW w:w="10608" w:type="dxa"/>
            <w:gridSpan w:val="3"/>
          </w:tcPr>
          <w:p w:rsidR="00E52049" w:rsidRDefault="00E52049" w:rsidP="00B04DB3">
            <w:pPr>
              <w:rPr>
                <w:b/>
              </w:rPr>
            </w:pPr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0608" w:type="dxa"/>
            <w:gridSpan w:val="3"/>
          </w:tcPr>
          <w:p w:rsidR="00E52049" w:rsidRDefault="00C62B84" w:rsidP="00B04DB3">
            <w:r>
              <w:t>W oknie łączenia z bazą wpisanie wszystkich danych poprawnych i błędnej nazwy użytkownika (</w:t>
            </w:r>
            <w:proofErr w:type="spellStart"/>
            <w:r>
              <w:t>rooo</w:t>
            </w:r>
            <w:proofErr w:type="spellEnd"/>
            <w:r>
              <w:t xml:space="preserve">) następnie naciśnięcie przycisku „OK”. Okno łączenia z bazą znika i ponownie się pojawia w niezmienionej formie. Użytkownik nie skonfigurował konta. Nie pojawiła się żadna informacja o błędzie. </w:t>
            </w:r>
          </w:p>
        </w:tc>
      </w:tr>
    </w:tbl>
    <w:p w:rsidR="00E52049" w:rsidRDefault="00E52049" w:rsidP="00867F6C">
      <w:pPr>
        <w:rPr>
          <w:b/>
        </w:rPr>
      </w:pPr>
    </w:p>
    <w:p w:rsidR="00C62B84" w:rsidRDefault="00C62B84" w:rsidP="00867F6C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Identyfikator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 xml:space="preserve">Data zgłoszenia 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Data modyfikacji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t>MrB-DBD-02</w:t>
            </w:r>
          </w:p>
        </w:tc>
        <w:tc>
          <w:tcPr>
            <w:tcW w:w="3536" w:type="dxa"/>
          </w:tcPr>
          <w:p w:rsidR="00E52049" w:rsidRPr="007E0D34" w:rsidRDefault="00E52049" w:rsidP="00B04DB3">
            <w:proofErr w:type="spellStart"/>
            <w:r>
              <w:t>Patronage_Mr_Buggy</w:t>
            </w:r>
            <w:proofErr w:type="spellEnd"/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2013-12-15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Zgłaszający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Karolina Piekarz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normalny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Powtarzalność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Zawsze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536" w:type="dxa"/>
          </w:tcPr>
          <w:p w:rsidR="00E52049" w:rsidRPr="007E0D34" w:rsidRDefault="00E52049" w:rsidP="00B04DB3">
            <w:r>
              <w:t>otwarty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Ważność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Drobny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Wersja produktu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5.6.12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System operacyjny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Windows 8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E52049">
            <w:pPr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10608" w:type="dxa"/>
            <w:gridSpan w:val="3"/>
          </w:tcPr>
          <w:p w:rsidR="00E52049" w:rsidRDefault="00E52049" w:rsidP="00E52049"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hasła innego, niż podczas konfiguracji.</w:t>
            </w:r>
          </w:p>
        </w:tc>
      </w:tr>
      <w:tr w:rsidR="00E52049" w:rsidRPr="00E52049" w:rsidTr="00B04DB3">
        <w:tc>
          <w:tcPr>
            <w:tcW w:w="3536" w:type="dxa"/>
          </w:tcPr>
          <w:p w:rsidR="00E52049" w:rsidRDefault="00E52049" w:rsidP="00E52049">
            <w:pPr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10608" w:type="dxa"/>
            <w:gridSpan w:val="3"/>
          </w:tcPr>
          <w:p w:rsidR="00E52049" w:rsidRPr="00E52049" w:rsidRDefault="00E52049" w:rsidP="00E52049">
            <w:r>
              <w:rPr>
                <w:rFonts w:cs="Arial"/>
              </w:rPr>
              <w:t>Pojawienie się komunikatu informującego o wprowadzeniu błędnego hasła.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E52049">
            <w:pPr>
              <w:rPr>
                <w:b/>
              </w:rPr>
            </w:pPr>
            <w:r>
              <w:rPr>
                <w:b/>
              </w:rPr>
              <w:t>Rzeczywisty rezultat</w:t>
            </w:r>
          </w:p>
        </w:tc>
        <w:tc>
          <w:tcPr>
            <w:tcW w:w="10608" w:type="dxa"/>
            <w:gridSpan w:val="3"/>
          </w:tcPr>
          <w:p w:rsidR="00E52049" w:rsidRDefault="00E52049" w:rsidP="00E52049">
            <w:pPr>
              <w:rPr>
                <w:b/>
              </w:rPr>
            </w:pPr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E52049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0608" w:type="dxa"/>
            <w:gridSpan w:val="3"/>
          </w:tcPr>
          <w:p w:rsidR="00E52049" w:rsidRDefault="00C62B84" w:rsidP="00C62B84">
            <w:r>
              <w:t>W oknie łączenia z bazą wpisanie wszystkich danych poprawnych i błędnego hasła (innego niż podane podczas konfiguracji) następnie naciśnięcie przycisku „OK”. Okno łączenia z bazą znika i ponownie się pojawia w niezmienionej formie. Użytkownik nie skonfigurował konta. Nie pojawiła się żadna informacja o błędzie.</w:t>
            </w:r>
          </w:p>
        </w:tc>
      </w:tr>
    </w:tbl>
    <w:p w:rsidR="00E52049" w:rsidRDefault="00E52049" w:rsidP="00867F6C">
      <w:pPr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6"/>
        <w:gridCol w:w="3536"/>
      </w:tblGrid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Identyfikator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Projekt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 xml:space="preserve">Data zgłoszenia 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Data modyfikacji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t>MrB-DBD-04</w:t>
            </w:r>
          </w:p>
        </w:tc>
        <w:tc>
          <w:tcPr>
            <w:tcW w:w="3536" w:type="dxa"/>
          </w:tcPr>
          <w:p w:rsidR="00E52049" w:rsidRPr="007E0D34" w:rsidRDefault="00E52049" w:rsidP="00B04DB3">
            <w:proofErr w:type="spellStart"/>
            <w:r>
              <w:t>Patronage_Mr_Buggy</w:t>
            </w:r>
            <w:proofErr w:type="spellEnd"/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2013-12-15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Zgłaszający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Karolina Piekarz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Priorytet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normalny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Powtarzalność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Zawsze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536" w:type="dxa"/>
          </w:tcPr>
          <w:p w:rsidR="00E52049" w:rsidRPr="007E0D34" w:rsidRDefault="00E52049" w:rsidP="00B04DB3">
            <w:r>
              <w:t>otwarty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Ważność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Drobny</w:t>
            </w:r>
          </w:p>
        </w:tc>
      </w:tr>
      <w:tr w:rsidR="00E52049" w:rsidRPr="007E0D34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Wersja produktu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5.6.12</w:t>
            </w:r>
          </w:p>
        </w:tc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System operacyjny</w:t>
            </w:r>
          </w:p>
        </w:tc>
        <w:tc>
          <w:tcPr>
            <w:tcW w:w="3536" w:type="dxa"/>
          </w:tcPr>
          <w:p w:rsidR="00E52049" w:rsidRPr="007E0D34" w:rsidRDefault="00E52049" w:rsidP="00B04DB3">
            <w:r w:rsidRPr="007E0D34">
              <w:t>Windows 8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10608" w:type="dxa"/>
            <w:gridSpan w:val="3"/>
          </w:tcPr>
          <w:p w:rsidR="00E52049" w:rsidRDefault="00E52049" w:rsidP="00B04DB3">
            <w:pPr>
              <w:rPr>
                <w:b/>
              </w:rPr>
            </w:pPr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niepoprawnego adresu serwera.</w:t>
            </w:r>
          </w:p>
        </w:tc>
      </w:tr>
      <w:tr w:rsidR="00E52049" w:rsidRP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Oczekiwany rezultat</w:t>
            </w:r>
          </w:p>
        </w:tc>
        <w:tc>
          <w:tcPr>
            <w:tcW w:w="10608" w:type="dxa"/>
            <w:gridSpan w:val="3"/>
          </w:tcPr>
          <w:p w:rsidR="00E52049" w:rsidRPr="00E52049" w:rsidRDefault="00C62B84" w:rsidP="00B04DB3">
            <w:r>
              <w:rPr>
                <w:rFonts w:cs="Arial"/>
              </w:rPr>
              <w:t>Pojawienie się komunikatu informującego o wprowadzeniu błędnego adresu serwera.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Rzeczywisty rezultat</w:t>
            </w:r>
          </w:p>
        </w:tc>
        <w:tc>
          <w:tcPr>
            <w:tcW w:w="10608" w:type="dxa"/>
            <w:gridSpan w:val="3"/>
          </w:tcPr>
          <w:p w:rsidR="00E52049" w:rsidRDefault="00E52049" w:rsidP="00B04DB3">
            <w:pPr>
              <w:rPr>
                <w:b/>
              </w:rPr>
            </w:pPr>
            <w:r>
              <w:rPr>
                <w:rFonts w:cs="Arial"/>
              </w:rPr>
              <w:t>Okno konfiguracji znika i pojawia się w niezmienionej formie. Użytkownik sam musi się domyślić gdzie popełnił błąd.</w:t>
            </w:r>
          </w:p>
        </w:tc>
      </w:tr>
      <w:tr w:rsidR="00E52049" w:rsidTr="00B04DB3">
        <w:tc>
          <w:tcPr>
            <w:tcW w:w="3536" w:type="dxa"/>
          </w:tcPr>
          <w:p w:rsidR="00E52049" w:rsidRDefault="00E52049" w:rsidP="00B04DB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0608" w:type="dxa"/>
            <w:gridSpan w:val="3"/>
          </w:tcPr>
          <w:p w:rsidR="00E52049" w:rsidRDefault="00C62B84" w:rsidP="00C62B84">
            <w:r>
              <w:t>W oknie łączenia z bazą wpisanie wszystkich danych poprawnych i błędnego adresu serwera (host) następnie naciśnięcie przycisku „OK”. Okno łączenia z bazą znika i ponownie się pojawia w niezmienionej formie. Użytkownik nie skonfigurował konta. Nie pojawiła się żadna informacja o błędzie.</w:t>
            </w:r>
          </w:p>
        </w:tc>
      </w:tr>
    </w:tbl>
    <w:p w:rsidR="005D6ABE" w:rsidRDefault="005D6ABE" w:rsidP="00867F6C">
      <w:pPr>
        <w:rPr>
          <w:b/>
        </w:rPr>
      </w:pPr>
    </w:p>
    <w:p w:rsidR="005D6ABE" w:rsidRDefault="005D6ABE">
      <w:pPr>
        <w:rPr>
          <w:b/>
          <w:sz w:val="28"/>
          <w:szCs w:val="28"/>
        </w:rPr>
      </w:pPr>
      <w:r w:rsidRPr="005D6ABE">
        <w:rPr>
          <w:b/>
          <w:sz w:val="28"/>
          <w:szCs w:val="28"/>
        </w:rPr>
        <w:lastRenderedPageBreak/>
        <w:t>Zadanie 3</w:t>
      </w:r>
    </w:p>
    <w:p w:rsidR="005602A0" w:rsidRPr="005602A0" w:rsidRDefault="005602A0">
      <w:pPr>
        <w:rPr>
          <w:rFonts w:cs="Times New Roman"/>
          <w:szCs w:val="24"/>
        </w:rPr>
      </w:pPr>
      <w:r w:rsidRPr="005602A0">
        <w:rPr>
          <w:rFonts w:cs="Times New Roman"/>
          <w:szCs w:val="24"/>
        </w:rPr>
        <w:t>1.</w:t>
      </w:r>
    </w:p>
    <w:p w:rsidR="005D6ABE" w:rsidRPr="005602A0" w:rsidRDefault="005D6ABE" w:rsidP="005D6ABE">
      <w:pPr>
        <w:rPr>
          <w:rFonts w:cs="Times New Roman"/>
          <w:b/>
          <w:szCs w:val="24"/>
        </w:rPr>
      </w:pPr>
      <w:r w:rsidRPr="005602A0">
        <w:rPr>
          <w:rFonts w:cs="Times New Roman"/>
          <w:b/>
          <w:szCs w:val="24"/>
        </w:rPr>
        <w:t xml:space="preserve">Grey </w:t>
      </w:r>
      <w:proofErr w:type="spellStart"/>
      <w:r w:rsidRPr="005602A0">
        <w:rPr>
          <w:rFonts w:cs="Times New Roman"/>
          <w:b/>
          <w:szCs w:val="24"/>
        </w:rPr>
        <w:t>box</w:t>
      </w:r>
      <w:proofErr w:type="spellEnd"/>
      <w:r w:rsidRPr="005602A0">
        <w:rPr>
          <w:rFonts w:cs="Times New Roman"/>
          <w:b/>
          <w:szCs w:val="24"/>
        </w:rPr>
        <w:t xml:space="preserve"> </w:t>
      </w:r>
      <w:proofErr w:type="spellStart"/>
      <w:r w:rsidRPr="005602A0">
        <w:rPr>
          <w:rFonts w:cs="Times New Roman"/>
          <w:b/>
          <w:szCs w:val="24"/>
        </w:rPr>
        <w:t>testing</w:t>
      </w:r>
      <w:proofErr w:type="spellEnd"/>
      <w:r w:rsidRPr="005602A0">
        <w:rPr>
          <w:rFonts w:cs="Times New Roman"/>
          <w:szCs w:val="24"/>
        </w:rPr>
        <w:t xml:space="preserve"> - testy szaro skrzynkowe jest to połączenie testów białej skrzynki i czarnej skrzynki. Tester częściowo zna strukturę wewnętrzną, która obejmuje dostęp do dokumentów wewnętrznych struktur danych oraz algorytmów. Testy szaro-</w:t>
      </w:r>
      <w:proofErr w:type="spellStart"/>
      <w:r w:rsidRPr="005602A0">
        <w:rPr>
          <w:rFonts w:cs="Times New Roman"/>
          <w:szCs w:val="24"/>
        </w:rPr>
        <w:t>box</w:t>
      </w:r>
      <w:proofErr w:type="spellEnd"/>
      <w:r w:rsidRPr="005602A0">
        <w:rPr>
          <w:rFonts w:cs="Times New Roman"/>
          <w:szCs w:val="24"/>
        </w:rPr>
        <w:t xml:space="preserve"> jest korzystne, ponieważ wykonuje proste techniki testowania</w:t>
      </w:r>
      <w:bookmarkStart w:id="0" w:name="_GoBack"/>
      <w:bookmarkEnd w:id="0"/>
      <w:r w:rsidRPr="005602A0">
        <w:rPr>
          <w:rFonts w:cs="Times New Roman"/>
          <w:szCs w:val="24"/>
        </w:rPr>
        <w:t xml:space="preserve"> czarnej skrzynki i łączy ją z kodu w systemach docelowych testów białej skrzynki.</w:t>
      </w:r>
    </w:p>
    <w:p w:rsidR="00E52049" w:rsidRPr="005602A0" w:rsidRDefault="005602A0" w:rsidP="005D6ABE">
      <w:pPr>
        <w:rPr>
          <w:rFonts w:cs="Times New Roman"/>
          <w:szCs w:val="24"/>
          <w:shd w:val="clear" w:color="auto" w:fill="FFFFFF"/>
        </w:rPr>
      </w:pPr>
      <w:r w:rsidRPr="00AA4E07">
        <w:rPr>
          <w:rFonts w:cs="Times New Roman"/>
          <w:b/>
          <w:szCs w:val="24"/>
        </w:rPr>
        <w:t xml:space="preserve">Glass </w:t>
      </w:r>
      <w:proofErr w:type="spellStart"/>
      <w:r w:rsidRPr="00AA4E07">
        <w:rPr>
          <w:rFonts w:cs="Times New Roman"/>
          <w:b/>
          <w:szCs w:val="24"/>
        </w:rPr>
        <w:t>box</w:t>
      </w:r>
      <w:proofErr w:type="spellEnd"/>
      <w:r w:rsidRPr="00AA4E07">
        <w:rPr>
          <w:rFonts w:cs="Times New Roman"/>
          <w:b/>
          <w:szCs w:val="24"/>
        </w:rPr>
        <w:t xml:space="preserve"> </w:t>
      </w:r>
      <w:proofErr w:type="spellStart"/>
      <w:r w:rsidRPr="00AA4E07">
        <w:rPr>
          <w:rFonts w:cs="Times New Roman"/>
          <w:b/>
          <w:szCs w:val="24"/>
        </w:rPr>
        <w:t>testing</w:t>
      </w:r>
      <w:proofErr w:type="spellEnd"/>
      <w:r w:rsidRPr="005602A0">
        <w:rPr>
          <w:rFonts w:cs="Times New Roman"/>
          <w:szCs w:val="24"/>
        </w:rPr>
        <w:t xml:space="preserve"> – znany również jako testy białej skrzynki. J</w:t>
      </w:r>
      <w:r w:rsidR="005D6ABE" w:rsidRPr="005602A0">
        <w:rPr>
          <w:rFonts w:cs="Times New Roman"/>
          <w:szCs w:val="24"/>
        </w:rPr>
        <w:t xml:space="preserve">est metodą testowania oprogramowania , które </w:t>
      </w:r>
      <w:r w:rsidRPr="005602A0">
        <w:rPr>
          <w:rFonts w:cs="Times New Roman"/>
          <w:szCs w:val="24"/>
        </w:rPr>
        <w:t xml:space="preserve">testowanie opiera na analizie wewnętrznej struktury modułu lub systemu. </w:t>
      </w:r>
    </w:p>
    <w:p w:rsidR="005602A0" w:rsidRPr="005602A0" w:rsidRDefault="005602A0" w:rsidP="005D6ABE">
      <w:pPr>
        <w:rPr>
          <w:rFonts w:cs="Times New Roman"/>
          <w:szCs w:val="24"/>
          <w:shd w:val="clear" w:color="auto" w:fill="FFFFFF"/>
        </w:rPr>
      </w:pPr>
      <w:r w:rsidRPr="005602A0">
        <w:rPr>
          <w:rFonts w:cs="Times New Roman"/>
          <w:szCs w:val="24"/>
          <w:shd w:val="clear" w:color="auto" w:fill="FFFFFF"/>
        </w:rPr>
        <w:t>2.</w:t>
      </w:r>
    </w:p>
    <w:p w:rsidR="005602A0" w:rsidRDefault="003079C9" w:rsidP="005D6ABE">
      <w:r>
        <w:t xml:space="preserve">Kiedy aplikacja/strona/oprogramowanie nie jest funkcjonalna użytkownik ma problem z odnalezieniem się, nie wykonuje czynności intuicyjnie i sprawia mu to problemy, kiedy aplikacja/strona/oprogramowanie posiada błędy uniemożliwia użytkownikowi dokonania </w:t>
      </w:r>
      <w:r w:rsidR="00B2771C">
        <w:t xml:space="preserve">czynności, które wg specyfikacji powinny być wykonywane bez problemów. </w:t>
      </w:r>
    </w:p>
    <w:p w:rsidR="00B2771C" w:rsidRDefault="00B2771C" w:rsidP="005D6ABE">
      <w:r>
        <w:t>3.</w:t>
      </w:r>
    </w:p>
    <w:p w:rsidR="00B2771C" w:rsidRDefault="00B2771C" w:rsidP="005D6ABE">
      <w:r>
        <w:t xml:space="preserve">Oprogramowania nie można przetestować w 100%. Tester (nawet najlepszy) nie jest w stanie wymyślić wszystkich możliwych </w:t>
      </w:r>
      <w:proofErr w:type="spellStart"/>
      <w:r>
        <w:t>zachowań</w:t>
      </w:r>
      <w:proofErr w:type="spellEnd"/>
      <w:r>
        <w:t xml:space="preserve"> użytkownika. Dlatego nigdy nie ma pewności, że oprogramowanie jest przetestowane całkowicie. </w:t>
      </w:r>
    </w:p>
    <w:p w:rsidR="00B2771C" w:rsidRDefault="00B2771C" w:rsidP="005D6ABE">
      <w:r>
        <w:t>4.</w:t>
      </w:r>
    </w:p>
    <w:p w:rsidR="00B2771C" w:rsidRDefault="00B2771C" w:rsidP="005D6ABE">
      <w:r>
        <w:t>Testowanie można zakończyć gdy:</w:t>
      </w:r>
    </w:p>
    <w:p w:rsidR="00B2771C" w:rsidRDefault="00B2771C" w:rsidP="00B2771C">
      <w:pPr>
        <w:pStyle w:val="Akapitzlist"/>
        <w:numPr>
          <w:ilvl w:val="0"/>
          <w:numId w:val="1"/>
        </w:numPr>
      </w:pPr>
      <w:r>
        <w:t>Czas trwania projektu skończy się;</w:t>
      </w:r>
    </w:p>
    <w:p w:rsidR="00B2771C" w:rsidRDefault="00B2771C" w:rsidP="00B2771C">
      <w:pPr>
        <w:pStyle w:val="Akapitzlist"/>
        <w:numPr>
          <w:ilvl w:val="0"/>
          <w:numId w:val="1"/>
        </w:numPr>
      </w:pPr>
      <w:r>
        <w:t>Skończy się budżet przeznaczony na projekt;</w:t>
      </w:r>
    </w:p>
    <w:p w:rsidR="00B2771C" w:rsidRDefault="00B2771C" w:rsidP="00B2771C">
      <w:pPr>
        <w:pStyle w:val="Akapitzlist"/>
        <w:numPr>
          <w:ilvl w:val="0"/>
          <w:numId w:val="1"/>
        </w:numPr>
      </w:pPr>
      <w:r>
        <w:t xml:space="preserve">Gdy stopa </w:t>
      </w:r>
      <w:r w:rsidR="007A595A">
        <w:t>błędów spadnie do akceptowalnego poziomu;</w:t>
      </w:r>
    </w:p>
    <w:p w:rsidR="00B2771C" w:rsidRPr="005602A0" w:rsidRDefault="00B2771C" w:rsidP="00B2771C">
      <w:pPr>
        <w:pStyle w:val="Akapitzlist"/>
      </w:pPr>
    </w:p>
    <w:sectPr w:rsidR="00B2771C" w:rsidRPr="005602A0" w:rsidSect="00F6166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ABE" w:rsidRDefault="005D6ABE" w:rsidP="005D6ABE">
      <w:pPr>
        <w:spacing w:after="0" w:line="240" w:lineRule="auto"/>
      </w:pPr>
      <w:r>
        <w:separator/>
      </w:r>
    </w:p>
  </w:endnote>
  <w:endnote w:type="continuationSeparator" w:id="0">
    <w:p w:rsidR="005D6ABE" w:rsidRDefault="005D6ABE" w:rsidP="005D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ABE" w:rsidRDefault="005D6ABE" w:rsidP="005D6ABE">
      <w:pPr>
        <w:spacing w:after="0" w:line="240" w:lineRule="auto"/>
      </w:pPr>
      <w:r>
        <w:separator/>
      </w:r>
    </w:p>
  </w:footnote>
  <w:footnote w:type="continuationSeparator" w:id="0">
    <w:p w:rsidR="005D6ABE" w:rsidRDefault="005D6ABE" w:rsidP="005D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ABE" w:rsidRDefault="005D6ABE">
    <w:pPr>
      <w:pStyle w:val="Nagwek"/>
    </w:pPr>
  </w:p>
  <w:p w:rsidR="005D6ABE" w:rsidRDefault="005D6AB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951"/>
    <w:multiLevelType w:val="hybridMultilevel"/>
    <w:tmpl w:val="AFC6F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66A"/>
    <w:rsid w:val="003079C9"/>
    <w:rsid w:val="004F2337"/>
    <w:rsid w:val="005602A0"/>
    <w:rsid w:val="005D6ABE"/>
    <w:rsid w:val="006C2FD8"/>
    <w:rsid w:val="006C4643"/>
    <w:rsid w:val="00797463"/>
    <w:rsid w:val="007A595A"/>
    <w:rsid w:val="007E0D34"/>
    <w:rsid w:val="00867F6C"/>
    <w:rsid w:val="00905E06"/>
    <w:rsid w:val="009C2999"/>
    <w:rsid w:val="00A4687D"/>
    <w:rsid w:val="00AA4E07"/>
    <w:rsid w:val="00B2771C"/>
    <w:rsid w:val="00BF37AE"/>
    <w:rsid w:val="00C62B84"/>
    <w:rsid w:val="00CF37F0"/>
    <w:rsid w:val="00D05343"/>
    <w:rsid w:val="00D65298"/>
    <w:rsid w:val="00E52049"/>
    <w:rsid w:val="00F6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59C3DC-1DA0-4760-89C3-218C97B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17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C46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1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5D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ABE"/>
  </w:style>
  <w:style w:type="paragraph" w:styleId="Stopka">
    <w:name w:val="footer"/>
    <w:basedOn w:val="Normalny"/>
    <w:link w:val="StopkaZnak"/>
    <w:uiPriority w:val="99"/>
    <w:unhideWhenUsed/>
    <w:rsid w:val="005D6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ABE"/>
  </w:style>
  <w:style w:type="paragraph" w:styleId="Akapitzlist">
    <w:name w:val="List Paragraph"/>
    <w:basedOn w:val="Normalny"/>
    <w:uiPriority w:val="34"/>
    <w:qFormat/>
    <w:rsid w:val="00B2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908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Karollcia</dc:creator>
  <cp:lastModifiedBy>Archi</cp:lastModifiedBy>
  <cp:revision>4</cp:revision>
  <dcterms:created xsi:type="dcterms:W3CDTF">2013-12-14T09:43:00Z</dcterms:created>
  <dcterms:modified xsi:type="dcterms:W3CDTF">2013-12-15T18:33:00Z</dcterms:modified>
</cp:coreProperties>
</file>