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65D12" w14:textId="194A648F" w:rsidR="00961A1C" w:rsidRPr="00E46087" w:rsidRDefault="00E46087" w:rsidP="00961A1C">
      <w:pPr>
        <w:rPr>
          <w:b/>
          <w:bCs/>
        </w:rPr>
      </w:pPr>
      <w:r w:rsidRPr="00DA32E0">
        <w:rPr>
          <w:rFonts w:ascii="Times New Roman" w:hAnsi="Times New Roman" w:cs="Times New Roman"/>
          <w:highlight w:val="yellow"/>
        </w:rPr>
        <w:t xml:space="preserve">● </w:t>
      </w:r>
      <w:r w:rsidRPr="00DA32E0">
        <w:rPr>
          <w:rFonts w:ascii="Times New Roman" w:hAnsi="Times New Roman" w:cs="Times New Roman"/>
          <w:b/>
          <w:bCs/>
          <w:highlight w:val="yellow"/>
        </w:rPr>
        <w:t>«</w:t>
      </w:r>
      <w:r>
        <w:rPr>
          <w:rFonts w:ascii="Times New Roman" w:hAnsi="Times New Roman" w:cs="Times New Roman"/>
          <w:b/>
          <w:bCs/>
          <w:highlight w:val="yellow"/>
        </w:rPr>
        <w:t>Защитить права</w:t>
      </w:r>
      <w:r w:rsidRPr="00DA32E0">
        <w:rPr>
          <w:rFonts w:ascii="Times New Roman" w:hAnsi="Times New Roman" w:cs="Times New Roman"/>
          <w:b/>
          <w:bCs/>
          <w:highlight w:val="yellow"/>
        </w:rPr>
        <w:t xml:space="preserve">» -- &gt; «База данных» --&gt; </w:t>
      </w:r>
      <w:r w:rsidR="00961A1C" w:rsidRPr="00E46087">
        <w:rPr>
          <w:rFonts w:ascii="Times New Roman" w:hAnsi="Times New Roman" w:cs="Times New Roman"/>
          <w:b/>
          <w:bCs/>
          <w:highlight w:val="yellow"/>
        </w:rPr>
        <w:t>Чек-лист «Подготовка претензии за нарушение прав на текст с сайта»</w:t>
      </w:r>
    </w:p>
    <w:p w14:paraId="2AAD5468" w14:textId="16A35FF4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1. Ознакомьтесь с тем, что может быть нарушением</w:t>
      </w:r>
    </w:p>
    <w:p w14:paraId="1F8DC793" w14:textId="3751EDEE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 xml:space="preserve">Текст на сайте охраняется </w:t>
      </w:r>
      <w:r w:rsidRPr="00E46087">
        <w:rPr>
          <w:rFonts w:ascii="Times New Roman" w:hAnsi="Times New Roman" w:cs="Times New Roman"/>
          <w:b/>
          <w:bCs/>
        </w:rPr>
        <w:t>авторским правом</w:t>
      </w:r>
      <w:r w:rsidRPr="00E46087">
        <w:rPr>
          <w:rFonts w:ascii="Times New Roman" w:hAnsi="Times New Roman" w:cs="Times New Roman"/>
        </w:rPr>
        <w:t xml:space="preserve"> как литературное произведение, если является результатом творческого труда, независимо от достоинства и способа выражения (</w:t>
      </w:r>
      <w:hyperlink r:id="rId5" w:history="1">
        <w:r w:rsidRPr="007E7DD4">
          <w:rPr>
            <w:rFonts w:ascii="Times New Roman" w:hAnsi="Times New Roman" w:cs="Times New Roman"/>
            <w:color w:val="0563C1"/>
            <w:u w:val="single"/>
          </w:rPr>
          <w:t>ст. 1259 ГК РФ</w:t>
        </w:r>
      </w:hyperlink>
      <w:r w:rsidRPr="00E46087">
        <w:rPr>
          <w:rFonts w:ascii="Times New Roman" w:hAnsi="Times New Roman" w:cs="Times New Roman"/>
        </w:rPr>
        <w:t>). Отдельного «смежного» режима для текста не существует. Нарушением исключительного права на текст являются</w:t>
      </w:r>
      <w:r w:rsidR="007E7DD4">
        <w:rPr>
          <w:rFonts w:ascii="Times New Roman" w:hAnsi="Times New Roman" w:cs="Times New Roman"/>
        </w:rPr>
        <w:t xml:space="preserve"> </w:t>
      </w:r>
    </w:p>
    <w:p w14:paraId="53A61A17" w14:textId="3A2E5C0A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Нарушением исключительного права на текст является:</w:t>
      </w:r>
    </w:p>
    <w:p w14:paraId="67393AAB" w14:textId="77777777" w:rsidR="00E46087" w:rsidRDefault="00961A1C" w:rsidP="00E46087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Воспроизведение</w:t>
      </w:r>
      <w:r w:rsidRPr="00E46087">
        <w:rPr>
          <w:rFonts w:ascii="Times New Roman" w:hAnsi="Times New Roman" w:cs="Times New Roman"/>
        </w:rPr>
        <w:t>, то есть копирование текста полностью или в существенной части на другом сайте.</w:t>
      </w:r>
    </w:p>
    <w:p w14:paraId="30C81915" w14:textId="77777777" w:rsidR="00E46087" w:rsidRDefault="00961A1C" w:rsidP="00E46087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Доведение до всеобщего сведения</w:t>
      </w:r>
      <w:r w:rsidRPr="00E46087">
        <w:rPr>
          <w:rFonts w:ascii="Times New Roman" w:hAnsi="Times New Roman" w:cs="Times New Roman"/>
        </w:rPr>
        <w:t>, то есть размещение текста в сети без согласия правообладателя (</w:t>
      </w:r>
      <w:hyperlink r:id="rId6" w:history="1">
        <w:r w:rsidRPr="007E7DD4">
          <w:rPr>
            <w:rFonts w:ascii="Times New Roman" w:hAnsi="Times New Roman" w:cs="Times New Roman"/>
            <w:color w:val="0563C1"/>
            <w:u w:val="single"/>
          </w:rPr>
          <w:t>ст. 1270 ГК РФ</w:t>
        </w:r>
      </w:hyperlink>
      <w:r w:rsidRPr="00E46087">
        <w:rPr>
          <w:rFonts w:ascii="Times New Roman" w:hAnsi="Times New Roman" w:cs="Times New Roman"/>
        </w:rPr>
        <w:t>).</w:t>
      </w:r>
    </w:p>
    <w:p w14:paraId="4135555D" w14:textId="7E201B66" w:rsidR="00961A1C" w:rsidRPr="00E46087" w:rsidRDefault="00961A1C" w:rsidP="00E46087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Переработка</w:t>
      </w:r>
      <w:r w:rsidRPr="00E46087">
        <w:rPr>
          <w:rFonts w:ascii="Times New Roman" w:hAnsi="Times New Roman" w:cs="Times New Roman"/>
        </w:rPr>
        <w:t xml:space="preserve"> (в том числе рерайт), создающая производное произведение без согласия автора оригинала.</w:t>
      </w:r>
    </w:p>
    <w:p w14:paraId="0EB98F20" w14:textId="2B075998" w:rsidR="00961A1C" w:rsidRPr="00E46087" w:rsidRDefault="00961A1C" w:rsidP="00961A1C">
      <w:pPr>
        <w:rPr>
          <w:rFonts w:ascii="Times New Roman" w:hAnsi="Times New Roman" w:cs="Times New Roman"/>
          <w:color w:val="5B9BD5" w:themeColor="accent5"/>
        </w:rPr>
      </w:pPr>
      <w:r w:rsidRPr="00E46087">
        <w:rPr>
          <w:rFonts w:ascii="Times New Roman" w:hAnsi="Times New Roman" w:cs="Times New Roman"/>
        </w:rPr>
        <w:t xml:space="preserve">См.: </w:t>
      </w:r>
      <w:r w:rsidRPr="00E46087">
        <w:rPr>
          <w:rFonts w:ascii="Times New Roman" w:hAnsi="Times New Roman" w:cs="Times New Roman"/>
          <w:color w:val="5B9BD5" w:themeColor="accent5"/>
        </w:rPr>
        <w:t>Статья «Почему рерайт текста не защищает от ответственности?»</w:t>
      </w:r>
    </w:p>
    <w:p w14:paraId="3618A30F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2. Зафиксируйте нарушение</w:t>
      </w:r>
    </w:p>
    <w:p w14:paraId="6A343ADB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Если вы обнаружили, что текст используется без вашего согласия, не удаляйте и не меняйте спорные материалы до фиксации.</w:t>
      </w:r>
    </w:p>
    <w:p w14:paraId="70C2DD8A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2.1. Нотариальный протокол осмотра</w:t>
      </w:r>
    </w:p>
    <w:p w14:paraId="7EB9EC3E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Нотариус фиксирует содержание сайта: дату, время, URL, последовательность действий. Судебная практика подтверждает, что нотариальный протокол осмотра доказательств является допустимым доказательством существования и даты размещения текста.</w:t>
      </w:r>
    </w:p>
    <w:p w14:paraId="3DA90321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2.2. Что ещё сохранить</w:t>
      </w:r>
    </w:p>
    <w:p w14:paraId="17E9E587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Доказательствами могут быть:</w:t>
      </w:r>
    </w:p>
    <w:p w14:paraId="3324D203" w14:textId="77777777" w:rsidR="00961A1C" w:rsidRPr="00E46087" w:rsidRDefault="00961A1C" w:rsidP="00961A1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Скриншоты с URL и датой</w:t>
      </w:r>
    </w:p>
    <w:p w14:paraId="3F88AB8C" w14:textId="7929E6BC" w:rsidR="00961A1C" w:rsidRPr="00E46087" w:rsidRDefault="00961A1C" w:rsidP="00961A1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 xml:space="preserve">Архивы страниц </w:t>
      </w:r>
    </w:p>
    <w:p w14:paraId="626B910A" w14:textId="0321B77B" w:rsidR="00961A1C" w:rsidRDefault="00961A1C" w:rsidP="00961A1C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Метаданные файлов и история правок</w:t>
      </w:r>
    </w:p>
    <w:p w14:paraId="53A82A10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3. Проверьте, оформлены ли ваши права</w:t>
      </w:r>
    </w:p>
    <w:p w14:paraId="75628432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Защита возможна только тогда, когда вы можете подтвердить свои права.</w:t>
      </w:r>
    </w:p>
    <w:p w14:paraId="5F7670F1" w14:textId="77777777" w:rsidR="00961A1C" w:rsidRPr="00E46087" w:rsidRDefault="00961A1C" w:rsidP="00961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Есть ли договор с автором (копирайтером, фрилансером) с пунктом об отчуждении исключительного права?</w:t>
      </w:r>
    </w:p>
    <w:p w14:paraId="5DD7B447" w14:textId="3ECA9F74" w:rsidR="00961A1C" w:rsidRPr="00E46087" w:rsidRDefault="00961A1C" w:rsidP="00961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Если текст создан штатным сотрудником, закреплено ли создание текстов в трудовом договоре или должностной инструкции?</w:t>
      </w:r>
    </w:p>
    <w:p w14:paraId="372BE2C2" w14:textId="77777777" w:rsidR="00961A1C" w:rsidRPr="00E46087" w:rsidRDefault="00961A1C" w:rsidP="00961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Есть ли соглашение между соавторами, если текст создавался несколькими людьми?</w:t>
      </w:r>
    </w:p>
    <w:p w14:paraId="29A6F396" w14:textId="77777777" w:rsidR="00961A1C" w:rsidRPr="00E46087" w:rsidRDefault="00961A1C" w:rsidP="00961A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Сохранены ли доказательства создания (черновики, переписка, история правок)?</w:t>
      </w:r>
    </w:p>
    <w:p w14:paraId="749B152F" w14:textId="79A451EE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lastRenderedPageBreak/>
        <w:t>Если права не оформлены</w:t>
      </w:r>
      <w:r w:rsidR="00E46087" w:rsidRPr="00E46087">
        <w:rPr>
          <w:rFonts w:ascii="Times New Roman" w:hAnsi="Times New Roman" w:cs="Times New Roman"/>
        </w:rPr>
        <w:t>,</w:t>
      </w:r>
      <w:r w:rsidRPr="00E46087">
        <w:rPr>
          <w:rFonts w:ascii="Times New Roman" w:hAnsi="Times New Roman" w:cs="Times New Roman"/>
        </w:rPr>
        <w:t xml:space="preserve"> сначала закройте эти пробелы, иначе претензия будет уязвима. </w:t>
      </w:r>
    </w:p>
    <w:p w14:paraId="04DB836F" w14:textId="22674232" w:rsidR="00961A1C" w:rsidRPr="00E46087" w:rsidRDefault="00961A1C" w:rsidP="00961A1C">
      <w:pPr>
        <w:rPr>
          <w:rFonts w:ascii="Times New Roman" w:hAnsi="Times New Roman" w:cs="Times New Roman"/>
          <w:color w:val="5B9BD5" w:themeColor="accent5"/>
        </w:rPr>
      </w:pPr>
      <w:r w:rsidRPr="00E46087">
        <w:rPr>
          <w:rFonts w:ascii="Times New Roman" w:hAnsi="Times New Roman" w:cs="Times New Roman"/>
        </w:rPr>
        <w:t xml:space="preserve">См.: </w:t>
      </w:r>
      <w:r w:rsidRPr="00E46087">
        <w:rPr>
          <w:rFonts w:ascii="Times New Roman" w:hAnsi="Times New Roman" w:cs="Times New Roman"/>
          <w:color w:val="5B9BD5" w:themeColor="accent5"/>
        </w:rPr>
        <w:t>Чек-лист «Оформление прав на текст».</w:t>
      </w:r>
    </w:p>
    <w:p w14:paraId="744DE6CE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5. Проверьте статус нарушителя</w:t>
      </w:r>
    </w:p>
    <w:p w14:paraId="6B9C507D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Не всякое использование является нарушением.</w:t>
      </w:r>
    </w:p>
    <w:p w14:paraId="1D222085" w14:textId="77777777" w:rsidR="00E46087" w:rsidRPr="00E46087" w:rsidRDefault="00961A1C" w:rsidP="00E46087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Есть ли у нарушителя лицензия?</w:t>
      </w:r>
      <w:r w:rsidRPr="00E46087">
        <w:rPr>
          <w:rFonts w:ascii="Times New Roman" w:hAnsi="Times New Roman" w:cs="Times New Roman"/>
        </w:rPr>
        <w:t xml:space="preserve"> Проверьте, покрывает ли она фактическое использование, не истёк ли срок, нет ли ограничений.</w:t>
      </w:r>
    </w:p>
    <w:p w14:paraId="09E8E157" w14:textId="77777777" w:rsidR="00E46087" w:rsidRPr="00E46087" w:rsidRDefault="00961A1C" w:rsidP="00E46087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Было ли произведение обнародовано?</w:t>
      </w:r>
      <w:r w:rsidRPr="00E46087">
        <w:rPr>
          <w:rFonts w:ascii="Times New Roman" w:hAnsi="Times New Roman" w:cs="Times New Roman"/>
        </w:rPr>
        <w:t xml:space="preserve"> Если текст не был опубликован, некоторые способы использования могут быть ограничены.</w:t>
      </w:r>
    </w:p>
    <w:p w14:paraId="70A58331" w14:textId="2C8664FF" w:rsidR="00961A1C" w:rsidRPr="00E46087" w:rsidRDefault="00961A1C" w:rsidP="00E46087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Не является ли нарушитель информационным посредником?</w:t>
      </w:r>
      <w:r w:rsidRPr="00E46087">
        <w:rPr>
          <w:rFonts w:ascii="Times New Roman" w:hAnsi="Times New Roman" w:cs="Times New Roman"/>
        </w:rPr>
        <w:t xml:space="preserve"> Хостинг или маркетплейс не отвечает за копирование так же, как непосредственный нарушитель (</w:t>
      </w:r>
      <w:hyperlink r:id="rId7" w:history="1">
        <w:r w:rsidRPr="007E7DD4">
          <w:rPr>
            <w:rFonts w:ascii="Times New Roman" w:hAnsi="Times New Roman" w:cs="Times New Roman"/>
            <w:color w:val="0563C1"/>
            <w:u w:val="single"/>
          </w:rPr>
          <w:t>ст. 1253.1 ГК РФ</w:t>
        </w:r>
      </w:hyperlink>
      <w:r w:rsidRPr="00E46087">
        <w:rPr>
          <w:rFonts w:ascii="Times New Roman" w:hAnsi="Times New Roman" w:cs="Times New Roman"/>
        </w:rPr>
        <w:t>).</w:t>
      </w:r>
    </w:p>
    <w:p w14:paraId="18A6DC93" w14:textId="2D92C9D9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Если лицензия есть и покрывает использование</w:t>
      </w:r>
      <w:r w:rsidR="00E46087" w:rsidRPr="00E46087">
        <w:rPr>
          <w:rFonts w:ascii="Times New Roman" w:hAnsi="Times New Roman" w:cs="Times New Roman"/>
        </w:rPr>
        <w:t>, то</w:t>
      </w:r>
      <w:r w:rsidRPr="00E46087">
        <w:rPr>
          <w:rFonts w:ascii="Times New Roman" w:hAnsi="Times New Roman" w:cs="Times New Roman"/>
        </w:rPr>
        <w:t xml:space="preserve"> нарушения нет.</w:t>
      </w:r>
    </w:p>
    <w:p w14:paraId="5468AAEC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6. Рассчитайте компенсацию</w:t>
      </w:r>
    </w:p>
    <w:p w14:paraId="4E72106D" w14:textId="19A8E276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 xml:space="preserve">Компенсация за нарушение исключительного права на текст может достигать </w:t>
      </w:r>
      <w:r w:rsidR="00E46087" w:rsidRPr="00E46087">
        <w:rPr>
          <w:rFonts w:ascii="Times New Roman" w:hAnsi="Times New Roman" w:cs="Times New Roman"/>
        </w:rPr>
        <w:t>10</w:t>
      </w:r>
      <w:r w:rsidRPr="00E46087">
        <w:rPr>
          <w:rFonts w:ascii="Times New Roman" w:hAnsi="Times New Roman" w:cs="Times New Roman"/>
        </w:rPr>
        <w:t xml:space="preserve"> млн рублей (</w:t>
      </w:r>
      <w:hyperlink r:id="rId8" w:history="1">
        <w:r w:rsidRPr="007E7DD4">
          <w:rPr>
            <w:rFonts w:ascii="Times New Roman" w:hAnsi="Times New Roman" w:cs="Times New Roman"/>
            <w:color w:val="0563C1"/>
            <w:u w:val="single"/>
          </w:rPr>
          <w:t>ст. 1301 ГК РФ</w:t>
        </w:r>
      </w:hyperlink>
      <w:r w:rsidRPr="00E46087">
        <w:rPr>
          <w:rFonts w:ascii="Times New Roman" w:hAnsi="Times New Roman" w:cs="Times New Roman"/>
        </w:rPr>
        <w:t>), или же</w:t>
      </w:r>
      <w:r w:rsidR="00E46087" w:rsidRPr="00E46087">
        <w:rPr>
          <w:rFonts w:ascii="Times New Roman" w:hAnsi="Times New Roman" w:cs="Times New Roman"/>
        </w:rPr>
        <w:t xml:space="preserve"> составлять</w:t>
      </w:r>
      <w:r w:rsidRPr="00E46087">
        <w:rPr>
          <w:rFonts w:ascii="Times New Roman" w:hAnsi="Times New Roman" w:cs="Times New Roman"/>
        </w:rPr>
        <w:t xml:space="preserve"> двукратн</w:t>
      </w:r>
      <w:r w:rsidR="00E46087" w:rsidRPr="00E46087">
        <w:rPr>
          <w:rFonts w:ascii="Times New Roman" w:hAnsi="Times New Roman" w:cs="Times New Roman"/>
        </w:rPr>
        <w:t>ую</w:t>
      </w:r>
      <w:r w:rsidRPr="00E46087">
        <w:rPr>
          <w:rFonts w:ascii="Times New Roman" w:hAnsi="Times New Roman" w:cs="Times New Roman"/>
        </w:rPr>
        <w:t xml:space="preserve"> стоимость права использования, определяемая исходя из цены, которая при сравнимых обстоятельствах обычно взимается за использование текста тем способом, который использовал нарушитель.</w:t>
      </w:r>
    </w:p>
    <w:p w14:paraId="08ED06A2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Что учитывать при расчёте:</w:t>
      </w:r>
    </w:p>
    <w:p w14:paraId="082430F3" w14:textId="77777777" w:rsidR="00961A1C" w:rsidRPr="00E46087" w:rsidRDefault="00961A1C" w:rsidP="00961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стоимость лицензии, которую нарушитель должен был бы купить;</w:t>
      </w:r>
    </w:p>
    <w:p w14:paraId="6F768150" w14:textId="77777777" w:rsidR="00961A1C" w:rsidRPr="00E46087" w:rsidRDefault="00961A1C" w:rsidP="00961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длительность нарушения;</w:t>
      </w:r>
    </w:p>
    <w:p w14:paraId="304BCC41" w14:textId="77777777" w:rsidR="00961A1C" w:rsidRPr="00E46087" w:rsidRDefault="00961A1C" w:rsidP="00961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масштаб использования (посещаемость сайта, тираж, количество пользователей);</w:t>
      </w:r>
    </w:p>
    <w:p w14:paraId="66E7AC8F" w14:textId="77777777" w:rsidR="00961A1C" w:rsidRPr="00E46087" w:rsidRDefault="00961A1C" w:rsidP="00961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степень вины нарушителя;</w:t>
      </w:r>
    </w:p>
    <w:p w14:paraId="60D3C6B5" w14:textId="77777777" w:rsidR="00961A1C" w:rsidRPr="00E46087" w:rsidRDefault="00961A1C" w:rsidP="00961A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принял ли нарушитель меры после претензии.</w:t>
      </w:r>
    </w:p>
    <w:p w14:paraId="377B0903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!Важно:</w:t>
      </w:r>
      <w:r w:rsidRPr="00E46087">
        <w:rPr>
          <w:rFonts w:ascii="Times New Roman" w:hAnsi="Times New Roman" w:cs="Times New Roman"/>
        </w:rPr>
        <w:t xml:space="preserve"> ответчик вправе оспорить расчёт, представив иные лицензионные договоры или доказательства иной стоимости права использования.</w:t>
      </w:r>
    </w:p>
    <w:p w14:paraId="06158A37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7. Направьте претензию</w:t>
      </w:r>
    </w:p>
    <w:p w14:paraId="03641675" w14:textId="46EF3784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Для требований о взыскании компенсации между юридическими лицами и ИП претензия обязательна (</w:t>
      </w:r>
      <w:hyperlink r:id="rId9" w:history="1">
        <w:r w:rsidRPr="007E7DD4">
          <w:rPr>
            <w:rFonts w:ascii="Times New Roman" w:hAnsi="Times New Roman" w:cs="Times New Roman"/>
            <w:color w:val="0563C1"/>
            <w:u w:val="single"/>
          </w:rPr>
          <w:t>п. 5.1 ст. 1252 ГК РФ</w:t>
        </w:r>
      </w:hyperlink>
      <w:r w:rsidRPr="00E46087">
        <w:rPr>
          <w:rFonts w:ascii="Times New Roman" w:hAnsi="Times New Roman" w:cs="Times New Roman"/>
        </w:rPr>
        <w:t>). Без неё суд оставит иск без рассмотрения. Срок ответа</w:t>
      </w:r>
      <w:r w:rsidR="00E46087">
        <w:rPr>
          <w:rFonts w:ascii="Times New Roman" w:hAnsi="Times New Roman" w:cs="Times New Roman"/>
        </w:rPr>
        <w:t xml:space="preserve"> – </w:t>
      </w:r>
      <w:r w:rsidRPr="00E46087">
        <w:rPr>
          <w:rFonts w:ascii="Times New Roman" w:hAnsi="Times New Roman" w:cs="Times New Roman"/>
        </w:rPr>
        <w:t xml:space="preserve">30 дней со дня направления, иной срок </w:t>
      </w:r>
      <w:r w:rsidR="00E46087">
        <w:rPr>
          <w:rFonts w:ascii="Times New Roman" w:hAnsi="Times New Roman" w:cs="Times New Roman"/>
        </w:rPr>
        <w:t>может быть</w:t>
      </w:r>
      <w:r w:rsidRPr="00E46087">
        <w:rPr>
          <w:rFonts w:ascii="Times New Roman" w:hAnsi="Times New Roman" w:cs="Times New Roman"/>
        </w:rPr>
        <w:t xml:space="preserve"> указан в самой претензии.</w:t>
      </w:r>
    </w:p>
    <w:p w14:paraId="31BE3C01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Что включить в претензию:</w:t>
      </w:r>
    </w:p>
    <w:p w14:paraId="6A10C05D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Реквизиты сторон (наименование, ИНН, ОГРН, адрес и др.)</w:t>
      </w:r>
    </w:p>
    <w:p w14:paraId="1FB08D00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Подтверждение существования права (договор, служебное задание, факт создания и др.)</w:t>
      </w:r>
    </w:p>
    <w:p w14:paraId="531DEAFA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Описание нарушения (где, когда, как используется текст; URL, скриншоты, даты и др.)</w:t>
      </w:r>
    </w:p>
    <w:p w14:paraId="3DCC5894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lastRenderedPageBreak/>
        <w:t xml:space="preserve">Правовая квалификация (например, ст. </w:t>
      </w:r>
      <w:hyperlink r:id="rId10" w:history="1">
        <w:r w:rsidRPr="007E7DD4">
          <w:rPr>
            <w:rFonts w:ascii="Times New Roman" w:hAnsi="Times New Roman" w:cs="Times New Roman"/>
            <w:color w:val="0563C1"/>
            <w:u w:val="single"/>
          </w:rPr>
          <w:t>1229</w:t>
        </w:r>
      </w:hyperlink>
      <w:r w:rsidRPr="00E46087">
        <w:rPr>
          <w:rFonts w:ascii="Times New Roman" w:hAnsi="Times New Roman" w:cs="Times New Roman"/>
        </w:rPr>
        <w:t xml:space="preserve">, </w:t>
      </w:r>
      <w:hyperlink r:id="rId11" w:history="1">
        <w:r w:rsidRPr="007E7DD4">
          <w:rPr>
            <w:rFonts w:ascii="Times New Roman" w:hAnsi="Times New Roman" w:cs="Times New Roman"/>
            <w:color w:val="0563C1"/>
            <w:u w:val="single"/>
          </w:rPr>
          <w:t>1252</w:t>
        </w:r>
      </w:hyperlink>
      <w:r w:rsidRPr="00E46087">
        <w:rPr>
          <w:rFonts w:ascii="Times New Roman" w:hAnsi="Times New Roman" w:cs="Times New Roman"/>
        </w:rPr>
        <w:t xml:space="preserve">, </w:t>
      </w:r>
      <w:hyperlink r:id="rId12" w:history="1">
        <w:r w:rsidRPr="007E7DD4">
          <w:rPr>
            <w:rFonts w:ascii="Times New Roman" w:hAnsi="Times New Roman" w:cs="Times New Roman"/>
            <w:color w:val="0563C1"/>
            <w:u w:val="single"/>
          </w:rPr>
          <w:t>1301</w:t>
        </w:r>
      </w:hyperlink>
      <w:r w:rsidRPr="007E7DD4">
        <w:rPr>
          <w:rFonts w:ascii="Times New Roman" w:hAnsi="Times New Roman" w:cs="Times New Roman"/>
          <w:color w:val="FF0000"/>
          <w:u w:val="single"/>
        </w:rPr>
        <w:t xml:space="preserve"> ГК РФ</w:t>
      </w:r>
      <w:r w:rsidRPr="00E46087">
        <w:rPr>
          <w:rFonts w:ascii="Times New Roman" w:hAnsi="Times New Roman" w:cs="Times New Roman"/>
        </w:rPr>
        <w:t>)</w:t>
      </w:r>
    </w:p>
    <w:p w14:paraId="636F04D9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Требования (прекратить, удалить, выплатить компенсацию (сумма))</w:t>
      </w:r>
    </w:p>
    <w:p w14:paraId="3519E5EE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Срок ответа (по умолчанию 30 дней, но можно установить иной срок)</w:t>
      </w:r>
    </w:p>
    <w:p w14:paraId="3D96A0EC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Последствия (обращение в суд, взыскание судебных расходов и др.)</w:t>
      </w:r>
    </w:p>
    <w:p w14:paraId="56A83FD2" w14:textId="77777777" w:rsidR="00961A1C" w:rsidRPr="00E46087" w:rsidRDefault="00961A1C" w:rsidP="00961A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Приложения (нотариальный протокол, расчёт, копии документов)</w:t>
      </w:r>
    </w:p>
    <w:p w14:paraId="0FA53D13" w14:textId="77777777" w:rsidR="00961A1C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Способы направления:</w:t>
      </w:r>
      <w:r w:rsidRPr="00E46087">
        <w:rPr>
          <w:rFonts w:ascii="Times New Roman" w:hAnsi="Times New Roman" w:cs="Times New Roman"/>
        </w:rPr>
        <w:t xml:space="preserve"> почтой с описью вложения и уведомлением о вручении; курьером с отметкой о получении; в электронном виде с дублированием почтой.</w:t>
      </w:r>
    </w:p>
    <w:p w14:paraId="244611B5" w14:textId="213D8D4D" w:rsidR="006E5799" w:rsidRPr="00E46087" w:rsidRDefault="006E5799" w:rsidP="00961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См.: </w:t>
      </w:r>
      <w:r w:rsidRPr="006E5799">
        <w:rPr>
          <w:rFonts w:ascii="Times New Roman" w:hAnsi="Times New Roman" w:cs="Times New Roman"/>
          <w:color w:val="5B9BD5" w:themeColor="accent5"/>
        </w:rPr>
        <w:t>Статья «Как подтвердить авторство на тексты?»</w:t>
      </w:r>
    </w:p>
    <w:p w14:paraId="5124B6F3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Шаг 8. Подайте иск в суд</w:t>
      </w:r>
    </w:p>
    <w:p w14:paraId="088B7933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Если ответ не получен или требования не удовлетворены, подавайте иск.</w:t>
      </w:r>
    </w:p>
    <w:p w14:paraId="69B542BC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  <w:b/>
          <w:bCs/>
        </w:rPr>
        <w:t>Что доказывать в суде:</w:t>
      </w:r>
    </w:p>
    <w:p w14:paraId="69CE22C0" w14:textId="77777777" w:rsidR="00961A1C" w:rsidRPr="00E46087" w:rsidRDefault="00961A1C" w:rsidP="00961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Наличие права (договор, служебное задание, факт создания).</w:t>
      </w:r>
    </w:p>
    <w:p w14:paraId="241814A4" w14:textId="77777777" w:rsidR="00961A1C" w:rsidRPr="00E46087" w:rsidRDefault="00961A1C" w:rsidP="00961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Факт нарушения (копирование текста или его существенной части).</w:t>
      </w:r>
    </w:p>
    <w:p w14:paraId="4ADC98D7" w14:textId="77777777" w:rsidR="00961A1C" w:rsidRPr="00E46087" w:rsidRDefault="00961A1C" w:rsidP="00961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Размер компенсации (обоснованный расчёт на основе сопоставимых лицензий).</w:t>
      </w:r>
    </w:p>
    <w:p w14:paraId="0BE051F7" w14:textId="77777777" w:rsidR="00961A1C" w:rsidRPr="00E46087" w:rsidRDefault="00961A1C" w:rsidP="00961A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Причинно-следственную связь (как нарушение повлияло на вашу выручку или возможности лицензирования).</w:t>
      </w:r>
    </w:p>
    <w:p w14:paraId="37B52CC0" w14:textId="77777777" w:rsidR="00961A1C" w:rsidRPr="00E46087" w:rsidRDefault="00961A1C" w:rsidP="00961A1C">
      <w:pPr>
        <w:rPr>
          <w:rFonts w:ascii="Times New Roman" w:hAnsi="Times New Roman" w:cs="Times New Roman"/>
        </w:rPr>
      </w:pPr>
      <w:r w:rsidRPr="00E46087">
        <w:rPr>
          <w:rFonts w:ascii="Times New Roman" w:hAnsi="Times New Roman" w:cs="Times New Roman"/>
        </w:rPr>
        <w:t>Законный интерес правообладателя состоит в том, чтобы иметь возможность лицензировать свой контент тем, кто намерен использовать его в коммерческих целях. Систематическое и бесплатное использование текста третьим лицом лишает правообладателя лицензионных платежей.</w:t>
      </w:r>
    </w:p>
    <w:p w14:paraId="6FB965C2" w14:textId="4C16A520" w:rsidR="00695893" w:rsidRPr="00AB1D3A" w:rsidRDefault="00B56BB9">
      <w:pPr>
        <w:rPr>
          <w:rFonts w:ascii="Times New Roman" w:hAnsi="Times New Roman" w:cs="Times New Roman"/>
          <w:color w:val="5B9BD5" w:themeColor="accent5"/>
        </w:rPr>
      </w:pPr>
      <w:r w:rsidRPr="00AB1D3A">
        <w:rPr>
          <w:rFonts w:ascii="Times New Roman" w:hAnsi="Times New Roman" w:cs="Times New Roman"/>
        </w:rPr>
        <w:t xml:space="preserve">Для составления претензии воспользуйтесь </w:t>
      </w:r>
      <w:r w:rsidRPr="00AB1D3A">
        <w:rPr>
          <w:rFonts w:ascii="Times New Roman" w:hAnsi="Times New Roman" w:cs="Times New Roman"/>
          <w:color w:val="5B9BD5" w:themeColor="accent5"/>
        </w:rPr>
        <w:t>инструментом «Конструктор договоров».</w:t>
      </w:r>
    </w:p>
    <w:sectPr w:rsidR="00695893" w:rsidRPr="00AB1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70AD2"/>
    <w:multiLevelType w:val="hybridMultilevel"/>
    <w:tmpl w:val="8DEC0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E06A8"/>
    <w:multiLevelType w:val="hybridMultilevel"/>
    <w:tmpl w:val="1DB88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A277F"/>
    <w:multiLevelType w:val="multilevel"/>
    <w:tmpl w:val="B9C8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77E9A"/>
    <w:multiLevelType w:val="multilevel"/>
    <w:tmpl w:val="3A9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F1B"/>
    <w:multiLevelType w:val="hybridMultilevel"/>
    <w:tmpl w:val="81981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57A0C"/>
    <w:multiLevelType w:val="multilevel"/>
    <w:tmpl w:val="DD3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D6F0A"/>
    <w:multiLevelType w:val="multilevel"/>
    <w:tmpl w:val="52EC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A23E2"/>
    <w:multiLevelType w:val="multilevel"/>
    <w:tmpl w:val="C0A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C3A62"/>
    <w:multiLevelType w:val="multilevel"/>
    <w:tmpl w:val="FB46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51ED2"/>
    <w:multiLevelType w:val="hybridMultilevel"/>
    <w:tmpl w:val="7B166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6120B"/>
    <w:multiLevelType w:val="multilevel"/>
    <w:tmpl w:val="A2C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DA"/>
    <w:rsid w:val="001D4FFF"/>
    <w:rsid w:val="0028390B"/>
    <w:rsid w:val="005A52B2"/>
    <w:rsid w:val="00695893"/>
    <w:rsid w:val="006E5799"/>
    <w:rsid w:val="007E7DD4"/>
    <w:rsid w:val="00812BDA"/>
    <w:rsid w:val="008B4096"/>
    <w:rsid w:val="00961A1C"/>
    <w:rsid w:val="00AB1D3A"/>
    <w:rsid w:val="00B5694F"/>
    <w:rsid w:val="00B56BB9"/>
    <w:rsid w:val="00B81D80"/>
    <w:rsid w:val="00E46087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E926"/>
  <w15:chartTrackingRefBased/>
  <w15:docId w15:val="{7F72B10F-BD5F-4370-A8DB-25F7DE07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B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B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B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B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2BD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1A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1A1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460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637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cons/cgi/online.cgi?req=doc&amp;base=LAW&amp;n=509417&amp;dst=15" TargetMode="External"/><Relationship Id="rId12" Type="http://schemas.openxmlformats.org/officeDocument/2006/relationships/hyperlink" Target="https://www.consultant.ru/cons/cgi/online.cgi?req=doc&amp;base=LAW&amp;n=509417&amp;dst=63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cons/cgi/online.cgi?req=doc&amp;base=LAW&amp;n=509417&amp;dst=100341" TargetMode="External"/><Relationship Id="rId11" Type="http://schemas.openxmlformats.org/officeDocument/2006/relationships/hyperlink" Target="https://www.consultant.ru/cons/cgi/online.cgi?req=doc&amp;base=LAW&amp;n=509417&amp;dst=100202" TargetMode="External"/><Relationship Id="rId5" Type="http://schemas.openxmlformats.org/officeDocument/2006/relationships/hyperlink" Target="https://www.consultant.ru/cons/cgi/online.cgi?req=doc&amp;base=LAW&amp;n=509417&amp;dst=100252" TargetMode="External"/><Relationship Id="rId10" Type="http://schemas.openxmlformats.org/officeDocument/2006/relationships/hyperlink" Target="https://www.consultant.ru/cons/cgi/online.cgi?req=doc&amp;base=LAW&amp;n=509417&amp;dst=1000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73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31 Dron</cp:lastModifiedBy>
  <cp:revision>2</cp:revision>
  <dcterms:created xsi:type="dcterms:W3CDTF">2026-10-22T18:16:00Z</dcterms:created>
  <dcterms:modified xsi:type="dcterms:W3CDTF">2026-10-22T18:16:00Z</dcterms:modified>
</cp:coreProperties>
</file>