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3B61" w14:textId="7D1100B3" w:rsidR="00020EB2" w:rsidRPr="00020EB2" w:rsidRDefault="00020EB2" w:rsidP="00020EB2">
      <w:pPr>
        <w:rPr>
          <w:b/>
          <w:bCs/>
        </w:rPr>
      </w:pPr>
      <w:r w:rsidRPr="00DA32E0">
        <w:rPr>
          <w:rFonts w:ascii="Times New Roman" w:hAnsi="Times New Roman" w:cs="Times New Roman"/>
          <w:highlight w:val="yellow"/>
        </w:rPr>
        <w:t xml:space="preserve">● </w:t>
      </w:r>
      <w:r w:rsidRPr="00DA32E0">
        <w:rPr>
          <w:rFonts w:ascii="Times New Roman" w:hAnsi="Times New Roman" w:cs="Times New Roman"/>
          <w:b/>
          <w:bCs/>
          <w:highlight w:val="yellow"/>
        </w:rPr>
        <w:t xml:space="preserve">«Оформить права» </w:t>
      </w:r>
      <w:proofErr w:type="gramStart"/>
      <w:r w:rsidRPr="00DA32E0">
        <w:rPr>
          <w:rFonts w:ascii="Times New Roman" w:hAnsi="Times New Roman" w:cs="Times New Roman"/>
          <w:b/>
          <w:bCs/>
          <w:highlight w:val="yellow"/>
        </w:rPr>
        <w:t>-- &gt;</w:t>
      </w:r>
      <w:proofErr w:type="gramEnd"/>
      <w:r w:rsidRPr="00DA32E0">
        <w:rPr>
          <w:rFonts w:ascii="Times New Roman" w:hAnsi="Times New Roman" w:cs="Times New Roman"/>
          <w:b/>
          <w:bCs/>
          <w:highlight w:val="yellow"/>
        </w:rPr>
        <w:t xml:space="preserve"> «База данных» --&gt; Статья «Кому принадлежат права на базу данных</w:t>
      </w:r>
      <w:r w:rsidRPr="00020EB2">
        <w:rPr>
          <w:rFonts w:ascii="Times New Roman" w:hAnsi="Times New Roman" w:cs="Times New Roman"/>
          <w:b/>
          <w:bCs/>
          <w:highlight w:val="yellow"/>
        </w:rPr>
        <w:t>»</w:t>
      </w:r>
      <w:r w:rsidRPr="00020EB2">
        <w:rPr>
          <w:rFonts w:ascii="Times New Roman" w:hAnsi="Times New Roman" w:cs="Times New Roman"/>
          <w:b/>
          <w:bCs/>
          <w:highlight w:val="yellow"/>
        </w:rPr>
        <w:t xml:space="preserve"> --</w:t>
      </w:r>
      <w:r w:rsidRPr="00020EB2">
        <w:rPr>
          <w:rFonts w:ascii="Times New Roman" w:hAnsi="Times New Roman" w:cs="Times New Roman"/>
          <w:b/>
          <w:bCs/>
          <w:highlight w:val="yellow"/>
        </w:rPr>
        <w:t>&gt;</w:t>
      </w:r>
      <w:r w:rsidRPr="00020EB2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020EB2">
        <w:rPr>
          <w:rFonts w:ascii="Times New Roman" w:hAnsi="Times New Roman" w:cs="Times New Roman"/>
          <w:b/>
          <w:bCs/>
          <w:highlight w:val="yellow"/>
        </w:rPr>
        <w:t>Статья «Соавторство при создании базы данных».</w:t>
      </w:r>
    </w:p>
    <w:p w14:paraId="06CB71A8" w14:textId="1D0FF8BD" w:rsidR="00020EB2" w:rsidRPr="00020EB2" w:rsidRDefault="00020EB2" w:rsidP="00020EB2">
      <w:pPr>
        <w:jc w:val="center"/>
        <w:rPr>
          <w:rFonts w:ascii="Times New Roman" w:hAnsi="Times New Roman" w:cs="Times New Roman"/>
          <w:b/>
          <w:bCs/>
        </w:rPr>
      </w:pPr>
      <w:r w:rsidRPr="00020EB2">
        <w:rPr>
          <w:rFonts w:ascii="Times New Roman" w:hAnsi="Times New Roman" w:cs="Times New Roman"/>
          <w:b/>
          <w:bCs/>
        </w:rPr>
        <w:t xml:space="preserve">Статья </w:t>
      </w:r>
      <w:r w:rsidRPr="00020EB2">
        <w:rPr>
          <w:rFonts w:ascii="Times New Roman" w:hAnsi="Times New Roman" w:cs="Times New Roman"/>
          <w:b/>
          <w:bCs/>
        </w:rPr>
        <w:t>«Соавторство при создании базы данных».</w:t>
      </w:r>
    </w:p>
    <w:p w14:paraId="26A8956E" w14:textId="41899A74" w:rsidR="00020EB2" w:rsidRPr="00020EB2" w:rsidRDefault="00020EB2" w:rsidP="00020EB2">
      <w:pPr>
        <w:rPr>
          <w:rFonts w:ascii="Times New Roman" w:hAnsi="Times New Roman" w:cs="Times New Roman"/>
        </w:rPr>
      </w:pPr>
      <w:r w:rsidRPr="00020EB2">
        <w:rPr>
          <w:rFonts w:ascii="Times New Roman" w:hAnsi="Times New Roman" w:cs="Times New Roman"/>
        </w:rPr>
        <w:t>Достаточно часто создание базы данных часто связано с</w:t>
      </w:r>
      <w:r w:rsidRPr="00020EB2">
        <w:rPr>
          <w:rFonts w:ascii="Times New Roman" w:hAnsi="Times New Roman" w:cs="Times New Roman"/>
        </w:rPr>
        <w:t xml:space="preserve"> соавторство</w:t>
      </w:r>
      <w:r w:rsidRPr="00020EB2">
        <w:rPr>
          <w:rFonts w:ascii="Times New Roman" w:hAnsi="Times New Roman" w:cs="Times New Roman"/>
        </w:rPr>
        <w:t>м, ведь</w:t>
      </w:r>
      <w:r w:rsidRPr="00020EB2">
        <w:rPr>
          <w:rFonts w:ascii="Times New Roman" w:hAnsi="Times New Roman" w:cs="Times New Roman"/>
        </w:rPr>
        <w:t xml:space="preserve"> </w:t>
      </w:r>
      <w:r w:rsidRPr="00020EB2">
        <w:rPr>
          <w:rFonts w:ascii="Times New Roman" w:hAnsi="Times New Roman" w:cs="Times New Roman"/>
        </w:rPr>
        <w:t>н</w:t>
      </w:r>
      <w:r w:rsidRPr="00020EB2">
        <w:rPr>
          <w:rFonts w:ascii="Times New Roman" w:hAnsi="Times New Roman" w:cs="Times New Roman"/>
        </w:rPr>
        <w:t xml:space="preserve">ад базой данных почти всегда работает несколько человек. </w:t>
      </w:r>
      <w:r w:rsidR="007641D9">
        <w:rPr>
          <w:rFonts w:ascii="Times New Roman" w:hAnsi="Times New Roman" w:cs="Times New Roman"/>
        </w:rPr>
        <w:t>Обращаться в этом случае нужно к статье</w:t>
      </w:r>
      <w:r w:rsidRPr="00020EB2">
        <w:rPr>
          <w:rFonts w:ascii="Times New Roman" w:hAnsi="Times New Roman" w:cs="Times New Roman"/>
        </w:rPr>
        <w:t xml:space="preserve"> 1258 ГК РФ</w:t>
      </w:r>
      <w:r w:rsidR="007641D9">
        <w:rPr>
          <w:rFonts w:ascii="Times New Roman" w:hAnsi="Times New Roman" w:cs="Times New Roman"/>
        </w:rPr>
        <w:t>.</w:t>
      </w:r>
      <w:r w:rsidRPr="00020EB2">
        <w:rPr>
          <w:rFonts w:ascii="Times New Roman" w:hAnsi="Times New Roman" w:cs="Times New Roman"/>
        </w:rPr>
        <w:t xml:space="preserve"> </w:t>
      </w:r>
      <w:r w:rsidR="007641D9">
        <w:rPr>
          <w:rFonts w:ascii="Times New Roman" w:hAnsi="Times New Roman" w:cs="Times New Roman"/>
        </w:rPr>
        <w:t>Согласно ней, г</w:t>
      </w:r>
      <w:r w:rsidRPr="00020EB2">
        <w:rPr>
          <w:rFonts w:ascii="Times New Roman" w:hAnsi="Times New Roman" w:cs="Times New Roman"/>
        </w:rPr>
        <w:t xml:space="preserve">раждане, создавшие произведение совместным творческим трудом, признаются </w:t>
      </w:r>
      <w:r w:rsidRPr="00020EB2">
        <w:rPr>
          <w:rFonts w:ascii="Times New Roman" w:hAnsi="Times New Roman" w:cs="Times New Roman"/>
          <w:b/>
          <w:bCs/>
        </w:rPr>
        <w:t>соавторами</w:t>
      </w:r>
      <w:r w:rsidRPr="00020EB2">
        <w:rPr>
          <w:rFonts w:ascii="Times New Roman" w:hAnsi="Times New Roman" w:cs="Times New Roman"/>
        </w:rPr>
        <w:t xml:space="preserve">. </w:t>
      </w:r>
      <w:r w:rsidRPr="00020EB2">
        <w:rPr>
          <w:rFonts w:ascii="Times New Roman" w:hAnsi="Times New Roman" w:cs="Times New Roman"/>
        </w:rPr>
        <w:t>Это значит, что и программист-разработчик, и составитель, который подбирал и располагал данные, с точки зрения закона являются соавторами базы данных.</w:t>
      </w:r>
      <w:r w:rsidRPr="00020EB2">
        <w:rPr>
          <w:rFonts w:ascii="Times New Roman" w:hAnsi="Times New Roman" w:cs="Times New Roman"/>
        </w:rPr>
        <w:t xml:space="preserve"> Речь при этом идет именно</w:t>
      </w:r>
      <w:r w:rsidRPr="00020EB2">
        <w:rPr>
          <w:rFonts w:ascii="Times New Roman" w:hAnsi="Times New Roman" w:cs="Times New Roman"/>
        </w:rPr>
        <w:t xml:space="preserve"> </w:t>
      </w:r>
      <w:r w:rsidRPr="00020EB2">
        <w:rPr>
          <w:rFonts w:ascii="Times New Roman" w:hAnsi="Times New Roman" w:cs="Times New Roman"/>
        </w:rPr>
        <w:t xml:space="preserve">о </w:t>
      </w:r>
      <w:r w:rsidRPr="00020EB2">
        <w:rPr>
          <w:rFonts w:ascii="Times New Roman" w:hAnsi="Times New Roman" w:cs="Times New Roman"/>
        </w:rPr>
        <w:t>творческ</w:t>
      </w:r>
      <w:r w:rsidRPr="00020EB2">
        <w:rPr>
          <w:rFonts w:ascii="Times New Roman" w:hAnsi="Times New Roman" w:cs="Times New Roman"/>
        </w:rPr>
        <w:t>ом</w:t>
      </w:r>
      <w:r w:rsidRPr="00020EB2">
        <w:rPr>
          <w:rFonts w:ascii="Times New Roman" w:hAnsi="Times New Roman" w:cs="Times New Roman"/>
        </w:rPr>
        <w:t xml:space="preserve"> вклад</w:t>
      </w:r>
      <w:r w:rsidRPr="00020EB2">
        <w:rPr>
          <w:rFonts w:ascii="Times New Roman" w:hAnsi="Times New Roman" w:cs="Times New Roman"/>
        </w:rPr>
        <w:t>е</w:t>
      </w:r>
      <w:r w:rsidRPr="00020EB2">
        <w:rPr>
          <w:rFonts w:ascii="Times New Roman" w:hAnsi="Times New Roman" w:cs="Times New Roman"/>
        </w:rPr>
        <w:t xml:space="preserve"> в структуру базы или в подбор данных.</w:t>
      </w:r>
    </w:p>
    <w:p w14:paraId="6E1EC1CD" w14:textId="1E3B2436" w:rsidR="00020EB2" w:rsidRPr="00020EB2" w:rsidRDefault="00020EB2" w:rsidP="00020EB2">
      <w:pPr>
        <w:rPr>
          <w:rFonts w:ascii="Times New Roman" w:hAnsi="Times New Roman" w:cs="Times New Roman"/>
        </w:rPr>
      </w:pPr>
      <w:r w:rsidRPr="00020EB2">
        <w:rPr>
          <w:rFonts w:ascii="Times New Roman" w:hAnsi="Times New Roman" w:cs="Times New Roman"/>
        </w:rPr>
        <w:t xml:space="preserve">Соавторство бывает двух видов. При </w:t>
      </w:r>
      <w:r w:rsidRPr="00020EB2">
        <w:rPr>
          <w:rFonts w:ascii="Times New Roman" w:hAnsi="Times New Roman" w:cs="Times New Roman"/>
          <w:b/>
          <w:bCs/>
        </w:rPr>
        <w:t>раздельном соавторстве</w:t>
      </w:r>
      <w:r w:rsidRPr="00020EB2">
        <w:rPr>
          <w:rFonts w:ascii="Times New Roman" w:hAnsi="Times New Roman" w:cs="Times New Roman"/>
        </w:rPr>
        <w:t xml:space="preserve"> каждый создал свою часть, и понятно, кто что сделал: например, один написал код для серверной части, другой для клиентской. При </w:t>
      </w:r>
      <w:r w:rsidRPr="00020EB2">
        <w:rPr>
          <w:rFonts w:ascii="Times New Roman" w:hAnsi="Times New Roman" w:cs="Times New Roman"/>
          <w:b/>
          <w:bCs/>
        </w:rPr>
        <w:t>нераздельном соавторстве</w:t>
      </w:r>
      <w:r w:rsidRPr="00020EB2">
        <w:rPr>
          <w:rFonts w:ascii="Times New Roman" w:hAnsi="Times New Roman" w:cs="Times New Roman"/>
        </w:rPr>
        <w:t xml:space="preserve"> части настолько слиты воедино, что разграничить вклад невозможно. От этого зависит, как соавторы распоряжаются правами. По умолчанию произведение используется совместно, если соглашением между соавторами не предусмотрено иное. </w:t>
      </w:r>
    </w:p>
    <w:p w14:paraId="2C796545" w14:textId="680712FA" w:rsidR="00020EB2" w:rsidRPr="00020EB2" w:rsidRDefault="00020EB2" w:rsidP="00020EB2">
      <w:pPr>
        <w:rPr>
          <w:rFonts w:ascii="Times New Roman" w:hAnsi="Times New Roman" w:cs="Times New Roman"/>
        </w:rPr>
      </w:pPr>
      <w:r w:rsidRPr="00020EB2">
        <w:rPr>
          <w:rFonts w:ascii="Times New Roman" w:hAnsi="Times New Roman" w:cs="Times New Roman"/>
        </w:rPr>
        <w:t>Если база образует неразрывное целое, ни один из соавторов не вправе без достаточных оснований запретить её использование. А вот часть, имеющую самостоятельное значение, автор может использовать по своему усмотрению, если соглашением не установлено обратное. Доходы от использования базы и распоряжение исключительным правом на неё осуществляются совместно, по правилам ст</w:t>
      </w:r>
      <w:r w:rsidR="007641D9">
        <w:rPr>
          <w:rFonts w:ascii="Times New Roman" w:hAnsi="Times New Roman" w:cs="Times New Roman"/>
        </w:rPr>
        <w:t>.</w:t>
      </w:r>
      <w:r w:rsidRPr="00020EB2">
        <w:rPr>
          <w:rFonts w:ascii="Times New Roman" w:hAnsi="Times New Roman" w:cs="Times New Roman"/>
        </w:rPr>
        <w:t xml:space="preserve"> 1229 ГК РФ. При этом каждый соавтор вправе самостоятельно принимать меры по защите своих прав, даже если база образует неразрывное целое.</w:t>
      </w:r>
    </w:p>
    <w:p w14:paraId="482EC668" w14:textId="0711D463" w:rsidR="00020EB2" w:rsidRPr="00020EB2" w:rsidRDefault="00020EB2" w:rsidP="00020EB2">
      <w:pPr>
        <w:rPr>
          <w:rFonts w:ascii="Times New Roman" w:hAnsi="Times New Roman" w:cs="Times New Roman"/>
        </w:rPr>
      </w:pPr>
      <w:r w:rsidRPr="00020EB2">
        <w:rPr>
          <w:rFonts w:ascii="Times New Roman" w:hAnsi="Times New Roman" w:cs="Times New Roman"/>
        </w:rPr>
        <w:t>На практике это означает</w:t>
      </w:r>
      <w:r w:rsidR="007641D9">
        <w:rPr>
          <w:rFonts w:ascii="Times New Roman" w:hAnsi="Times New Roman" w:cs="Times New Roman"/>
        </w:rPr>
        <w:t>, что</w:t>
      </w:r>
      <w:r w:rsidR="005D003B">
        <w:rPr>
          <w:rFonts w:ascii="Times New Roman" w:hAnsi="Times New Roman" w:cs="Times New Roman"/>
        </w:rPr>
        <w:t>,</w:t>
      </w:r>
      <w:r w:rsidR="007641D9">
        <w:rPr>
          <w:rFonts w:ascii="Times New Roman" w:hAnsi="Times New Roman" w:cs="Times New Roman"/>
        </w:rPr>
        <w:t xml:space="preserve"> </w:t>
      </w:r>
      <w:r w:rsidRPr="00020EB2">
        <w:rPr>
          <w:rFonts w:ascii="Times New Roman" w:hAnsi="Times New Roman" w:cs="Times New Roman"/>
        </w:rPr>
        <w:t xml:space="preserve">если вы создаёте базу данных вместе с кем-то ещё, </w:t>
      </w:r>
      <w:r w:rsidRPr="00020EB2">
        <w:rPr>
          <w:rFonts w:ascii="Times New Roman" w:hAnsi="Times New Roman" w:cs="Times New Roman"/>
        </w:rPr>
        <w:t>необходимо</w:t>
      </w:r>
      <w:r w:rsidRPr="00020EB2">
        <w:rPr>
          <w:rFonts w:ascii="Times New Roman" w:hAnsi="Times New Roman" w:cs="Times New Roman"/>
        </w:rPr>
        <w:t xml:space="preserve"> </w:t>
      </w:r>
      <w:r w:rsidRPr="00020EB2">
        <w:rPr>
          <w:rFonts w:ascii="Times New Roman" w:hAnsi="Times New Roman" w:cs="Times New Roman"/>
          <w:b/>
          <w:bCs/>
        </w:rPr>
        <w:t>письменно</w:t>
      </w:r>
      <w:r w:rsidRPr="00020EB2">
        <w:rPr>
          <w:rFonts w:ascii="Times New Roman" w:hAnsi="Times New Roman" w:cs="Times New Roman"/>
          <w:b/>
          <w:bCs/>
        </w:rPr>
        <w:t>е</w:t>
      </w:r>
      <w:r w:rsidRPr="00020EB2">
        <w:rPr>
          <w:rFonts w:ascii="Times New Roman" w:hAnsi="Times New Roman" w:cs="Times New Roman"/>
        </w:rPr>
        <w:t xml:space="preserve"> </w:t>
      </w:r>
      <w:r w:rsidRPr="00020EB2">
        <w:rPr>
          <w:rFonts w:ascii="Times New Roman" w:hAnsi="Times New Roman" w:cs="Times New Roman"/>
          <w:b/>
          <w:bCs/>
        </w:rPr>
        <w:t>соглашения между соавторами</w:t>
      </w:r>
      <w:r w:rsidRPr="00020EB2">
        <w:rPr>
          <w:rFonts w:ascii="Times New Roman" w:hAnsi="Times New Roman" w:cs="Times New Roman"/>
        </w:rPr>
        <w:t xml:space="preserve">. Без него вы не сможете ни продать исключительное право на базу, ни лицензировать её, ни спокойно встроить в продукт компании. </w:t>
      </w:r>
    </w:p>
    <w:p w14:paraId="3B36E5F3" w14:textId="36DE774A" w:rsidR="00020EB2" w:rsidRPr="00020EB2" w:rsidRDefault="00020EB2" w:rsidP="00020EB2">
      <w:pPr>
        <w:rPr>
          <w:rFonts w:ascii="Times New Roman" w:hAnsi="Times New Roman" w:cs="Times New Roman"/>
          <w:color w:val="5B9BD5" w:themeColor="accent5"/>
        </w:rPr>
      </w:pPr>
      <w:r w:rsidRPr="00020EB2">
        <w:rPr>
          <w:rFonts w:ascii="Times New Roman" w:hAnsi="Times New Roman" w:cs="Times New Roman"/>
        </w:rPr>
        <w:t xml:space="preserve">См. также: </w:t>
      </w:r>
      <w:r w:rsidRPr="00020EB2">
        <w:rPr>
          <w:rFonts w:ascii="Times New Roman" w:hAnsi="Times New Roman" w:cs="Times New Roman"/>
          <w:color w:val="5B9BD5" w:themeColor="accent5"/>
        </w:rPr>
        <w:t>Статья «Кому принадлежат права на базу данных».</w:t>
      </w:r>
    </w:p>
    <w:p w14:paraId="44206755" w14:textId="77777777" w:rsidR="00020EB2" w:rsidRPr="00020EB2" w:rsidRDefault="00020EB2" w:rsidP="00020EB2">
      <w:pPr>
        <w:rPr>
          <w:rFonts w:ascii="Times New Roman" w:hAnsi="Times New Roman" w:cs="Times New Roman"/>
        </w:rPr>
      </w:pPr>
      <w:r w:rsidRPr="00020EB2">
        <w:rPr>
          <w:rFonts w:ascii="Times New Roman" w:hAnsi="Times New Roman" w:cs="Times New Roman"/>
        </w:rPr>
        <w:t xml:space="preserve">Воспользуйтесь инструментом </w:t>
      </w:r>
      <w:r w:rsidRPr="00020EB2">
        <w:rPr>
          <w:rFonts w:ascii="Times New Roman" w:hAnsi="Times New Roman" w:cs="Times New Roman"/>
          <w:color w:val="5B9BD5" w:themeColor="accent5"/>
        </w:rPr>
        <w:t>«Конструктор договоров»</w:t>
      </w:r>
      <w:r w:rsidRPr="00020EB2">
        <w:rPr>
          <w:rFonts w:ascii="Times New Roman" w:hAnsi="Times New Roman" w:cs="Times New Roman"/>
        </w:rPr>
        <w:t>,</w:t>
      </w:r>
      <w:r w:rsidRPr="00020EB2">
        <w:rPr>
          <w:rFonts w:ascii="Times New Roman" w:hAnsi="Times New Roman" w:cs="Times New Roman"/>
          <w:color w:val="5B9BD5" w:themeColor="accent5"/>
        </w:rPr>
        <w:t xml:space="preserve"> </w:t>
      </w:r>
      <w:r w:rsidRPr="00020EB2">
        <w:rPr>
          <w:rFonts w:ascii="Times New Roman" w:hAnsi="Times New Roman" w:cs="Times New Roman"/>
        </w:rPr>
        <w:t>чтобы составить необходимые документы.</w:t>
      </w:r>
    </w:p>
    <w:p w14:paraId="2A28F73B" w14:textId="77777777" w:rsidR="00020EB2" w:rsidRPr="00020EB2" w:rsidRDefault="00020EB2" w:rsidP="00020EB2">
      <w:pPr>
        <w:rPr>
          <w:rFonts w:ascii="Times New Roman" w:hAnsi="Times New Roman" w:cs="Times New Roman"/>
          <w:i/>
          <w:iCs/>
        </w:rPr>
      </w:pPr>
      <w:r w:rsidRPr="00020EB2">
        <w:rPr>
          <w:rFonts w:ascii="Times New Roman" w:hAnsi="Times New Roman" w:cs="Times New Roman"/>
          <w:i/>
          <w:iCs/>
        </w:rPr>
        <w:t>Материалы носят ознакомительный характер, для квалифицированной помощи обратитесь к нашим юристам-партнерам.</w:t>
      </w:r>
    </w:p>
    <w:p w14:paraId="59B84646" w14:textId="00042CCA" w:rsidR="00695893" w:rsidRDefault="00695893"/>
    <w:sectPr w:rsidR="00695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28"/>
    <w:rsid w:val="00020EB2"/>
    <w:rsid w:val="0028390B"/>
    <w:rsid w:val="005A52B2"/>
    <w:rsid w:val="005D003B"/>
    <w:rsid w:val="00695893"/>
    <w:rsid w:val="006C2328"/>
    <w:rsid w:val="007641D9"/>
    <w:rsid w:val="00A07735"/>
    <w:rsid w:val="00B5694F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BA798"/>
  <w15:chartTrackingRefBased/>
  <w15:docId w15:val="{8D27EF8E-965D-4F7B-869B-D6F3D0B1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3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3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3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3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3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3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3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3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3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3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2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3</cp:revision>
  <dcterms:created xsi:type="dcterms:W3CDTF">2026-10-13T19:16:00Z</dcterms:created>
  <dcterms:modified xsi:type="dcterms:W3CDTF">2026-10-13T19:36:00Z</dcterms:modified>
</cp:coreProperties>
</file>