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96653" w14:textId="15ADAFFD" w:rsidR="00C62F39" w:rsidRPr="00C62F39" w:rsidRDefault="00C62F39" w:rsidP="004364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C62F39">
        <w:rPr>
          <w:rFonts w:ascii="Times New Roman" w:hAnsi="Times New Roman" w:cs="Times New Roman"/>
        </w:rPr>
        <w:t>формить права на</w:t>
      </w:r>
      <w:r>
        <w:rPr>
          <w:rFonts w:ascii="Times New Roman" w:hAnsi="Times New Roman" w:cs="Times New Roman"/>
        </w:rPr>
        <w:t xml:space="preserve"> весь</w:t>
      </w:r>
      <w:r w:rsidRPr="00C62F39">
        <w:rPr>
          <w:rFonts w:ascii="Times New Roman" w:hAnsi="Times New Roman" w:cs="Times New Roman"/>
        </w:rPr>
        <w:t xml:space="preserve"> сайт (приложение) одним действием нельзя, поскольку в него включаются различные объекты интеллектуальной собственности. Чтобы определить принадлежность каждого из элементов вашего цифрового продукта, ознакомьтесь с данным информационным материалом</w:t>
      </w:r>
      <w:r>
        <w:rPr>
          <w:rFonts w:ascii="Times New Roman" w:hAnsi="Times New Roman" w:cs="Times New Roman"/>
        </w:rPr>
        <w:t>.</w:t>
      </w:r>
    </w:p>
    <w:p w14:paraId="175079C7" w14:textId="77BADBA6" w:rsidR="00436457" w:rsidRPr="00920164" w:rsidRDefault="00436457" w:rsidP="00436457">
      <w:pPr>
        <w:rPr>
          <w:rFonts w:ascii="Times New Roman" w:hAnsi="Times New Roman" w:cs="Times New Roman"/>
          <w:b/>
          <w:bCs/>
        </w:rPr>
      </w:pPr>
      <w:r w:rsidRPr="00920164">
        <w:rPr>
          <w:rFonts w:ascii="Times New Roman" w:hAnsi="Times New Roman" w:cs="Times New Roman"/>
          <w:b/>
          <w:bCs/>
        </w:rPr>
        <w:t xml:space="preserve">Шаг 1. </w:t>
      </w:r>
      <w:r w:rsidR="00C62F39">
        <w:rPr>
          <w:rFonts w:ascii="Times New Roman" w:hAnsi="Times New Roman" w:cs="Times New Roman"/>
          <w:b/>
          <w:bCs/>
        </w:rPr>
        <w:t xml:space="preserve">Определите, что вы хотите зарегистрировать </w:t>
      </w:r>
    </w:p>
    <w:p w14:paraId="47578F51" w14:textId="768F8001" w:rsidR="00436457" w:rsidRPr="00920164" w:rsidRDefault="00436457" w:rsidP="00436457">
      <w:p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  <w:b/>
          <w:bCs/>
        </w:rPr>
        <w:t>Что</w:t>
      </w:r>
      <w:r w:rsidR="001009BD" w:rsidRPr="00920164">
        <w:rPr>
          <w:rFonts w:ascii="Times New Roman" w:hAnsi="Times New Roman" w:cs="Times New Roman"/>
          <w:b/>
          <w:bCs/>
        </w:rPr>
        <w:t xml:space="preserve"> можно</w:t>
      </w:r>
      <w:r w:rsidRPr="00920164">
        <w:rPr>
          <w:rFonts w:ascii="Times New Roman" w:hAnsi="Times New Roman" w:cs="Times New Roman"/>
          <w:b/>
          <w:bCs/>
        </w:rPr>
        <w:t xml:space="preserve"> </w:t>
      </w:r>
      <w:r w:rsidR="001009BD" w:rsidRPr="00920164">
        <w:rPr>
          <w:rFonts w:ascii="Times New Roman" w:hAnsi="Times New Roman" w:cs="Times New Roman"/>
          <w:b/>
          <w:bCs/>
        </w:rPr>
        <w:t>зарегистрировать</w:t>
      </w:r>
      <w:r w:rsidRPr="00920164">
        <w:rPr>
          <w:rFonts w:ascii="Times New Roman" w:hAnsi="Times New Roman" w:cs="Times New Roman"/>
          <w:b/>
          <w:bCs/>
        </w:rPr>
        <w:t>:</w:t>
      </w:r>
    </w:p>
    <w:p w14:paraId="79290921" w14:textId="4C2696A5" w:rsidR="00695893" w:rsidRPr="00920164" w:rsidRDefault="001009BD" w:rsidP="001009BD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</w:rPr>
        <w:t>Программа для ЭВМ (код, серверная и клиентская части, SDK, API и т.д.);</w:t>
      </w:r>
    </w:p>
    <w:p w14:paraId="1292D43F" w14:textId="01AA2D50" w:rsidR="001009BD" w:rsidRPr="00920164" w:rsidRDefault="001009BD" w:rsidP="001009BD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</w:rPr>
        <w:t>Базы данных (пользовательская база, каталог, аналитика и т.д.);</w:t>
      </w:r>
    </w:p>
    <w:p w14:paraId="0C134039" w14:textId="1FE821A7" w:rsidR="001009BD" w:rsidRPr="00920164" w:rsidRDefault="001009BD" w:rsidP="001009BD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</w:rPr>
        <w:t>Дизайн (UI/UX, логотип, иконки, графика и т.д.);</w:t>
      </w:r>
    </w:p>
    <w:p w14:paraId="0CC0492E" w14:textId="0CE9CEFA" w:rsidR="001009BD" w:rsidRPr="00920164" w:rsidRDefault="001009BD" w:rsidP="001009BD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</w:rPr>
        <w:t>Тексты (документация, статьи, описания, лендинги и т.д.);</w:t>
      </w:r>
    </w:p>
    <w:p w14:paraId="63DF76A1" w14:textId="7E709865" w:rsidR="001009BD" w:rsidRPr="00920164" w:rsidRDefault="001009BD" w:rsidP="001009BD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</w:rPr>
        <w:t>Обозначения продукта (название продукта, логотип, слоган);</w:t>
      </w:r>
    </w:p>
    <w:p w14:paraId="5DC679EB" w14:textId="595FFDB6" w:rsidR="001009BD" w:rsidRDefault="001009BD" w:rsidP="001009BD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</w:rPr>
        <w:t>Визуальный контент (фото, иллюстрации, промо-ролики)</w:t>
      </w:r>
    </w:p>
    <w:p w14:paraId="3AC1CDF6" w14:textId="04F3EEFF" w:rsidR="0019446C" w:rsidRPr="00920164" w:rsidRDefault="0019446C" w:rsidP="001009BD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Иные объекты</w:t>
      </w:r>
    </w:p>
    <w:p w14:paraId="4681EDBF" w14:textId="249D5D0B" w:rsidR="001009BD" w:rsidRPr="00920164" w:rsidRDefault="001009BD" w:rsidP="001009BD">
      <w:pPr>
        <w:rPr>
          <w:rFonts w:ascii="Times New Roman" w:hAnsi="Times New Roman" w:cs="Times New Roman"/>
          <w:b/>
          <w:bCs/>
        </w:rPr>
      </w:pPr>
      <w:r w:rsidRPr="00920164">
        <w:rPr>
          <w:rFonts w:ascii="Times New Roman" w:hAnsi="Times New Roman" w:cs="Times New Roman"/>
          <w:b/>
          <w:bCs/>
        </w:rPr>
        <w:t xml:space="preserve">Шаг 2. </w:t>
      </w:r>
      <w:r w:rsidR="00C62F39">
        <w:rPr>
          <w:rFonts w:ascii="Times New Roman" w:hAnsi="Times New Roman" w:cs="Times New Roman"/>
          <w:b/>
          <w:bCs/>
        </w:rPr>
        <w:t>Ознакомьтесь с тем, к</w:t>
      </w:r>
      <w:r w:rsidR="00897D53">
        <w:rPr>
          <w:rFonts w:ascii="Times New Roman" w:hAnsi="Times New Roman" w:cs="Times New Roman"/>
          <w:b/>
          <w:bCs/>
        </w:rPr>
        <w:t xml:space="preserve">ак возникают права </w:t>
      </w:r>
    </w:p>
    <w:p w14:paraId="7F9C78C7" w14:textId="0CD7449B" w:rsidR="00D471DD" w:rsidRDefault="00D471DD" w:rsidP="001009BD">
      <w:pPr>
        <w:rPr>
          <w:rFonts w:ascii="Times New Roman" w:hAnsi="Times New Roman" w:cs="Times New Roman"/>
        </w:rPr>
      </w:pPr>
      <w:r w:rsidRPr="00D471DD">
        <w:rPr>
          <w:rFonts w:ascii="Times New Roman" w:hAnsi="Times New Roman" w:cs="Times New Roman"/>
        </w:rPr>
        <w:t xml:space="preserve">Права на результат интеллектуальной деятельности возникают </w:t>
      </w:r>
      <w:r w:rsidRPr="00B922F0">
        <w:rPr>
          <w:rFonts w:ascii="Times New Roman" w:hAnsi="Times New Roman" w:cs="Times New Roman"/>
          <w:b/>
          <w:bCs/>
        </w:rPr>
        <w:t>автоматически</w:t>
      </w:r>
      <w:r w:rsidRPr="00D471DD">
        <w:rPr>
          <w:rFonts w:ascii="Times New Roman" w:hAnsi="Times New Roman" w:cs="Times New Roman"/>
        </w:rPr>
        <w:t xml:space="preserve"> в силу закона в момент, когда объект создан и выражен в объективной форме. Это значит, что вам не нужно ничего регистрировать, чтобы стать правообладателем</w:t>
      </w:r>
      <w:r>
        <w:rPr>
          <w:rFonts w:ascii="Times New Roman" w:hAnsi="Times New Roman" w:cs="Times New Roman"/>
        </w:rPr>
        <w:t>,</w:t>
      </w:r>
      <w:r w:rsidRPr="00D471DD">
        <w:rPr>
          <w:rFonts w:ascii="Times New Roman" w:hAnsi="Times New Roman" w:cs="Times New Roman"/>
        </w:rPr>
        <w:t xml:space="preserve"> право у вас уже есть</w:t>
      </w:r>
      <w:r>
        <w:rPr>
          <w:rFonts w:ascii="Times New Roman" w:hAnsi="Times New Roman" w:cs="Times New Roman"/>
        </w:rPr>
        <w:t>. Однако оформление необходимо, чтобы вы получили доказательства наличия этих прав. Б</w:t>
      </w:r>
      <w:r w:rsidRPr="00D471DD">
        <w:rPr>
          <w:rFonts w:ascii="Times New Roman" w:hAnsi="Times New Roman" w:cs="Times New Roman"/>
        </w:rPr>
        <w:t>ез доказательств создания вы не сможете подтвердить своё</w:t>
      </w:r>
      <w:r w:rsidR="00B922F0">
        <w:rPr>
          <w:rFonts w:ascii="Times New Roman" w:hAnsi="Times New Roman" w:cs="Times New Roman"/>
        </w:rPr>
        <w:t xml:space="preserve"> авторское</w:t>
      </w:r>
      <w:r w:rsidRPr="00D471DD">
        <w:rPr>
          <w:rFonts w:ascii="Times New Roman" w:hAnsi="Times New Roman" w:cs="Times New Roman"/>
        </w:rPr>
        <w:t xml:space="preserve"> право </w:t>
      </w:r>
      <w:r w:rsidR="00B922F0">
        <w:rPr>
          <w:rFonts w:ascii="Times New Roman" w:hAnsi="Times New Roman" w:cs="Times New Roman"/>
        </w:rPr>
        <w:t xml:space="preserve">на конкретный объект </w:t>
      </w:r>
      <w:r w:rsidRPr="00D471DD">
        <w:rPr>
          <w:rFonts w:ascii="Times New Roman" w:hAnsi="Times New Roman" w:cs="Times New Roman"/>
        </w:rPr>
        <w:t>в споре. </w:t>
      </w:r>
    </w:p>
    <w:p w14:paraId="6C5D3FBE" w14:textId="3CBA5E68" w:rsidR="00D471DD" w:rsidRPr="00E16E65" w:rsidRDefault="00D471DD" w:rsidP="001009BD">
      <w:pPr>
        <w:rPr>
          <w:rFonts w:ascii="Times New Roman" w:hAnsi="Times New Roman" w:cs="Times New Roman"/>
          <w:u w:val="single"/>
        </w:rPr>
      </w:pPr>
      <w:r w:rsidRPr="00E16E65">
        <w:rPr>
          <w:rFonts w:ascii="Times New Roman" w:hAnsi="Times New Roman" w:cs="Times New Roman"/>
          <w:u w:val="single"/>
        </w:rPr>
        <w:t>Исключения:</w:t>
      </w:r>
    </w:p>
    <w:p w14:paraId="353D6A3B" w14:textId="1E6536F3" w:rsidR="00E16E65" w:rsidRDefault="00E16E65" w:rsidP="001009BD">
      <w:pPr>
        <w:pStyle w:val="a7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="00D471DD" w:rsidRPr="00E16E65">
        <w:rPr>
          <w:rFonts w:ascii="Times New Roman" w:hAnsi="Times New Roman" w:cs="Times New Roman"/>
        </w:rPr>
        <w:t>бозначения продукта (бренды, логотипы и т.д.)</w:t>
      </w:r>
    </w:p>
    <w:p w14:paraId="7027B61B" w14:textId="2765441F" w:rsidR="00E16E65" w:rsidRDefault="00E16E65" w:rsidP="001009BD">
      <w:pPr>
        <w:pStyle w:val="a7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</w:t>
      </w:r>
      <w:r w:rsidR="00D471DD" w:rsidRPr="00E16E65">
        <w:rPr>
          <w:rFonts w:ascii="Times New Roman" w:hAnsi="Times New Roman" w:cs="Times New Roman"/>
        </w:rPr>
        <w:t xml:space="preserve">зобретения, полезные модели и промышленные образцы (ст. </w:t>
      </w:r>
      <w:r w:rsidR="0019446C" w:rsidRPr="00E16E65">
        <w:rPr>
          <w:rFonts w:ascii="Times New Roman" w:hAnsi="Times New Roman" w:cs="Times New Roman"/>
        </w:rPr>
        <w:t>1353 ГК РФ</w:t>
      </w:r>
      <w:r w:rsidR="00D471DD" w:rsidRPr="00E16E65">
        <w:rPr>
          <w:rFonts w:ascii="Times New Roman" w:hAnsi="Times New Roman" w:cs="Times New Roman"/>
        </w:rPr>
        <w:t>)</w:t>
      </w:r>
    </w:p>
    <w:p w14:paraId="1450CA93" w14:textId="75C8ABF4" w:rsidR="00D471DD" w:rsidRPr="00E16E65" w:rsidRDefault="00E16E65" w:rsidP="001009BD">
      <w:pPr>
        <w:pStyle w:val="a7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</w:t>
      </w:r>
      <w:r w:rsidR="0019446C" w:rsidRPr="00E16E65">
        <w:rPr>
          <w:rFonts w:ascii="Times New Roman" w:hAnsi="Times New Roman" w:cs="Times New Roman"/>
        </w:rPr>
        <w:t>ные объекты</w:t>
      </w:r>
    </w:p>
    <w:p w14:paraId="7BD3ADB4" w14:textId="573542FA" w:rsidR="0019446C" w:rsidRDefault="0019446C" w:rsidP="001009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данных случаях государственная регистрация обязательна, иначе использование соответствующих объектов не будет защищаться правом. </w:t>
      </w:r>
    </w:p>
    <w:p w14:paraId="3D17E03D" w14:textId="486B760F" w:rsidR="0019446C" w:rsidRPr="0019446C" w:rsidRDefault="0019446C" w:rsidP="001009BD">
      <w:pPr>
        <w:rPr>
          <w:rFonts w:ascii="Times New Roman" w:hAnsi="Times New Roman" w:cs="Times New Roman"/>
          <w:i/>
          <w:iCs/>
        </w:rPr>
      </w:pPr>
      <w:r w:rsidRPr="0019446C">
        <w:rPr>
          <w:rFonts w:ascii="Times New Roman" w:hAnsi="Times New Roman" w:cs="Times New Roman"/>
          <w:i/>
          <w:iCs/>
        </w:rPr>
        <w:t>Подробнее о необходимости регистрации в тематических чек-листах.</w:t>
      </w:r>
    </w:p>
    <w:p w14:paraId="6D8D7DDC" w14:textId="77777777" w:rsidR="001009BD" w:rsidRPr="00920164" w:rsidRDefault="001009BD" w:rsidP="001009BD">
      <w:pPr>
        <w:rPr>
          <w:rFonts w:ascii="Times New Roman" w:hAnsi="Times New Roman" w:cs="Times New Roman"/>
          <w:b/>
          <w:bCs/>
        </w:rPr>
      </w:pPr>
      <w:r w:rsidRPr="00920164">
        <w:rPr>
          <w:rFonts w:ascii="Times New Roman" w:hAnsi="Times New Roman" w:cs="Times New Roman"/>
          <w:b/>
          <w:bCs/>
        </w:rPr>
        <w:t>Шаг 3. Зафиксируйте права за компанией</w:t>
      </w:r>
    </w:p>
    <w:p w14:paraId="68225CED" w14:textId="55097F04" w:rsidR="001009BD" w:rsidRPr="00920164" w:rsidRDefault="001009BD" w:rsidP="001009BD">
      <w:p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</w:rPr>
        <w:t>Ключевая проблема стартапов</w:t>
      </w:r>
      <w:r w:rsidR="00D471DD">
        <w:rPr>
          <w:rFonts w:ascii="Times New Roman" w:hAnsi="Times New Roman" w:cs="Times New Roman"/>
        </w:rPr>
        <w:t xml:space="preserve"> возникает тогда, когда объект вы или ваша компания создаете не самостоятельно. </w:t>
      </w:r>
      <w:r w:rsidR="00D471DD" w:rsidRPr="00920164">
        <w:rPr>
          <w:rFonts w:ascii="Times New Roman" w:hAnsi="Times New Roman" w:cs="Times New Roman"/>
        </w:rPr>
        <w:t>П</w:t>
      </w:r>
      <w:r w:rsidRPr="00920164">
        <w:rPr>
          <w:rFonts w:ascii="Times New Roman" w:hAnsi="Times New Roman" w:cs="Times New Roman"/>
        </w:rPr>
        <w:t xml:space="preserve">рава </w:t>
      </w:r>
      <w:r w:rsidR="00D471DD">
        <w:rPr>
          <w:rFonts w:ascii="Times New Roman" w:hAnsi="Times New Roman" w:cs="Times New Roman"/>
        </w:rPr>
        <w:t xml:space="preserve">могут </w:t>
      </w:r>
      <w:r w:rsidRPr="00920164">
        <w:rPr>
          <w:rFonts w:ascii="Times New Roman" w:hAnsi="Times New Roman" w:cs="Times New Roman"/>
        </w:rPr>
        <w:t>оста</w:t>
      </w:r>
      <w:r w:rsidR="00D471DD">
        <w:rPr>
          <w:rFonts w:ascii="Times New Roman" w:hAnsi="Times New Roman" w:cs="Times New Roman"/>
        </w:rPr>
        <w:t>вать</w:t>
      </w:r>
      <w:r w:rsidRPr="00920164">
        <w:rPr>
          <w:rFonts w:ascii="Times New Roman" w:hAnsi="Times New Roman" w:cs="Times New Roman"/>
        </w:rPr>
        <w:t xml:space="preserve">ся у разработчиков, дизайнеров и подрядчиков, а не у компании. Это </w:t>
      </w:r>
      <w:r w:rsidR="00C701B6" w:rsidRPr="00920164">
        <w:rPr>
          <w:rFonts w:ascii="Times New Roman" w:hAnsi="Times New Roman" w:cs="Times New Roman"/>
        </w:rPr>
        <w:t>значительно усложняет режим их использования, и потенциальную защиту</w:t>
      </w:r>
      <w:r w:rsidRPr="00920164">
        <w:rPr>
          <w:rFonts w:ascii="Times New Roman" w:hAnsi="Times New Roman" w:cs="Times New Roman"/>
        </w:rPr>
        <w:t>.</w:t>
      </w:r>
    </w:p>
    <w:p w14:paraId="0953E19E" w14:textId="77777777" w:rsidR="001009BD" w:rsidRPr="00920164" w:rsidRDefault="001009BD" w:rsidP="001009BD">
      <w:p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  <w:b/>
          <w:bCs/>
        </w:rPr>
        <w:t>3.1. Штатные сотрудники</w:t>
      </w:r>
    </w:p>
    <w:p w14:paraId="720324FD" w14:textId="4E09336A" w:rsidR="001009BD" w:rsidRPr="00920164" w:rsidRDefault="001009BD" w:rsidP="00C701B6">
      <w:pPr>
        <w:pStyle w:val="a7"/>
        <w:numPr>
          <w:ilvl w:val="0"/>
          <w:numId w:val="15"/>
        </w:num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</w:rPr>
        <w:t>В трудовых договорах</w:t>
      </w:r>
      <w:r w:rsidR="00C701B6" w:rsidRPr="00920164">
        <w:rPr>
          <w:rFonts w:ascii="Times New Roman" w:hAnsi="Times New Roman" w:cs="Times New Roman"/>
        </w:rPr>
        <w:t xml:space="preserve"> нужно</w:t>
      </w:r>
      <w:r w:rsidRPr="00920164">
        <w:rPr>
          <w:rFonts w:ascii="Times New Roman" w:hAnsi="Times New Roman" w:cs="Times New Roman"/>
        </w:rPr>
        <w:t xml:space="preserve"> </w:t>
      </w:r>
      <w:r w:rsidR="00C701B6" w:rsidRPr="00920164">
        <w:rPr>
          <w:rFonts w:ascii="Times New Roman" w:hAnsi="Times New Roman" w:cs="Times New Roman"/>
        </w:rPr>
        <w:t>добавлять</w:t>
      </w:r>
      <w:r w:rsidRPr="00920164">
        <w:rPr>
          <w:rFonts w:ascii="Times New Roman" w:hAnsi="Times New Roman" w:cs="Times New Roman"/>
        </w:rPr>
        <w:t xml:space="preserve"> пункт о служебных произведениях</w:t>
      </w:r>
      <w:r w:rsidR="00C701B6" w:rsidRPr="00920164">
        <w:rPr>
          <w:rFonts w:ascii="Times New Roman" w:hAnsi="Times New Roman" w:cs="Times New Roman"/>
        </w:rPr>
        <w:t xml:space="preserve"> и фиксации исключительных прав за работодателем (ст. 1295 ГК РФ)</w:t>
      </w:r>
      <w:r w:rsidRPr="00920164">
        <w:rPr>
          <w:rFonts w:ascii="Times New Roman" w:hAnsi="Times New Roman" w:cs="Times New Roman"/>
        </w:rPr>
        <w:t>.</w:t>
      </w:r>
      <w:r w:rsidR="00C701B6" w:rsidRPr="00920164">
        <w:rPr>
          <w:rFonts w:ascii="Times New Roman" w:hAnsi="Times New Roman" w:cs="Times New Roman"/>
        </w:rPr>
        <w:t xml:space="preserve"> Если у вас уже есть трудовой договор, а данного пункта нет, то можно заключить дополнительное соглашение по данному вопросу.</w:t>
      </w:r>
    </w:p>
    <w:p w14:paraId="3D96AD70" w14:textId="26D82085" w:rsidR="001009BD" w:rsidRPr="00920164" w:rsidRDefault="00C701B6" w:rsidP="00C701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</w:rPr>
        <w:lastRenderedPageBreak/>
        <w:t>Оформляйте</w:t>
      </w:r>
      <w:r w:rsidR="001009BD" w:rsidRPr="00920164">
        <w:rPr>
          <w:rFonts w:ascii="Times New Roman" w:hAnsi="Times New Roman" w:cs="Times New Roman"/>
        </w:rPr>
        <w:t xml:space="preserve"> акты приема-передачи результатов работ</w:t>
      </w:r>
      <w:r w:rsidRPr="00920164">
        <w:rPr>
          <w:rFonts w:ascii="Times New Roman" w:hAnsi="Times New Roman" w:cs="Times New Roman"/>
        </w:rPr>
        <w:t>, когда сотрудник передает вам созданное им служебное произведение</w:t>
      </w:r>
      <w:r w:rsidR="001009BD" w:rsidRPr="00920164">
        <w:rPr>
          <w:rFonts w:ascii="Times New Roman" w:hAnsi="Times New Roman" w:cs="Times New Roman"/>
        </w:rPr>
        <w:t>.</w:t>
      </w:r>
    </w:p>
    <w:p w14:paraId="5888742F" w14:textId="77777777" w:rsidR="001009BD" w:rsidRPr="00920164" w:rsidRDefault="001009BD" w:rsidP="001009BD">
      <w:p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  <w:b/>
          <w:bCs/>
        </w:rPr>
        <w:t>3.2. Подрядчики и фрилансеры</w:t>
      </w:r>
    </w:p>
    <w:p w14:paraId="146961C3" w14:textId="77777777" w:rsidR="00C701B6" w:rsidRPr="00920164" w:rsidRDefault="00C701B6" w:rsidP="00C701B6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</w:rPr>
        <w:t>Заключайте д</w:t>
      </w:r>
      <w:r w:rsidR="001009BD" w:rsidRPr="00920164">
        <w:rPr>
          <w:rFonts w:ascii="Times New Roman" w:hAnsi="Times New Roman" w:cs="Times New Roman"/>
        </w:rPr>
        <w:t>оговор авторского заказа с прямым указанием на отчуждение исключительного права</w:t>
      </w:r>
      <w:r w:rsidRPr="00920164">
        <w:rPr>
          <w:rFonts w:ascii="Times New Roman" w:hAnsi="Times New Roman" w:cs="Times New Roman"/>
        </w:rPr>
        <w:t xml:space="preserve"> (ст. 1288 ГК РФ)</w:t>
      </w:r>
      <w:r w:rsidR="001009BD" w:rsidRPr="00920164">
        <w:rPr>
          <w:rFonts w:ascii="Times New Roman" w:hAnsi="Times New Roman" w:cs="Times New Roman"/>
        </w:rPr>
        <w:t>.</w:t>
      </w:r>
    </w:p>
    <w:p w14:paraId="31F4AB96" w14:textId="27A58844" w:rsidR="001009BD" w:rsidRPr="00920164" w:rsidRDefault="00C701B6" w:rsidP="00C701B6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</w:rPr>
        <w:t>Е</w:t>
      </w:r>
      <w:r w:rsidR="001009BD" w:rsidRPr="00920164">
        <w:rPr>
          <w:rFonts w:ascii="Times New Roman" w:hAnsi="Times New Roman" w:cs="Times New Roman"/>
        </w:rPr>
        <w:t>сли объект уже создан</w:t>
      </w:r>
      <w:r w:rsidRPr="00920164">
        <w:rPr>
          <w:rFonts w:ascii="Times New Roman" w:hAnsi="Times New Roman" w:cs="Times New Roman"/>
        </w:rPr>
        <w:t>, заключите договор об отчуждении исключительного права (ст. 1234 ГК РФ)</w:t>
      </w:r>
      <w:r w:rsidR="001009BD" w:rsidRPr="00920164">
        <w:rPr>
          <w:rFonts w:ascii="Times New Roman" w:hAnsi="Times New Roman" w:cs="Times New Roman"/>
        </w:rPr>
        <w:t>.</w:t>
      </w:r>
    </w:p>
    <w:p w14:paraId="2F481BDE" w14:textId="583B6E62" w:rsidR="001009BD" w:rsidRPr="00920164" w:rsidRDefault="001009BD" w:rsidP="00C701B6">
      <w:p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</w:rPr>
        <w:t>Без этих документов право</w:t>
      </w:r>
      <w:r w:rsidR="00C701B6" w:rsidRPr="00920164">
        <w:rPr>
          <w:rFonts w:ascii="Times New Roman" w:hAnsi="Times New Roman" w:cs="Times New Roman"/>
        </w:rPr>
        <w:t xml:space="preserve"> на использование объекта</w:t>
      </w:r>
      <w:r w:rsidRPr="00920164">
        <w:rPr>
          <w:rFonts w:ascii="Times New Roman" w:hAnsi="Times New Roman" w:cs="Times New Roman"/>
        </w:rPr>
        <w:t xml:space="preserve"> оста</w:t>
      </w:r>
      <w:r w:rsidR="00C701B6" w:rsidRPr="00920164">
        <w:rPr>
          <w:rFonts w:ascii="Times New Roman" w:hAnsi="Times New Roman" w:cs="Times New Roman"/>
        </w:rPr>
        <w:t>не</w:t>
      </w:r>
      <w:r w:rsidRPr="00920164">
        <w:rPr>
          <w:rFonts w:ascii="Times New Roman" w:hAnsi="Times New Roman" w:cs="Times New Roman"/>
        </w:rPr>
        <w:t>тся у исполнителя</w:t>
      </w:r>
      <w:r w:rsidR="00C701B6" w:rsidRPr="00920164">
        <w:rPr>
          <w:rFonts w:ascii="Times New Roman" w:hAnsi="Times New Roman" w:cs="Times New Roman"/>
        </w:rPr>
        <w:t xml:space="preserve"> по умолчанию</w:t>
      </w:r>
      <w:r w:rsidRPr="00920164">
        <w:rPr>
          <w:rFonts w:ascii="Times New Roman" w:hAnsi="Times New Roman" w:cs="Times New Roman"/>
        </w:rPr>
        <w:t>.</w:t>
      </w:r>
    </w:p>
    <w:p w14:paraId="244206C1" w14:textId="77777777" w:rsidR="001009BD" w:rsidRPr="00920164" w:rsidRDefault="001009BD" w:rsidP="001009BD">
      <w:p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  <w:b/>
          <w:bCs/>
        </w:rPr>
        <w:t>3.3. Соавторы</w:t>
      </w:r>
    </w:p>
    <w:p w14:paraId="1409D828" w14:textId="1A13DFC7" w:rsidR="001009BD" w:rsidRPr="00920164" w:rsidRDefault="00C701B6" w:rsidP="001009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</w:rPr>
        <w:t>Заключите с</w:t>
      </w:r>
      <w:r w:rsidR="001009BD" w:rsidRPr="00920164">
        <w:rPr>
          <w:rFonts w:ascii="Times New Roman" w:hAnsi="Times New Roman" w:cs="Times New Roman"/>
        </w:rPr>
        <w:t>оглашение о распределении прав между соавторами</w:t>
      </w:r>
      <w:r w:rsidR="00920164" w:rsidRPr="00920164">
        <w:rPr>
          <w:rFonts w:ascii="Times New Roman" w:hAnsi="Times New Roman" w:cs="Times New Roman"/>
        </w:rPr>
        <w:t>, чтобы определить подходящий вам порядок использования объекта</w:t>
      </w:r>
      <w:r w:rsidRPr="00920164">
        <w:rPr>
          <w:rFonts w:ascii="Times New Roman" w:hAnsi="Times New Roman" w:cs="Times New Roman"/>
        </w:rPr>
        <w:t xml:space="preserve"> (ст. </w:t>
      </w:r>
      <w:r w:rsidR="00920164" w:rsidRPr="00920164">
        <w:rPr>
          <w:rFonts w:ascii="Times New Roman" w:hAnsi="Times New Roman" w:cs="Times New Roman"/>
        </w:rPr>
        <w:t>1258 ГК РФ</w:t>
      </w:r>
      <w:r w:rsidRPr="00920164">
        <w:rPr>
          <w:rFonts w:ascii="Times New Roman" w:hAnsi="Times New Roman" w:cs="Times New Roman"/>
        </w:rPr>
        <w:t>)</w:t>
      </w:r>
      <w:r w:rsidR="001009BD" w:rsidRPr="00920164">
        <w:rPr>
          <w:rFonts w:ascii="Times New Roman" w:hAnsi="Times New Roman" w:cs="Times New Roman"/>
        </w:rPr>
        <w:t>.</w:t>
      </w:r>
    </w:p>
    <w:p w14:paraId="58B6394B" w14:textId="022AAAB8" w:rsidR="001009BD" w:rsidRPr="00920164" w:rsidRDefault="001009BD" w:rsidP="001009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</w:rPr>
        <w:t>Если</w:t>
      </w:r>
      <w:r w:rsidR="00920164" w:rsidRPr="00920164">
        <w:rPr>
          <w:rFonts w:ascii="Times New Roman" w:hAnsi="Times New Roman" w:cs="Times New Roman"/>
        </w:rPr>
        <w:t xml:space="preserve"> есть</w:t>
      </w:r>
      <w:r w:rsidRPr="00920164">
        <w:rPr>
          <w:rFonts w:ascii="Times New Roman" w:hAnsi="Times New Roman" w:cs="Times New Roman"/>
        </w:rPr>
        <w:t xml:space="preserve"> </w:t>
      </w:r>
      <w:r w:rsidR="00920164" w:rsidRPr="00920164">
        <w:rPr>
          <w:rFonts w:ascii="Times New Roman" w:hAnsi="Times New Roman" w:cs="Times New Roman"/>
        </w:rPr>
        <w:t>часть объекта, использование которой возможно независимо от других частей, то также в соглашении определите порядок его использования (ст. 1258)</w:t>
      </w:r>
      <w:r w:rsidRPr="00920164">
        <w:rPr>
          <w:rFonts w:ascii="Times New Roman" w:hAnsi="Times New Roman" w:cs="Times New Roman"/>
        </w:rPr>
        <w:t>.</w:t>
      </w:r>
    </w:p>
    <w:p w14:paraId="61C0C604" w14:textId="77777777" w:rsidR="001009BD" w:rsidRPr="00920164" w:rsidRDefault="001009BD" w:rsidP="001009BD">
      <w:p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  <w:b/>
          <w:bCs/>
        </w:rPr>
        <w:t>3.4. Приобретение чужих прав</w:t>
      </w:r>
    </w:p>
    <w:p w14:paraId="3B796424" w14:textId="4BC65DED" w:rsidR="001009BD" w:rsidRPr="00920164" w:rsidRDefault="00920164" w:rsidP="001009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</w:rPr>
        <w:t>Заключите д</w:t>
      </w:r>
      <w:r w:rsidR="001009BD" w:rsidRPr="00920164">
        <w:rPr>
          <w:rFonts w:ascii="Times New Roman" w:hAnsi="Times New Roman" w:cs="Times New Roman"/>
        </w:rPr>
        <w:t>оговор об отчуждении</w:t>
      </w:r>
      <w:r w:rsidRPr="00920164">
        <w:rPr>
          <w:rFonts w:ascii="Times New Roman" w:hAnsi="Times New Roman" w:cs="Times New Roman"/>
        </w:rPr>
        <w:t>, если вы заинтересованы в</w:t>
      </w:r>
      <w:r w:rsidR="001009BD" w:rsidRPr="00920164">
        <w:rPr>
          <w:rFonts w:ascii="Times New Roman" w:hAnsi="Times New Roman" w:cs="Times New Roman"/>
        </w:rPr>
        <w:t xml:space="preserve"> передач</w:t>
      </w:r>
      <w:r w:rsidRPr="00920164">
        <w:rPr>
          <w:rFonts w:ascii="Times New Roman" w:hAnsi="Times New Roman" w:cs="Times New Roman"/>
        </w:rPr>
        <w:t>е</w:t>
      </w:r>
      <w:r w:rsidR="001009BD" w:rsidRPr="00920164">
        <w:rPr>
          <w:rFonts w:ascii="Times New Roman" w:hAnsi="Times New Roman" w:cs="Times New Roman"/>
        </w:rPr>
        <w:t xml:space="preserve"> </w:t>
      </w:r>
      <w:r w:rsidRPr="00920164">
        <w:rPr>
          <w:rFonts w:ascii="Times New Roman" w:hAnsi="Times New Roman" w:cs="Times New Roman"/>
        </w:rPr>
        <w:t xml:space="preserve">исключительного </w:t>
      </w:r>
      <w:r w:rsidR="001009BD" w:rsidRPr="00920164">
        <w:rPr>
          <w:rFonts w:ascii="Times New Roman" w:hAnsi="Times New Roman" w:cs="Times New Roman"/>
        </w:rPr>
        <w:t>права</w:t>
      </w:r>
      <w:r w:rsidRPr="00920164">
        <w:rPr>
          <w:rFonts w:ascii="Times New Roman" w:hAnsi="Times New Roman" w:cs="Times New Roman"/>
        </w:rPr>
        <w:t xml:space="preserve"> и дальнейшей передаче права иным людям (ст. 1234 ГК РФ)</w:t>
      </w:r>
      <w:r w:rsidR="001009BD" w:rsidRPr="00920164">
        <w:rPr>
          <w:rFonts w:ascii="Times New Roman" w:hAnsi="Times New Roman" w:cs="Times New Roman"/>
        </w:rPr>
        <w:t>.</w:t>
      </w:r>
    </w:p>
    <w:p w14:paraId="3B038701" w14:textId="52008C18" w:rsidR="001009BD" w:rsidRPr="00920164" w:rsidRDefault="00920164" w:rsidP="001009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</w:rPr>
        <w:t>Заключите л</w:t>
      </w:r>
      <w:r w:rsidR="001009BD" w:rsidRPr="00920164">
        <w:rPr>
          <w:rFonts w:ascii="Times New Roman" w:hAnsi="Times New Roman" w:cs="Times New Roman"/>
        </w:rPr>
        <w:t>ицензионный договор</w:t>
      </w:r>
      <w:r w:rsidRPr="00920164">
        <w:rPr>
          <w:rFonts w:ascii="Times New Roman" w:hAnsi="Times New Roman" w:cs="Times New Roman"/>
        </w:rPr>
        <w:t>, если вам достаточно просто пользоваться объектом (ст. 1235 ГК РФ)</w:t>
      </w:r>
      <w:r w:rsidR="001009BD" w:rsidRPr="00920164">
        <w:rPr>
          <w:rFonts w:ascii="Times New Roman" w:hAnsi="Times New Roman" w:cs="Times New Roman"/>
        </w:rPr>
        <w:t>.</w:t>
      </w:r>
    </w:p>
    <w:p w14:paraId="115F079C" w14:textId="12756F02" w:rsidR="001009BD" w:rsidRPr="00920164" w:rsidRDefault="001009BD" w:rsidP="001009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</w:rPr>
        <w:t>Провер</w:t>
      </w:r>
      <w:r w:rsidR="00920164" w:rsidRPr="00920164">
        <w:rPr>
          <w:rFonts w:ascii="Times New Roman" w:hAnsi="Times New Roman" w:cs="Times New Roman"/>
        </w:rPr>
        <w:t>ьте</w:t>
      </w:r>
      <w:r w:rsidRPr="00920164">
        <w:rPr>
          <w:rFonts w:ascii="Times New Roman" w:hAnsi="Times New Roman" w:cs="Times New Roman"/>
        </w:rPr>
        <w:t xml:space="preserve"> цепочку прав от автора до </w:t>
      </w:r>
      <w:r w:rsidR="00920164" w:rsidRPr="00920164">
        <w:rPr>
          <w:rFonts w:ascii="Times New Roman" w:hAnsi="Times New Roman" w:cs="Times New Roman"/>
        </w:rPr>
        <w:t>лица, у которого вы приобретаете права</w:t>
      </w:r>
      <w:r w:rsidRPr="00920164">
        <w:rPr>
          <w:rFonts w:ascii="Times New Roman" w:hAnsi="Times New Roman" w:cs="Times New Roman"/>
        </w:rPr>
        <w:t>.</w:t>
      </w:r>
      <w:r w:rsidR="00920164" w:rsidRPr="00920164">
        <w:rPr>
          <w:rFonts w:ascii="Times New Roman" w:hAnsi="Times New Roman" w:cs="Times New Roman"/>
        </w:rPr>
        <w:t xml:space="preserve"> Это позволит убедиться, что лицо действительно вправе передавать вам право, и в дальнейшем не возникнет споров.</w:t>
      </w:r>
    </w:p>
    <w:p w14:paraId="74136E1C" w14:textId="7F34D44E" w:rsidR="00621EF0" w:rsidRPr="00920164" w:rsidRDefault="00621EF0" w:rsidP="00621EF0">
      <w:pPr>
        <w:rPr>
          <w:rFonts w:ascii="Times New Roman" w:hAnsi="Times New Roman" w:cs="Times New Roman"/>
          <w:b/>
          <w:bCs/>
        </w:rPr>
      </w:pPr>
      <w:r w:rsidRPr="00920164">
        <w:rPr>
          <w:rFonts w:ascii="Times New Roman" w:hAnsi="Times New Roman" w:cs="Times New Roman"/>
          <w:b/>
          <w:bCs/>
        </w:rPr>
        <w:t>Шаг 4. Зафиксируйте принадлежность прав формально</w:t>
      </w:r>
    </w:p>
    <w:p w14:paraId="0B437C5E" w14:textId="77777777" w:rsidR="00621EF0" w:rsidRPr="00920164" w:rsidRDefault="00621EF0" w:rsidP="00621EF0">
      <w:p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  <w:b/>
          <w:bCs/>
        </w:rPr>
        <w:t>4.1. Государственная регистрация (Роспатент)</w:t>
      </w:r>
    </w:p>
    <w:p w14:paraId="5BBFC234" w14:textId="235AA623" w:rsidR="00E16E65" w:rsidRPr="00920164" w:rsidRDefault="00621EF0" w:rsidP="00621EF0">
      <w:p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</w:rPr>
        <w:t xml:space="preserve">Регистрация официально подтверждает наличие и принадлежность прав, выдавая свидетельство, которое работает как </w:t>
      </w:r>
      <w:r w:rsidRPr="00B922F0">
        <w:rPr>
          <w:rFonts w:ascii="Times New Roman" w:hAnsi="Times New Roman" w:cs="Times New Roman"/>
          <w:b/>
          <w:bCs/>
        </w:rPr>
        <w:t>презумпция авторства</w:t>
      </w:r>
      <w:r w:rsidRPr="00920164">
        <w:rPr>
          <w:rFonts w:ascii="Times New Roman" w:hAnsi="Times New Roman" w:cs="Times New Roman"/>
        </w:rPr>
        <w:t xml:space="preserve"> или правообладания </w:t>
      </w:r>
      <w:r w:rsidR="00D76272" w:rsidRPr="00920164">
        <w:rPr>
          <w:rFonts w:ascii="Times New Roman" w:hAnsi="Times New Roman" w:cs="Times New Roman"/>
        </w:rPr>
        <w:t>–</w:t>
      </w:r>
      <w:r w:rsidRPr="00920164">
        <w:rPr>
          <w:rFonts w:ascii="Times New Roman" w:hAnsi="Times New Roman" w:cs="Times New Roman"/>
        </w:rPr>
        <w:t xml:space="preserve"> суд и третьи лица считают указанные в реестре сведения достоверными, пока не доказано иное. Это кардинально упрощает доказывание прав в спорах, а также имеет ряд иных преимуществ в отношении отдельных объектов</w:t>
      </w:r>
      <w:r w:rsidR="008F5BF6">
        <w:rPr>
          <w:rFonts w:ascii="Times New Roman" w:hAnsi="Times New Roman" w:cs="Times New Roman"/>
        </w:rPr>
        <w:t xml:space="preserve"> (</w:t>
      </w:r>
      <w:r w:rsidR="00E16E65">
        <w:rPr>
          <w:rFonts w:ascii="Times New Roman" w:hAnsi="Times New Roman" w:cs="Times New Roman"/>
        </w:rPr>
        <w:t>ст. 1232 ГК РФ</w:t>
      </w:r>
      <w:r w:rsidR="008F5BF6">
        <w:rPr>
          <w:rFonts w:ascii="Times New Roman" w:hAnsi="Times New Roman" w:cs="Times New Roman"/>
        </w:rPr>
        <w:t>).</w:t>
      </w:r>
    </w:p>
    <w:p w14:paraId="18F8C595" w14:textId="77777777" w:rsidR="00621EF0" w:rsidRPr="00920164" w:rsidRDefault="00621EF0" w:rsidP="00621EF0">
      <w:p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  <w:b/>
          <w:bCs/>
        </w:rPr>
        <w:t>4.2. Депонирование</w:t>
      </w:r>
    </w:p>
    <w:p w14:paraId="1F96EF1F" w14:textId="52C8FC88" w:rsidR="008F5BF6" w:rsidRPr="00920164" w:rsidRDefault="00621EF0" w:rsidP="00621EF0">
      <w:p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</w:rPr>
        <w:t xml:space="preserve">Депонирование </w:t>
      </w:r>
      <w:r w:rsidR="00D76272" w:rsidRPr="00920164">
        <w:rPr>
          <w:rFonts w:ascii="Times New Roman" w:hAnsi="Times New Roman" w:cs="Times New Roman"/>
        </w:rPr>
        <w:t>–</w:t>
      </w:r>
      <w:r w:rsidRPr="00920164">
        <w:rPr>
          <w:rFonts w:ascii="Times New Roman" w:hAnsi="Times New Roman" w:cs="Times New Roman"/>
        </w:rPr>
        <w:t xml:space="preserve"> это передача экземпляра или описания вашего объекта (кода, дизайна, базы данных) на хранение депозитарию, нотариусу или РАО с выдачей свидетельства, которое фиксирует дату и содержание. Это не создаёт само исключительное право (оно возникает в силу закона), но создает доказательство того, что на конкретную дату у вас уже был именно этот результат. Это доказательство можно использовать в спорах и иных разбирательствах.</w:t>
      </w:r>
      <w:r w:rsidR="00D76272" w:rsidRPr="00920164">
        <w:rPr>
          <w:rFonts w:ascii="Times New Roman" w:hAnsi="Times New Roman" w:cs="Times New Roman"/>
        </w:rPr>
        <w:t xml:space="preserve"> Преимущества данного способа – быстрота и низкая стоимость</w:t>
      </w:r>
      <w:r w:rsidR="008F5BF6">
        <w:rPr>
          <w:rFonts w:ascii="Times New Roman" w:hAnsi="Times New Roman" w:cs="Times New Roman"/>
        </w:rPr>
        <w:t>.</w:t>
      </w:r>
    </w:p>
    <w:p w14:paraId="0652A152" w14:textId="1AC09323" w:rsidR="00621EF0" w:rsidRPr="00920164" w:rsidRDefault="00621EF0" w:rsidP="00621EF0">
      <w:p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  <w:b/>
          <w:bCs/>
        </w:rPr>
        <w:lastRenderedPageBreak/>
        <w:t>4.3. Режим коммерческой тайны</w:t>
      </w:r>
    </w:p>
    <w:p w14:paraId="6A3BF13C" w14:textId="708D68B8" w:rsidR="008F5BF6" w:rsidRDefault="00D76272" w:rsidP="00621EF0">
      <w:p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</w:rPr>
        <w:t>Режим коммерческой тайны – это способ защитить конфиденциальные сведения. Их тайный характер не позволяет использовать депонирование и регистрацию, которые подразумевают публичность. Вы вводите приказ, перечень секретов, заключаете соглашения о неразглашении с сотрудниками и подрядчиками, ограничиваете доступ к данным, и ваши ноу-хау охраняются бессрочно, пока сохраняется секретность. Это позволяет взыскивать убытки с того, кто разгласил или использовал информацию без разрешения</w:t>
      </w:r>
      <w:r w:rsidR="008F5BF6">
        <w:rPr>
          <w:rFonts w:ascii="Times New Roman" w:hAnsi="Times New Roman" w:cs="Times New Roman"/>
        </w:rPr>
        <w:t xml:space="preserve"> (ст. 1465 ГК РФ).</w:t>
      </w:r>
    </w:p>
    <w:p w14:paraId="7950852D" w14:textId="24158FD7" w:rsidR="00621EF0" w:rsidRPr="00920164" w:rsidRDefault="00621EF0" w:rsidP="00621EF0">
      <w:p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  <w:b/>
          <w:bCs/>
        </w:rPr>
        <w:t>4.4. Уведомления и маркировка</w:t>
      </w:r>
    </w:p>
    <w:p w14:paraId="70889763" w14:textId="69F56395" w:rsidR="00D76272" w:rsidRPr="00920164" w:rsidRDefault="00D76272" w:rsidP="00D76272">
      <w:p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</w:rPr>
        <w:t>Уведомления и маркировка – это простые способы публично заявить о своих правах, например, знак © с именем правообладателя и годом запускает презумпцию авторства, а указание автора на экземпляре подтверждает его статус. Маркировка носителей коммерческой тайны фиксирует, что вы ограничивали доступ и принимали разумные меры для охраны секретов – без этого режим коммерческой тайны может быть оспорен</w:t>
      </w:r>
      <w:r w:rsidR="008F5BF6">
        <w:rPr>
          <w:rFonts w:ascii="Times New Roman" w:hAnsi="Times New Roman" w:cs="Times New Roman"/>
        </w:rPr>
        <w:t xml:space="preserve"> (ст. 1257, 1300 ГК РФ)</w:t>
      </w:r>
      <w:r w:rsidRPr="00920164">
        <w:rPr>
          <w:rFonts w:ascii="Times New Roman" w:hAnsi="Times New Roman" w:cs="Times New Roman"/>
        </w:rPr>
        <w:t>.</w:t>
      </w:r>
    </w:p>
    <w:p w14:paraId="39008BD3" w14:textId="081F7F66" w:rsidR="00D76272" w:rsidRPr="00920164" w:rsidRDefault="00D76272" w:rsidP="00D76272">
      <w:pPr>
        <w:rPr>
          <w:rFonts w:ascii="Times New Roman" w:hAnsi="Times New Roman" w:cs="Times New Roman"/>
          <w:b/>
          <w:bCs/>
        </w:rPr>
      </w:pPr>
      <w:r w:rsidRPr="00920164">
        <w:rPr>
          <w:rFonts w:ascii="Times New Roman" w:hAnsi="Times New Roman" w:cs="Times New Roman"/>
          <w:b/>
          <w:bCs/>
        </w:rPr>
        <w:t>Шаг 5. Организуйте внутренний учет интеллектуальной собственности</w:t>
      </w:r>
    </w:p>
    <w:p w14:paraId="70BBF319" w14:textId="753F32D4" w:rsidR="00D76272" w:rsidRPr="00920164" w:rsidRDefault="00D76272" w:rsidP="00D76272">
      <w:p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  <w:b/>
          <w:bCs/>
        </w:rPr>
        <w:t>Что можно вести:</w:t>
      </w:r>
    </w:p>
    <w:p w14:paraId="756A00BD" w14:textId="34D54047" w:rsidR="00D76272" w:rsidRPr="00920164" w:rsidRDefault="00D76272" w:rsidP="00D7627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</w:rPr>
        <w:t>Реестр интеллектуальной собственности (объект, автор, дата, режим охраны, документы).</w:t>
      </w:r>
    </w:p>
    <w:p w14:paraId="7EAB39D5" w14:textId="77777777" w:rsidR="00D76272" w:rsidRPr="00920164" w:rsidRDefault="00D76272" w:rsidP="00D7627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</w:rPr>
        <w:t>Карточки учета на каждый объект с приложениями.</w:t>
      </w:r>
    </w:p>
    <w:p w14:paraId="09D6A53B" w14:textId="73FCB203" w:rsidR="00D76272" w:rsidRPr="00920164" w:rsidRDefault="00D76272" w:rsidP="00D7627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</w:rPr>
        <w:t>История создания (черновики, коммиты, переписка).</w:t>
      </w:r>
    </w:p>
    <w:p w14:paraId="0A8D7DDC" w14:textId="568F5CBF" w:rsidR="00D76272" w:rsidRPr="00920164" w:rsidRDefault="00D76272" w:rsidP="00D7627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20164">
        <w:rPr>
          <w:rFonts w:ascii="Times New Roman" w:hAnsi="Times New Roman" w:cs="Times New Roman"/>
        </w:rPr>
        <w:t>Документы о затратах (чеки, акты, договоры).</w:t>
      </w:r>
    </w:p>
    <w:p w14:paraId="12B75253" w14:textId="27F829B1" w:rsidR="00D76272" w:rsidRPr="00B922F0" w:rsidRDefault="00B922F0" w:rsidP="00D76272">
      <w:pPr>
        <w:rPr>
          <w:rFonts w:ascii="Times New Roman" w:hAnsi="Times New Roman" w:cs="Times New Roman"/>
        </w:rPr>
      </w:pPr>
      <w:r w:rsidRPr="00B922F0">
        <w:rPr>
          <w:rFonts w:ascii="Times New Roman" w:hAnsi="Times New Roman" w:cs="Times New Roman"/>
        </w:rPr>
        <w:t>Чтобы ознакомиться с особенностями оформления прав на конкретный объект, вы можете перейти к тематическим чек-листам:</w:t>
      </w:r>
    </w:p>
    <w:p w14:paraId="394EB4BE" w14:textId="1BBAFC3A" w:rsidR="00C62F39" w:rsidRPr="00B922F0" w:rsidRDefault="00C62F39" w:rsidP="00D76272">
      <w:pPr>
        <w:rPr>
          <w:rFonts w:ascii="Times New Roman" w:hAnsi="Times New Roman" w:cs="Times New Roman"/>
          <w:color w:val="5B9BD5" w:themeColor="accent5"/>
        </w:rPr>
      </w:pPr>
      <w:r>
        <w:rPr>
          <w:rFonts w:ascii="Times New Roman" w:hAnsi="Times New Roman" w:cs="Times New Roman"/>
          <w:color w:val="5B9BD5" w:themeColor="accent5"/>
        </w:rPr>
        <w:t>О</w:t>
      </w:r>
      <w:r w:rsidRPr="00B922F0">
        <w:rPr>
          <w:rFonts w:ascii="Times New Roman" w:hAnsi="Times New Roman" w:cs="Times New Roman"/>
          <w:color w:val="5B9BD5" w:themeColor="accent5"/>
        </w:rPr>
        <w:t>формить права на базу данных</w:t>
      </w:r>
    </w:p>
    <w:p w14:paraId="1B78BD29" w14:textId="77777777" w:rsidR="00C62F39" w:rsidRPr="00B922F0" w:rsidRDefault="00C62F39" w:rsidP="00D76272">
      <w:pPr>
        <w:rPr>
          <w:rFonts w:ascii="Times New Roman" w:hAnsi="Times New Roman" w:cs="Times New Roman"/>
          <w:color w:val="5B9BD5" w:themeColor="accent5"/>
        </w:rPr>
      </w:pPr>
      <w:r w:rsidRPr="00B922F0">
        <w:rPr>
          <w:rFonts w:ascii="Times New Roman" w:hAnsi="Times New Roman" w:cs="Times New Roman"/>
          <w:color w:val="5B9BD5" w:themeColor="accent5"/>
        </w:rPr>
        <w:t>Оформить права на визуальный контент</w:t>
      </w:r>
    </w:p>
    <w:p w14:paraId="01FD8319" w14:textId="77777777" w:rsidR="00C62F39" w:rsidRPr="00B922F0" w:rsidRDefault="00C62F39" w:rsidP="00D76272">
      <w:pPr>
        <w:rPr>
          <w:rFonts w:ascii="Times New Roman" w:hAnsi="Times New Roman" w:cs="Times New Roman"/>
          <w:color w:val="5B9BD5" w:themeColor="accent5"/>
        </w:rPr>
      </w:pPr>
      <w:r w:rsidRPr="00B922F0">
        <w:rPr>
          <w:rFonts w:ascii="Times New Roman" w:hAnsi="Times New Roman" w:cs="Times New Roman"/>
          <w:color w:val="5B9BD5" w:themeColor="accent5"/>
        </w:rPr>
        <w:t>Оформить права на дизайн интерфейса</w:t>
      </w:r>
    </w:p>
    <w:p w14:paraId="759B0835" w14:textId="77777777" w:rsidR="00C62F39" w:rsidRPr="00B922F0" w:rsidRDefault="00C62F39" w:rsidP="00D76272">
      <w:pPr>
        <w:rPr>
          <w:rFonts w:ascii="Times New Roman" w:hAnsi="Times New Roman" w:cs="Times New Roman"/>
          <w:color w:val="5B9BD5" w:themeColor="accent5"/>
        </w:rPr>
      </w:pPr>
      <w:r w:rsidRPr="00B922F0">
        <w:rPr>
          <w:rFonts w:ascii="Times New Roman" w:hAnsi="Times New Roman" w:cs="Times New Roman"/>
          <w:color w:val="5B9BD5" w:themeColor="accent5"/>
        </w:rPr>
        <w:t>Оформить права на обозначения бренда</w:t>
      </w:r>
    </w:p>
    <w:p w14:paraId="5796C6F3" w14:textId="77777777" w:rsidR="00C62F39" w:rsidRPr="00B922F0" w:rsidRDefault="00C62F39" w:rsidP="00D76272">
      <w:pPr>
        <w:rPr>
          <w:rFonts w:ascii="Times New Roman" w:hAnsi="Times New Roman" w:cs="Times New Roman"/>
          <w:color w:val="5B9BD5" w:themeColor="accent5"/>
        </w:rPr>
      </w:pPr>
      <w:r w:rsidRPr="00B922F0">
        <w:rPr>
          <w:rFonts w:ascii="Times New Roman" w:hAnsi="Times New Roman" w:cs="Times New Roman"/>
          <w:color w:val="5B9BD5" w:themeColor="accent5"/>
        </w:rPr>
        <w:t>Оформить права на программный код</w:t>
      </w:r>
    </w:p>
    <w:p w14:paraId="4E5B4632" w14:textId="034F7EAA" w:rsidR="00C62F39" w:rsidRPr="00B922F0" w:rsidRDefault="00C62F39" w:rsidP="00B922F0">
      <w:pPr>
        <w:rPr>
          <w:rFonts w:ascii="Times New Roman" w:hAnsi="Times New Roman" w:cs="Times New Roman"/>
          <w:color w:val="5B9BD5" w:themeColor="accent5"/>
        </w:rPr>
      </w:pPr>
      <w:r>
        <w:rPr>
          <w:rFonts w:ascii="Times New Roman" w:hAnsi="Times New Roman" w:cs="Times New Roman"/>
          <w:color w:val="5B9BD5" w:themeColor="accent5"/>
        </w:rPr>
        <w:t>Оформить</w:t>
      </w:r>
      <w:r w:rsidRPr="00B922F0">
        <w:rPr>
          <w:rFonts w:ascii="Times New Roman" w:hAnsi="Times New Roman" w:cs="Times New Roman"/>
          <w:color w:val="5B9BD5" w:themeColor="accent5"/>
        </w:rPr>
        <w:t xml:space="preserve"> права на текст на сайтах</w:t>
      </w:r>
      <w:r>
        <w:rPr>
          <w:rFonts w:ascii="Times New Roman" w:hAnsi="Times New Roman" w:cs="Times New Roman"/>
          <w:color w:val="5B9BD5" w:themeColor="accent5"/>
        </w:rPr>
        <w:t xml:space="preserve"> (приложениях)</w:t>
      </w:r>
    </w:p>
    <w:p w14:paraId="1EA0D7EA" w14:textId="77777777" w:rsidR="00C62F39" w:rsidRPr="00B922F0" w:rsidRDefault="00C62F39" w:rsidP="00D76272">
      <w:pPr>
        <w:rPr>
          <w:rFonts w:ascii="Times New Roman" w:hAnsi="Times New Roman" w:cs="Times New Roman"/>
          <w:color w:val="5B9BD5" w:themeColor="accent5"/>
        </w:rPr>
      </w:pPr>
      <w:r w:rsidRPr="00B922F0">
        <w:rPr>
          <w:rFonts w:ascii="Times New Roman" w:hAnsi="Times New Roman" w:cs="Times New Roman"/>
          <w:color w:val="5B9BD5" w:themeColor="accent5"/>
        </w:rPr>
        <w:t>Оформить права на уникальный алгоритм</w:t>
      </w:r>
    </w:p>
    <w:p w14:paraId="1B520D87" w14:textId="77777777" w:rsidR="001009BD" w:rsidRPr="001009BD" w:rsidRDefault="001009BD" w:rsidP="001009BD"/>
    <w:p w14:paraId="21131B10" w14:textId="56218F12" w:rsidR="001009BD" w:rsidRPr="001009BD" w:rsidRDefault="001009BD" w:rsidP="001009BD"/>
    <w:sectPr w:rsidR="001009BD" w:rsidRPr="001009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27880"/>
    <w:multiLevelType w:val="multilevel"/>
    <w:tmpl w:val="3DD4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55ED1"/>
    <w:multiLevelType w:val="hybridMultilevel"/>
    <w:tmpl w:val="859AE5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10050"/>
    <w:multiLevelType w:val="multilevel"/>
    <w:tmpl w:val="5324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94D50"/>
    <w:multiLevelType w:val="multilevel"/>
    <w:tmpl w:val="693A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53582"/>
    <w:multiLevelType w:val="multilevel"/>
    <w:tmpl w:val="172A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247C7"/>
    <w:multiLevelType w:val="multilevel"/>
    <w:tmpl w:val="D0B8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026F8"/>
    <w:multiLevelType w:val="multilevel"/>
    <w:tmpl w:val="D89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25FFD"/>
    <w:multiLevelType w:val="multilevel"/>
    <w:tmpl w:val="6936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D21A1"/>
    <w:multiLevelType w:val="hybridMultilevel"/>
    <w:tmpl w:val="C5FE52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8B3D11"/>
    <w:multiLevelType w:val="multilevel"/>
    <w:tmpl w:val="D89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07416"/>
    <w:multiLevelType w:val="multilevel"/>
    <w:tmpl w:val="9610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E61D6"/>
    <w:multiLevelType w:val="multilevel"/>
    <w:tmpl w:val="3E0A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CF0421"/>
    <w:multiLevelType w:val="multilevel"/>
    <w:tmpl w:val="237E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62B45"/>
    <w:multiLevelType w:val="multilevel"/>
    <w:tmpl w:val="48B2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470609"/>
    <w:multiLevelType w:val="multilevel"/>
    <w:tmpl w:val="620C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0B0BA3"/>
    <w:multiLevelType w:val="hybridMultilevel"/>
    <w:tmpl w:val="59B62D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487390">
    <w:abstractNumId w:val="1"/>
  </w:num>
  <w:num w:numId="2" w16cid:durableId="397438061">
    <w:abstractNumId w:val="8"/>
  </w:num>
  <w:num w:numId="3" w16cid:durableId="372652104">
    <w:abstractNumId w:val="14"/>
  </w:num>
  <w:num w:numId="4" w16cid:durableId="1975404335">
    <w:abstractNumId w:val="9"/>
  </w:num>
  <w:num w:numId="5" w16cid:durableId="1847818843">
    <w:abstractNumId w:val="0"/>
  </w:num>
  <w:num w:numId="6" w16cid:durableId="1674913845">
    <w:abstractNumId w:val="7"/>
  </w:num>
  <w:num w:numId="7" w16cid:durableId="474567254">
    <w:abstractNumId w:val="5"/>
  </w:num>
  <w:num w:numId="8" w16cid:durableId="2031449556">
    <w:abstractNumId w:val="11"/>
  </w:num>
  <w:num w:numId="9" w16cid:durableId="1248929521">
    <w:abstractNumId w:val="4"/>
  </w:num>
  <w:num w:numId="10" w16cid:durableId="679624055">
    <w:abstractNumId w:val="3"/>
  </w:num>
  <w:num w:numId="11" w16cid:durableId="1215387076">
    <w:abstractNumId w:val="2"/>
  </w:num>
  <w:num w:numId="12" w16cid:durableId="52168967">
    <w:abstractNumId w:val="10"/>
  </w:num>
  <w:num w:numId="13" w16cid:durableId="223679828">
    <w:abstractNumId w:val="12"/>
  </w:num>
  <w:num w:numId="14" w16cid:durableId="50614471">
    <w:abstractNumId w:val="13"/>
  </w:num>
  <w:num w:numId="15" w16cid:durableId="1130317995">
    <w:abstractNumId w:val="15"/>
  </w:num>
  <w:num w:numId="16" w16cid:durableId="2417650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E19"/>
    <w:rsid w:val="00096F98"/>
    <w:rsid w:val="001009BD"/>
    <w:rsid w:val="0019446C"/>
    <w:rsid w:val="0028390B"/>
    <w:rsid w:val="00436457"/>
    <w:rsid w:val="004F3E19"/>
    <w:rsid w:val="005A52B2"/>
    <w:rsid w:val="005D4B40"/>
    <w:rsid w:val="00621EF0"/>
    <w:rsid w:val="00695893"/>
    <w:rsid w:val="00897D53"/>
    <w:rsid w:val="008F5BF6"/>
    <w:rsid w:val="00920164"/>
    <w:rsid w:val="00AA32D7"/>
    <w:rsid w:val="00B5694F"/>
    <w:rsid w:val="00B922F0"/>
    <w:rsid w:val="00BB675F"/>
    <w:rsid w:val="00C62F39"/>
    <w:rsid w:val="00C701B6"/>
    <w:rsid w:val="00D471DD"/>
    <w:rsid w:val="00D76272"/>
    <w:rsid w:val="00E16E65"/>
    <w:rsid w:val="00EB6357"/>
    <w:rsid w:val="00EF7950"/>
    <w:rsid w:val="00FE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6C795"/>
  <w15:chartTrackingRefBased/>
  <w15:docId w15:val="{B6AAEE41-07B5-4236-B017-0A6258055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3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3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3E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3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3E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3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3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3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3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3E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3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3E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3E1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3E1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3E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3E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3E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3E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3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3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3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3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3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3E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3E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3E1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3E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3E1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F3E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897</Words>
  <Characters>5117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Шабаева</dc:creator>
  <cp:keywords/>
  <dc:description/>
  <cp:lastModifiedBy>Виктория Шабаева</cp:lastModifiedBy>
  <cp:revision>5</cp:revision>
  <dcterms:created xsi:type="dcterms:W3CDTF">2026-10-16T11:25:00Z</dcterms:created>
  <dcterms:modified xsi:type="dcterms:W3CDTF">2026-10-16T20:11:00Z</dcterms:modified>
</cp:coreProperties>
</file>