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5E750" w14:textId="3E036ED1" w:rsidR="00AF60A9" w:rsidRPr="00B55737" w:rsidRDefault="00B55737" w:rsidP="00B55737">
      <w:pPr>
        <w:spacing w:line="240" w:lineRule="auto"/>
        <w:jc w:val="center"/>
        <w:rPr>
          <w:rFonts w:ascii="Times New Roman" w:hAnsi="Times New Roman" w:cs="Times New Roman"/>
          <w:sz w:val="36"/>
          <w:szCs w:val="36"/>
        </w:rPr>
      </w:pPr>
      <w:r w:rsidRPr="00B55737">
        <w:rPr>
          <w:rFonts w:ascii="Times New Roman" w:hAnsi="Times New Roman" w:cs="Times New Roman"/>
          <w:sz w:val="36"/>
          <w:szCs w:val="36"/>
        </w:rPr>
        <w:t>KWAME NKRUMAH UNIVERSITY OF SCIENCE</w:t>
      </w:r>
    </w:p>
    <w:p w14:paraId="762387DA" w14:textId="3973E94A" w:rsidR="00B55737" w:rsidRPr="00B55737" w:rsidRDefault="00B55737" w:rsidP="00B55737">
      <w:pPr>
        <w:spacing w:line="360" w:lineRule="auto"/>
        <w:jc w:val="center"/>
        <w:rPr>
          <w:rFonts w:ascii="Times New Roman" w:hAnsi="Times New Roman" w:cs="Times New Roman"/>
          <w:sz w:val="36"/>
          <w:szCs w:val="36"/>
        </w:rPr>
      </w:pPr>
      <w:r w:rsidRPr="00B55737">
        <w:rPr>
          <w:rFonts w:ascii="Times New Roman" w:hAnsi="Times New Roman" w:cs="Times New Roman"/>
          <w:sz w:val="36"/>
          <w:szCs w:val="36"/>
        </w:rPr>
        <w:t>AND TECHNOLOGY</w:t>
      </w:r>
    </w:p>
    <w:p w14:paraId="2EC997F9" w14:textId="24BF0B97" w:rsidR="00B55737" w:rsidRPr="00B55737" w:rsidRDefault="00B55737" w:rsidP="00B55737">
      <w:pPr>
        <w:spacing w:line="240" w:lineRule="auto"/>
        <w:jc w:val="center"/>
        <w:rPr>
          <w:rFonts w:ascii="Times New Roman" w:hAnsi="Times New Roman" w:cs="Times New Roman"/>
          <w:sz w:val="36"/>
          <w:szCs w:val="36"/>
        </w:rPr>
      </w:pPr>
      <w:r w:rsidRPr="00B55737">
        <w:rPr>
          <w:rFonts w:ascii="Times New Roman" w:hAnsi="Times New Roman" w:cs="Times New Roman"/>
          <w:sz w:val="36"/>
          <w:szCs w:val="36"/>
        </w:rPr>
        <w:t>FACULTY OF PHYSICAL AND COMPUTATIONAL</w:t>
      </w:r>
    </w:p>
    <w:p w14:paraId="0101D0AE" w14:textId="3DAF51F7" w:rsidR="00B55737" w:rsidRDefault="00B55737" w:rsidP="00B55737">
      <w:pPr>
        <w:spacing w:line="360" w:lineRule="auto"/>
        <w:jc w:val="center"/>
        <w:rPr>
          <w:rFonts w:ascii="Times New Roman" w:hAnsi="Times New Roman" w:cs="Times New Roman"/>
          <w:sz w:val="36"/>
          <w:szCs w:val="36"/>
        </w:rPr>
      </w:pPr>
      <w:r w:rsidRPr="00B55737">
        <w:rPr>
          <w:rFonts w:ascii="Times New Roman" w:hAnsi="Times New Roman" w:cs="Times New Roman"/>
          <w:sz w:val="36"/>
          <w:szCs w:val="36"/>
        </w:rPr>
        <w:t>SCIENCES</w:t>
      </w:r>
    </w:p>
    <w:p w14:paraId="09E857C3" w14:textId="395ECC40" w:rsidR="00B55737" w:rsidRDefault="00B55737" w:rsidP="00B55737">
      <w:pPr>
        <w:spacing w:line="360" w:lineRule="auto"/>
        <w:jc w:val="center"/>
        <w:rPr>
          <w:rFonts w:ascii="Times New Roman" w:hAnsi="Times New Roman" w:cs="Times New Roman"/>
          <w:sz w:val="36"/>
          <w:szCs w:val="36"/>
        </w:rPr>
      </w:pPr>
      <w:r>
        <w:rPr>
          <w:rFonts w:ascii="Times New Roman" w:hAnsi="Times New Roman" w:cs="Times New Roman"/>
          <w:sz w:val="36"/>
          <w:szCs w:val="36"/>
        </w:rPr>
        <w:t>DEPARTMENT OF COMPUTER SCIENCE</w:t>
      </w:r>
    </w:p>
    <w:p w14:paraId="04CE8680" w14:textId="77777777" w:rsidR="00B55737" w:rsidRDefault="00B55737" w:rsidP="00B55737">
      <w:pPr>
        <w:spacing w:line="240" w:lineRule="auto"/>
        <w:jc w:val="center"/>
        <w:rPr>
          <w:rFonts w:ascii="Times New Roman" w:hAnsi="Times New Roman" w:cs="Times New Roman"/>
          <w:noProof/>
          <w:sz w:val="36"/>
          <w:szCs w:val="36"/>
        </w:rPr>
      </w:pPr>
    </w:p>
    <w:p w14:paraId="773998B5" w14:textId="08296336" w:rsidR="00B55737" w:rsidRDefault="00B55737" w:rsidP="00B55737">
      <w:pPr>
        <w:spacing w:line="240" w:lineRule="auto"/>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6FE8431" wp14:editId="587F68E9">
            <wp:extent cx="781050" cy="1050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797379" cy="1072118"/>
                    </a:xfrm>
                    <a:prstGeom prst="rect">
                      <a:avLst/>
                    </a:prstGeom>
                    <a:noFill/>
                    <a:ln>
                      <a:noFill/>
                    </a:ln>
                  </pic:spPr>
                </pic:pic>
              </a:graphicData>
            </a:graphic>
          </wp:inline>
        </w:drawing>
      </w:r>
    </w:p>
    <w:p w14:paraId="36CFCE02" w14:textId="251BEA73" w:rsidR="00B55737" w:rsidRPr="00E1478B" w:rsidRDefault="000B23EE" w:rsidP="000B23EE">
      <w:pPr>
        <w:spacing w:line="240" w:lineRule="auto"/>
        <w:rPr>
          <w:rFonts w:ascii="Arial" w:hAnsi="Arial" w:cs="Arial"/>
          <w:sz w:val="36"/>
          <w:szCs w:val="36"/>
        </w:rPr>
      </w:pPr>
      <w:r w:rsidRPr="00E1478B">
        <w:rPr>
          <w:rFonts w:ascii="Arial" w:hAnsi="Arial" w:cs="Arial"/>
          <w:b/>
          <w:bCs/>
          <w:sz w:val="36"/>
          <w:szCs w:val="36"/>
        </w:rPr>
        <w:t>Project Title:</w:t>
      </w:r>
      <w:r w:rsidRPr="00E1478B">
        <w:rPr>
          <w:rFonts w:ascii="Arial" w:hAnsi="Arial" w:cs="Arial"/>
          <w:sz w:val="36"/>
          <w:szCs w:val="36"/>
        </w:rPr>
        <w:t xml:space="preserve"> </w:t>
      </w:r>
      <w:proofErr w:type="spellStart"/>
      <w:r w:rsidRPr="00E1478B">
        <w:rPr>
          <w:rFonts w:ascii="Arial" w:hAnsi="Arial" w:cs="Arial"/>
          <w:sz w:val="36"/>
          <w:szCs w:val="36"/>
        </w:rPr>
        <w:t>Skillsync</w:t>
      </w:r>
      <w:proofErr w:type="spellEnd"/>
    </w:p>
    <w:p w14:paraId="3AFDF9A5" w14:textId="68166784" w:rsidR="000B23EE" w:rsidRPr="00E1478B" w:rsidRDefault="000B23EE" w:rsidP="000B23EE">
      <w:pPr>
        <w:spacing w:line="240" w:lineRule="auto"/>
        <w:rPr>
          <w:rFonts w:ascii="Arial" w:hAnsi="Arial" w:cs="Arial"/>
          <w:sz w:val="24"/>
          <w:szCs w:val="24"/>
        </w:rPr>
      </w:pPr>
      <w:r w:rsidRPr="00E1478B">
        <w:rPr>
          <w:rFonts w:ascii="Arial" w:hAnsi="Arial" w:cs="Arial"/>
          <w:b/>
          <w:bCs/>
          <w:sz w:val="24"/>
          <w:szCs w:val="24"/>
        </w:rPr>
        <w:t>Name:</w:t>
      </w:r>
      <w:r w:rsidRPr="00E1478B">
        <w:rPr>
          <w:rFonts w:ascii="Arial" w:hAnsi="Arial" w:cs="Arial"/>
          <w:sz w:val="24"/>
          <w:szCs w:val="24"/>
        </w:rPr>
        <w:t xml:space="preserve"> Prince Kwabena Kyeremeh</w:t>
      </w:r>
    </w:p>
    <w:p w14:paraId="3E8E28AA" w14:textId="79FDECC8" w:rsidR="000B23EE" w:rsidRPr="00E1478B" w:rsidRDefault="000B23EE" w:rsidP="000B23EE">
      <w:pPr>
        <w:spacing w:line="240" w:lineRule="auto"/>
        <w:rPr>
          <w:rFonts w:ascii="Arial" w:hAnsi="Arial" w:cs="Arial"/>
          <w:sz w:val="24"/>
          <w:szCs w:val="24"/>
        </w:rPr>
      </w:pPr>
      <w:r w:rsidRPr="00E1478B">
        <w:rPr>
          <w:rFonts w:ascii="Arial" w:hAnsi="Arial" w:cs="Arial"/>
          <w:b/>
          <w:bCs/>
          <w:sz w:val="24"/>
          <w:szCs w:val="24"/>
        </w:rPr>
        <w:t>Index No:</w:t>
      </w:r>
      <w:r w:rsidRPr="00E1478B">
        <w:rPr>
          <w:rFonts w:ascii="Arial" w:hAnsi="Arial" w:cs="Arial"/>
          <w:sz w:val="24"/>
          <w:szCs w:val="24"/>
        </w:rPr>
        <w:t xml:space="preserve"> 4215120</w:t>
      </w:r>
    </w:p>
    <w:p w14:paraId="1D71BFA7" w14:textId="56885BAC" w:rsidR="000B23EE" w:rsidRPr="00E1478B" w:rsidRDefault="000B23EE" w:rsidP="000B23EE">
      <w:pPr>
        <w:spacing w:line="240" w:lineRule="auto"/>
        <w:rPr>
          <w:rFonts w:ascii="Arial" w:hAnsi="Arial" w:cs="Arial"/>
          <w:sz w:val="24"/>
          <w:szCs w:val="24"/>
        </w:rPr>
      </w:pPr>
      <w:r w:rsidRPr="00E1478B">
        <w:rPr>
          <w:rFonts w:ascii="Arial" w:hAnsi="Arial" w:cs="Arial"/>
          <w:b/>
          <w:bCs/>
          <w:sz w:val="24"/>
          <w:szCs w:val="24"/>
        </w:rPr>
        <w:t>Date:</w:t>
      </w:r>
      <w:r w:rsidRPr="00E1478B">
        <w:rPr>
          <w:rFonts w:ascii="Arial" w:hAnsi="Arial" w:cs="Arial"/>
          <w:sz w:val="24"/>
          <w:szCs w:val="24"/>
        </w:rPr>
        <w:t xml:space="preserve"> September 3, 2023</w:t>
      </w:r>
    </w:p>
    <w:p w14:paraId="4831B10C" w14:textId="3561F1DA" w:rsidR="000B23EE" w:rsidRDefault="000B23EE" w:rsidP="000B23EE">
      <w:pPr>
        <w:spacing w:line="240" w:lineRule="auto"/>
        <w:rPr>
          <w:rFonts w:ascii="Times New Roman" w:hAnsi="Times New Roman" w:cs="Times New Roman"/>
          <w:sz w:val="24"/>
          <w:szCs w:val="24"/>
        </w:rPr>
      </w:pPr>
    </w:p>
    <w:p w14:paraId="18F13CA1"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t>Summary</w:t>
      </w:r>
    </w:p>
    <w:p w14:paraId="79AFA62F" w14:textId="77777777" w:rsidR="00E07F76" w:rsidRPr="00E07F76" w:rsidRDefault="00E07F76" w:rsidP="00E07F76">
      <w:pPr>
        <w:spacing w:line="360" w:lineRule="auto"/>
        <w:rPr>
          <w:rFonts w:ascii="Times New Roman" w:hAnsi="Times New Roman" w:cs="Times New Roman"/>
          <w:sz w:val="24"/>
          <w:szCs w:val="24"/>
        </w:rPr>
      </w:pPr>
      <w:proofErr w:type="spellStart"/>
      <w:r w:rsidRPr="00E07F76">
        <w:rPr>
          <w:rFonts w:ascii="Times New Roman" w:hAnsi="Times New Roman" w:cs="Times New Roman"/>
          <w:sz w:val="24"/>
          <w:szCs w:val="24"/>
        </w:rPr>
        <w:t>Skillsync</w:t>
      </w:r>
      <w:proofErr w:type="spellEnd"/>
      <w:r w:rsidRPr="00E07F76">
        <w:rPr>
          <w:rFonts w:ascii="Times New Roman" w:hAnsi="Times New Roman" w:cs="Times New Roman"/>
          <w:sz w:val="24"/>
          <w:szCs w:val="24"/>
        </w:rPr>
        <w:t xml:space="preserve"> is a minimalist application designed to connect individuals with specific skills to those needing those skills for various tasks and services. This report provides an overview of the project, including its objectives, technology stack, software architectures, user interface, and implementation details.</w:t>
      </w:r>
    </w:p>
    <w:p w14:paraId="628744AB"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t>Project Background and Problem Statement</w:t>
      </w:r>
    </w:p>
    <w:p w14:paraId="7A624E07" w14:textId="77777777"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 xml:space="preserve">In a world where skilled professionals are in high demand, </w:t>
      </w:r>
      <w:proofErr w:type="spellStart"/>
      <w:r w:rsidRPr="00E07F76">
        <w:rPr>
          <w:rFonts w:ascii="Times New Roman" w:hAnsi="Times New Roman" w:cs="Times New Roman"/>
          <w:sz w:val="24"/>
          <w:szCs w:val="24"/>
        </w:rPr>
        <w:t>Skillsync</w:t>
      </w:r>
      <w:proofErr w:type="spellEnd"/>
      <w:r w:rsidRPr="00E07F76">
        <w:rPr>
          <w:rFonts w:ascii="Times New Roman" w:hAnsi="Times New Roman" w:cs="Times New Roman"/>
          <w:sz w:val="24"/>
          <w:szCs w:val="24"/>
        </w:rPr>
        <w:t xml:space="preserve"> emerges as a solution platform to streamline the process of connecting skilled workers (referred to as employees) with those in need of their services (referred to as employers). The problem statement revolves around the challenge of efficiently matching employers with employees possessing the requisite skills.</w:t>
      </w:r>
    </w:p>
    <w:p w14:paraId="285850B0"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lastRenderedPageBreak/>
        <w:t>Project Objectives</w:t>
      </w:r>
    </w:p>
    <w:p w14:paraId="5F1C4A60" w14:textId="77777777"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 xml:space="preserve">The primary objectives of the </w:t>
      </w:r>
      <w:proofErr w:type="spellStart"/>
      <w:r w:rsidRPr="00E07F76">
        <w:rPr>
          <w:rFonts w:ascii="Times New Roman" w:hAnsi="Times New Roman" w:cs="Times New Roman"/>
          <w:sz w:val="24"/>
          <w:szCs w:val="24"/>
        </w:rPr>
        <w:t>Skillsync</w:t>
      </w:r>
      <w:proofErr w:type="spellEnd"/>
      <w:r w:rsidRPr="00E07F76">
        <w:rPr>
          <w:rFonts w:ascii="Times New Roman" w:hAnsi="Times New Roman" w:cs="Times New Roman"/>
          <w:sz w:val="24"/>
          <w:szCs w:val="24"/>
        </w:rPr>
        <w:t xml:space="preserve"> project are as follows:</w:t>
      </w:r>
    </w:p>
    <w:p w14:paraId="5B5E27EE" w14:textId="7DF2A0A1"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Develop a user-friendly platform for registration and login of skilled workers and employers.</w:t>
      </w:r>
    </w:p>
    <w:p w14:paraId="462EB43F" w14:textId="5AA53ED8"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Create a seamless connection between employers and employees, fostering a hassle-free experience.</w:t>
      </w:r>
    </w:p>
    <w:p w14:paraId="08C5A61D" w14:textId="1FA1341F"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Design an intuitive user interface to simplify the registration process and facilitate service requests.</w:t>
      </w:r>
    </w:p>
    <w:p w14:paraId="2182561E"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t>Methodology</w:t>
      </w:r>
    </w:p>
    <w:p w14:paraId="3290EDEA" w14:textId="2FBF0EBA"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The project implementation involved a two-fold approach:</w:t>
      </w:r>
    </w:p>
    <w:p w14:paraId="7D040B1D" w14:textId="3BFD4DA6" w:rsidR="00E07F76" w:rsidRPr="00E1478B" w:rsidRDefault="00E07F76" w:rsidP="00E1478B">
      <w:pPr>
        <w:pStyle w:val="ListParagraph"/>
        <w:numPr>
          <w:ilvl w:val="0"/>
          <w:numId w:val="5"/>
        </w:numPr>
        <w:spacing w:line="360" w:lineRule="auto"/>
        <w:rPr>
          <w:rFonts w:ascii="Times New Roman" w:hAnsi="Times New Roman" w:cs="Times New Roman"/>
          <w:b/>
          <w:bCs/>
          <w:sz w:val="24"/>
          <w:szCs w:val="24"/>
        </w:rPr>
      </w:pPr>
      <w:r w:rsidRPr="00E1478B">
        <w:rPr>
          <w:rFonts w:ascii="Times New Roman" w:hAnsi="Times New Roman" w:cs="Times New Roman"/>
          <w:b/>
          <w:bCs/>
          <w:sz w:val="24"/>
          <w:szCs w:val="24"/>
        </w:rPr>
        <w:t>Front-end Development</w:t>
      </w:r>
    </w:p>
    <w:p w14:paraId="1F2B40F6" w14:textId="77777777"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 xml:space="preserve">The front-end of </w:t>
      </w:r>
      <w:proofErr w:type="spellStart"/>
      <w:r w:rsidRPr="00E07F76">
        <w:rPr>
          <w:rFonts w:ascii="Times New Roman" w:hAnsi="Times New Roman" w:cs="Times New Roman"/>
          <w:sz w:val="24"/>
          <w:szCs w:val="24"/>
        </w:rPr>
        <w:t>Skillsync</w:t>
      </w:r>
      <w:proofErr w:type="spellEnd"/>
      <w:r w:rsidRPr="00E07F76">
        <w:rPr>
          <w:rFonts w:ascii="Times New Roman" w:hAnsi="Times New Roman" w:cs="Times New Roman"/>
          <w:sz w:val="24"/>
          <w:szCs w:val="24"/>
        </w:rPr>
        <w:t xml:space="preserve"> was crafted using the Flutter framework, with a primary focus on adhering to the MVVC (Model View </w:t>
      </w:r>
      <w:proofErr w:type="spellStart"/>
      <w:r w:rsidRPr="00E07F76">
        <w:rPr>
          <w:rFonts w:ascii="Times New Roman" w:hAnsi="Times New Roman" w:cs="Times New Roman"/>
          <w:sz w:val="24"/>
          <w:szCs w:val="24"/>
        </w:rPr>
        <w:t>View</w:t>
      </w:r>
      <w:proofErr w:type="spellEnd"/>
      <w:r w:rsidRPr="00E07F76">
        <w:rPr>
          <w:rFonts w:ascii="Times New Roman" w:hAnsi="Times New Roman" w:cs="Times New Roman"/>
          <w:sz w:val="24"/>
          <w:szCs w:val="24"/>
        </w:rPr>
        <w:t xml:space="preserve"> Controller) architecture. This architectural choice allowed us to modularize the codebase, ensuring a more manageable and scalable front-end development process.</w:t>
      </w:r>
    </w:p>
    <w:p w14:paraId="5967E6B9" w14:textId="77777777" w:rsidR="00E07F76" w:rsidRPr="00E07F76" w:rsidRDefault="00E07F76" w:rsidP="00E07F76">
      <w:pPr>
        <w:spacing w:line="360" w:lineRule="auto"/>
        <w:rPr>
          <w:rFonts w:ascii="Times New Roman" w:hAnsi="Times New Roman" w:cs="Times New Roman"/>
          <w:sz w:val="24"/>
          <w:szCs w:val="24"/>
        </w:rPr>
      </w:pPr>
    </w:p>
    <w:p w14:paraId="020B1A62" w14:textId="03E2C5F0" w:rsidR="00E07F76" w:rsidRPr="00E1478B" w:rsidRDefault="00E07F76" w:rsidP="00E1478B">
      <w:pPr>
        <w:pStyle w:val="ListParagraph"/>
        <w:numPr>
          <w:ilvl w:val="0"/>
          <w:numId w:val="5"/>
        </w:numPr>
        <w:spacing w:line="360" w:lineRule="auto"/>
        <w:rPr>
          <w:rFonts w:ascii="Times New Roman" w:hAnsi="Times New Roman" w:cs="Times New Roman"/>
          <w:b/>
          <w:bCs/>
          <w:sz w:val="24"/>
          <w:szCs w:val="24"/>
        </w:rPr>
      </w:pPr>
      <w:r w:rsidRPr="00E1478B">
        <w:rPr>
          <w:rFonts w:ascii="Times New Roman" w:hAnsi="Times New Roman" w:cs="Times New Roman"/>
          <w:b/>
          <w:bCs/>
          <w:sz w:val="24"/>
          <w:szCs w:val="24"/>
        </w:rPr>
        <w:t>Backend Development</w:t>
      </w:r>
    </w:p>
    <w:p w14:paraId="7EFFC68A" w14:textId="77777777"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On the backend, we harnessed the power of Java Spring Boot, following the MVC (Model View Controller) architectural pattern. This approach provided a structured and organized way to handle data logic, user interfaces, and the flow of information.</w:t>
      </w:r>
    </w:p>
    <w:p w14:paraId="35708B08" w14:textId="77777777" w:rsidR="00E07F76" w:rsidRPr="00746784" w:rsidRDefault="00E07F76" w:rsidP="00E07F76">
      <w:pPr>
        <w:spacing w:line="360" w:lineRule="auto"/>
        <w:rPr>
          <w:rFonts w:ascii="Times New Roman" w:hAnsi="Times New Roman" w:cs="Times New Roman"/>
          <w:b/>
          <w:bCs/>
          <w:sz w:val="24"/>
          <w:szCs w:val="24"/>
        </w:rPr>
      </w:pPr>
      <w:r w:rsidRPr="00746784">
        <w:rPr>
          <w:rFonts w:ascii="Times New Roman" w:hAnsi="Times New Roman" w:cs="Times New Roman"/>
          <w:b/>
          <w:bCs/>
          <w:sz w:val="24"/>
          <w:szCs w:val="24"/>
        </w:rPr>
        <w:t>Results</w:t>
      </w:r>
    </w:p>
    <w:p w14:paraId="399275DE" w14:textId="77777777"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The project yielded several noteworthy results:</w:t>
      </w:r>
    </w:p>
    <w:p w14:paraId="42C095D2" w14:textId="27A197BF"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Successful implementation of a streamlined and user-friendly registration and login system.</w:t>
      </w:r>
    </w:p>
    <w:p w14:paraId="714080C3" w14:textId="009AB13E"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Seamless integration of the Flutter front-end with the Java Spring Boot backend, facilitating smooth communication between the two.</w:t>
      </w:r>
    </w:p>
    <w:p w14:paraId="5298B31F" w14:textId="3BFE9C2C"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E07F76">
        <w:rPr>
          <w:rFonts w:ascii="Times New Roman" w:hAnsi="Times New Roman" w:cs="Times New Roman"/>
          <w:sz w:val="24"/>
          <w:szCs w:val="24"/>
        </w:rPr>
        <w:t>Development of a visually appealing user interface comprising multiple pages, enhancing the overall user experience.</w:t>
      </w:r>
    </w:p>
    <w:p w14:paraId="471C96E2"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t>Challenges and Solutions</w:t>
      </w:r>
    </w:p>
    <w:p w14:paraId="2ED54826" w14:textId="55642902"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 xml:space="preserve">Throughout the project journey, </w:t>
      </w:r>
      <w:r w:rsidR="00746784">
        <w:rPr>
          <w:rFonts w:ascii="Times New Roman" w:hAnsi="Times New Roman" w:cs="Times New Roman"/>
          <w:sz w:val="24"/>
          <w:szCs w:val="24"/>
        </w:rPr>
        <w:t xml:space="preserve">I </w:t>
      </w:r>
      <w:r w:rsidR="00746784" w:rsidRPr="00E07F76">
        <w:rPr>
          <w:rFonts w:ascii="Times New Roman" w:hAnsi="Times New Roman" w:cs="Times New Roman"/>
          <w:sz w:val="24"/>
          <w:szCs w:val="24"/>
        </w:rPr>
        <w:t>encountered</w:t>
      </w:r>
      <w:r w:rsidRPr="00E07F76">
        <w:rPr>
          <w:rFonts w:ascii="Times New Roman" w:hAnsi="Times New Roman" w:cs="Times New Roman"/>
          <w:sz w:val="24"/>
          <w:szCs w:val="24"/>
        </w:rPr>
        <w:t xml:space="preserve"> and addressed various challenges. One prominent challenge was the integration of Flutter with Spring Boot. To tackle this, </w:t>
      </w:r>
      <w:r w:rsidR="00746784">
        <w:rPr>
          <w:rFonts w:ascii="Times New Roman" w:hAnsi="Times New Roman" w:cs="Times New Roman"/>
          <w:sz w:val="24"/>
          <w:szCs w:val="24"/>
        </w:rPr>
        <w:t xml:space="preserve">I </w:t>
      </w:r>
      <w:r w:rsidR="00746784" w:rsidRPr="00E07F76">
        <w:rPr>
          <w:rFonts w:ascii="Times New Roman" w:hAnsi="Times New Roman" w:cs="Times New Roman"/>
          <w:sz w:val="24"/>
          <w:szCs w:val="24"/>
        </w:rPr>
        <w:t>leveraged</w:t>
      </w:r>
      <w:r w:rsidRPr="00E07F76">
        <w:rPr>
          <w:rFonts w:ascii="Times New Roman" w:hAnsi="Times New Roman" w:cs="Times New Roman"/>
          <w:sz w:val="24"/>
          <w:szCs w:val="24"/>
        </w:rPr>
        <w:t xml:space="preserve"> REST APIs, enabling seamless communication and data transfer between the front-end and backend components.</w:t>
      </w:r>
    </w:p>
    <w:p w14:paraId="473DB0CC"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t>Conclusion</w:t>
      </w:r>
    </w:p>
    <w:p w14:paraId="24B45788" w14:textId="78737FF7"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 xml:space="preserve">In conclusion, </w:t>
      </w:r>
      <w:proofErr w:type="spellStart"/>
      <w:r w:rsidRPr="00E07F76">
        <w:rPr>
          <w:rFonts w:ascii="Times New Roman" w:hAnsi="Times New Roman" w:cs="Times New Roman"/>
          <w:sz w:val="24"/>
          <w:szCs w:val="24"/>
        </w:rPr>
        <w:t>Skillsync</w:t>
      </w:r>
      <w:proofErr w:type="spellEnd"/>
      <w:r w:rsidRPr="00E07F76">
        <w:rPr>
          <w:rFonts w:ascii="Times New Roman" w:hAnsi="Times New Roman" w:cs="Times New Roman"/>
          <w:sz w:val="24"/>
          <w:szCs w:val="24"/>
        </w:rPr>
        <w:t xml:space="preserve"> emerges as a promising solution that effectively connects skilled workers with potential employers. </w:t>
      </w:r>
      <w:r w:rsidR="00746784">
        <w:rPr>
          <w:rFonts w:ascii="Times New Roman" w:hAnsi="Times New Roman" w:cs="Times New Roman"/>
          <w:sz w:val="24"/>
          <w:szCs w:val="24"/>
        </w:rPr>
        <w:t>It's</w:t>
      </w:r>
      <w:r w:rsidRPr="00E07F76">
        <w:rPr>
          <w:rFonts w:ascii="Times New Roman" w:hAnsi="Times New Roman" w:cs="Times New Roman"/>
          <w:sz w:val="24"/>
          <w:szCs w:val="24"/>
        </w:rPr>
        <w:t xml:space="preserve"> user-friendly interface and robust architectural design contribute to a seamless and efficient user experience. While challenges were encountered, the successful implementation of the platform underscores its potential to bridge the gap between job seekers and employers.</w:t>
      </w:r>
    </w:p>
    <w:p w14:paraId="358EB295"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t>Future Works</w:t>
      </w:r>
    </w:p>
    <w:p w14:paraId="3E65BE1E" w14:textId="77777777"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Looking ahead, there are several avenues for potential expansion and improvement. Future developments could include:</w:t>
      </w:r>
    </w:p>
    <w:p w14:paraId="603B6362" w14:textId="09797D2E"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Expanding the array of skills and services offered on the platform to cater to a wider audience.</w:t>
      </w:r>
    </w:p>
    <w:p w14:paraId="61608250" w14:textId="51324DC2"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Incorporating a rating and review system to enhance transparency and trust between employers and employees.</w:t>
      </w:r>
    </w:p>
    <w:p w14:paraId="4E741D7D" w14:textId="59304A46"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Strengthening security measures to safeguard user data and privacy.</w:t>
      </w:r>
    </w:p>
    <w:p w14:paraId="579C29DD" w14:textId="77777777" w:rsidR="00E07F76" w:rsidRPr="00E07F76" w:rsidRDefault="00E07F76" w:rsidP="00E07F76">
      <w:pPr>
        <w:spacing w:line="360" w:lineRule="auto"/>
        <w:rPr>
          <w:rFonts w:ascii="Times New Roman" w:hAnsi="Times New Roman" w:cs="Times New Roman"/>
          <w:b/>
          <w:bCs/>
          <w:sz w:val="24"/>
          <w:szCs w:val="24"/>
        </w:rPr>
      </w:pPr>
      <w:r w:rsidRPr="00E07F76">
        <w:rPr>
          <w:rFonts w:ascii="Times New Roman" w:hAnsi="Times New Roman" w:cs="Times New Roman"/>
          <w:b/>
          <w:bCs/>
          <w:sz w:val="24"/>
          <w:szCs w:val="24"/>
        </w:rPr>
        <w:t>References</w:t>
      </w:r>
    </w:p>
    <w:p w14:paraId="1CFEDAE1" w14:textId="4BDF3626"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Flutter documentation: https://flutter.dev/docs</w:t>
      </w:r>
    </w:p>
    <w:p w14:paraId="20C80AAD" w14:textId="2987444E" w:rsidR="00E07F76" w:rsidRPr="00E07F76" w:rsidRDefault="00E07F76" w:rsidP="00E07F76">
      <w:pPr>
        <w:spacing w:line="360" w:lineRule="auto"/>
        <w:rPr>
          <w:rFonts w:ascii="Times New Roman" w:hAnsi="Times New Roman" w:cs="Times New Roman"/>
          <w:sz w:val="24"/>
          <w:szCs w:val="24"/>
        </w:rPr>
      </w:pPr>
      <w:r w:rsidRPr="00E07F76">
        <w:rPr>
          <w:rFonts w:ascii="Times New Roman" w:hAnsi="Times New Roman" w:cs="Times New Roman"/>
          <w:sz w:val="24"/>
          <w:szCs w:val="24"/>
        </w:rPr>
        <w:t>•</w:t>
      </w:r>
      <w:r>
        <w:rPr>
          <w:rFonts w:ascii="Times New Roman" w:hAnsi="Times New Roman" w:cs="Times New Roman"/>
          <w:sz w:val="24"/>
          <w:szCs w:val="24"/>
        </w:rPr>
        <w:t xml:space="preserve"> </w:t>
      </w:r>
      <w:r w:rsidRPr="00E07F76">
        <w:rPr>
          <w:rFonts w:ascii="Times New Roman" w:hAnsi="Times New Roman" w:cs="Times New Roman"/>
          <w:sz w:val="24"/>
          <w:szCs w:val="24"/>
        </w:rPr>
        <w:t>Spring Boot documentation: https://spring.io/projects/spring-boot</w:t>
      </w:r>
    </w:p>
    <w:p w14:paraId="555FB861" w14:textId="77777777" w:rsidR="00E07F76" w:rsidRPr="00937418" w:rsidRDefault="00E07F76" w:rsidP="00E07F76">
      <w:pPr>
        <w:spacing w:line="240" w:lineRule="auto"/>
        <w:rPr>
          <w:rFonts w:ascii="Times New Roman" w:hAnsi="Times New Roman" w:cs="Times New Roman"/>
          <w:b/>
          <w:bCs/>
          <w:sz w:val="24"/>
          <w:szCs w:val="24"/>
        </w:rPr>
      </w:pPr>
    </w:p>
    <w:p w14:paraId="08898C88" w14:textId="77777777" w:rsidR="00937418" w:rsidRPr="00937418" w:rsidRDefault="00937418" w:rsidP="000B23EE">
      <w:pPr>
        <w:spacing w:line="240" w:lineRule="auto"/>
        <w:rPr>
          <w:rFonts w:ascii="Times New Roman" w:hAnsi="Times New Roman" w:cs="Times New Roman"/>
          <w:b/>
          <w:bCs/>
          <w:sz w:val="24"/>
          <w:szCs w:val="24"/>
        </w:rPr>
      </w:pPr>
    </w:p>
    <w:p w14:paraId="49AD4416" w14:textId="77777777" w:rsidR="000B23EE" w:rsidRPr="000B23EE" w:rsidRDefault="000B23EE" w:rsidP="000B23EE">
      <w:pPr>
        <w:spacing w:line="240" w:lineRule="auto"/>
        <w:rPr>
          <w:rFonts w:ascii="Times New Roman" w:hAnsi="Times New Roman" w:cs="Times New Roman"/>
          <w:sz w:val="24"/>
          <w:szCs w:val="24"/>
        </w:rPr>
      </w:pPr>
    </w:p>
    <w:sectPr w:rsidR="000B23EE" w:rsidRPr="000B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94F91"/>
    <w:multiLevelType w:val="hybridMultilevel"/>
    <w:tmpl w:val="63622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634B9"/>
    <w:multiLevelType w:val="multilevel"/>
    <w:tmpl w:val="D3DE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2F7378"/>
    <w:multiLevelType w:val="multilevel"/>
    <w:tmpl w:val="21A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AD7407"/>
    <w:multiLevelType w:val="multilevel"/>
    <w:tmpl w:val="E7BC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F41E1E"/>
    <w:multiLevelType w:val="multilevel"/>
    <w:tmpl w:val="3D04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5045358">
    <w:abstractNumId w:val="2"/>
  </w:num>
  <w:num w:numId="2" w16cid:durableId="1404176958">
    <w:abstractNumId w:val="3"/>
  </w:num>
  <w:num w:numId="3" w16cid:durableId="390151556">
    <w:abstractNumId w:val="4"/>
  </w:num>
  <w:num w:numId="4" w16cid:durableId="926154991">
    <w:abstractNumId w:val="1"/>
  </w:num>
  <w:num w:numId="5" w16cid:durableId="1801609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37"/>
    <w:rsid w:val="000B23EE"/>
    <w:rsid w:val="004222A3"/>
    <w:rsid w:val="00746784"/>
    <w:rsid w:val="00937418"/>
    <w:rsid w:val="00A14069"/>
    <w:rsid w:val="00AF60A9"/>
    <w:rsid w:val="00B55737"/>
    <w:rsid w:val="00E07F76"/>
    <w:rsid w:val="00E1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F11E"/>
  <w15:chartTrackingRefBased/>
  <w15:docId w15:val="{96736C4D-27A4-46E6-AE24-8AFB7698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F76"/>
    <w:rPr>
      <w:color w:val="0563C1" w:themeColor="hyperlink"/>
      <w:u w:val="single"/>
    </w:rPr>
  </w:style>
  <w:style w:type="character" w:styleId="UnresolvedMention">
    <w:name w:val="Unresolved Mention"/>
    <w:basedOn w:val="DefaultParagraphFont"/>
    <w:uiPriority w:val="99"/>
    <w:semiHidden/>
    <w:unhideWhenUsed/>
    <w:rsid w:val="00E07F76"/>
    <w:rPr>
      <w:color w:val="605E5C"/>
      <w:shd w:val="clear" w:color="auto" w:fill="E1DFDD"/>
    </w:rPr>
  </w:style>
  <w:style w:type="paragraph" w:styleId="ListParagraph">
    <w:name w:val="List Paragraph"/>
    <w:basedOn w:val="Normal"/>
    <w:uiPriority w:val="34"/>
    <w:qFormat/>
    <w:rsid w:val="00E14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9899">
      <w:bodyDiv w:val="1"/>
      <w:marLeft w:val="0"/>
      <w:marRight w:val="0"/>
      <w:marTop w:val="0"/>
      <w:marBottom w:val="0"/>
      <w:divBdr>
        <w:top w:val="none" w:sz="0" w:space="0" w:color="auto"/>
        <w:left w:val="none" w:sz="0" w:space="0" w:color="auto"/>
        <w:bottom w:val="none" w:sz="0" w:space="0" w:color="auto"/>
        <w:right w:val="none" w:sz="0" w:space="0" w:color="auto"/>
      </w:divBdr>
    </w:div>
    <w:div w:id="82335899">
      <w:bodyDiv w:val="1"/>
      <w:marLeft w:val="0"/>
      <w:marRight w:val="0"/>
      <w:marTop w:val="0"/>
      <w:marBottom w:val="0"/>
      <w:divBdr>
        <w:top w:val="none" w:sz="0" w:space="0" w:color="auto"/>
        <w:left w:val="none" w:sz="0" w:space="0" w:color="auto"/>
        <w:bottom w:val="none" w:sz="0" w:space="0" w:color="auto"/>
        <w:right w:val="none" w:sz="0" w:space="0" w:color="auto"/>
      </w:divBdr>
    </w:div>
    <w:div w:id="412355935">
      <w:bodyDiv w:val="1"/>
      <w:marLeft w:val="0"/>
      <w:marRight w:val="0"/>
      <w:marTop w:val="0"/>
      <w:marBottom w:val="0"/>
      <w:divBdr>
        <w:top w:val="none" w:sz="0" w:space="0" w:color="auto"/>
        <w:left w:val="none" w:sz="0" w:space="0" w:color="auto"/>
        <w:bottom w:val="none" w:sz="0" w:space="0" w:color="auto"/>
        <w:right w:val="none" w:sz="0" w:space="0" w:color="auto"/>
      </w:divBdr>
    </w:div>
    <w:div w:id="449133934">
      <w:bodyDiv w:val="1"/>
      <w:marLeft w:val="0"/>
      <w:marRight w:val="0"/>
      <w:marTop w:val="0"/>
      <w:marBottom w:val="0"/>
      <w:divBdr>
        <w:top w:val="none" w:sz="0" w:space="0" w:color="auto"/>
        <w:left w:val="none" w:sz="0" w:space="0" w:color="auto"/>
        <w:bottom w:val="none" w:sz="0" w:space="0" w:color="auto"/>
        <w:right w:val="none" w:sz="0" w:space="0" w:color="auto"/>
      </w:divBdr>
    </w:div>
    <w:div w:id="642587759">
      <w:bodyDiv w:val="1"/>
      <w:marLeft w:val="0"/>
      <w:marRight w:val="0"/>
      <w:marTop w:val="0"/>
      <w:marBottom w:val="0"/>
      <w:divBdr>
        <w:top w:val="none" w:sz="0" w:space="0" w:color="auto"/>
        <w:left w:val="none" w:sz="0" w:space="0" w:color="auto"/>
        <w:bottom w:val="none" w:sz="0" w:space="0" w:color="auto"/>
        <w:right w:val="none" w:sz="0" w:space="0" w:color="auto"/>
      </w:divBdr>
    </w:div>
    <w:div w:id="923345677">
      <w:bodyDiv w:val="1"/>
      <w:marLeft w:val="0"/>
      <w:marRight w:val="0"/>
      <w:marTop w:val="0"/>
      <w:marBottom w:val="0"/>
      <w:divBdr>
        <w:top w:val="none" w:sz="0" w:space="0" w:color="auto"/>
        <w:left w:val="none" w:sz="0" w:space="0" w:color="auto"/>
        <w:bottom w:val="none" w:sz="0" w:space="0" w:color="auto"/>
        <w:right w:val="none" w:sz="0" w:space="0" w:color="auto"/>
      </w:divBdr>
    </w:div>
    <w:div w:id="992828225">
      <w:bodyDiv w:val="1"/>
      <w:marLeft w:val="0"/>
      <w:marRight w:val="0"/>
      <w:marTop w:val="0"/>
      <w:marBottom w:val="0"/>
      <w:divBdr>
        <w:top w:val="none" w:sz="0" w:space="0" w:color="auto"/>
        <w:left w:val="none" w:sz="0" w:space="0" w:color="auto"/>
        <w:bottom w:val="none" w:sz="0" w:space="0" w:color="auto"/>
        <w:right w:val="none" w:sz="0" w:space="0" w:color="auto"/>
      </w:divBdr>
    </w:div>
    <w:div w:id="1339695558">
      <w:bodyDiv w:val="1"/>
      <w:marLeft w:val="0"/>
      <w:marRight w:val="0"/>
      <w:marTop w:val="0"/>
      <w:marBottom w:val="0"/>
      <w:divBdr>
        <w:top w:val="none" w:sz="0" w:space="0" w:color="auto"/>
        <w:left w:val="none" w:sz="0" w:space="0" w:color="auto"/>
        <w:bottom w:val="none" w:sz="0" w:space="0" w:color="auto"/>
        <w:right w:val="none" w:sz="0" w:space="0" w:color="auto"/>
      </w:divBdr>
    </w:div>
    <w:div w:id="1402679469">
      <w:bodyDiv w:val="1"/>
      <w:marLeft w:val="0"/>
      <w:marRight w:val="0"/>
      <w:marTop w:val="0"/>
      <w:marBottom w:val="0"/>
      <w:divBdr>
        <w:top w:val="none" w:sz="0" w:space="0" w:color="auto"/>
        <w:left w:val="none" w:sz="0" w:space="0" w:color="auto"/>
        <w:bottom w:val="none" w:sz="0" w:space="0" w:color="auto"/>
        <w:right w:val="none" w:sz="0" w:space="0" w:color="auto"/>
      </w:divBdr>
    </w:div>
    <w:div w:id="1512572872">
      <w:bodyDiv w:val="1"/>
      <w:marLeft w:val="0"/>
      <w:marRight w:val="0"/>
      <w:marTop w:val="0"/>
      <w:marBottom w:val="0"/>
      <w:divBdr>
        <w:top w:val="none" w:sz="0" w:space="0" w:color="auto"/>
        <w:left w:val="none" w:sz="0" w:space="0" w:color="auto"/>
        <w:bottom w:val="none" w:sz="0" w:space="0" w:color="auto"/>
        <w:right w:val="none" w:sz="0" w:space="0" w:color="auto"/>
      </w:divBdr>
    </w:div>
    <w:div w:id="157983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Kyeremeh</dc:creator>
  <cp:keywords/>
  <dc:description/>
  <cp:lastModifiedBy>Prince Kyeremeh</cp:lastModifiedBy>
  <cp:revision>1</cp:revision>
  <dcterms:created xsi:type="dcterms:W3CDTF">2023-09-03T18:10:00Z</dcterms:created>
  <dcterms:modified xsi:type="dcterms:W3CDTF">2023-09-03T21:11:00Z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e92a95d8-82ac-40d1-ae38-22f402617f97</vt:lpwstr>
  </property>
</Properties>
</file>