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這段影片由「棄綠保台我投柯」頻道於 2025 年 9 月 4 日發布，內容為民眾黨發言人吳怡萱在柯文哲延押庭後的實況轉述與強烈批判。</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以下是為您整理的影片內容大綱與簡介：</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影片摘要：延押庭檢方理由遭質疑與司法尊嚴之爭</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影片簡介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本影片記錄了 2025 年 9 月 4 日柯文哲案延押庭後的現場實況。吳怡萱轉述了檢察官陳思利與林俊言在庭上提出的延押理由，包括指控柯文哲利用臉書進行「科技抹黑」與串證，以及堅持錯誤百出的 Excel 檔案具備證據力。吳怡萱痛批檢方理由荒謬，是在製造「司法奇觀」，並強調民眾黨將捍衛柯文哲的清白，要求停止以非法羈押達成「壓人取供」的目的。</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內容重點整理</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檢方指控「科技抹黑」與串證</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臉書貼文成延押理由</w:t>
      </w:r>
      <w:r w:rsidDel="00000000" w:rsidR="00000000" w:rsidRPr="00000000">
        <w:rPr>
          <w:rFonts w:ascii="Arial Unicode MS" w:cs="Arial Unicode MS" w:eastAsia="Arial Unicode MS" w:hAnsi="Arial Unicode MS"/>
          <w:rtl w:val="0"/>
        </w:rPr>
        <w:t xml:space="preserve">：檢察官陳思利指控柯文哲在羈押期間，利用其臉書粉專（由聽庭小組運作）發布法庭資訊與圖卡，認為這是在利用權勢要求下屬進行「科技抹黑」及勾串，破壞司法純淨 [</w:t>
      </w:r>
      <w:hyperlink r:id="rId6">
        <w:r w:rsidDel="00000000" w:rsidR="00000000" w:rsidRPr="00000000">
          <w:rPr>
            <w:color w:val="0000ee"/>
            <w:u w:val="single"/>
            <w:rtl w:val="0"/>
          </w:rPr>
          <w:t xml:space="preserve">00:15</w:t>
        </w:r>
      </w:hyperlink>
      <w:r w:rsidDel="00000000" w:rsidR="00000000" w:rsidRPr="00000000">
        <w:rPr>
          <w:rtl w:val="0"/>
        </w:rPr>
        <w:t xml:space="preserve">, </w:t>
      </w:r>
      <w:hyperlink r:id="rId7">
        <w:r w:rsidDel="00000000" w:rsidR="00000000" w:rsidRPr="00000000">
          <w:rPr>
            <w:color w:val="0000ee"/>
            <w:u w:val="single"/>
            <w:rtl w:val="0"/>
          </w:rPr>
          <w:t xml:space="preserve">00:42</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吳怡萱的反擊</w:t>
      </w:r>
      <w:r w:rsidDel="00000000" w:rsidR="00000000" w:rsidRPr="00000000">
        <w:rPr>
          <w:rFonts w:ascii="Arial Unicode MS" w:cs="Arial Unicode MS" w:eastAsia="Arial Unicode MS" w:hAnsi="Arial Unicode MS"/>
          <w:rtl w:val="0"/>
        </w:rPr>
        <w:t xml:space="preserve">：她認為發布正確法庭資訊是公眾知的權利，反譏檢方才是踐踏司法尊嚴，並將「守護司法純淨」這句話原封不動還給檢方 [</w:t>
      </w:r>
      <w:hyperlink r:id="rId8">
        <w:r w:rsidDel="00000000" w:rsidR="00000000" w:rsidRPr="00000000">
          <w:rPr>
            <w:color w:val="0000ee"/>
            <w:u w:val="single"/>
            <w:rtl w:val="0"/>
          </w:rPr>
          <w:t xml:space="preserve">01:05</w:t>
        </w:r>
      </w:hyperlink>
      <w:r w:rsidDel="00000000" w:rsidR="00000000" w:rsidRPr="00000000">
        <w:rPr>
          <w:rtl w:val="0"/>
        </w:rPr>
        <w:t xml:space="preserve">, </w:t>
      </w:r>
      <w:hyperlink r:id="rId9">
        <w:r w:rsidDel="00000000" w:rsidR="00000000" w:rsidRPr="00000000">
          <w:rPr>
            <w:color w:val="0000ee"/>
            <w:u w:val="single"/>
            <w:rtl w:val="0"/>
          </w:rPr>
          <w:t xml:space="preserve">03:44</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關於「1500 Excel」證據的爭執</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去脈絡化的推論</w:t>
      </w:r>
      <w:r w:rsidDel="00000000" w:rsidR="00000000" w:rsidRPr="00000000">
        <w:rPr>
          <w:rFonts w:ascii="Arial Unicode MS" w:cs="Arial Unicode MS" w:eastAsia="Arial Unicode MS" w:hAnsi="Arial Unicode MS"/>
          <w:rtl w:val="0"/>
        </w:rPr>
        <w:t xml:space="preserve">：檢方在庭上辯稱，雖然 Excel 檔案中其他部分被證明錯誤百出，但不能因此否定「1500」這筆紀錄的真實性。吳怡萱反駁，既然已證明多處內容錯誤，檢方就更有責任證明這筆特定紀錄的真實性，而非要求被告自證清白 [</w:t>
      </w:r>
      <w:hyperlink r:id="rId10">
        <w:r w:rsidDel="00000000" w:rsidR="00000000" w:rsidRPr="00000000">
          <w:rPr>
            <w:color w:val="0000ee"/>
            <w:u w:val="single"/>
            <w:rtl w:val="0"/>
          </w:rPr>
          <w:t xml:space="preserve">01:27</w:t>
        </w:r>
      </w:hyperlink>
      <w:r w:rsidDel="00000000" w:rsidR="00000000" w:rsidRPr="00000000">
        <w:rPr>
          <w:rtl w:val="0"/>
        </w:rPr>
        <w:t xml:space="preserve">, </w:t>
      </w:r>
      <w:hyperlink r:id="rId11">
        <w:r w:rsidDel="00000000" w:rsidR="00000000" w:rsidRPr="00000000">
          <w:rPr>
            <w:color w:val="0000ee"/>
            <w:u w:val="single"/>
            <w:rtl w:val="0"/>
          </w:rPr>
          <w:t xml:space="preserve">01:46</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重複傳喚證人與延押手段</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黃珊珊案的糾結</w:t>
      </w:r>
      <w:r w:rsidDel="00000000" w:rsidR="00000000" w:rsidRPr="00000000">
        <w:rPr>
          <w:rFonts w:ascii="Arial Unicode MS" w:cs="Arial Unicode MS" w:eastAsia="Arial Unicode MS" w:hAnsi="Arial Unicode MS"/>
          <w:rtl w:val="0"/>
        </w:rPr>
        <w:t xml:space="preserve">：檢方以「重要證人尚未傳完」為由要求延押，並提到要針對 Excel 檔案詢問黃珊珊。吳怡萱質疑，黃珊珊根本不在該檔案名單內，且先前已被傳喚過，檢方卻一問再問，顯然是為了創造延押理由 [</w:t>
      </w:r>
      <w:hyperlink r:id="rId12">
        <w:r w:rsidDel="00000000" w:rsidR="00000000" w:rsidRPr="00000000">
          <w:rPr>
            <w:color w:val="0000ee"/>
            <w:u w:val="single"/>
            <w:rtl w:val="0"/>
          </w:rPr>
          <w:t xml:space="preserve">01:57</w:t>
        </w:r>
      </w:hyperlink>
      <w:r w:rsidDel="00000000" w:rsidR="00000000" w:rsidRPr="00000000">
        <w:rPr>
          <w:rtl w:val="0"/>
        </w:rPr>
        <w:t xml:space="preserve">, </w:t>
      </w:r>
      <w:hyperlink r:id="rId13">
        <w:r w:rsidDel="00000000" w:rsidR="00000000" w:rsidRPr="00000000">
          <w:rPr>
            <w:color w:val="0000ee"/>
            <w:u w:val="single"/>
            <w:rtl w:val="0"/>
          </w:rPr>
          <w:t xml:space="preserve">02:11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檢察官的「預測式」辦案</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林俊言的假設</w:t>
      </w:r>
      <w:r w:rsidDel="00000000" w:rsidR="00000000" w:rsidRPr="00000000">
        <w:rPr>
          <w:rFonts w:ascii="Arial Unicode MS" w:cs="Arial Unicode MS" w:eastAsia="Arial Unicode MS" w:hAnsi="Arial Unicode MS"/>
          <w:rtl w:val="0"/>
        </w:rPr>
        <w:t xml:space="preserve">：檢察官林俊言在庭上稱「如果柯文哲不與沈慶京私下見面，結果一定會不同」。吳怡萱抨擊刑事法庭不應建立在檢察官的「主觀預測」與「意想」之上，批評其辦案方式荒謬至極 [</w:t>
      </w:r>
      <w:hyperlink r:id="rId14">
        <w:r w:rsidDel="00000000" w:rsidR="00000000" w:rsidRPr="00000000">
          <w:rPr>
            <w:color w:val="0000ee"/>
            <w:u w:val="single"/>
            <w:rtl w:val="0"/>
          </w:rPr>
          <w:t xml:space="preserve">02:25</w:t>
        </w:r>
      </w:hyperlink>
      <w:r w:rsidDel="00000000" w:rsidR="00000000" w:rsidRPr="00000000">
        <w:rPr>
          <w:rtl w:val="0"/>
        </w:rPr>
        <w:t xml:space="preserve">, </w:t>
      </w:r>
      <w:hyperlink r:id="rId15">
        <w:r w:rsidDel="00000000" w:rsidR="00000000" w:rsidRPr="00000000">
          <w:rPr>
            <w:color w:val="0000ee"/>
            <w:u w:val="single"/>
            <w:rtl w:val="0"/>
          </w:rPr>
          <w:t xml:space="preserve">02:46</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 推動司法改革</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終結「壓人取供」</w:t>
      </w:r>
      <w:r w:rsidDel="00000000" w:rsidR="00000000" w:rsidRPr="00000000">
        <w:rPr>
          <w:rFonts w:ascii="Arial Unicode MS" w:cs="Arial Unicode MS" w:eastAsia="Arial Unicode MS" w:hAnsi="Arial Unicode MS"/>
          <w:rtl w:val="0"/>
        </w:rPr>
        <w:t xml:space="preserve">：吳怡萱提到，民眾黨立法院黨團已提出修法，旨在終結 20 世紀留存至今的「非法羈押、壓人取供」陋習，推動台灣司法進步 [</w:t>
      </w:r>
      <w:hyperlink r:id="rId16">
        <w:r w:rsidDel="00000000" w:rsidR="00000000" w:rsidRPr="00000000">
          <w:rPr>
            <w:color w:val="0000ee"/>
            <w:u w:val="single"/>
            <w:rtl w:val="0"/>
          </w:rPr>
          <w:t xml:space="preserve">03:21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Fonts w:ascii="Arial Unicode MS" w:cs="Arial Unicode MS" w:eastAsia="Arial Unicode MS" w:hAnsi="Arial Unicode MS"/>
          <w:b w:val="1"/>
          <w:bCs w:val="1"/>
          <w:rtl w:val="0"/>
        </w:rPr>
        <w:t xml:space="preserve">影片連結</w:t>
      </w:r>
      <w:r w:rsidDel="00000000" w:rsidR="00000000" w:rsidRPr="00000000">
        <w:rPr>
          <w:rFonts w:ascii="Arial Unicode MS" w:cs="Arial Unicode MS" w:eastAsia="Arial Unicode MS" w:hAnsi="Arial Unicode MS"/>
          <w:rtl w:val="0"/>
        </w:rPr>
        <w:t xml:space="preserve">：</w:t>
      </w:r>
      <w:hyperlink r:id="rId17">
        <w:r w:rsidDel="00000000" w:rsidR="00000000" w:rsidRPr="00000000">
          <w:rPr>
            <w:color w:val="0000ee"/>
            <w:u w:val="single"/>
            <w:rtl w:val="0"/>
          </w:rPr>
          <w:t xml:space="preserve">https://youtu.be/Pu-0EjRm6tM?si=8hGjQeVir8lyeux9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www.youtube.com/watch?v=Pu-0EjRm6tM&amp;t=106" TargetMode="External"/><Relationship Id="rId10" Type="http://schemas.openxmlformats.org/officeDocument/2006/relationships/hyperlink" Target="http://www.youtube.com/watch?v=Pu-0EjRm6tM&amp;t=87" TargetMode="External"/><Relationship Id="rId13" Type="http://schemas.openxmlformats.org/officeDocument/2006/relationships/hyperlink" Target="http://www.youtube.com/watch?v=Pu-0EjRm6tM&amp;t=131" TargetMode="External"/><Relationship Id="rId12" Type="http://schemas.openxmlformats.org/officeDocument/2006/relationships/hyperlink" Target="http://www.youtube.com/watch?v=Pu-0EjRm6tM&amp;t=11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outube.com/watch?v=Pu-0EjRm6tM&amp;t=224" TargetMode="External"/><Relationship Id="rId15" Type="http://schemas.openxmlformats.org/officeDocument/2006/relationships/hyperlink" Target="http://www.youtube.com/watch?v=Pu-0EjRm6tM&amp;t=166" TargetMode="External"/><Relationship Id="rId14" Type="http://schemas.openxmlformats.org/officeDocument/2006/relationships/hyperlink" Target="http://www.youtube.com/watch?v=Pu-0EjRm6tM&amp;t=145" TargetMode="External"/><Relationship Id="rId17" Type="http://schemas.openxmlformats.org/officeDocument/2006/relationships/hyperlink" Target="https://www.google.com/search?q=https://youtu.be/Pu-0EjRm6tM?si%3D8hGjQeVir8lyeux9" TargetMode="External"/><Relationship Id="rId16" Type="http://schemas.openxmlformats.org/officeDocument/2006/relationships/hyperlink" Target="http://www.youtube.com/watch?v=Pu-0EjRm6tM&amp;t=201" TargetMode="External"/><Relationship Id="rId5" Type="http://schemas.openxmlformats.org/officeDocument/2006/relationships/styles" Target="styles.xml"/><Relationship Id="rId6" Type="http://schemas.openxmlformats.org/officeDocument/2006/relationships/hyperlink" Target="http://www.youtube.com/watch?v=Pu-0EjRm6tM&amp;t=15" TargetMode="External"/><Relationship Id="rId7" Type="http://schemas.openxmlformats.org/officeDocument/2006/relationships/hyperlink" Target="http://www.youtube.com/watch?v=Pu-0EjRm6tM&amp;t=42" TargetMode="External"/><Relationship Id="rId8" Type="http://schemas.openxmlformats.org/officeDocument/2006/relationships/hyperlink" Target="http://www.youtube.com/watch?v=Pu-0EjRm6tM&amp;t=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