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這段影片記錄了 2025 年 8 月 28 日，柯文哲京華城案在法庭上勘驗前副市長彭振聲偵訊光碟的實況轉述。影片內容充滿了火爆的法律攻防，重點在於檢方偵訊手段的合法性爭議、數位證據是否遭到預先破壞，以及檢察官在法庭上的辯解。</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影片摘要：彭振聲偵訊光碟勘驗與檢方「不正詢問」質疑</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8 月 28 日法庭勘驗彭振聲偵訊光碟的十段內容。影片中揭露檢察官在偵訊過程中，曾以「挑撥」、「詐欺」及「恐嚇」等手段逼迫彭振聲，且相關對話均未記載於筆錄。此外，檢察官在庭上的辯解意外自爆了在鑑定報告完成前便已動過關鍵硬碟，引發破壞證據鏈的質疑。現場氣氛極度緊繃，檢辯雙方多次發生口角。</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法庭勘驗的開端與公開爭議</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隱私與公開之辯</w:t>
      </w:r>
      <w:r w:rsidDel="00000000" w:rsidR="00000000" w:rsidRPr="00000000">
        <w:rPr>
          <w:rFonts w:ascii="Arial Unicode MS" w:cs="Arial Unicode MS" w:eastAsia="Arial Unicode MS" w:hAnsi="Arial Unicode MS"/>
          <w:rtl w:val="0"/>
        </w:rPr>
        <w:t xml:space="preserve">：法官一度因擔心畫面過大影響律師隱私，提議縮小或關掉延伸畫面。柯文哲對此表示憤怒，主張「一切公開透明」，認為公開審理不應遮遮掩掩，最終維持畫面一致播放 [</w:t>
      </w:r>
      <w:hyperlink r:id="rId6">
        <w:r w:rsidDel="00000000" w:rsidR="00000000" w:rsidRPr="00000000">
          <w:rPr>
            <w:color w:val="0000ee"/>
            <w:u w:val="single"/>
            <w:rtl w:val="0"/>
          </w:rPr>
          <w:t xml:space="preserve">00:00</w:t>
        </w:r>
      </w:hyperlink>
      <w:r w:rsidDel="00000000" w:rsidR="00000000" w:rsidRPr="00000000">
        <w:rPr>
          <w:rtl w:val="0"/>
        </w:rPr>
        <w:t xml:space="preserve">, </w:t>
      </w:r>
      <w:hyperlink r:id="rId7">
        <w:r w:rsidDel="00000000" w:rsidR="00000000" w:rsidRPr="00000000">
          <w:rPr>
            <w:color w:val="0000ee"/>
            <w:u w:val="single"/>
            <w:rtl w:val="0"/>
          </w:rPr>
          <w:t xml:space="preserve">00:28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揭露檢方「不正詢問」手段</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挑撥與恐嚇</w:t>
      </w:r>
      <w:r w:rsidDel="00000000" w:rsidR="00000000" w:rsidRPr="00000000">
        <w:rPr>
          <w:rFonts w:ascii="Arial Unicode MS" w:cs="Arial Unicode MS" w:eastAsia="Arial Unicode MS" w:hAnsi="Arial Unicode MS"/>
          <w:rtl w:val="0"/>
        </w:rPr>
        <w:t xml:space="preserve">：勘驗顯示檢察官對彭振聲說：「你要當余文嗎？要當李述德嗎？」並暗示柯文哲已交保而彭還在押，試圖挑撥兩人關係。檢方更以「若柯跑掉就是你造成的」來施壓 [</w:t>
      </w:r>
      <w:hyperlink r:id="rId8">
        <w:r w:rsidDel="00000000" w:rsidR="00000000" w:rsidRPr="00000000">
          <w:rPr>
            <w:color w:val="0000ee"/>
            <w:u w:val="single"/>
            <w:rtl w:val="0"/>
          </w:rPr>
          <w:t xml:space="preserve">01:03</w:t>
        </w:r>
      </w:hyperlink>
      <w:r w:rsidDel="00000000" w:rsidR="00000000" w:rsidRPr="00000000">
        <w:rPr>
          <w:rtl w:val="0"/>
        </w:rPr>
        <w:t xml:space="preserve">, </w:t>
      </w:r>
      <w:hyperlink r:id="rId9">
        <w:r w:rsidDel="00000000" w:rsidR="00000000" w:rsidRPr="00000000">
          <w:rPr>
            <w:color w:val="0000ee"/>
            <w:u w:val="single"/>
            <w:rtl w:val="0"/>
          </w:rPr>
          <w:t xml:space="preserve">01:49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筆錄記載失實</w:t>
      </w:r>
      <w:r w:rsidDel="00000000" w:rsidR="00000000" w:rsidRPr="00000000">
        <w:rPr>
          <w:rFonts w:ascii="Arial Unicode MS" w:cs="Arial Unicode MS" w:eastAsia="Arial Unicode MS" w:hAnsi="Arial Unicode MS"/>
          <w:rtl w:val="0"/>
        </w:rPr>
        <w:t xml:space="preserve">：律師抗議這些威脅與誘導的對話「筆錄完全沒有記載」，且偵訊初期未告知彭可保持緘默，嚴重違反《刑事訴訟法》 [</w:t>
      </w:r>
      <w:hyperlink r:id="rId10">
        <w:r w:rsidDel="00000000" w:rsidR="00000000" w:rsidRPr="00000000">
          <w:rPr>
            <w:color w:val="0000ee"/>
            <w:u w:val="single"/>
            <w:rtl w:val="0"/>
          </w:rPr>
          <w:t xml:space="preserve">01:33</w:t>
        </w:r>
      </w:hyperlink>
      <w:r w:rsidDel="00000000" w:rsidR="00000000" w:rsidRPr="00000000">
        <w:rPr>
          <w:rtl w:val="0"/>
        </w:rPr>
        <w:t xml:space="preserve">, </w:t>
      </w:r>
      <w:hyperlink r:id="rId11">
        <w:r w:rsidDel="00000000" w:rsidR="00000000" w:rsidRPr="00000000">
          <w:rPr>
            <w:color w:val="0000ee"/>
            <w:u w:val="single"/>
            <w:rtl w:val="0"/>
          </w:rPr>
          <w:t xml:space="preserve">02:47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彭振聲的反駁</w:t>
      </w:r>
      <w:r w:rsidDel="00000000" w:rsidR="00000000" w:rsidRPr="00000000">
        <w:rPr>
          <w:rFonts w:ascii="Arial Unicode MS" w:cs="Arial Unicode MS" w:eastAsia="Arial Unicode MS" w:hAnsi="Arial Unicode MS"/>
          <w:rtl w:val="0"/>
        </w:rPr>
        <w:t xml:space="preserve">：彭在偵訊中多次澄清自己與沈慶京並無私交或密會，與李述德案本質完全不同 [</w:t>
      </w:r>
      <w:hyperlink r:id="rId12">
        <w:r w:rsidDel="00000000" w:rsidR="00000000" w:rsidRPr="00000000">
          <w:rPr>
            <w:color w:val="0000ee"/>
            <w:u w:val="single"/>
            <w:rtl w:val="0"/>
          </w:rPr>
          <w:t xml:space="preserve">02:01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沈慶京指控檢方醫院威脅</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林俊言威逼利誘</w:t>
      </w:r>
      <w:r w:rsidDel="00000000" w:rsidR="00000000" w:rsidRPr="00000000">
        <w:rPr>
          <w:rFonts w:ascii="Arial Unicode MS" w:cs="Arial Unicode MS" w:eastAsia="Arial Unicode MS" w:hAnsi="Arial Unicode MS"/>
          <w:rtl w:val="0"/>
        </w:rPr>
        <w:t xml:space="preserve">：沈慶京在庭上憤怒指出，檢察官林俊言曾到醫院威脅他，且該過程同樣沒有錄音錄影。檢方辯稱是因律師阻止才未錄音，但被律師反駁檢方是以「保持緘默對你不利」來威脅被告 [</w:t>
      </w:r>
      <w:hyperlink r:id="rId13">
        <w:r w:rsidDel="00000000" w:rsidR="00000000" w:rsidRPr="00000000">
          <w:rPr>
            <w:color w:val="0000ee"/>
            <w:u w:val="single"/>
            <w:rtl w:val="0"/>
          </w:rPr>
          <w:t xml:space="preserve">03:02</w:t>
        </w:r>
      </w:hyperlink>
      <w:r w:rsidDel="00000000" w:rsidR="00000000" w:rsidRPr="00000000">
        <w:rPr>
          <w:rtl w:val="0"/>
        </w:rPr>
        <w:t xml:space="preserve">, </w:t>
      </w:r>
      <w:hyperlink r:id="rId14">
        <w:r w:rsidDel="00000000" w:rsidR="00000000" w:rsidRPr="00000000">
          <w:rPr>
            <w:color w:val="0000ee"/>
            <w:u w:val="single"/>
            <w:rtl w:val="0"/>
          </w:rPr>
          <w:t xml:space="preserve">03:32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檢察官姜長志的辯解與「自爆」</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友善聊天論</w:t>
      </w:r>
      <w:r w:rsidDel="00000000" w:rsidR="00000000" w:rsidRPr="00000000">
        <w:rPr>
          <w:rFonts w:ascii="Arial Unicode MS" w:cs="Arial Unicode MS" w:eastAsia="Arial Unicode MS" w:hAnsi="Arial Unicode MS"/>
          <w:rtl w:val="0"/>
        </w:rPr>
        <w:t xml:space="preserve">：檢察官姜長志辯稱相關過程並非「偵訊」而是「友善聊天」，目的是保護彭不要成為替死鬼 [</w:t>
      </w:r>
      <w:hyperlink r:id="rId15">
        <w:r w:rsidDel="00000000" w:rsidR="00000000" w:rsidRPr="00000000">
          <w:rPr>
            <w:color w:val="0000ee"/>
            <w:u w:val="single"/>
            <w:rtl w:val="0"/>
          </w:rPr>
          <w:t xml:space="preserve">04:49</w:t>
        </w:r>
      </w:hyperlink>
      <w:r w:rsidDel="00000000" w:rsidR="00000000" w:rsidRPr="00000000">
        <w:rPr>
          <w:rtl w:val="0"/>
        </w:rPr>
        <w:t xml:space="preserve">, </w:t>
      </w:r>
      <w:hyperlink r:id="rId16">
        <w:r w:rsidDel="00000000" w:rsidR="00000000" w:rsidRPr="00000000">
          <w:rPr>
            <w:color w:val="0000ee"/>
            <w:u w:val="single"/>
            <w:rtl w:val="0"/>
          </w:rPr>
          <w:t xml:space="preserve">04:53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硬碟證據鏈遭破壞</w:t>
      </w:r>
      <w:r w:rsidDel="00000000" w:rsidR="00000000" w:rsidRPr="00000000">
        <w:rPr>
          <w:rFonts w:ascii="Arial Unicode MS" w:cs="Arial Unicode MS" w:eastAsia="Arial Unicode MS" w:hAnsi="Arial Unicode MS"/>
          <w:rtl w:val="0"/>
        </w:rPr>
        <w:t xml:space="preserve">：姜長志在辯解中透露，他在 9 月 3 日已掌握 Excel 表中的「1500」資訊。但關鍵硬碟的鏡像檔（Image file）在 9 月 11 日才做成，這證實了檢方在備份前就已動過硬碟，數位證據已遭毀掉 [</w:t>
      </w:r>
      <w:hyperlink r:id="rId17">
        <w:r w:rsidDel="00000000" w:rsidR="00000000" w:rsidRPr="00000000">
          <w:rPr>
            <w:color w:val="0000ee"/>
            <w:u w:val="single"/>
            <w:rtl w:val="0"/>
          </w:rPr>
          <w:t xml:space="preserve">05:02</w:t>
        </w:r>
      </w:hyperlink>
      <w:r w:rsidDel="00000000" w:rsidR="00000000" w:rsidRPr="00000000">
        <w:rPr>
          <w:rtl w:val="0"/>
        </w:rPr>
        <w:t xml:space="preserve">, </w:t>
      </w:r>
      <w:hyperlink r:id="rId18">
        <w:r w:rsidDel="00000000" w:rsidR="00000000" w:rsidRPr="00000000">
          <w:rPr>
            <w:color w:val="0000ee"/>
            <w:u w:val="single"/>
            <w:rtl w:val="0"/>
          </w:rPr>
          <w:t xml:space="preserve">05:14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語言使用與法庭亂象</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全台語詢問違規</w:t>
      </w:r>
      <w:r w:rsidDel="00000000" w:rsidR="00000000" w:rsidRPr="00000000">
        <w:rPr>
          <w:rFonts w:ascii="Arial Unicode MS" w:cs="Arial Unicode MS" w:eastAsia="Arial Unicode MS" w:hAnsi="Arial Unicode MS"/>
          <w:rtl w:val="0"/>
        </w:rPr>
        <w:t xml:space="preserve">：律師指出林俊言偵訊彭振聲時全程使用台語，違反《法院組織法》規定執行職務應使用國語的規定，影響證據能力。檢方則反唇相譏「不要歧視母語」，引發旁聽群眾哄堂大笑 [</w:t>
      </w:r>
      <w:hyperlink r:id="rId19">
        <w:r w:rsidDel="00000000" w:rsidR="00000000" w:rsidRPr="00000000">
          <w:rPr>
            <w:color w:val="0000ee"/>
            <w:u w:val="single"/>
            <w:rtl w:val="0"/>
          </w:rPr>
          <w:t xml:space="preserve">05:53</w:t>
        </w:r>
      </w:hyperlink>
      <w:r w:rsidDel="00000000" w:rsidR="00000000" w:rsidRPr="00000000">
        <w:rPr>
          <w:rtl w:val="0"/>
        </w:rPr>
        <w:t xml:space="preserve">, </w:t>
      </w:r>
      <w:hyperlink r:id="rId20">
        <w:r w:rsidDel="00000000" w:rsidR="00000000" w:rsidRPr="00000000">
          <w:rPr>
            <w:color w:val="0000ee"/>
            <w:u w:val="single"/>
            <w:rtl w:val="0"/>
          </w:rPr>
          <w:t xml:space="preserve">06:55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現場情緒緊繃</w:t>
      </w:r>
      <w:r w:rsidDel="00000000" w:rsidR="00000000" w:rsidRPr="00000000">
        <w:rPr>
          <w:rFonts w:ascii="Arial Unicode MS" w:cs="Arial Unicode MS" w:eastAsia="Arial Unicode MS" w:hAnsi="Arial Unicode MS"/>
          <w:rtl w:val="0"/>
        </w:rPr>
        <w:t xml:space="preserve">：法官多次要求旁聽群眾（包括沈慶京）「不能笑出聲」，並威脅將發出聲音的人請出法庭 [</w:t>
      </w:r>
      <w:hyperlink r:id="rId21">
        <w:r w:rsidDel="00000000" w:rsidR="00000000" w:rsidRPr="00000000">
          <w:rPr>
            <w:color w:val="0000ee"/>
            <w:u w:val="single"/>
            <w:rtl w:val="0"/>
          </w:rPr>
          <w:t xml:space="preserve">07:18</w:t>
        </w:r>
      </w:hyperlink>
      <w:r w:rsidDel="00000000" w:rsidR="00000000" w:rsidRPr="00000000">
        <w:rPr>
          <w:rtl w:val="0"/>
        </w:rPr>
        <w:t xml:space="preserve">, </w:t>
      </w:r>
      <w:hyperlink r:id="rId22">
        <w:r w:rsidDel="00000000" w:rsidR="00000000" w:rsidRPr="00000000">
          <w:rPr>
            <w:color w:val="0000ee"/>
            <w:u w:val="single"/>
            <w:rtl w:val="0"/>
          </w:rPr>
          <w:t xml:space="preserve">07:31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3">
        <w:r w:rsidDel="00000000" w:rsidR="00000000" w:rsidRPr="00000000">
          <w:rPr>
            <w:color w:val="0000ee"/>
            <w:u w:val="single"/>
            <w:rtl w:val="0"/>
          </w:rPr>
          <w:t xml:space="preserve">https://youtu.be/nTyox1qt9OI?si=WQsKEXKlCHUx76pT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nTyox1qt9OI&amp;t=415" TargetMode="External"/><Relationship Id="rId11" Type="http://schemas.openxmlformats.org/officeDocument/2006/relationships/hyperlink" Target="http://www.youtube.com/watch?v=nTyox1qt9OI&amp;t=167" TargetMode="External"/><Relationship Id="rId22" Type="http://schemas.openxmlformats.org/officeDocument/2006/relationships/hyperlink" Target="http://www.youtube.com/watch?v=nTyox1qt9OI&amp;t=451" TargetMode="External"/><Relationship Id="rId10" Type="http://schemas.openxmlformats.org/officeDocument/2006/relationships/hyperlink" Target="http://www.youtube.com/watch?v=nTyox1qt9OI&amp;t=93" TargetMode="External"/><Relationship Id="rId21" Type="http://schemas.openxmlformats.org/officeDocument/2006/relationships/hyperlink" Target="http://www.youtube.com/watch?v=nTyox1qt9OI&amp;t=438" TargetMode="External"/><Relationship Id="rId13" Type="http://schemas.openxmlformats.org/officeDocument/2006/relationships/hyperlink" Target="http://www.youtube.com/watch?v=nTyox1qt9OI&amp;t=182" TargetMode="External"/><Relationship Id="rId12" Type="http://schemas.openxmlformats.org/officeDocument/2006/relationships/hyperlink" Target="http://www.youtube.com/watch?v=nTyox1qt9OI&amp;t=121" TargetMode="External"/><Relationship Id="rId23" Type="http://schemas.openxmlformats.org/officeDocument/2006/relationships/hyperlink" Target="https://www.google.com/search?q=https://youtu.be/nTyox1qt9OI?si%3DWQsKEXKlCHUx76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nTyox1qt9OI&amp;t=109" TargetMode="External"/><Relationship Id="rId15" Type="http://schemas.openxmlformats.org/officeDocument/2006/relationships/hyperlink" Target="http://www.youtube.com/watch?v=nTyox1qt9OI&amp;t=289" TargetMode="External"/><Relationship Id="rId14" Type="http://schemas.openxmlformats.org/officeDocument/2006/relationships/hyperlink" Target="http://www.youtube.com/watch?v=nTyox1qt9OI&amp;t=212" TargetMode="External"/><Relationship Id="rId17" Type="http://schemas.openxmlformats.org/officeDocument/2006/relationships/hyperlink" Target="http://www.youtube.com/watch?v=nTyox1qt9OI&amp;t=302" TargetMode="External"/><Relationship Id="rId16" Type="http://schemas.openxmlformats.org/officeDocument/2006/relationships/hyperlink" Target="http://www.youtube.com/watch?v=nTyox1qt9OI&amp;t=293" TargetMode="External"/><Relationship Id="rId5" Type="http://schemas.openxmlformats.org/officeDocument/2006/relationships/styles" Target="styles.xml"/><Relationship Id="rId19" Type="http://schemas.openxmlformats.org/officeDocument/2006/relationships/hyperlink" Target="http://www.youtube.com/watch?v=nTyox1qt9OI&amp;t=353" TargetMode="External"/><Relationship Id="rId6" Type="http://schemas.openxmlformats.org/officeDocument/2006/relationships/hyperlink" Target="http://www.youtube.com/watch?v=nTyox1qt9OI&amp;t=0" TargetMode="External"/><Relationship Id="rId18" Type="http://schemas.openxmlformats.org/officeDocument/2006/relationships/hyperlink" Target="http://www.youtube.com/watch?v=nTyox1qt9OI&amp;t=314" TargetMode="External"/><Relationship Id="rId7" Type="http://schemas.openxmlformats.org/officeDocument/2006/relationships/hyperlink" Target="http://www.youtube.com/watch?v=nTyox1qt9OI&amp;t=28" TargetMode="External"/><Relationship Id="rId8" Type="http://schemas.openxmlformats.org/officeDocument/2006/relationships/hyperlink" Target="http://www.youtube.com/watch?v=nTyox1qt9OI&amp;t=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