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這段影片由「棄綠保台我投柯」頻道於 2025 年 12 月 24 日發布，內容為翟本喬（翟老）在柯文哲京華城案「言詞辯論庭」第八天，針對應曉薇的結辯自白及其對檢方偵辦手段的強烈控訴進行實況轉述。</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以下是為您整理的影片內容摘要：</w:t>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影片摘要：應曉薇結辯淚灑法庭——控訴檢方編故事、捏造逃亡事實，堅稱一生清白</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影片簡介</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本影片記錄了 2025 年 12 月 24 日庭訊中，應曉薇的結辯內容。應曉薇在庭上慷慨陳詞，否認私下帶沈慶京與柯文哲或黃景茂密會，並駁斥檢方指控的「施壓官員」與「收受賄賂」。她揭露檢方刻意忽略對其有利的證據，並利用媒體抹黑其從台中出境是「逃亡」，藉此非法羈押她長達 13 個月。應曉薇感嘆司法的扭曲已造成多條人命傷亡，並以「士可殺不可辱」要求法官認清事實。</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Fonts w:ascii="Arial Unicode MS" w:cs="Arial Unicode MS" w:eastAsia="Arial Unicode MS" w:hAnsi="Arial Unicode MS"/>
          <w:rtl w:val="0"/>
        </w:rPr>
        <w:t xml:space="preserve">內容重點整理</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 否認密會與施壓：議員職責與檢方故事</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從未私下帶見市長</w:t>
      </w:r>
      <w:r w:rsidDel="00000000" w:rsidR="00000000" w:rsidRPr="00000000">
        <w:rPr>
          <w:rFonts w:ascii="Arial Unicode MS" w:cs="Arial Unicode MS" w:eastAsia="Arial Unicode MS" w:hAnsi="Arial Unicode MS"/>
          <w:rtl w:val="0"/>
        </w:rPr>
        <w:t xml:space="preserve">：應曉薇強調自己從未私下帶沈慶京見柯文哲，唯一一次見面有十幾人在場。她也否認與黃景茂有過六次密會，強調見面地點都在公眾視線的大廳 [</w:t>
      </w:r>
      <w:hyperlink r:id="rId6">
        <w:r w:rsidDel="00000000" w:rsidR="00000000" w:rsidRPr="00000000">
          <w:rPr>
            <w:color w:val="0000ee"/>
            <w:u w:val="single"/>
            <w:rtl w:val="0"/>
          </w:rPr>
          <w:t xml:space="preserve">03:32</w:t>
        </w:r>
      </w:hyperlink>
      <w:r w:rsidDel="00000000" w:rsidR="00000000" w:rsidRPr="00000000">
        <w:rPr>
          <w:rtl w:val="0"/>
        </w:rPr>
        <w:t xml:space="preserve">, </w:t>
      </w:r>
      <w:hyperlink r:id="rId7">
        <w:r w:rsidDel="00000000" w:rsidR="00000000" w:rsidRPr="00000000">
          <w:rPr>
            <w:color w:val="0000ee"/>
            <w:u w:val="single"/>
            <w:rtl w:val="0"/>
          </w:rPr>
          <w:t xml:space="preserve">04:24</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關心非施壓</w:t>
      </w:r>
      <w:r w:rsidDel="00000000" w:rsidR="00000000" w:rsidRPr="00000000">
        <w:rPr>
          <w:rFonts w:ascii="Arial Unicode MS" w:cs="Arial Unicode MS" w:eastAsia="Arial Unicode MS" w:hAnsi="Arial Unicode MS"/>
          <w:rtl w:val="0"/>
        </w:rPr>
        <w:t xml:space="preserve">：她駁斥檢方編造的「叫官員來罰站、怒罵官員」的故事。翟本喬在旁聽時也證實，他在市府任職時聽到的反饋是「應議員僅是關心，從未施壓」，批評朱亞虎的證詞是被檢方以「施壓」二字刻意誘導而來 [</w:t>
      </w:r>
      <w:hyperlink r:id="rId8">
        <w:r w:rsidDel="00000000" w:rsidR="00000000" w:rsidRPr="00000000">
          <w:rPr>
            <w:color w:val="0000ee"/>
            <w:u w:val="single"/>
            <w:rtl w:val="0"/>
          </w:rPr>
          <w:t xml:space="preserve">00:39</w:t>
        </w:r>
      </w:hyperlink>
      <w:r w:rsidDel="00000000" w:rsidR="00000000" w:rsidRPr="00000000">
        <w:rPr>
          <w:rtl w:val="0"/>
        </w:rPr>
        <w:t xml:space="preserve">, </w:t>
      </w:r>
      <w:hyperlink r:id="rId9">
        <w:r w:rsidDel="00000000" w:rsidR="00000000" w:rsidRPr="00000000">
          <w:rPr>
            <w:color w:val="0000ee"/>
            <w:u w:val="single"/>
            <w:rtl w:val="0"/>
          </w:rPr>
          <w:t xml:space="preserve">01:29</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 釐清金流來源：演藝生涯與常態收入</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年收入足夠不需收賄</w:t>
      </w:r>
      <w:r w:rsidDel="00000000" w:rsidR="00000000" w:rsidRPr="00000000">
        <w:rPr>
          <w:rFonts w:ascii="Arial Unicode MS" w:cs="Arial Unicode MS" w:eastAsia="Arial Unicode MS" w:hAnsi="Arial Unicode MS"/>
          <w:rtl w:val="0"/>
        </w:rPr>
        <w:t xml:space="preserve">：應曉薇列舉自己曾演出《神雕俠侶》、《包青天》等多部熱門影集，全盛時期一天能賺三萬。加上南北房租收入與女兒的生活費，年收入約 860 萬。她強調信用卡的巨額支出是為了幫女兒預付國外學費，而帳上的資金進出在過去 40 年來皆為常態，而非近期才有 [</w:t>
      </w:r>
      <w:hyperlink r:id="rId10">
        <w:r w:rsidDel="00000000" w:rsidR="00000000" w:rsidRPr="00000000">
          <w:rPr>
            <w:color w:val="0000ee"/>
            <w:u w:val="single"/>
            <w:rtl w:val="0"/>
          </w:rPr>
          <w:t xml:space="preserve">02:33</w:t>
        </w:r>
      </w:hyperlink>
      <w:r w:rsidDel="00000000" w:rsidR="00000000" w:rsidRPr="00000000">
        <w:rPr>
          <w:rtl w:val="0"/>
        </w:rPr>
        <w:t xml:space="preserve">, </w:t>
      </w:r>
      <w:hyperlink r:id="rId11">
        <w:r w:rsidDel="00000000" w:rsidR="00000000" w:rsidRPr="00000000">
          <w:rPr>
            <w:color w:val="0000ee"/>
            <w:u w:val="single"/>
            <w:rtl w:val="0"/>
          </w:rPr>
          <w:t xml:space="preserve">03:49</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協會帳戶公開透明</w:t>
      </w:r>
      <w:r w:rsidDel="00000000" w:rsidR="00000000" w:rsidRPr="00000000">
        <w:rPr>
          <w:rFonts w:ascii="Arial Unicode MS" w:cs="Arial Unicode MS" w:eastAsia="Arial Unicode MS" w:hAnsi="Arial Unicode MS"/>
          <w:rtl w:val="0"/>
        </w:rPr>
        <w:t xml:space="preserve">：她反問，若要收賄豈會大喇喇將支票存入協會的「公開帳戶」，讓所有人都能查到 [</w:t>
      </w:r>
      <w:hyperlink r:id="rId12">
        <w:r w:rsidDel="00000000" w:rsidR="00000000" w:rsidRPr="00000000">
          <w:rPr>
            <w:color w:val="0000ee"/>
            <w:u w:val="single"/>
            <w:rtl w:val="0"/>
          </w:rPr>
          <w:t xml:space="preserve">02:16</w:t>
        </w:r>
      </w:hyperlink>
      <w:r w:rsidDel="00000000" w:rsidR="00000000" w:rsidRPr="00000000">
        <w:rPr>
          <w:rtl w:val="0"/>
        </w:rPr>
        <w:t xml:space="preserve">, </w:t>
      </w:r>
      <w:hyperlink r:id="rId13">
        <w:r w:rsidDel="00000000" w:rsidR="00000000" w:rsidRPr="00000000">
          <w:rPr>
            <w:color w:val="0000ee"/>
            <w:u w:val="single"/>
            <w:rtl w:val="0"/>
          </w:rPr>
          <w:t xml:space="preserve">02:24</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 揭露檢方「騙票羈押」：捏造逃亡事實</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台中出境非逃亡</w:t>
      </w:r>
      <w:r w:rsidDel="00000000" w:rsidR="00000000" w:rsidRPr="00000000">
        <w:rPr>
          <w:rFonts w:ascii="Arial Unicode MS" w:cs="Arial Unicode MS" w:eastAsia="Arial Unicode MS" w:hAnsi="Arial Unicode MS"/>
          <w:rtl w:val="0"/>
        </w:rPr>
        <w:t xml:space="preserve">：應曉薇澄清被捕當天是在台中機場被拒絕出境，並非桃園機場。身為彰化人的她從台中出發是配合行程，且手機簡訊已預排後續宗教活動行程。檢方卻刻意忽略這些證據，向法官「騙取」搜索票與羈押裁定，令她無辜被關 13 個月 [</w:t>
      </w:r>
      <w:hyperlink r:id="rId14">
        <w:r w:rsidDel="00000000" w:rsidR="00000000" w:rsidRPr="00000000">
          <w:rPr>
            <w:color w:val="0000ee"/>
            <w:u w:val="single"/>
            <w:rtl w:val="0"/>
          </w:rPr>
          <w:t xml:space="preserve">05:27</w:t>
        </w:r>
      </w:hyperlink>
      <w:r w:rsidDel="00000000" w:rsidR="00000000" w:rsidRPr="00000000">
        <w:rPr>
          <w:rtl w:val="0"/>
        </w:rPr>
        <w:t xml:space="preserve">, </w:t>
      </w:r>
      <w:hyperlink r:id="rId15">
        <w:r w:rsidDel="00000000" w:rsidR="00000000" w:rsidRPr="00000000">
          <w:rPr>
            <w:color w:val="0000ee"/>
            <w:u w:val="single"/>
            <w:rtl w:val="0"/>
          </w:rPr>
          <w:t xml:space="preserve">06:08</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4. 悲憤自白：包青天與虎頭鍘</w:t>
      </w:r>
    </w:p>
    <w:p w:rsidR="00000000" w:rsidDel="00000000" w:rsidP="00000000" w:rsidRDefault="00000000" w:rsidRPr="00000000" w14:paraId="0000001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士可殺不可辱</w:t>
      </w:r>
      <w:r w:rsidDel="00000000" w:rsidR="00000000" w:rsidRPr="00000000">
        <w:rPr>
          <w:rFonts w:ascii="Arial Unicode MS" w:cs="Arial Unicode MS" w:eastAsia="Arial Unicode MS" w:hAnsi="Arial Unicode MS"/>
          <w:rtl w:val="0"/>
        </w:rPr>
        <w:t xml:space="preserve">：應曉薇提到在《包青天》中演出的故事，感嘆如今真兇逍遙法外。她兩度強調「士可殺不可辱」，並呼籲審判長當今天的包青天，認清證據並宣告其無罪 [</w:t>
      </w:r>
      <w:hyperlink r:id="rId16">
        <w:r w:rsidDel="00000000" w:rsidR="00000000" w:rsidRPr="00000000">
          <w:rPr>
            <w:color w:val="0000ee"/>
            <w:u w:val="single"/>
            <w:rtl w:val="0"/>
          </w:rPr>
          <w:t xml:space="preserve">02:45</w:t>
        </w:r>
      </w:hyperlink>
      <w:r w:rsidDel="00000000" w:rsidR="00000000" w:rsidRPr="00000000">
        <w:rPr>
          <w:rtl w:val="0"/>
        </w:rPr>
        <w:t xml:space="preserve">, </w:t>
      </w:r>
      <w:hyperlink r:id="rId17">
        <w:r w:rsidDel="00000000" w:rsidR="00000000" w:rsidRPr="00000000">
          <w:rPr>
            <w:color w:val="0000ee"/>
            <w:u w:val="single"/>
            <w:rtl w:val="0"/>
          </w:rPr>
          <w:t xml:space="preserve">06:45</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為部屬求情</w:t>
      </w:r>
      <w:r w:rsidDel="00000000" w:rsidR="00000000" w:rsidRPr="00000000">
        <w:rPr>
          <w:rFonts w:ascii="Arial Unicode MS" w:cs="Arial Unicode MS" w:eastAsia="Arial Unicode MS" w:hAnsi="Arial Unicode MS"/>
          <w:rtl w:val="0"/>
        </w:rPr>
        <w:t xml:space="preserve">：她請檢方放過義務幫忙卻被強行連動的吳順民，以及柯文哲、沈慶京等無辜被羅織入罪的人 [</w:t>
      </w:r>
      <w:hyperlink r:id="rId18">
        <w:r w:rsidDel="00000000" w:rsidR="00000000" w:rsidRPr="00000000">
          <w:rPr>
            <w:color w:val="0000ee"/>
            <w:u w:val="single"/>
            <w:rtl w:val="0"/>
          </w:rPr>
          <w:t xml:space="preserve">04:46</w:t>
        </w:r>
      </w:hyperlink>
      <w:r w:rsidDel="00000000" w:rsidR="00000000" w:rsidRPr="00000000">
        <w:rPr>
          <w:rtl w:val="0"/>
        </w:rPr>
        <w:t xml:space="preserve">, </w:t>
      </w:r>
      <w:hyperlink r:id="rId19">
        <w:r w:rsidDel="00000000" w:rsidR="00000000" w:rsidRPr="00000000">
          <w:rPr>
            <w:color w:val="0000ee"/>
            <w:u w:val="single"/>
            <w:rtl w:val="0"/>
          </w:rPr>
          <w:t xml:space="preserve">04:55</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Fonts w:ascii="Arial Unicode MS" w:cs="Arial Unicode MS" w:eastAsia="Arial Unicode MS" w:hAnsi="Arial Unicode MS"/>
          <w:b w:val="1"/>
          <w:bCs w:val="1"/>
          <w:rtl w:val="0"/>
        </w:rPr>
        <w:t xml:space="preserve">影片連結</w:t>
      </w:r>
      <w:r w:rsidDel="00000000" w:rsidR="00000000" w:rsidRPr="00000000">
        <w:rPr>
          <w:rFonts w:ascii="Arial Unicode MS" w:cs="Arial Unicode MS" w:eastAsia="Arial Unicode MS" w:hAnsi="Arial Unicode MS"/>
          <w:rtl w:val="0"/>
        </w:rPr>
        <w:t xml:space="preserve">：</w:t>
      </w:r>
      <w:hyperlink r:id="rId20">
        <w:r w:rsidDel="00000000" w:rsidR="00000000" w:rsidRPr="00000000">
          <w:rPr>
            <w:color w:val="0000ee"/>
            <w:u w:val="single"/>
            <w:rtl w:val="0"/>
          </w:rPr>
          <w:t xml:space="preserve">https://youtu.be/vMGzuxw70Bo</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google.com/search?q=https://youtu.be/vMGzuxw70Bo" TargetMode="External"/><Relationship Id="rId11" Type="http://schemas.openxmlformats.org/officeDocument/2006/relationships/hyperlink" Target="http://www.youtube.com/watch?v=vMGzuxw70Bo&amp;t=229" TargetMode="External"/><Relationship Id="rId10" Type="http://schemas.openxmlformats.org/officeDocument/2006/relationships/hyperlink" Target="http://www.youtube.com/watch?v=vMGzuxw70Bo&amp;t=153" TargetMode="External"/><Relationship Id="rId13" Type="http://schemas.openxmlformats.org/officeDocument/2006/relationships/hyperlink" Target="http://www.youtube.com/watch?v=vMGzuxw70Bo&amp;t=144" TargetMode="External"/><Relationship Id="rId12" Type="http://schemas.openxmlformats.org/officeDocument/2006/relationships/hyperlink" Target="http://www.youtube.com/watch?v=vMGzuxw70Bo&amp;t=13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youtube.com/watch?v=vMGzuxw70Bo&amp;t=89" TargetMode="External"/><Relationship Id="rId15" Type="http://schemas.openxmlformats.org/officeDocument/2006/relationships/hyperlink" Target="http://www.youtube.com/watch?v=vMGzuxw70Bo&amp;t=368" TargetMode="External"/><Relationship Id="rId14" Type="http://schemas.openxmlformats.org/officeDocument/2006/relationships/hyperlink" Target="http://www.youtube.com/watch?v=vMGzuxw70Bo&amp;t=327" TargetMode="External"/><Relationship Id="rId17" Type="http://schemas.openxmlformats.org/officeDocument/2006/relationships/hyperlink" Target="http://www.youtube.com/watch?v=vMGzuxw70Bo&amp;t=405" TargetMode="External"/><Relationship Id="rId16" Type="http://schemas.openxmlformats.org/officeDocument/2006/relationships/hyperlink" Target="http://www.youtube.com/watch?v=vMGzuxw70Bo&amp;t=165" TargetMode="External"/><Relationship Id="rId5" Type="http://schemas.openxmlformats.org/officeDocument/2006/relationships/styles" Target="styles.xml"/><Relationship Id="rId19" Type="http://schemas.openxmlformats.org/officeDocument/2006/relationships/hyperlink" Target="http://www.youtube.com/watch?v=vMGzuxw70Bo&amp;t=295" TargetMode="External"/><Relationship Id="rId6" Type="http://schemas.openxmlformats.org/officeDocument/2006/relationships/hyperlink" Target="http://www.youtube.com/watch?v=vMGzuxw70Bo&amp;t=212" TargetMode="External"/><Relationship Id="rId18" Type="http://schemas.openxmlformats.org/officeDocument/2006/relationships/hyperlink" Target="http://www.youtube.com/watch?v=vMGzuxw70Bo&amp;t=286" TargetMode="External"/><Relationship Id="rId7" Type="http://schemas.openxmlformats.org/officeDocument/2006/relationships/hyperlink" Target="http://www.youtube.com/watch?v=vMGzuxw70Bo&amp;t=264" TargetMode="External"/><Relationship Id="rId8" Type="http://schemas.openxmlformats.org/officeDocument/2006/relationships/hyperlink" Target="http://www.youtube.com/watch?v=vMGzuxw70Bo&amp;t=3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