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horzAnchor="page" w:tblpXSpec="center" w:tblpY="45"/>
        <w:tblOverlap w:val="never"/>
        <w:tblW w:w="12206" w:type="dxa"/>
        <w:jc w:val="center"/>
        <w:tblBorders>
          <w:top w:val="single" w:sz="2" w:space="0" w:color="000000"/>
          <w:left w:val="single" w:sz="2" w:space="0" w:color="000000"/>
          <w:bottom w:val="single" w:sz="2" w:space="0" w:color="000000"/>
          <w:right w:val="single" w:sz="2" w:space="0" w:color="000000"/>
        </w:tblBorders>
        <w:tblCellMar>
          <w:top w:w="283" w:type="dxa"/>
          <w:left w:w="102" w:type="dxa"/>
          <w:bottom w:w="28" w:type="dxa"/>
          <w:right w:w="102" w:type="dxa"/>
        </w:tblCellMar>
        <w:tblLook w:val="0000" w:firstRow="0" w:lastRow="0" w:firstColumn="0" w:lastColumn="0" w:noHBand="0" w:noVBand="0"/>
      </w:tblPr>
      <w:tblGrid>
        <w:gridCol w:w="210"/>
        <w:gridCol w:w="11996"/>
      </w:tblGrid>
      <w:tr w:rsidR="00E0403F" w:rsidTr="007B5512">
        <w:trPr>
          <w:trHeight w:val="16368"/>
          <w:jc w:val="center"/>
        </w:trPr>
        <w:tc>
          <w:tcPr>
            <w:tcW w:w="210" w:type="dxa"/>
            <w:tcBorders>
              <w:top w:val="nil"/>
              <w:left w:val="nil"/>
              <w:bottom w:val="nil"/>
              <w:right w:val="nil"/>
              <w:tl2br w:val="nil"/>
              <w:tr2bl w:val="nil"/>
            </w:tcBorders>
            <w:tcMar>
              <w:top w:w="283" w:type="dxa"/>
            </w:tcMar>
            <w:vAlign w:val="center"/>
          </w:tcPr>
          <w:p w:rsidR="00E0403F" w:rsidRDefault="00E0403F">
            <w:pPr>
              <w:pStyle w:val="a3"/>
              <w:rPr>
                <w:rFonts w:ascii="HY견고딕" w:eastAsia="HY견고딕" w:hAnsi="맑은 고딕"/>
              </w:rPr>
            </w:pPr>
          </w:p>
        </w:tc>
        <w:tc>
          <w:tcPr>
            <w:tcW w:w="11996" w:type="dxa"/>
            <w:tcBorders>
              <w:top w:val="nil"/>
              <w:left w:val="nil"/>
              <w:bottom w:val="nil"/>
              <w:right w:val="nil"/>
              <w:tl2br w:val="nil"/>
              <w:tr2bl w:val="nil"/>
            </w:tcBorders>
            <w:tcMar>
              <w:top w:w="283" w:type="dxa"/>
            </w:tcMar>
            <w:vAlign w:val="center"/>
          </w:tcPr>
          <w:tbl>
            <w:tblPr>
              <w:tblpPr w:horzAnchor="page" w:tblpXSpec="center" w:tblpY="106"/>
              <w:tblOverlap w:val="never"/>
              <w:tblW w:w="11792" w:type="dxa"/>
              <w:jc w:val="center"/>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434"/>
              <w:gridCol w:w="2704"/>
              <w:gridCol w:w="8104"/>
              <w:gridCol w:w="550"/>
            </w:tblGrid>
            <w:tr w:rsidR="00E0403F" w:rsidTr="007B5512">
              <w:trPr>
                <w:jc w:val="center"/>
              </w:trPr>
              <w:tc>
                <w:tcPr>
                  <w:tcW w:w="434" w:type="dxa"/>
                  <w:tcBorders>
                    <w:top w:val="nil"/>
                    <w:left w:val="nil"/>
                    <w:bottom w:val="nil"/>
                    <w:right w:val="nil"/>
                    <w:tl2br w:val="nil"/>
                    <w:tr2bl w:val="nil"/>
                  </w:tcBorders>
                  <w:vAlign w:val="center"/>
                </w:tcPr>
                <w:p w:rsidR="00E0403F" w:rsidRDefault="00E0403F">
                  <w:pPr>
                    <w:pStyle w:val="a3"/>
                    <w:widowControl w:val="0"/>
                    <w:rPr>
                      <w:rFonts w:ascii="HY견고딕" w:eastAsia="HY견고딕" w:hAnsi="맑은 고딕"/>
                    </w:rPr>
                  </w:pPr>
                </w:p>
              </w:tc>
              <w:tc>
                <w:tcPr>
                  <w:tcW w:w="10808" w:type="dxa"/>
                  <w:gridSpan w:val="2"/>
                  <w:tcBorders>
                    <w:top w:val="nil"/>
                    <w:left w:val="nil"/>
                    <w:bottom w:val="single" w:sz="2" w:space="0" w:color="000000"/>
                    <w:right w:val="nil"/>
                    <w:tl2br w:val="nil"/>
                    <w:tr2bl w:val="nil"/>
                  </w:tcBorders>
                  <w:vAlign w:val="center"/>
                </w:tcPr>
                <w:p w:rsidR="00E0403F" w:rsidRDefault="00000000">
                  <w:pPr>
                    <w:pStyle w:val="a3"/>
                    <w:widowControl w:val="0"/>
                    <w:rPr>
                      <w:rFonts w:ascii="HY견고딕" w:eastAsia="HY견고딕" w:hAnsi="맑은 고딕"/>
                    </w:rPr>
                  </w:pPr>
                  <w:r>
                    <w:rPr>
                      <w:rFonts w:ascii="HY견고딕" w:eastAsia="HY견고딕" w:hAnsi="맑은 고딕"/>
                    </w:rPr>
                    <w:t>자기소개서</w:t>
                  </w:r>
                </w:p>
              </w:tc>
              <w:tc>
                <w:tcPr>
                  <w:tcW w:w="550" w:type="dxa"/>
                  <w:tcBorders>
                    <w:top w:val="nil"/>
                    <w:left w:val="nil"/>
                    <w:bottom w:val="nil"/>
                    <w:right w:val="nil"/>
                    <w:tl2br w:val="nil"/>
                    <w:tr2bl w:val="nil"/>
                  </w:tcBorders>
                  <w:vAlign w:val="center"/>
                </w:tcPr>
                <w:p w:rsidR="00E0403F" w:rsidRDefault="00E0403F">
                  <w:pPr>
                    <w:pStyle w:val="a3"/>
                    <w:widowControl w:val="0"/>
                    <w:rPr>
                      <w:rFonts w:ascii="HY견고딕" w:eastAsia="HY견고딕" w:hAnsi="맑은 고딕"/>
                    </w:rPr>
                  </w:pPr>
                </w:p>
              </w:tc>
            </w:tr>
            <w:tr w:rsidR="00E0403F" w:rsidTr="007B5512">
              <w:trPr>
                <w:trHeight w:val="4049"/>
                <w:jc w:val="center"/>
              </w:trPr>
              <w:tc>
                <w:tcPr>
                  <w:tcW w:w="434" w:type="dxa"/>
                  <w:tcBorders>
                    <w:top w:val="nil"/>
                    <w:left w:val="nil"/>
                    <w:bottom w:val="nil"/>
                    <w:right w:val="nil"/>
                    <w:tl2br w:val="nil"/>
                    <w:tr2bl w:val="nil"/>
                  </w:tcBorders>
                  <w:vAlign w:val="center"/>
                </w:tcPr>
                <w:p w:rsidR="00E0403F" w:rsidRDefault="00E0403F">
                  <w:pPr>
                    <w:pStyle w:val="a3"/>
                    <w:widowControl w:val="0"/>
                    <w:rPr>
                      <w:rFonts w:ascii="HY견고딕" w:eastAsia="HY견고딕" w:hAnsi="맑은 고딕"/>
                    </w:rPr>
                  </w:pPr>
                </w:p>
              </w:tc>
              <w:tc>
                <w:tcPr>
                  <w:tcW w:w="2704" w:type="dxa"/>
                  <w:tcBorders>
                    <w:top w:val="nil"/>
                    <w:left w:val="nil"/>
                    <w:bottom w:val="nil"/>
                    <w:right w:val="nil"/>
                    <w:tl2br w:val="nil"/>
                    <w:tr2bl w:val="nil"/>
                  </w:tcBorders>
                </w:tcPr>
                <w:p w:rsidR="00E0403F" w:rsidRDefault="00000000">
                  <w:pPr>
                    <w:pStyle w:val="a3"/>
                    <w:widowControl w:val="0"/>
                    <w:rPr>
                      <w:rFonts w:ascii="맑은 고딕" w:eastAsia="맑은 고딕"/>
                      <w:b/>
                    </w:rPr>
                  </w:pPr>
                  <w:r>
                    <w:rPr>
                      <w:rFonts w:ascii="맑은 고딕" w:eastAsia="맑은 고딕"/>
                      <w:b/>
                    </w:rPr>
                    <w:t xml:space="preserve">빅데이터에서 개발자로, </w:t>
                  </w:r>
                </w:p>
                <w:p w:rsidR="00E0403F" w:rsidRDefault="00000000">
                  <w:pPr>
                    <w:pStyle w:val="a3"/>
                    <w:widowControl w:val="0"/>
                    <w:rPr>
                      <w:rFonts w:ascii="맑은 고딕" w:eastAsia="맑은 고딕"/>
                      <w:b/>
                    </w:rPr>
                  </w:pPr>
                  <w:r>
                    <w:rPr>
                      <w:rFonts w:ascii="맑은 고딕" w:eastAsia="맑은 고딕"/>
                      <w:b/>
                    </w:rPr>
                    <w:t xml:space="preserve">방향은 달라졌지만 </w:t>
                  </w:r>
                </w:p>
                <w:p w:rsidR="00E0403F" w:rsidRDefault="00000000">
                  <w:pPr>
                    <w:pStyle w:val="a3"/>
                    <w:widowControl w:val="0"/>
                    <w:rPr>
                      <w:rFonts w:ascii="HY견고딕" w:eastAsia="HY견고딕" w:hAnsi="맑은 고딕"/>
                    </w:rPr>
                  </w:pPr>
                  <w:r>
                    <w:rPr>
                      <w:rFonts w:ascii="맑은 고딕" w:eastAsia="맑은 고딕"/>
                      <w:b/>
                    </w:rPr>
                    <w:t>본질은 문제 해결</w:t>
                  </w:r>
                </w:p>
              </w:tc>
              <w:tc>
                <w:tcPr>
                  <w:tcW w:w="8104" w:type="dxa"/>
                  <w:tcBorders>
                    <w:top w:val="nil"/>
                    <w:left w:val="nil"/>
                    <w:bottom w:val="nil"/>
                    <w:right w:val="nil"/>
                    <w:tl2br w:val="nil"/>
                    <w:tr2bl w:val="nil"/>
                  </w:tcBorders>
                </w:tcPr>
                <w:p w:rsidR="00E0403F" w:rsidRDefault="00000000">
                  <w:pPr>
                    <w:pStyle w:val="a3"/>
                    <w:widowControl w:val="0"/>
                  </w:pPr>
                  <w:r>
                    <w:rPr>
                      <w:rFonts w:ascii="맑은 고딕" w:eastAsia="맑은 고딕"/>
                    </w:rPr>
                    <w:t xml:space="preserve"> 저는 중학생 시절부터 빅데이터 사이언티스트를 꿈꾸며 데이터를 분석하고 예측하는 일에 흥미를 가졌습니다. 우연히 대학 1학년 시절, 처음으로 C언어를 접하며 프로그래밍을 발견하게 되었습니다. 여러 각도에서 문제를 분석하고 해결책을 설계하며, 결국은 제 진로에 대한 생각을 전환하게 되었습니다.</w:t>
                  </w:r>
                </w:p>
                <w:p w:rsidR="00E0403F" w:rsidRDefault="00000000">
                  <w:pPr>
                    <w:pStyle w:val="a3"/>
                    <w:widowControl w:val="0"/>
                  </w:pPr>
                  <w:r>
                    <w:rPr>
                      <w:rFonts w:ascii="맑은 고딕" w:eastAsia="맑은 고딕"/>
                    </w:rPr>
                    <w:t xml:space="preserve"> 또한 학부 재학 중에는 IMC 큐브 마케팅 사업부에서 13개월간 실무 업무를 수행 하며 기획, 홍보 전략, 콘텐츠 운영 등을 체계적으로 익혔습니다. 이 경험은 이후 개발 프로젝트에서 프로젝트 전체 흐름을 구조화하는 데 큰 도움이 되었습니다.</w:t>
                  </w:r>
                </w:p>
                <w:p w:rsidR="00E0403F" w:rsidRDefault="00000000">
                  <w:pPr>
                    <w:pStyle w:val="a3"/>
                    <w:widowControl w:val="0"/>
                    <w:rPr>
                      <w:rFonts w:ascii="맑은 고딕" w:eastAsia="맑은 고딕"/>
                    </w:rPr>
                  </w:pPr>
                  <w:r>
                    <w:rPr>
                      <w:rFonts w:ascii="맑은 고딕" w:eastAsia="맑은 고딕"/>
                    </w:rPr>
                    <w:t xml:space="preserve"> 빅데이터 분석가에서 개발자로의 꿈은 변화했지만, </w:t>
                  </w:r>
                  <w:r>
                    <w:rPr>
                      <w:rFonts w:ascii="맑은 고딕" w:eastAsia="맑은 고딕"/>
                    </w:rPr>
                    <w:t>‘</w:t>
                  </w:r>
                  <w:r>
                    <w:rPr>
                      <w:rFonts w:ascii="맑은 고딕" w:eastAsia="맑은 고딕"/>
                    </w:rPr>
                    <w:t>문제를 구조화하고 해결하는 즐거움</w:t>
                  </w:r>
                  <w:r>
                    <w:rPr>
                      <w:rFonts w:ascii="맑은 고딕" w:eastAsia="맑은 고딕"/>
                    </w:rPr>
                    <w:t>’</w:t>
                  </w:r>
                  <w:r>
                    <w:rPr>
                      <w:rFonts w:ascii="맑은 고딕" w:eastAsia="맑은 고딕"/>
                    </w:rPr>
                    <w:t xml:space="preserve">이라는 본질은 일관되게 유지되어 왔습니다. 이제는 데이터를 넘어서 기술을 통해 더 넓은 문제를 해결하는 개발자로 성장해 나아가고자 합니다. </w:t>
                  </w:r>
                </w:p>
                <w:p w:rsidR="00E0403F" w:rsidRDefault="00E0403F">
                  <w:pPr>
                    <w:pStyle w:val="a3"/>
                    <w:widowControl w:val="0"/>
                    <w:rPr>
                      <w:rFonts w:ascii="맑은 고딕" w:eastAsia="맑은 고딕" w:hAnsi="맑은 고딕"/>
                    </w:rPr>
                  </w:pPr>
                </w:p>
                <w:p w:rsidR="00E0403F" w:rsidRDefault="00E0403F">
                  <w:pPr>
                    <w:pStyle w:val="a3"/>
                    <w:widowControl w:val="0"/>
                    <w:rPr>
                      <w:rFonts w:ascii="맑은 고딕" w:eastAsia="맑은 고딕" w:hAnsi="맑은 고딕"/>
                    </w:rPr>
                  </w:pPr>
                </w:p>
              </w:tc>
              <w:tc>
                <w:tcPr>
                  <w:tcW w:w="550" w:type="dxa"/>
                  <w:tcBorders>
                    <w:top w:val="nil"/>
                    <w:left w:val="nil"/>
                    <w:bottom w:val="nil"/>
                    <w:right w:val="nil"/>
                    <w:tl2br w:val="nil"/>
                    <w:tr2bl w:val="nil"/>
                  </w:tcBorders>
                  <w:vAlign w:val="center"/>
                </w:tcPr>
                <w:p w:rsidR="00E0403F" w:rsidRDefault="00E0403F">
                  <w:pPr>
                    <w:pStyle w:val="a3"/>
                    <w:widowControl w:val="0"/>
                    <w:rPr>
                      <w:rFonts w:ascii="HY견고딕" w:eastAsia="HY견고딕" w:hAnsi="맑은 고딕"/>
                    </w:rPr>
                  </w:pPr>
                </w:p>
              </w:tc>
            </w:tr>
            <w:tr w:rsidR="00E0403F" w:rsidTr="007B5512">
              <w:trPr>
                <w:jc w:val="center"/>
              </w:trPr>
              <w:tc>
                <w:tcPr>
                  <w:tcW w:w="434" w:type="dxa"/>
                  <w:tcBorders>
                    <w:top w:val="nil"/>
                    <w:left w:val="nil"/>
                    <w:bottom w:val="nil"/>
                    <w:right w:val="nil"/>
                    <w:tl2br w:val="nil"/>
                    <w:tr2bl w:val="nil"/>
                  </w:tcBorders>
                  <w:vAlign w:val="center"/>
                </w:tcPr>
                <w:p w:rsidR="00E0403F" w:rsidRDefault="00E0403F">
                  <w:pPr>
                    <w:pStyle w:val="a3"/>
                    <w:widowControl w:val="0"/>
                    <w:rPr>
                      <w:rFonts w:ascii="HY견고딕" w:eastAsia="HY견고딕" w:hAnsi="맑은 고딕"/>
                      <w:sz w:val="2"/>
                    </w:rPr>
                  </w:pPr>
                </w:p>
              </w:tc>
              <w:tc>
                <w:tcPr>
                  <w:tcW w:w="10808" w:type="dxa"/>
                  <w:gridSpan w:val="2"/>
                  <w:tcBorders>
                    <w:top w:val="nil"/>
                    <w:left w:val="nil"/>
                    <w:bottom w:val="nil"/>
                    <w:right w:val="nil"/>
                    <w:tl2br w:val="nil"/>
                    <w:tr2bl w:val="nil"/>
                  </w:tcBorders>
                  <w:vAlign w:val="center"/>
                </w:tcPr>
                <w:p w:rsidR="00E0403F" w:rsidRDefault="00E0403F">
                  <w:pPr>
                    <w:pStyle w:val="a3"/>
                    <w:widowControl w:val="0"/>
                    <w:rPr>
                      <w:rFonts w:ascii="맑은 고딕" w:eastAsia="맑은 고딕" w:hAnsi="맑은 고딕"/>
                      <w:sz w:val="2"/>
                    </w:rPr>
                  </w:pPr>
                </w:p>
              </w:tc>
              <w:tc>
                <w:tcPr>
                  <w:tcW w:w="550" w:type="dxa"/>
                  <w:tcBorders>
                    <w:top w:val="nil"/>
                    <w:left w:val="nil"/>
                    <w:bottom w:val="nil"/>
                    <w:right w:val="nil"/>
                    <w:tl2br w:val="nil"/>
                    <w:tr2bl w:val="nil"/>
                  </w:tcBorders>
                  <w:vAlign w:val="center"/>
                </w:tcPr>
                <w:p w:rsidR="00E0403F" w:rsidRDefault="00E0403F">
                  <w:pPr>
                    <w:pStyle w:val="a3"/>
                    <w:widowControl w:val="0"/>
                    <w:rPr>
                      <w:rFonts w:ascii="HY견고딕" w:eastAsia="HY견고딕" w:hAnsi="맑은 고딕"/>
                      <w:sz w:val="2"/>
                    </w:rPr>
                  </w:pPr>
                </w:p>
              </w:tc>
            </w:tr>
            <w:tr w:rsidR="00E0403F" w:rsidTr="007B5512">
              <w:trPr>
                <w:jc w:val="center"/>
              </w:trPr>
              <w:tc>
                <w:tcPr>
                  <w:tcW w:w="434" w:type="dxa"/>
                  <w:tcBorders>
                    <w:top w:val="nil"/>
                    <w:left w:val="nil"/>
                    <w:bottom w:val="nil"/>
                    <w:right w:val="nil"/>
                    <w:tl2br w:val="nil"/>
                    <w:tr2bl w:val="nil"/>
                  </w:tcBorders>
                  <w:vAlign w:val="center"/>
                </w:tcPr>
                <w:p w:rsidR="00E0403F" w:rsidRDefault="00E0403F">
                  <w:pPr>
                    <w:pStyle w:val="a3"/>
                    <w:widowControl w:val="0"/>
                    <w:rPr>
                      <w:rFonts w:ascii="HY견고딕" w:eastAsia="HY견고딕" w:hAnsi="맑은 고딕"/>
                    </w:rPr>
                  </w:pPr>
                </w:p>
              </w:tc>
              <w:tc>
                <w:tcPr>
                  <w:tcW w:w="2704" w:type="dxa"/>
                  <w:tcBorders>
                    <w:top w:val="nil"/>
                    <w:left w:val="nil"/>
                    <w:bottom w:val="nil"/>
                    <w:right w:val="nil"/>
                    <w:tl2br w:val="nil"/>
                    <w:tr2bl w:val="nil"/>
                  </w:tcBorders>
                </w:tcPr>
                <w:p w:rsidR="00E0403F" w:rsidRDefault="00000000">
                  <w:pPr>
                    <w:pStyle w:val="a3"/>
                    <w:widowControl w:val="0"/>
                    <w:rPr>
                      <w:rFonts w:ascii="HY견고딕" w:eastAsia="HY견고딕" w:hAnsi="HY견고딕"/>
                    </w:rPr>
                  </w:pPr>
                  <w:r>
                    <w:rPr>
                      <w:rFonts w:ascii="HY견고딕" w:eastAsia="HY견고딕" w:hAnsi="HY견고딕"/>
                    </w:rPr>
                    <w:t xml:space="preserve">개발자의 길을 향한 </w:t>
                  </w:r>
                </w:p>
                <w:p w:rsidR="00E0403F" w:rsidRDefault="00000000">
                  <w:pPr>
                    <w:pStyle w:val="a3"/>
                    <w:widowControl w:val="0"/>
                    <w:rPr>
                      <w:rFonts w:ascii="HY견고딕" w:eastAsia="HY견고딕" w:hAnsi="맑은 고딕"/>
                    </w:rPr>
                  </w:pPr>
                  <w:r>
                    <w:rPr>
                      <w:rFonts w:ascii="HY견고딕" w:eastAsia="HY견고딕" w:hAnsi="HY견고딕"/>
                    </w:rPr>
                    <w:t>끊임없는 탐색과 몰입</w:t>
                  </w:r>
                </w:p>
              </w:tc>
              <w:tc>
                <w:tcPr>
                  <w:tcW w:w="8104" w:type="dxa"/>
                  <w:tcBorders>
                    <w:top w:val="nil"/>
                    <w:left w:val="nil"/>
                    <w:bottom w:val="nil"/>
                    <w:right w:val="nil"/>
                    <w:tl2br w:val="nil"/>
                    <w:tr2bl w:val="nil"/>
                  </w:tcBorders>
                </w:tcPr>
                <w:p w:rsidR="00E0403F" w:rsidRDefault="00000000">
                  <w:pPr>
                    <w:pStyle w:val="a3"/>
                    <w:widowControl w:val="0"/>
                  </w:pPr>
                  <w:r>
                    <w:rPr>
                      <w:rFonts w:ascii="맑은 고딕" w:eastAsia="맑은 고딕"/>
                    </w:rPr>
                    <w:t xml:space="preserve"> 저는 무엇이 저와 잘 맞는지 직접 부딪혀보며 탐색하고, 그 과정에서 흥미와 적합성을 느끼면 깊이 몰입하는 성향을 가지고 있습니다.</w:t>
                  </w:r>
                </w:p>
                <w:p w:rsidR="00E0403F" w:rsidRDefault="00000000">
                  <w:pPr>
                    <w:pStyle w:val="a3"/>
                    <w:widowControl w:val="0"/>
                  </w:pPr>
                  <w:r>
                    <w:rPr>
                      <w:rFonts w:ascii="맑은 고딕" w:eastAsia="맑은 고딕"/>
                    </w:rPr>
                    <w:t xml:space="preserve"> 처음에는 빅데이터 분야에 관심을 갖고 R과 Python을 활용한 분석 프로젝트에 참여했지만, 데이터를 다루는 과정보다 직접 코딩하고 시스템을 설계</w:t>
                  </w:r>
                  <w:r>
                    <w:rPr>
                      <w:rFonts w:ascii="맑은 고딕" w:eastAsia="맑은 고딕"/>
                    </w:rPr>
                    <w:t>·</w:t>
                  </w:r>
                  <w:r>
                    <w:rPr>
                      <w:rFonts w:ascii="맑은 고딕" w:eastAsia="맑은 고딕"/>
                    </w:rPr>
                    <w:t>구현하는 흐름에 훨씬 더 매력을 느꼈습니다. 이 경험은 저에게 프로그래밍이 진정으로 나와 잘 맞는 분야임을 깨닫게 해주었고, 본격적으로 개발자의 길을 향해 나아가게 된 계기가 되었습니다.</w:t>
                  </w:r>
                </w:p>
                <w:p w:rsidR="00E0403F" w:rsidRDefault="00000000">
                  <w:pPr>
                    <w:pStyle w:val="a3"/>
                    <w:widowControl w:val="0"/>
                  </w:pPr>
                  <w:r>
                    <w:rPr>
                      <w:rFonts w:ascii="맑은 고딕" w:eastAsia="맑은 고딕"/>
                    </w:rPr>
                    <w:t>저는 개발자로 성장하기 위해서는 단순한 지식 습득보다 직접 경험하고 실행하는 태도가 중요하다고 믿습니다. 그래서 이론에만 머무르지 않고, 실제로 손을 움직이며 기술을 익히는 방식으로 학습 기반을 다졌습니다.</w:t>
                  </w:r>
                </w:p>
                <w:p w:rsidR="00E0403F" w:rsidRDefault="00000000">
                  <w:pPr>
                    <w:pStyle w:val="a3"/>
                    <w:widowControl w:val="0"/>
                  </w:pPr>
                  <w:r>
                    <w:rPr>
                      <w:rFonts w:ascii="맑은 고딕" w:eastAsia="맑은 고딕"/>
                    </w:rPr>
                    <w:t xml:space="preserve"> 먼저, 파이썬과 자바 기반의 AI 소프트웨어 개발 및 응용 과정을 이수하며 기초 프로그래밍과 알고리즘 역량을 쌓았고, 이후에는 클라우드, DevOps, 프론트엔드, 백엔드를 모두 아우르는 자바 풀스택 취업캠프에 참여하여 백엔드 중심의 실무 기술은 물론, 협업 기반의 팀 프로젝트 경험까지 두루 체득했습니다.</w:t>
                  </w:r>
                </w:p>
                <w:p w:rsidR="00E0403F" w:rsidRDefault="00000000">
                  <w:pPr>
                    <w:pStyle w:val="a3"/>
                    <w:widowControl w:val="0"/>
                  </w:pPr>
                  <w:r>
                    <w:rPr>
                      <w:rFonts w:ascii="맑은 고딕" w:eastAsia="맑은 고딕"/>
                    </w:rPr>
                    <w:t xml:space="preserve"> 또한 개발자의 기초 체계를 다지기 위해 정보처리기사, SQLD(SQL 개발자), ADsP(데이터 분석 준전문가), DSAC 3급(프로그래머) 등 총 4개의 자격증을 취득하며 기초 이론부터 데이터 처리, 분석, 프로그래밍까지 폭넓은 기술 기반을 탄탄하게 다져왔습니다.</w:t>
                  </w:r>
                </w:p>
                <w:p w:rsidR="00E0403F" w:rsidRDefault="00000000">
                  <w:pPr>
                    <w:pStyle w:val="a3"/>
                    <w:widowControl w:val="0"/>
                    <w:rPr>
                      <w:rFonts w:ascii="맑은 고딕" w:eastAsia="맑은 고딕" w:hAnsi="맑은 고딕"/>
                    </w:rPr>
                  </w:pPr>
                  <w:r>
                    <w:rPr>
                      <w:rFonts w:ascii="맑은 고딕" w:eastAsia="맑은 고딕"/>
                    </w:rPr>
                    <w:t xml:space="preserve"> 특히 각종 팀 프로젝트에 직접 참여하면서, 기획부터 개발, 배포까지 전 과정을 경험할 수 있었고, 제가 맡은 기술적 역할이 실제 결과물로 이어지는 흐름 속에서 팀에 기여한다는 사실은 제게 큰 성취감과 자신감을 안겨주었습니다. 이를 통해 저는 문제를 끝까지 책임지고 해결하려는 자세, 그리고 기술로서 가치를 실현하는 개발자의 관점을 키울 수 있었습니다.</w:t>
                  </w:r>
                </w:p>
              </w:tc>
              <w:tc>
                <w:tcPr>
                  <w:tcW w:w="550" w:type="dxa"/>
                  <w:tcBorders>
                    <w:top w:val="nil"/>
                    <w:left w:val="nil"/>
                    <w:bottom w:val="nil"/>
                    <w:right w:val="nil"/>
                    <w:tl2br w:val="nil"/>
                    <w:tr2bl w:val="nil"/>
                  </w:tcBorders>
                  <w:vAlign w:val="center"/>
                </w:tcPr>
                <w:p w:rsidR="00E0403F" w:rsidRDefault="00E0403F">
                  <w:pPr>
                    <w:pStyle w:val="a3"/>
                    <w:widowControl w:val="0"/>
                    <w:rPr>
                      <w:rFonts w:ascii="HY견고딕" w:eastAsia="HY견고딕" w:hAnsi="맑은 고딕"/>
                    </w:rPr>
                  </w:pPr>
                </w:p>
              </w:tc>
            </w:tr>
            <w:tr w:rsidR="00E0403F" w:rsidTr="007B5512">
              <w:trPr>
                <w:trHeight w:val="566"/>
                <w:jc w:val="center"/>
              </w:trPr>
              <w:tc>
                <w:tcPr>
                  <w:tcW w:w="434" w:type="dxa"/>
                  <w:tcBorders>
                    <w:top w:val="nil"/>
                    <w:left w:val="nil"/>
                    <w:bottom w:val="nil"/>
                    <w:right w:val="nil"/>
                    <w:tl2br w:val="nil"/>
                    <w:tr2bl w:val="nil"/>
                  </w:tcBorders>
                  <w:vAlign w:val="center"/>
                </w:tcPr>
                <w:p w:rsidR="00E0403F" w:rsidRDefault="00E0403F">
                  <w:pPr>
                    <w:pStyle w:val="a3"/>
                    <w:widowControl w:val="0"/>
                    <w:rPr>
                      <w:rFonts w:ascii="HY견고딕" w:eastAsia="HY견고딕" w:hAnsi="맑은 고딕"/>
                      <w:sz w:val="2"/>
                    </w:rPr>
                  </w:pPr>
                </w:p>
              </w:tc>
              <w:tc>
                <w:tcPr>
                  <w:tcW w:w="10808" w:type="dxa"/>
                  <w:gridSpan w:val="2"/>
                  <w:tcBorders>
                    <w:top w:val="nil"/>
                    <w:left w:val="nil"/>
                    <w:bottom w:val="nil"/>
                    <w:right w:val="nil"/>
                    <w:tl2br w:val="nil"/>
                    <w:tr2bl w:val="nil"/>
                  </w:tcBorders>
                  <w:vAlign w:val="center"/>
                </w:tcPr>
                <w:p w:rsidR="00E0403F" w:rsidRDefault="00E0403F">
                  <w:pPr>
                    <w:pStyle w:val="a3"/>
                    <w:widowControl w:val="0"/>
                    <w:rPr>
                      <w:rFonts w:ascii="맑은 고딕" w:eastAsia="맑은 고딕" w:hAnsi="맑은 고딕"/>
                      <w:sz w:val="2"/>
                    </w:rPr>
                  </w:pPr>
                </w:p>
              </w:tc>
              <w:tc>
                <w:tcPr>
                  <w:tcW w:w="550" w:type="dxa"/>
                  <w:tcBorders>
                    <w:top w:val="nil"/>
                    <w:left w:val="nil"/>
                    <w:bottom w:val="nil"/>
                    <w:right w:val="nil"/>
                    <w:tl2br w:val="nil"/>
                    <w:tr2bl w:val="nil"/>
                  </w:tcBorders>
                  <w:vAlign w:val="center"/>
                </w:tcPr>
                <w:p w:rsidR="00E0403F" w:rsidRDefault="00E0403F">
                  <w:pPr>
                    <w:pStyle w:val="a3"/>
                    <w:widowControl w:val="0"/>
                    <w:rPr>
                      <w:rFonts w:ascii="HY견고딕" w:eastAsia="HY견고딕" w:hAnsi="맑은 고딕"/>
                      <w:sz w:val="2"/>
                    </w:rPr>
                  </w:pPr>
                </w:p>
              </w:tc>
            </w:tr>
            <w:tr w:rsidR="00E0403F" w:rsidTr="007B5512">
              <w:trPr>
                <w:trHeight w:val="4995"/>
                <w:jc w:val="center"/>
              </w:trPr>
              <w:tc>
                <w:tcPr>
                  <w:tcW w:w="434" w:type="dxa"/>
                  <w:tcBorders>
                    <w:top w:val="nil"/>
                    <w:left w:val="nil"/>
                    <w:bottom w:val="nil"/>
                    <w:right w:val="nil"/>
                    <w:tl2br w:val="nil"/>
                    <w:tr2bl w:val="nil"/>
                  </w:tcBorders>
                  <w:vAlign w:val="center"/>
                </w:tcPr>
                <w:p w:rsidR="00E0403F" w:rsidRDefault="00E0403F">
                  <w:pPr>
                    <w:pStyle w:val="a3"/>
                    <w:widowControl w:val="0"/>
                    <w:rPr>
                      <w:rFonts w:ascii="HY견고딕" w:eastAsia="HY견고딕" w:hAnsi="맑은 고딕"/>
                    </w:rPr>
                  </w:pPr>
                </w:p>
              </w:tc>
              <w:tc>
                <w:tcPr>
                  <w:tcW w:w="2704" w:type="dxa"/>
                  <w:tcBorders>
                    <w:top w:val="nil"/>
                    <w:left w:val="nil"/>
                    <w:bottom w:val="nil"/>
                    <w:right w:val="nil"/>
                    <w:tl2br w:val="nil"/>
                    <w:tr2bl w:val="nil"/>
                  </w:tcBorders>
                </w:tcPr>
                <w:p w:rsidR="00E0403F" w:rsidRDefault="00000000">
                  <w:pPr>
                    <w:pStyle w:val="a3"/>
                    <w:widowControl w:val="0"/>
                    <w:rPr>
                      <w:rFonts w:ascii="HY견고딕" w:eastAsia="HY견고딕" w:hAnsi="맑은 고딕"/>
                    </w:rPr>
                  </w:pPr>
                  <w:r>
                    <w:rPr>
                      <w:rFonts w:ascii="HY견고딕" w:eastAsia="HY견고딕" w:hAnsi="맑은 고딕"/>
                    </w:rPr>
                    <w:t>흥미, 도전, 소통</w:t>
                  </w:r>
                </w:p>
              </w:tc>
              <w:tc>
                <w:tcPr>
                  <w:tcW w:w="8104" w:type="dxa"/>
                  <w:tcBorders>
                    <w:top w:val="nil"/>
                    <w:left w:val="nil"/>
                    <w:bottom w:val="nil"/>
                    <w:right w:val="nil"/>
                    <w:tl2br w:val="nil"/>
                    <w:tr2bl w:val="nil"/>
                  </w:tcBorders>
                </w:tcPr>
                <w:p w:rsidR="00E0403F" w:rsidRDefault="00000000">
                  <w:pPr>
                    <w:pStyle w:val="a3"/>
                    <w:widowControl w:val="0"/>
                    <w:tabs>
                      <w:tab w:val="left" w:pos="5400"/>
                    </w:tabs>
                    <w:rPr>
                      <w:rFonts w:ascii="맑은 고딕" w:eastAsia="맑은 고딕" w:hAnsi="맑은 고딕"/>
                    </w:rPr>
                  </w:pPr>
                  <w:r>
                    <w:rPr>
                      <w:rFonts w:ascii="맑은 고딕" w:eastAsia="맑은 고딕" w:hAnsi="맑은 고딕"/>
                    </w:rPr>
                    <w:t>프로그래머는 이 세가지가 중요하다고 생각합니다.</w:t>
                  </w:r>
                </w:p>
                <w:p w:rsidR="00E0403F" w:rsidRDefault="00E0403F">
                  <w:pPr>
                    <w:pStyle w:val="a3"/>
                    <w:widowControl w:val="0"/>
                    <w:tabs>
                      <w:tab w:val="left" w:pos="5400"/>
                    </w:tabs>
                    <w:rPr>
                      <w:rFonts w:ascii="맑은 고딕" w:eastAsia="맑은 고딕" w:hAnsi="맑은 고딕"/>
                    </w:rPr>
                  </w:pPr>
                </w:p>
                <w:p w:rsidR="00E0403F" w:rsidRDefault="00000000">
                  <w:pPr>
                    <w:pStyle w:val="a3"/>
                    <w:widowControl w:val="0"/>
                    <w:tabs>
                      <w:tab w:val="left" w:pos="5400"/>
                    </w:tabs>
                  </w:pPr>
                  <w:r>
                    <w:rPr>
                      <w:rFonts w:ascii="맑은 고딕" w:eastAsia="맑은 고딕"/>
                      <w:b/>
                    </w:rPr>
                    <w:t xml:space="preserve">첫 번째, 프로그래밍에 대한 '흥미'. </w:t>
                  </w:r>
                </w:p>
                <w:p w:rsidR="00E0403F" w:rsidRDefault="00000000">
                  <w:pPr>
                    <w:pStyle w:val="a3"/>
                    <w:widowControl w:val="0"/>
                    <w:tabs>
                      <w:tab w:val="left" w:pos="5400"/>
                    </w:tabs>
                  </w:pPr>
                  <w:r>
                    <w:rPr>
                      <w:rFonts w:ascii="맑은 고딕" w:eastAsia="맑은 고딕"/>
                    </w:rPr>
                    <w:t xml:space="preserve"> 흥미가 없다면 업무에 대한 의욕이나 성취감을 기대하기 어렵다고 생각합니다. 특히 프로그래머는 수많은 코드와 오류를 마주해야 하는 직업이기 때문에, 흥미가 없다면 오히려 부담으로 다가올 수 있습니다. 저는 프로그래밍 자체에 큰 흥미를 느끼고 있으며, 문제를 해결할 때마다 느끼는 성취감이 더욱 이 분야에 몰입하게 만드는 원동력이 되고 있습니다.</w:t>
                  </w:r>
                </w:p>
                <w:p w:rsidR="00E0403F" w:rsidRDefault="00E0403F">
                  <w:pPr>
                    <w:pStyle w:val="a3"/>
                    <w:widowControl w:val="0"/>
                    <w:tabs>
                      <w:tab w:val="left" w:pos="5400"/>
                    </w:tabs>
                    <w:rPr>
                      <w:rFonts w:ascii="맑은 고딕" w:eastAsia="맑은 고딕"/>
                    </w:rPr>
                  </w:pPr>
                </w:p>
                <w:p w:rsidR="00E0403F" w:rsidRDefault="00000000">
                  <w:pPr>
                    <w:pStyle w:val="a3"/>
                    <w:widowControl w:val="0"/>
                    <w:tabs>
                      <w:tab w:val="left" w:pos="5400"/>
                    </w:tabs>
                  </w:pPr>
                  <w:r>
                    <w:rPr>
                      <w:rFonts w:ascii="맑은 고딕" w:eastAsia="맑은 고딕"/>
                      <w:b/>
                    </w:rPr>
                    <w:t>두 번째, '도전'을 두려워하지 않는 자세</w:t>
                  </w:r>
                  <w:r>
                    <w:rPr>
                      <w:rFonts w:ascii="맑은 고딕"/>
                    </w:rPr>
                    <w:t>.</w:t>
                  </w:r>
                </w:p>
                <w:p w:rsidR="00E0403F" w:rsidRDefault="00000000">
                  <w:pPr>
                    <w:pStyle w:val="a3"/>
                    <w:widowControl w:val="0"/>
                    <w:tabs>
                      <w:tab w:val="left" w:pos="5400"/>
                    </w:tabs>
                  </w:pPr>
                  <w:r>
                    <w:rPr>
                      <w:rFonts w:ascii="맑은 고딕" w:eastAsia="맑은 고딕"/>
                    </w:rPr>
                    <w:t xml:space="preserve"> IT업계는 빠르게 변화하는 분야로, 오늘 사용하던 기술이 내일은 대체될 수 있는 분야입니다. 이러한 흐름에 적응하기 위해 다양한 언어와 기술을 배우며 트렌드에 유연하게 대응할 수 있어야 한다고 생각합니다.</w:t>
                  </w:r>
                </w:p>
                <w:p w:rsidR="00E0403F" w:rsidRDefault="00000000">
                  <w:pPr>
                    <w:pStyle w:val="a3"/>
                    <w:widowControl w:val="0"/>
                  </w:pPr>
                  <w:r>
                    <w:rPr>
                      <w:rFonts w:ascii="맑은 고딕" w:eastAsia="맑은 고딕"/>
                    </w:rPr>
                    <w:t xml:space="preserve"> 최근 진행한 두 프로젝트에서 두 번의 도전이 있었습니다. 공모전 참여를 위한 SWS프로젝트에서는 처음으로 AWS를 이용하여 도메인 구축을 시도하고, RDS, S3를 활용해 외부에서도 접근 가능한 환경을 구현하였습니다. 이후 진행한 기업연계 프로젝트인 BidCast에서는 WebRTC를 이용해 실시간 화면 공유 기능을 구현하였고, Jenkins와 Github Action을 연동해 CI/CD를 직접 구축하였습니다. 이를 통해 EC2 인스턴스의 자동 배포를 실현하며, 실제 서비스 운영과 유사한 경험을 할 수 있었습니다.</w:t>
                  </w:r>
                </w:p>
                <w:p w:rsidR="00E0403F" w:rsidRDefault="00E0403F">
                  <w:pPr>
                    <w:pStyle w:val="a3"/>
                    <w:widowControl w:val="0"/>
                    <w:rPr>
                      <w:rFonts w:ascii="맑은 고딕" w:eastAsia="맑은 고딕"/>
                    </w:rPr>
                  </w:pPr>
                </w:p>
                <w:p w:rsidR="00E0403F" w:rsidRDefault="00000000">
                  <w:pPr>
                    <w:pStyle w:val="a3"/>
                    <w:widowControl w:val="0"/>
                    <w:tabs>
                      <w:tab w:val="left" w:pos="5400"/>
                    </w:tabs>
                  </w:pPr>
                  <w:r>
                    <w:rPr>
                      <w:rFonts w:ascii="맑은 고딕" w:eastAsia="맑은 고딕"/>
                      <w:b/>
                    </w:rPr>
                    <w:t xml:space="preserve">세 번째, '소통'하는 습관. </w:t>
                  </w:r>
                </w:p>
                <w:p w:rsidR="00E0403F" w:rsidRDefault="00000000">
                  <w:pPr>
                    <w:pStyle w:val="a3"/>
                    <w:widowControl w:val="0"/>
                    <w:tabs>
                      <w:tab w:val="left" w:pos="5400"/>
                    </w:tabs>
                  </w:pPr>
                  <w:r>
                    <w:rPr>
                      <w:rFonts w:ascii="맑은 고딕" w:eastAsia="맑은 고딕"/>
                    </w:rPr>
                    <w:t xml:space="preserve"> 개발자는 팀원과의 소통뿐 아니라, 간접적으로 사용자와도 소통해야 한다고 생각합니다. 사용자의 입장에서 어떤 점이 불편할 수 있을지를 먼저 고민하고, 이를 개선하는 방향으로 나아가야 더욱 편리하고 안전한 프로그램을 개발할 수 있다고 생각하기 때문입니다.</w:t>
                  </w:r>
                </w:p>
                <w:p w:rsidR="00E0403F" w:rsidRDefault="00000000">
                  <w:pPr>
                    <w:pStyle w:val="a3"/>
                    <w:widowControl w:val="0"/>
                    <w:tabs>
                      <w:tab w:val="left" w:pos="5400"/>
                    </w:tabs>
                    <w:rPr>
                      <w:rFonts w:ascii="맑은 고딕" w:eastAsia="맑은 고딕"/>
                    </w:rPr>
                  </w:pPr>
                  <w:r>
                    <w:rPr>
                      <w:rFonts w:ascii="맑은 고딕" w:eastAsia="맑은 고딕"/>
                    </w:rPr>
                    <w:t xml:space="preserve"> 저는 경매를 주제로 한 BidCast프로젝트에서 팀장 역할을 맡아 팀원들과 소통하며 프로젝트 전반을 조율했습니다, 특히, 경매화면을 개발할 때는 사용자 편의성을 고려해 입찰 진행시 UI개선, 경매단위 변경, 최고입찰자 변경기능 등을 구현하여 보다 직관적이고 사용자 친화적인 프로젝트를 구현하고자 노력했습니다.</w:t>
                  </w:r>
                </w:p>
                <w:p w:rsidR="00E0403F" w:rsidRDefault="00E0403F">
                  <w:pPr>
                    <w:pStyle w:val="a3"/>
                    <w:widowControl w:val="0"/>
                    <w:tabs>
                      <w:tab w:val="left" w:pos="5400"/>
                    </w:tabs>
                    <w:rPr>
                      <w:rFonts w:ascii="맑은 고딕" w:eastAsia="맑은 고딕"/>
                    </w:rPr>
                  </w:pPr>
                </w:p>
                <w:p w:rsidR="00E0403F" w:rsidRDefault="00E0403F">
                  <w:pPr>
                    <w:pStyle w:val="a3"/>
                    <w:widowControl w:val="0"/>
                    <w:tabs>
                      <w:tab w:val="left" w:pos="5400"/>
                    </w:tabs>
                    <w:rPr>
                      <w:rFonts w:ascii="맑은 고딕" w:eastAsia="맑은 고딕" w:hAnsi="맑은 고딕"/>
                    </w:rPr>
                  </w:pPr>
                </w:p>
                <w:p w:rsidR="00E0403F" w:rsidRDefault="00E0403F">
                  <w:pPr>
                    <w:pStyle w:val="a3"/>
                    <w:widowControl w:val="0"/>
                    <w:tabs>
                      <w:tab w:val="left" w:pos="5400"/>
                    </w:tabs>
                    <w:rPr>
                      <w:rFonts w:ascii="맑은 고딕" w:eastAsia="맑은 고딕" w:hAnsi="맑은 고딕"/>
                    </w:rPr>
                  </w:pPr>
                </w:p>
              </w:tc>
              <w:tc>
                <w:tcPr>
                  <w:tcW w:w="550" w:type="dxa"/>
                  <w:tcBorders>
                    <w:top w:val="nil"/>
                    <w:left w:val="nil"/>
                    <w:bottom w:val="nil"/>
                    <w:right w:val="nil"/>
                    <w:tl2br w:val="nil"/>
                    <w:tr2bl w:val="nil"/>
                  </w:tcBorders>
                  <w:vAlign w:val="center"/>
                </w:tcPr>
                <w:p w:rsidR="00E0403F" w:rsidRDefault="00E0403F">
                  <w:pPr>
                    <w:pStyle w:val="a3"/>
                    <w:widowControl w:val="0"/>
                    <w:rPr>
                      <w:rFonts w:ascii="HY견고딕" w:eastAsia="HY견고딕" w:hAnsi="맑은 고딕"/>
                    </w:rPr>
                  </w:pPr>
                </w:p>
              </w:tc>
            </w:tr>
            <w:tr w:rsidR="00E0403F" w:rsidTr="007B5512">
              <w:trPr>
                <w:jc w:val="center"/>
              </w:trPr>
              <w:tc>
                <w:tcPr>
                  <w:tcW w:w="434" w:type="dxa"/>
                  <w:tcBorders>
                    <w:top w:val="nil"/>
                    <w:left w:val="nil"/>
                    <w:bottom w:val="nil"/>
                    <w:right w:val="nil"/>
                    <w:tl2br w:val="nil"/>
                    <w:tr2bl w:val="nil"/>
                  </w:tcBorders>
                </w:tcPr>
                <w:p w:rsidR="00E0403F" w:rsidRDefault="00E0403F">
                  <w:pPr>
                    <w:rPr>
                      <w:rFonts w:ascii="HY견고딕" w:eastAsia="HY견고딕" w:hAnsi="맑은 고딕"/>
                    </w:rPr>
                  </w:pPr>
                </w:p>
              </w:tc>
              <w:tc>
                <w:tcPr>
                  <w:tcW w:w="2704" w:type="dxa"/>
                  <w:tcBorders>
                    <w:top w:val="nil"/>
                    <w:left w:val="nil"/>
                    <w:bottom w:val="nil"/>
                    <w:right w:val="nil"/>
                    <w:tl2br w:val="nil"/>
                    <w:tr2bl w:val="nil"/>
                  </w:tcBorders>
                </w:tcPr>
                <w:p w:rsidR="00E0403F" w:rsidRDefault="00000000">
                  <w:pPr>
                    <w:rPr>
                      <w:rFonts w:ascii="HY견고딕" w:eastAsia="HY견고딕" w:hAnsi="맑은 고딕"/>
                    </w:rPr>
                  </w:pPr>
                  <w:r>
                    <w:rPr>
                      <w:rFonts w:ascii="HY견고딕" w:eastAsia="HY견고딕" w:hAnsi="맑은 고딕"/>
                    </w:rPr>
                    <w:t xml:space="preserve">기술 너머의 </w:t>
                  </w:r>
                </w:p>
                <w:p w:rsidR="00E0403F" w:rsidRDefault="00000000">
                  <w:pPr>
                    <w:rPr>
                      <w:rFonts w:ascii="HY견고딕" w:eastAsia="HY견고딕" w:hAnsi="맑은 고딕"/>
                    </w:rPr>
                  </w:pPr>
                  <w:r>
                    <w:rPr>
                      <w:rFonts w:ascii="HY견고딕" w:eastAsia="HY견고딕" w:hAnsi="맑은 고딕"/>
                    </w:rPr>
                    <w:t>편리함을 고민하다</w:t>
                  </w:r>
                </w:p>
              </w:tc>
              <w:tc>
                <w:tcPr>
                  <w:tcW w:w="8104" w:type="dxa"/>
                  <w:tcBorders>
                    <w:top w:val="nil"/>
                    <w:left w:val="nil"/>
                    <w:bottom w:val="nil"/>
                    <w:right w:val="nil"/>
                    <w:tl2br w:val="nil"/>
                    <w:tr2bl w:val="nil"/>
                  </w:tcBorders>
                </w:tcPr>
                <w:p w:rsidR="00E0403F" w:rsidRDefault="00000000">
                  <w:pPr>
                    <w:pStyle w:val="a3"/>
                    <w:widowControl w:val="0"/>
                  </w:pPr>
                  <w:r>
                    <w:rPr>
                      <w:rFonts w:ascii="맑은 고딕" w:eastAsia="맑은 고딕"/>
                    </w:rPr>
                    <w:t xml:space="preserve"> 디지털 전환이 가속화되는 환경 속에서, 사용자 중심의 시스템 구축과 맞춤형 솔루션 개발에 기여할 수 있다는 점에 큰 매력을 느껴 지원하게 되었습니다. 특히 기술과 사용성의 균형, 그리고 현장 적용 가능한 실용성을 중시하는 기업에서 저의 역량이 잘 발휘될 수 있을 것이라 생각합니다.</w:t>
                  </w:r>
                </w:p>
                <w:p w:rsidR="00E0403F" w:rsidRDefault="00000000">
                  <w:pPr>
                    <w:pStyle w:val="a3"/>
                    <w:widowControl w:val="0"/>
                  </w:pPr>
                  <w:r>
                    <w:rPr>
                      <w:rFonts w:ascii="맑은 고딕" w:eastAsia="맑은 고딕"/>
                    </w:rPr>
                    <w:t xml:space="preserve"> 개발자 실무 중심을 기르기 위해 실시간 스트리밍 기반의 영상 경매 플랫폼과 위치기반 서비스 등 다양한 웹 프로젝트를 통해 실무 경험을 쌓아왔습니다. 가장 최근 진행한 경매 플랫폼 프로젝트에서는 팀 리더로서 전체 프로젝트르 관리를 맡았고, 경매 화면 설계와 </w:t>
                  </w:r>
                  <w:r>
                    <w:rPr>
                      <w:rFonts w:ascii="맑은 고딕" w:eastAsia="맑은 고딕"/>
                    </w:rPr>
                    <w:lastRenderedPageBreak/>
                    <w:t>배포까지 담당하였습니다.</w:t>
                  </w:r>
                </w:p>
                <w:p w:rsidR="00E0403F" w:rsidRDefault="00000000">
                  <w:pPr>
                    <w:pStyle w:val="a3"/>
                    <w:widowControl w:val="0"/>
                  </w:pPr>
                  <w:r>
                    <w:rPr>
                      <w:rFonts w:ascii="맑은 고딕" w:eastAsia="맑은 고딕"/>
                    </w:rPr>
                    <w:t xml:space="preserve"> 당시 가장 중점적으로 고민한 것은 '편의성'이었습니다. 개발자 입장에서는 서버에 매번 수동으로 배포하는 번거로움을 개선하고자 Jenkins를 활용해 CI/CD를 구축하였고, 사용자 입장에서는 입찰 및 유찰 시 UI개선, 최고 입찰자 변경기능, 입찰 단위 조정 등 실질적인 편의 기능을 구현해 사용자 경험을 높이고자 노력했습니다. </w:t>
                  </w:r>
                </w:p>
                <w:p w:rsidR="00E0403F" w:rsidRDefault="00000000">
                  <w:pPr>
                    <w:pStyle w:val="a3"/>
                    <w:widowControl w:val="0"/>
                    <w:rPr>
                      <w:rFonts w:ascii="맑은 고딕" w:eastAsia="맑은 고딕" w:hAnsi="맑은 고딕"/>
                    </w:rPr>
                  </w:pPr>
                  <w:r>
                    <w:rPr>
                      <w:rFonts w:ascii="맑은 고딕" w:eastAsia="맑은 고딕"/>
                    </w:rPr>
                    <w:t xml:space="preserve"> 이러한 고민과 구현 과정을 통해 단순한 기능 개발을 넘어, '누구를 위한 기능인가'를 끊임없이 고민하며 개발하는 자세를 갖추게 되었습니다. 이처럼 실무에 가까운 프로젝트 경험과 사용자 중심 사고를 바탕으로, 디지털 서비스 고도화와 시스템 안정성 강화에 기여하고 싶습니다.</w:t>
                  </w:r>
                </w:p>
              </w:tc>
              <w:tc>
                <w:tcPr>
                  <w:tcW w:w="550" w:type="dxa"/>
                  <w:tcBorders>
                    <w:top w:val="nil"/>
                    <w:left w:val="nil"/>
                    <w:bottom w:val="nil"/>
                    <w:right w:val="nil"/>
                    <w:tl2br w:val="nil"/>
                    <w:tr2bl w:val="nil"/>
                  </w:tcBorders>
                  <w:vAlign w:val="center"/>
                </w:tcPr>
                <w:p w:rsidR="00E0403F" w:rsidRDefault="00E0403F">
                  <w:pPr>
                    <w:pStyle w:val="a3"/>
                    <w:widowControl w:val="0"/>
                    <w:rPr>
                      <w:rFonts w:ascii="HY견고딕" w:eastAsia="HY견고딕" w:hAnsi="맑은 고딕"/>
                    </w:rPr>
                  </w:pPr>
                </w:p>
              </w:tc>
            </w:tr>
            <w:tr w:rsidR="00E0403F" w:rsidTr="007B5512">
              <w:trPr>
                <w:jc w:val="center"/>
              </w:trPr>
              <w:tc>
                <w:tcPr>
                  <w:tcW w:w="434" w:type="dxa"/>
                  <w:tcBorders>
                    <w:top w:val="nil"/>
                    <w:left w:val="nil"/>
                    <w:bottom w:val="nil"/>
                    <w:right w:val="nil"/>
                    <w:tl2br w:val="nil"/>
                    <w:tr2bl w:val="nil"/>
                  </w:tcBorders>
                </w:tcPr>
                <w:p w:rsidR="00E0403F" w:rsidRDefault="00E0403F">
                  <w:pPr>
                    <w:rPr>
                      <w:rFonts w:ascii="HY견고딕" w:eastAsia="HY견고딕" w:hAnsi="맑은 고딕"/>
                    </w:rPr>
                  </w:pPr>
                </w:p>
              </w:tc>
              <w:tc>
                <w:tcPr>
                  <w:tcW w:w="2704" w:type="dxa"/>
                  <w:tcBorders>
                    <w:top w:val="nil"/>
                    <w:left w:val="nil"/>
                    <w:bottom w:val="nil"/>
                    <w:right w:val="nil"/>
                    <w:tl2br w:val="nil"/>
                    <w:tr2bl w:val="nil"/>
                  </w:tcBorders>
                </w:tcPr>
                <w:p w:rsidR="00E0403F" w:rsidRDefault="00E0403F">
                  <w:pPr>
                    <w:rPr>
                      <w:rFonts w:ascii="HY견고딕" w:eastAsia="HY견고딕" w:hAnsi="맑은 고딕"/>
                    </w:rPr>
                  </w:pPr>
                </w:p>
              </w:tc>
              <w:tc>
                <w:tcPr>
                  <w:tcW w:w="8104" w:type="dxa"/>
                  <w:tcBorders>
                    <w:top w:val="nil"/>
                    <w:left w:val="nil"/>
                    <w:bottom w:val="nil"/>
                    <w:right w:val="nil"/>
                    <w:tl2br w:val="nil"/>
                    <w:tr2bl w:val="nil"/>
                  </w:tcBorders>
                </w:tcPr>
                <w:p w:rsidR="00E0403F" w:rsidRDefault="00E0403F">
                  <w:pPr>
                    <w:pStyle w:val="a3"/>
                    <w:widowControl w:val="0"/>
                    <w:rPr>
                      <w:rFonts w:ascii="맑은 고딕" w:eastAsia="맑은 고딕" w:hAnsi="맑은 고딕"/>
                    </w:rPr>
                  </w:pPr>
                </w:p>
              </w:tc>
              <w:tc>
                <w:tcPr>
                  <w:tcW w:w="550" w:type="dxa"/>
                  <w:tcBorders>
                    <w:top w:val="nil"/>
                    <w:left w:val="nil"/>
                    <w:bottom w:val="nil"/>
                    <w:right w:val="nil"/>
                    <w:tl2br w:val="nil"/>
                    <w:tr2bl w:val="nil"/>
                  </w:tcBorders>
                  <w:vAlign w:val="center"/>
                </w:tcPr>
                <w:p w:rsidR="00E0403F" w:rsidRDefault="00E0403F">
                  <w:pPr>
                    <w:pStyle w:val="a3"/>
                    <w:widowControl w:val="0"/>
                    <w:rPr>
                      <w:rFonts w:ascii="HY견고딕" w:eastAsia="HY견고딕" w:hAnsi="맑은 고딕"/>
                    </w:rPr>
                  </w:pPr>
                </w:p>
              </w:tc>
            </w:tr>
            <w:tr w:rsidR="00E0403F" w:rsidTr="007B5512">
              <w:trPr>
                <w:trHeight w:val="2082"/>
                <w:jc w:val="center"/>
              </w:trPr>
              <w:tc>
                <w:tcPr>
                  <w:tcW w:w="434" w:type="dxa"/>
                  <w:tcBorders>
                    <w:top w:val="nil"/>
                    <w:left w:val="nil"/>
                    <w:bottom w:val="nil"/>
                    <w:right w:val="nil"/>
                    <w:tl2br w:val="nil"/>
                    <w:tr2bl w:val="nil"/>
                  </w:tcBorders>
                </w:tcPr>
                <w:p w:rsidR="00E0403F" w:rsidRDefault="00E0403F">
                  <w:pPr>
                    <w:rPr>
                      <w:rFonts w:ascii="HY견고딕" w:eastAsia="HY견고딕" w:hAnsi="맑은 고딕"/>
                    </w:rPr>
                  </w:pPr>
                </w:p>
              </w:tc>
              <w:tc>
                <w:tcPr>
                  <w:tcW w:w="2704" w:type="dxa"/>
                  <w:tcBorders>
                    <w:top w:val="nil"/>
                    <w:left w:val="nil"/>
                    <w:bottom w:val="single" w:sz="4" w:space="0" w:color="auto"/>
                    <w:right w:val="nil"/>
                    <w:tl2br w:val="nil"/>
                    <w:tr2bl w:val="nil"/>
                  </w:tcBorders>
                </w:tcPr>
                <w:p w:rsidR="00E0403F" w:rsidRDefault="00000000">
                  <w:pPr>
                    <w:pStyle w:val="a3"/>
                    <w:widowControl w:val="0"/>
                    <w:wordWrap/>
                    <w:jc w:val="left"/>
                    <w:rPr>
                      <w:rFonts w:ascii="HY견고딕" w:eastAsia="HY견고딕" w:hAnsi="맑은 고딕"/>
                      <w:color w:val="auto"/>
                    </w:rPr>
                  </w:pPr>
                  <w:r>
                    <w:rPr>
                      <w:rFonts w:ascii="HY견고딕" w:eastAsia="HY견고딕" w:hAnsi="맑은 고딕"/>
                      <w:color w:val="auto"/>
                    </w:rPr>
                    <w:t>편리를 일상으로</w:t>
                  </w:r>
                </w:p>
                <w:p w:rsidR="00E0403F" w:rsidRDefault="00E0403F">
                  <w:pPr>
                    <w:rPr>
                      <w:rFonts w:ascii="HY견고딕" w:eastAsia="HY견고딕" w:hAnsi="맑은 고딕"/>
                    </w:rPr>
                  </w:pPr>
                </w:p>
                <w:p w:rsidR="00E0403F" w:rsidRDefault="00E0403F">
                  <w:pPr>
                    <w:rPr>
                      <w:rFonts w:ascii="HY견고딕" w:eastAsia="HY견고딕" w:hAnsi="맑은 고딕"/>
                    </w:rPr>
                  </w:pPr>
                </w:p>
                <w:p w:rsidR="00E0403F" w:rsidRDefault="00E0403F">
                  <w:pPr>
                    <w:rPr>
                      <w:rFonts w:ascii="HY견고딕" w:eastAsia="HY견고딕" w:hAnsi="맑은 고딕"/>
                    </w:rPr>
                  </w:pPr>
                </w:p>
                <w:p w:rsidR="00E0403F" w:rsidRDefault="00E0403F">
                  <w:pPr>
                    <w:rPr>
                      <w:rFonts w:ascii="HY견고딕" w:eastAsia="HY견고딕" w:hAnsi="맑은 고딕"/>
                    </w:rPr>
                  </w:pPr>
                </w:p>
                <w:p w:rsidR="00E0403F" w:rsidRDefault="00E0403F">
                  <w:pPr>
                    <w:rPr>
                      <w:rFonts w:ascii="HY견고딕" w:eastAsia="HY견고딕" w:hAnsi="맑은 고딕"/>
                    </w:rPr>
                  </w:pPr>
                </w:p>
              </w:tc>
              <w:tc>
                <w:tcPr>
                  <w:tcW w:w="8104" w:type="dxa"/>
                  <w:tcBorders>
                    <w:top w:val="nil"/>
                    <w:left w:val="nil"/>
                    <w:bottom w:val="single" w:sz="4" w:space="0" w:color="auto"/>
                    <w:right w:val="nil"/>
                    <w:tl2br w:val="nil"/>
                    <w:tr2bl w:val="nil"/>
                  </w:tcBorders>
                </w:tcPr>
                <w:p w:rsidR="00E0403F" w:rsidRDefault="00000000">
                  <w:pPr>
                    <w:pStyle w:val="a3"/>
                    <w:widowControl w:val="0"/>
                    <w:rPr>
                      <w:rFonts w:ascii="맑은 고딕" w:eastAsia="맑은 고딕" w:hAnsi="맑은 고딕"/>
                    </w:rPr>
                  </w:pPr>
                  <w:r>
                    <w:rPr>
                      <w:rFonts w:ascii="맑은 고딕" w:eastAsia="맑은 고딕" w:hAnsi="맑은 고딕"/>
                    </w:rPr>
                    <w:t xml:space="preserve"> 입사 후에는 먼저 기업의 시스템 구조와 사용자 중심의 서비스 흐름을 자세히 파악하겠습니다. 이를 바탕으로 개선이 필요한 부분을 고민하고, 보안성과 확장성을 갖춘 디지털  환경 구축에 기여하겠습니다. 특히 실시간 시스템 개발 경험을 바탕으로, 고객과 내부 사용자가 모두 만족할 수 있는 안정적이고 실용적인 IT서비스를 구현해 나가겠습니다.</w:t>
                  </w:r>
                </w:p>
              </w:tc>
              <w:tc>
                <w:tcPr>
                  <w:tcW w:w="550" w:type="dxa"/>
                  <w:tcBorders>
                    <w:top w:val="nil"/>
                    <w:left w:val="nil"/>
                    <w:bottom w:val="nil"/>
                    <w:right w:val="nil"/>
                    <w:tl2br w:val="nil"/>
                    <w:tr2bl w:val="nil"/>
                  </w:tcBorders>
                  <w:vAlign w:val="center"/>
                </w:tcPr>
                <w:p w:rsidR="00E0403F" w:rsidRDefault="00E0403F">
                  <w:pPr>
                    <w:pStyle w:val="a3"/>
                    <w:widowControl w:val="0"/>
                    <w:rPr>
                      <w:rFonts w:ascii="HY견고딕" w:eastAsia="HY견고딕" w:hAnsi="맑은 고딕"/>
                    </w:rPr>
                  </w:pPr>
                </w:p>
              </w:tc>
            </w:tr>
          </w:tbl>
          <w:p w:rsidR="00E0403F" w:rsidRDefault="00E0403F">
            <w:pPr>
              <w:pStyle w:val="a3"/>
              <w:rPr>
                <w:rFonts w:ascii="HY견고딕" w:eastAsia="HY견고딕" w:hAnsi="맑은 고딕" w:hint="eastAsia"/>
              </w:rPr>
            </w:pPr>
          </w:p>
        </w:tc>
      </w:tr>
    </w:tbl>
    <w:p w:rsidR="00E0403F" w:rsidRDefault="00E0403F">
      <w:pPr>
        <w:widowControl/>
        <w:rPr>
          <w:sz w:val="2"/>
          <w:szCs w:val="2"/>
        </w:rPr>
      </w:pPr>
    </w:p>
    <w:p w:rsidR="00E0403F" w:rsidRDefault="00E0403F">
      <w:pPr>
        <w:widowControl/>
        <w:rPr>
          <w:sz w:val="2"/>
          <w:szCs w:val="2"/>
        </w:rPr>
      </w:pPr>
    </w:p>
    <w:sectPr w:rsidR="00E0403F">
      <w:pgSz w:w="11905" w:h="16837"/>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함초롬바탕">
    <w:panose1 w:val="020B0804000101010101"/>
    <w:charset w:val="81"/>
    <w:family w:val="moder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함초롬돋움">
    <w:panose1 w:val="020B0604000101010101"/>
    <w:charset w:val="81"/>
    <w:family w:val="modern"/>
    <w:pitch w:val="default"/>
    <w:sig w:usb0="F70006FF" w:usb1="11DFFFFF" w:usb2="001BFDD7" w:usb3="00000001" w:csb0="001F007F" w:csb1="00000001"/>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380D6E"/>
    <w:multiLevelType w:val="singleLevel"/>
    <w:tmpl w:val="D6DC3328"/>
    <w:lvl w:ilvl="0">
      <w:start w:val="1"/>
      <w:numFmt w:val="bullet"/>
      <w:suff w:val="nothing"/>
      <w:lvlText w:val="-"/>
      <w:lvlJc w:val="left"/>
      <w:pPr>
        <w:ind w:left="0" w:hanging="50"/>
      </w:pPr>
    </w:lvl>
  </w:abstractNum>
  <w:num w:numId="1" w16cid:durableId="1630479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displayBackgroundShape/>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oNotTrackMoves/>
  <w:defaultTabStop w:val="80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403F"/>
    <w:rsid w:val="007B5512"/>
    <w:rsid w:val="00A2408B"/>
    <w:rsid w:val="00E0403F"/>
  </w:rsids>
  <m:mathPr>
    <m:mathFont m:val="Cambria Math"/>
    <m:brkBin m:val="before"/>
    <m:brkBinSub m:val="--"/>
    <m:smallFrac/>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DF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함초롬바탕" w:eastAsia="함초롬바탕" w:hAnsi="Times New Roman" w:cs="Times New Roman"/>
        <w:lang w:val="en-US" w:eastAsia="ko-KR"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82"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3"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uiPriority="0"/>
    <w:lsdException w:name="No Spacing" w:semiHidden="1"/>
    <w:lsdException w:name="Light Shading" w:uiPriority="1" w:qFormat="1"/>
    <w:lsdException w:name="Light List" w:uiPriority="0"/>
    <w:lsdException w:name="Light Grid" w:uiPriority="0"/>
    <w:lsdException w:name="Medium Shading 1" w:uiPriority="0"/>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0"/>
    <w:lsdException w:name="Light List Accent 1" w:uiPriority="0"/>
    <w:lsdException w:name="Light Grid Accent 1" w:uiPriority="0"/>
    <w:lsdException w:name="Medium Shading 1 Accent 1" w:uiPriority="0"/>
    <w:lsdException w:name="Medium Shading 2 Accent 1" w:uiPriority="0"/>
    <w:lsdException w:name="Medium List 1 Accent 1" w:uiPriority="0"/>
    <w:lsdException w:name="Revision" w:uiPriority="0"/>
    <w:lsdException w:name="Quote" w:uiPriority="0" w:qFormat="1"/>
    <w:lsdException w:name="Intense Quote" w:uiPriority="0" w:qFormat="1"/>
    <w:lsdException w:name="Medium List 2 Accent 1" w:uiPriority="0" w:qFormat="1"/>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0"/>
    <w:lsdException w:name="Light List Accent 2" w:uiPriority="0"/>
    <w:lsdException w:name="Light Grid Accent 2" w:uiPriority="0"/>
    <w:lsdException w:name="Medium Shading 1 Accent 2" w:uiPriority="0"/>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0"/>
    <w:lsdException w:name="Light List Accent 3" w:uiPriority="0"/>
    <w:lsdException w:name="Light Grid Accent 3" w:uiPriority="0"/>
    <w:lsdException w:name="Medium Shading 1 Accent 3" w:uiPriority="0"/>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0"/>
    <w:lsdException w:name="Light List Accent 4" w:uiPriority="0"/>
    <w:lsdException w:name="Light Grid Accent 4" w:uiPriority="0"/>
    <w:lsdException w:name="Medium Shading 1 Accent 4" w:uiPriority="0"/>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0"/>
    <w:lsdException w:name="Light List Accent 5" w:uiPriority="0"/>
    <w:lsdException w:name="Light Grid Accent 5" w:uiPriority="0"/>
    <w:lsdException w:name="Medium Shading 1 Accent 5" w:uiPriority="0"/>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0"/>
    <w:lsdException w:name="Light List Accent 6" w:uiPriority="0"/>
    <w:lsdException w:name="Light Grid Accent 6" w:uiPriority="0"/>
    <w:lsdException w:name="Medium Shading 1 Accent 6" w:uiPriority="0"/>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0"/>
    <w:lsdException w:name="Intense Emphasis" w:uiPriority="0" w:qFormat="1"/>
    <w:lsdException w:name="Subtle Reference" w:uiPriority="0" w:qFormat="1"/>
    <w:lsdException w:name="Intense Reference" w:uiPriority="0" w:qFormat="1"/>
    <w:lsdException w:name="Book Title" w:uiPriority="0" w:qFormat="1"/>
    <w:lsdException w:name="Bibliography" w:uiPriority="0" w:qFormat="1"/>
    <w:lsdException w:name="TOC Heading" w:semiHidden="1" w:uiPriority="0"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spacing w:line="288" w:lineRule="auto"/>
      <w:jc w:val="both"/>
      <w:textAlignment w:val="baseline"/>
    </w:pPr>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ordWrap w:val="0"/>
      <w:spacing w:line="288" w:lineRule="auto"/>
      <w:jc w:val="both"/>
      <w:textAlignment w:val="baseline"/>
    </w:pPr>
    <w:rPr>
      <w:color w:val="000000"/>
    </w:rPr>
  </w:style>
  <w:style w:type="paragraph" w:customStyle="1" w:styleId="1">
    <w:name w:val="본문1"/>
    <w:pPr>
      <w:wordWrap w:val="0"/>
      <w:spacing w:line="288" w:lineRule="auto"/>
      <w:ind w:left="300"/>
      <w:jc w:val="both"/>
      <w:textAlignment w:val="baseline"/>
    </w:pPr>
    <w:rPr>
      <w:color w:val="000000"/>
    </w:rPr>
  </w:style>
  <w:style w:type="paragraph" w:customStyle="1" w:styleId="10">
    <w:name w:val="개요 1"/>
    <w:pPr>
      <w:wordWrap w:val="0"/>
      <w:spacing w:line="288" w:lineRule="auto"/>
      <w:ind w:left="200"/>
      <w:jc w:val="both"/>
      <w:textAlignment w:val="baseline"/>
    </w:pPr>
    <w:rPr>
      <w:color w:val="000000"/>
    </w:rPr>
  </w:style>
  <w:style w:type="paragraph" w:customStyle="1" w:styleId="2">
    <w:name w:val="개요 2"/>
    <w:pPr>
      <w:wordWrap w:val="0"/>
      <w:spacing w:line="288" w:lineRule="auto"/>
      <w:ind w:left="400"/>
      <w:jc w:val="both"/>
      <w:textAlignment w:val="baseline"/>
    </w:pPr>
    <w:rPr>
      <w:color w:val="000000"/>
    </w:rPr>
  </w:style>
  <w:style w:type="paragraph" w:customStyle="1" w:styleId="3">
    <w:name w:val="개요 3"/>
    <w:pPr>
      <w:wordWrap w:val="0"/>
      <w:spacing w:line="288" w:lineRule="auto"/>
      <w:ind w:left="600"/>
      <w:jc w:val="both"/>
      <w:textAlignment w:val="baseline"/>
    </w:pPr>
    <w:rPr>
      <w:color w:val="000000"/>
    </w:rPr>
  </w:style>
  <w:style w:type="paragraph" w:customStyle="1" w:styleId="4">
    <w:name w:val="개요 4"/>
    <w:pPr>
      <w:wordWrap w:val="0"/>
      <w:spacing w:line="288" w:lineRule="auto"/>
      <w:ind w:left="800"/>
      <w:jc w:val="both"/>
      <w:textAlignment w:val="baseline"/>
    </w:pPr>
    <w:rPr>
      <w:color w:val="000000"/>
    </w:rPr>
  </w:style>
  <w:style w:type="paragraph" w:customStyle="1" w:styleId="5">
    <w:name w:val="개요 5"/>
    <w:pPr>
      <w:wordWrap w:val="0"/>
      <w:spacing w:line="288" w:lineRule="auto"/>
      <w:ind w:left="1000"/>
      <w:jc w:val="both"/>
      <w:textAlignment w:val="baseline"/>
    </w:pPr>
    <w:rPr>
      <w:color w:val="000000"/>
    </w:rPr>
  </w:style>
  <w:style w:type="paragraph" w:customStyle="1" w:styleId="6">
    <w:name w:val="개요 6"/>
    <w:pPr>
      <w:wordWrap w:val="0"/>
      <w:spacing w:line="288" w:lineRule="auto"/>
      <w:ind w:left="1200"/>
      <w:jc w:val="both"/>
      <w:textAlignment w:val="baseline"/>
    </w:pPr>
    <w:rPr>
      <w:color w:val="000000"/>
    </w:rPr>
  </w:style>
  <w:style w:type="paragraph" w:customStyle="1" w:styleId="7">
    <w:name w:val="개요 7"/>
    <w:pPr>
      <w:wordWrap w:val="0"/>
      <w:spacing w:line="288" w:lineRule="auto"/>
      <w:ind w:left="1400"/>
      <w:jc w:val="both"/>
      <w:textAlignment w:val="baseline"/>
    </w:pPr>
    <w:rPr>
      <w:color w:val="000000"/>
    </w:rPr>
  </w:style>
  <w:style w:type="paragraph" w:customStyle="1" w:styleId="8">
    <w:name w:val="개요 8"/>
    <w:pPr>
      <w:wordWrap w:val="0"/>
      <w:spacing w:line="288" w:lineRule="auto"/>
      <w:ind w:left="1600"/>
      <w:jc w:val="both"/>
      <w:textAlignment w:val="baseline"/>
    </w:pPr>
    <w:rPr>
      <w:color w:val="000000"/>
    </w:rPr>
  </w:style>
  <w:style w:type="paragraph" w:customStyle="1" w:styleId="9">
    <w:name w:val="개요 9"/>
    <w:pPr>
      <w:wordWrap w:val="0"/>
      <w:spacing w:line="288" w:lineRule="auto"/>
      <w:ind w:left="1800"/>
      <w:jc w:val="both"/>
      <w:textAlignment w:val="baseline"/>
    </w:pPr>
    <w:rPr>
      <w:color w:val="000000"/>
    </w:rPr>
  </w:style>
  <w:style w:type="paragraph" w:customStyle="1" w:styleId="100">
    <w:name w:val="개요 10"/>
    <w:pPr>
      <w:wordWrap w:val="0"/>
      <w:spacing w:line="288" w:lineRule="auto"/>
      <w:ind w:left="2000"/>
      <w:jc w:val="both"/>
      <w:textAlignment w:val="baseline"/>
    </w:pPr>
    <w:rPr>
      <w:color w:val="000000"/>
    </w:rPr>
  </w:style>
  <w:style w:type="paragraph" w:customStyle="1" w:styleId="a4">
    <w:name w:val="머리말"/>
    <w:pPr>
      <w:spacing w:line="270" w:lineRule="auto"/>
      <w:jc w:val="both"/>
      <w:textAlignment w:val="baseline"/>
    </w:pPr>
    <w:rPr>
      <w:rFonts w:ascii="함초롬돋움" w:eastAsia="함초롬돋움"/>
      <w:color w:val="000000"/>
      <w:sz w:val="18"/>
    </w:rPr>
  </w:style>
  <w:style w:type="paragraph" w:customStyle="1" w:styleId="a5">
    <w:name w:val="각주"/>
    <w:pPr>
      <w:wordWrap w:val="0"/>
      <w:spacing w:line="234" w:lineRule="auto"/>
      <w:ind w:left="262" w:hanging="262"/>
      <w:jc w:val="both"/>
      <w:textAlignment w:val="baseline"/>
    </w:pPr>
    <w:rPr>
      <w:color w:val="000000"/>
      <w:sz w:val="18"/>
    </w:rPr>
  </w:style>
  <w:style w:type="paragraph" w:customStyle="1" w:styleId="a6">
    <w:name w:val="미주"/>
    <w:pPr>
      <w:wordWrap w:val="0"/>
      <w:spacing w:line="234" w:lineRule="auto"/>
      <w:ind w:left="262" w:hanging="262"/>
      <w:jc w:val="both"/>
      <w:textAlignment w:val="baseline"/>
    </w:pPr>
    <w:rPr>
      <w:color w:val="000000"/>
      <w:sz w:val="18"/>
    </w:rPr>
  </w:style>
  <w:style w:type="paragraph" w:customStyle="1" w:styleId="a7">
    <w:name w:val="메모"/>
    <w:pPr>
      <w:spacing w:line="234" w:lineRule="auto"/>
      <w:textAlignment w:val="baseline"/>
    </w:pPr>
    <w:rPr>
      <w:rFonts w:ascii="함초롬돋움" w:eastAsia="함초롬돋움"/>
      <w:color w:val="000000"/>
      <w:spacing w:val="-9"/>
      <w:sz w:val="18"/>
    </w:rPr>
  </w:style>
  <w:style w:type="paragraph" w:customStyle="1" w:styleId="a8">
    <w:name w:val="차례 제목"/>
    <w:pPr>
      <w:spacing w:before="240" w:after="60" w:line="288" w:lineRule="auto"/>
      <w:textAlignment w:val="baseline"/>
    </w:pPr>
    <w:rPr>
      <w:rFonts w:ascii="함초롬돋움" w:eastAsia="함초롬돋움"/>
      <w:color w:val="2E74B5"/>
      <w:sz w:val="32"/>
    </w:rPr>
  </w:style>
  <w:style w:type="paragraph" w:customStyle="1" w:styleId="11">
    <w:name w:val="차례 1"/>
    <w:pPr>
      <w:spacing w:after="140" w:line="288" w:lineRule="auto"/>
      <w:textAlignment w:val="baseline"/>
    </w:pPr>
    <w:rPr>
      <w:rFonts w:ascii="함초롬돋움" w:eastAsia="함초롬돋움"/>
      <w:color w:val="000000"/>
      <w:sz w:val="22"/>
    </w:rPr>
  </w:style>
  <w:style w:type="paragraph" w:customStyle="1" w:styleId="20">
    <w:name w:val="차례 2"/>
    <w:pPr>
      <w:spacing w:after="140" w:line="288" w:lineRule="auto"/>
      <w:ind w:left="220"/>
      <w:textAlignment w:val="baseline"/>
    </w:pPr>
    <w:rPr>
      <w:rFonts w:ascii="함초롬돋움" w:eastAsia="함초롬돋움"/>
      <w:color w:val="000000"/>
      <w:sz w:val="22"/>
    </w:rPr>
  </w:style>
  <w:style w:type="paragraph" w:customStyle="1" w:styleId="30">
    <w:name w:val="차례 3"/>
    <w:pPr>
      <w:spacing w:after="140" w:line="288" w:lineRule="auto"/>
      <w:ind w:left="440"/>
      <w:textAlignment w:val="baseline"/>
    </w:pPr>
    <w:rPr>
      <w:rFonts w:ascii="함초롬돋움" w:eastAsia="함초롬돋움"/>
      <w:color w:val="000000"/>
      <w:sz w:val="22"/>
    </w:rPr>
  </w:style>
  <w:style w:type="character" w:customStyle="1" w:styleId="a9">
    <w:name w:val="쪽 번호"/>
    <w:rPr>
      <w:rFonts w:ascii="함초롬돋움" w:eastAsia="함초롬돋움"/>
      <w:color w:val="000000"/>
      <w:spacing w:val="0"/>
      <w:w w:val="100"/>
      <w:position w:val="0"/>
      <w:sz w:val="20"/>
    </w:rPr>
  </w:style>
  <w:style w:type="paragraph" w:customStyle="1" w:styleId="12">
    <w:name w:val="풍선 도움말 텍스트1"/>
    <w:basedOn w:val="a"/>
    <w:link w:val="Char"/>
    <w:uiPriority w:val="99"/>
    <w:semiHidden/>
    <w:unhideWhenUsed/>
    <w:pPr>
      <w:spacing w:line="240" w:lineRule="auto"/>
    </w:pPr>
    <w:rPr>
      <w:rFonts w:ascii="맑은 고딕" w:eastAsia="돋움" w:hAnsi="맑은 고딕"/>
      <w:sz w:val="18"/>
      <w:szCs w:val="18"/>
    </w:rPr>
  </w:style>
  <w:style w:type="character" w:customStyle="1" w:styleId="Char">
    <w:name w:val="풍선 도움말 텍스트 Char"/>
    <w:link w:val="12"/>
    <w:uiPriority w:val="99"/>
    <w:semiHidden/>
    <w:rPr>
      <w:rFonts w:ascii="맑은 고딕" w:eastAsia="돋움" w:hAnsi="맑은 고딕" w:cs="Times New Roman"/>
      <w:sz w:val="18"/>
      <w:szCs w:val="18"/>
    </w:rPr>
  </w:style>
  <w:style w:type="paragraph" w:customStyle="1" w:styleId="13">
    <w:name w:val="머리글1"/>
    <w:basedOn w:val="a"/>
    <w:link w:val="Char0"/>
    <w:uiPriority w:val="99"/>
    <w:unhideWhenUsed/>
    <w:pPr>
      <w:tabs>
        <w:tab w:val="center" w:pos="4513"/>
        <w:tab w:val="right" w:pos="9026"/>
      </w:tabs>
      <w:snapToGrid w:val="0"/>
    </w:pPr>
  </w:style>
  <w:style w:type="character" w:customStyle="1" w:styleId="Char0">
    <w:name w:val="머리글 Char"/>
    <w:basedOn w:val="a0"/>
    <w:link w:val="13"/>
    <w:uiPriority w:val="99"/>
  </w:style>
  <w:style w:type="paragraph" w:customStyle="1" w:styleId="14">
    <w:name w:val="바닥글1"/>
    <w:basedOn w:val="a"/>
    <w:link w:val="Char1"/>
    <w:uiPriority w:val="99"/>
    <w:unhideWhenUsed/>
    <w:pPr>
      <w:tabs>
        <w:tab w:val="center" w:pos="4513"/>
        <w:tab w:val="right" w:pos="9026"/>
      </w:tabs>
      <w:snapToGrid w:val="0"/>
    </w:pPr>
  </w:style>
  <w:style w:type="character" w:customStyle="1" w:styleId="Char1">
    <w:name w:val="바닥글 Char"/>
    <w:basedOn w:val="a0"/>
    <w:link w:val="14"/>
    <w:uiPriority w:val="99"/>
  </w:style>
  <w:style w:type="character" w:customStyle="1" w:styleId="15">
    <w:name w:val="하이퍼링크1"/>
    <w:uiPriority w:val="99"/>
    <w:unhideWhenUsed/>
    <w:rPr>
      <w:color w:val="0000FF"/>
      <w:u w:val="single"/>
    </w:rPr>
  </w:style>
  <w:style w:type="character" w:customStyle="1" w:styleId="16">
    <w:name w:val="열어본 하이퍼링크1"/>
    <w:uiPriority w:val="99"/>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D"/>
      </a:accent4>
      <a:accent5>
        <a:srgbClr val="4BACC6"/>
      </a:accent5>
      <a:accent6>
        <a:srgbClr val="F79649"/>
      </a:accent6>
      <a:hlink>
        <a:srgbClr val="0000FF"/>
      </a:hlink>
      <a:folHlink>
        <a:srgbClr val="800080"/>
      </a:folHlink>
    </a:clrScheme>
    <a:fontScheme name="">
      <a:majorFont>
        <a:latin typeface="맑은 고딕"/>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ajorFont>
      <a:minorFont>
        <a:latin typeface="맑은 고딕"/>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inorFont>
    </a:fontScheme>
    <a:fmtSc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a:solidFill>
            <a:schemeClr val="ph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497</Words>
  <Characters>2836</Characters>
  <Application>Microsoft Office Word</Application>
  <DocSecurity>0</DocSecurity>
  <Lines>23</Lines>
  <Paragraphs>6</Paragraphs>
  <ScaleCrop>false</ScaleCrop>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2024-04-16T00:37:00Z</dcterms:created>
  <dcterms:modified xsi:type="dcterms:W3CDTF">2025-09-15T05:11:00Z</dcterms:modified>
  <cp:version>1000.0100.01</cp:version>
</cp:coreProperties>
</file>