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26C" w:rsidRPr="009B0727" w:rsidRDefault="0063426C" w:rsidP="009B0727">
      <w:pPr>
        <w:jc w:val="center"/>
        <w:rPr>
          <w:rFonts w:ascii="Times New Roman" w:hAnsi="Times New Roman" w:cs="Times New Roman"/>
          <w:b/>
          <w:sz w:val="28"/>
          <w:szCs w:val="28"/>
          <w:lang w:val="en-US"/>
        </w:rPr>
      </w:pPr>
      <w:r w:rsidRPr="009B0727">
        <w:rPr>
          <w:rFonts w:ascii="Times New Roman" w:hAnsi="Times New Roman" w:cs="Times New Roman"/>
          <w:b/>
          <w:sz w:val="28"/>
          <w:szCs w:val="28"/>
          <w:lang w:val="en-US"/>
        </w:rPr>
        <w:t xml:space="preserve">1-amaliy </w:t>
      </w:r>
      <w:proofErr w:type="spellStart"/>
      <w:proofErr w:type="gramStart"/>
      <w:r w:rsidRPr="009B0727">
        <w:rPr>
          <w:rFonts w:ascii="Times New Roman" w:hAnsi="Times New Roman" w:cs="Times New Roman"/>
          <w:b/>
          <w:sz w:val="28"/>
          <w:szCs w:val="28"/>
          <w:lang w:val="en-US"/>
        </w:rPr>
        <w:t>mashg‘</w:t>
      </w:r>
      <w:proofErr w:type="gramEnd"/>
      <w:r w:rsidRPr="009B0727">
        <w:rPr>
          <w:rFonts w:ascii="Times New Roman" w:hAnsi="Times New Roman" w:cs="Times New Roman"/>
          <w:b/>
          <w:sz w:val="28"/>
          <w:szCs w:val="28"/>
          <w:lang w:val="en-US"/>
        </w:rPr>
        <w:t>ulot</w:t>
      </w:r>
      <w:proofErr w:type="spellEnd"/>
    </w:p>
    <w:p w:rsidR="0063426C" w:rsidRPr="009B0727" w:rsidRDefault="0063426C" w:rsidP="009B0727">
      <w:pPr>
        <w:jc w:val="center"/>
        <w:rPr>
          <w:rFonts w:ascii="Times New Roman" w:hAnsi="Times New Roman" w:cs="Times New Roman"/>
          <w:b/>
          <w:sz w:val="28"/>
          <w:szCs w:val="28"/>
          <w:lang w:val="en-US"/>
        </w:rPr>
      </w:pPr>
      <w:proofErr w:type="spellStart"/>
      <w:proofErr w:type="gramStart"/>
      <w:r w:rsidRPr="009B0727">
        <w:rPr>
          <w:rFonts w:ascii="Times New Roman" w:hAnsi="Times New Roman" w:cs="Times New Roman"/>
          <w:b/>
          <w:sz w:val="28"/>
          <w:szCs w:val="28"/>
          <w:lang w:val="en-US"/>
        </w:rPr>
        <w:t>Noto‘</w:t>
      </w:r>
      <w:proofErr w:type="gramEnd"/>
      <w:r w:rsidRPr="009B0727">
        <w:rPr>
          <w:rFonts w:ascii="Times New Roman" w:hAnsi="Times New Roman" w:cs="Times New Roman"/>
          <w:b/>
          <w:sz w:val="28"/>
          <w:szCs w:val="28"/>
          <w:lang w:val="en-US"/>
        </w:rPr>
        <w:t>qima</w:t>
      </w:r>
      <w:proofErr w:type="spellEnd"/>
      <w:r w:rsidRPr="009B0727">
        <w:rPr>
          <w:rFonts w:ascii="Times New Roman" w:hAnsi="Times New Roman" w:cs="Times New Roman"/>
          <w:b/>
          <w:sz w:val="28"/>
          <w:szCs w:val="28"/>
          <w:lang w:val="en-US"/>
        </w:rPr>
        <w:t xml:space="preserve"> </w:t>
      </w:r>
      <w:proofErr w:type="spellStart"/>
      <w:r w:rsidRPr="009B0727">
        <w:rPr>
          <w:rFonts w:ascii="Times New Roman" w:hAnsi="Times New Roman" w:cs="Times New Roman"/>
          <w:b/>
          <w:sz w:val="28"/>
          <w:szCs w:val="28"/>
          <w:lang w:val="en-US"/>
        </w:rPr>
        <w:t>mahsulotlar</w:t>
      </w:r>
      <w:proofErr w:type="spellEnd"/>
      <w:r w:rsidRPr="009B0727">
        <w:rPr>
          <w:rFonts w:ascii="Times New Roman" w:hAnsi="Times New Roman" w:cs="Times New Roman"/>
          <w:b/>
          <w:sz w:val="28"/>
          <w:szCs w:val="28"/>
          <w:lang w:val="en-US"/>
        </w:rPr>
        <w:t xml:space="preserve">  </w:t>
      </w:r>
      <w:proofErr w:type="spellStart"/>
      <w:r w:rsidRPr="009B0727">
        <w:rPr>
          <w:rFonts w:ascii="Times New Roman" w:hAnsi="Times New Roman" w:cs="Times New Roman"/>
          <w:b/>
          <w:sz w:val="28"/>
          <w:szCs w:val="28"/>
          <w:lang w:val="en-US"/>
        </w:rPr>
        <w:t>assortimenti</w:t>
      </w:r>
      <w:proofErr w:type="spellEnd"/>
      <w:r w:rsidRPr="009B0727">
        <w:rPr>
          <w:rFonts w:ascii="Times New Roman" w:hAnsi="Times New Roman" w:cs="Times New Roman"/>
          <w:b/>
          <w:sz w:val="28"/>
          <w:szCs w:val="28"/>
          <w:lang w:val="en-US"/>
        </w:rPr>
        <w:t xml:space="preserve"> </w:t>
      </w:r>
      <w:proofErr w:type="spellStart"/>
      <w:r w:rsidRPr="009B0727">
        <w:rPr>
          <w:rFonts w:ascii="Times New Roman" w:hAnsi="Times New Roman" w:cs="Times New Roman"/>
          <w:b/>
          <w:sz w:val="28"/>
          <w:szCs w:val="28"/>
          <w:lang w:val="en-US"/>
        </w:rPr>
        <w:t>va</w:t>
      </w:r>
      <w:proofErr w:type="spellEnd"/>
      <w:r w:rsidRPr="009B0727">
        <w:rPr>
          <w:rFonts w:ascii="Times New Roman" w:hAnsi="Times New Roman" w:cs="Times New Roman"/>
          <w:b/>
          <w:sz w:val="28"/>
          <w:szCs w:val="28"/>
          <w:lang w:val="en-US"/>
        </w:rPr>
        <w:t xml:space="preserve"> </w:t>
      </w:r>
      <w:proofErr w:type="spellStart"/>
      <w:r w:rsidRPr="009B0727">
        <w:rPr>
          <w:rFonts w:ascii="Times New Roman" w:hAnsi="Times New Roman" w:cs="Times New Roman"/>
          <w:b/>
          <w:sz w:val="28"/>
          <w:szCs w:val="28"/>
          <w:lang w:val="en-US"/>
        </w:rPr>
        <w:t>ularning</w:t>
      </w:r>
      <w:proofErr w:type="spellEnd"/>
      <w:r w:rsidRPr="009B0727">
        <w:rPr>
          <w:rFonts w:ascii="Times New Roman" w:hAnsi="Times New Roman" w:cs="Times New Roman"/>
          <w:b/>
          <w:sz w:val="28"/>
          <w:szCs w:val="28"/>
          <w:lang w:val="en-US"/>
        </w:rPr>
        <w:t xml:space="preserve"> </w:t>
      </w:r>
      <w:proofErr w:type="spellStart"/>
      <w:r w:rsidRPr="009B0727">
        <w:rPr>
          <w:rFonts w:ascii="Times New Roman" w:hAnsi="Times New Roman" w:cs="Times New Roman"/>
          <w:b/>
          <w:sz w:val="28"/>
          <w:szCs w:val="28"/>
          <w:lang w:val="en-US"/>
        </w:rPr>
        <w:t>turlari</w:t>
      </w:r>
      <w:proofErr w:type="spellEnd"/>
      <w:r w:rsidRPr="009B0727">
        <w:rPr>
          <w:rFonts w:ascii="Times New Roman" w:hAnsi="Times New Roman" w:cs="Times New Roman"/>
          <w:b/>
          <w:sz w:val="28"/>
          <w:szCs w:val="28"/>
          <w:lang w:val="en-US"/>
        </w:rPr>
        <w:t>.</w:t>
      </w:r>
    </w:p>
    <w:p w:rsidR="00053E69" w:rsidRDefault="00053E69">
      <w:pPr>
        <w:rPr>
          <w:lang w:val="en-US"/>
        </w:rPr>
      </w:pPr>
    </w:p>
    <w:p w:rsidR="00053E69" w:rsidRDefault="00053E69" w:rsidP="00053E69">
      <w:pPr>
        <w:pStyle w:val="a3"/>
        <w:spacing w:before="58" w:line="360" w:lineRule="auto"/>
        <w:ind w:right="983" w:firstLine="710"/>
        <w:jc w:val="both"/>
      </w:pPr>
      <w:r>
        <w:rPr>
          <w:b/>
        </w:rPr>
        <w:t>Noto‘qima matolar assortimenti</w:t>
      </w:r>
      <w:r>
        <w:t>.</w:t>
      </w:r>
      <w:r>
        <w:rPr>
          <w:spacing w:val="40"/>
        </w:rPr>
        <w:t xml:space="preserve"> </w:t>
      </w:r>
      <w:r>
        <w:t>Preyskurant bo‘yicha to‘qish-tikish usulida olingan noto‘qima matolar gazlamalarga o'xshash matolar guruhiga va vatinlar guruhiga bo‘linadi. Kiyimlik noto'qima matolar gazlama yoki trikotaj matosi o‘rnida ishlatiladi. Shu tufayli ularning tashqi ko‘rinishi gazlama yoki trikotaj ko‘rinishini eslatishi kerak. Ayollar ko'ylagi, bluzkasi, erkaklar ko'ylagí uchun ishlatiladigan noto‘qima matolar yupqa, yengil, kostumlar, kurtka, paltolarga qo‘llaniladiganlari esa nisbatan og‘ir, zich, bikr va qalin, jun gazlamalarga o'xshash yumshoq bo'Iadi.</w:t>
      </w:r>
    </w:p>
    <w:p w:rsidR="00053E69" w:rsidRDefault="00053E69" w:rsidP="00053E69">
      <w:pPr>
        <w:pStyle w:val="a3"/>
        <w:ind w:left="0"/>
        <w:rPr>
          <w:sz w:val="20"/>
        </w:rPr>
      </w:pPr>
    </w:p>
    <w:p w:rsidR="00053E69" w:rsidRDefault="00053E69" w:rsidP="00053E69">
      <w:pPr>
        <w:pStyle w:val="a3"/>
        <w:ind w:left="0"/>
        <w:rPr>
          <w:sz w:val="20"/>
        </w:rPr>
      </w:pPr>
    </w:p>
    <w:p w:rsidR="00053E69" w:rsidRDefault="00053E69" w:rsidP="00053E69">
      <w:pPr>
        <w:pStyle w:val="a3"/>
        <w:spacing w:before="10"/>
        <w:ind w:left="0"/>
        <w:rPr>
          <w:sz w:val="10"/>
        </w:rPr>
      </w:pPr>
      <w:r w:rsidRPr="008A0A43">
        <w:rPr>
          <w:noProof/>
          <w:sz w:val="10"/>
          <w:lang w:val="ru-RU" w:eastAsia="ru-RU"/>
        </w:rPr>
        <w:drawing>
          <wp:inline distT="0" distB="0" distL="0" distR="0" wp14:anchorId="160CBEB0" wp14:editId="01FC2C99">
            <wp:extent cx="2503379" cy="2226366"/>
            <wp:effectExtent l="0" t="0" r="0" b="254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9398" cy="2240612"/>
                    </a:xfrm>
                    <a:prstGeom prst="rect">
                      <a:avLst/>
                    </a:prstGeom>
                    <a:noFill/>
                    <a:ln>
                      <a:noFill/>
                    </a:ln>
                    <a:effectLst/>
                    <a:extLst/>
                  </pic:spPr>
                </pic:pic>
              </a:graphicData>
            </a:graphic>
          </wp:inline>
        </w:drawing>
      </w:r>
      <w:r w:rsidRPr="00680CB4">
        <w:rPr>
          <w:sz w:val="10"/>
          <w:lang w:val="en-US"/>
        </w:rPr>
        <w:t xml:space="preserve"> </w:t>
      </w:r>
      <w:r w:rsidRPr="008A0A43">
        <w:rPr>
          <w:noProof/>
          <w:sz w:val="10"/>
          <w:lang w:val="ru-RU" w:eastAsia="ru-RU"/>
        </w:rPr>
        <w:drawing>
          <wp:inline distT="0" distB="0" distL="0" distR="0" wp14:anchorId="4247A813" wp14:editId="5207A71D">
            <wp:extent cx="1709531" cy="2011680"/>
            <wp:effectExtent l="0" t="0" r="5080" b="762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1238" cy="2013689"/>
                    </a:xfrm>
                    <a:prstGeom prst="rect">
                      <a:avLst/>
                    </a:prstGeom>
                    <a:noFill/>
                    <a:ln>
                      <a:noFill/>
                    </a:ln>
                    <a:effectLst/>
                    <a:extLst/>
                  </pic:spPr>
                </pic:pic>
              </a:graphicData>
            </a:graphic>
          </wp:inline>
        </w:drawing>
      </w:r>
      <w:r w:rsidRPr="008A0A43">
        <w:rPr>
          <w:sz w:val="10"/>
          <w:lang w:val="en-US"/>
        </w:rPr>
        <w:t xml:space="preserve"> </w:t>
      </w:r>
      <w:r w:rsidRPr="008A0A43">
        <w:rPr>
          <w:noProof/>
          <w:sz w:val="10"/>
          <w:lang w:val="ru-RU" w:eastAsia="ru-RU"/>
        </w:rPr>
        <w:drawing>
          <wp:inline distT="0" distB="0" distL="0" distR="0" wp14:anchorId="0AA2D596" wp14:editId="23E88B00">
            <wp:extent cx="2210462" cy="2011680"/>
            <wp:effectExtent l="0" t="0" r="0" b="7620"/>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2670" cy="2013689"/>
                    </a:xfrm>
                    <a:prstGeom prst="rect">
                      <a:avLst/>
                    </a:prstGeom>
                    <a:noFill/>
                    <a:ln>
                      <a:noFill/>
                    </a:ln>
                    <a:effectLst/>
                    <a:extLst/>
                  </pic:spPr>
                </pic:pic>
              </a:graphicData>
            </a:graphic>
          </wp:inline>
        </w:drawing>
      </w:r>
    </w:p>
    <w:p w:rsidR="00053E69" w:rsidRPr="00053E69" w:rsidRDefault="009B0727" w:rsidP="00053E69">
      <w:pPr>
        <w:tabs>
          <w:tab w:val="left" w:pos="637"/>
        </w:tabs>
        <w:spacing w:before="191"/>
        <w:jc w:val="center"/>
        <w:rPr>
          <w:sz w:val="26"/>
          <w:lang w:val="en-US"/>
        </w:rPr>
      </w:pPr>
      <w:r>
        <w:rPr>
          <w:sz w:val="28"/>
          <w:lang w:val="en-US"/>
        </w:rPr>
        <w:t>1</w:t>
      </w:r>
      <w:r w:rsidR="00053E69" w:rsidRPr="00053E69">
        <w:rPr>
          <w:sz w:val="28"/>
          <w:lang w:val="en-US"/>
        </w:rPr>
        <w:t>-rasm</w:t>
      </w:r>
      <w:r w:rsidR="00053E69" w:rsidRPr="00053E69">
        <w:rPr>
          <w:spacing w:val="59"/>
          <w:sz w:val="28"/>
          <w:lang w:val="en-US"/>
        </w:rPr>
        <w:t xml:space="preserve"> </w:t>
      </w:r>
      <w:proofErr w:type="spellStart"/>
      <w:proofErr w:type="gramStart"/>
      <w:r w:rsidR="00053E69" w:rsidRPr="00053E69">
        <w:rPr>
          <w:b/>
          <w:sz w:val="28"/>
          <w:lang w:val="en-US"/>
        </w:rPr>
        <w:t>Noto‘</w:t>
      </w:r>
      <w:proofErr w:type="gramEnd"/>
      <w:r w:rsidR="00053E69" w:rsidRPr="00053E69">
        <w:rPr>
          <w:b/>
          <w:sz w:val="28"/>
          <w:lang w:val="en-US"/>
        </w:rPr>
        <w:t>qima</w:t>
      </w:r>
      <w:proofErr w:type="spellEnd"/>
      <w:r w:rsidR="00053E69" w:rsidRPr="00053E69">
        <w:rPr>
          <w:b/>
          <w:spacing w:val="-5"/>
          <w:sz w:val="28"/>
          <w:lang w:val="en-US"/>
        </w:rPr>
        <w:t xml:space="preserve"> </w:t>
      </w:r>
      <w:proofErr w:type="spellStart"/>
      <w:r w:rsidR="00053E69" w:rsidRPr="00053E69">
        <w:rPr>
          <w:b/>
          <w:sz w:val="28"/>
          <w:lang w:val="en-US"/>
        </w:rPr>
        <w:t>matolar</w:t>
      </w:r>
      <w:proofErr w:type="spellEnd"/>
      <w:r w:rsidR="00053E69" w:rsidRPr="00053E69">
        <w:rPr>
          <w:b/>
          <w:spacing w:val="-2"/>
          <w:sz w:val="28"/>
          <w:lang w:val="en-US"/>
        </w:rPr>
        <w:t xml:space="preserve"> </w:t>
      </w:r>
      <w:proofErr w:type="spellStart"/>
      <w:r w:rsidR="00053E69" w:rsidRPr="00053E69">
        <w:rPr>
          <w:b/>
          <w:spacing w:val="-2"/>
          <w:sz w:val="28"/>
          <w:lang w:val="en-US"/>
        </w:rPr>
        <w:t>assortimenti</w:t>
      </w:r>
      <w:proofErr w:type="spellEnd"/>
    </w:p>
    <w:p w:rsidR="00053E69" w:rsidRDefault="00053E69" w:rsidP="00053E69">
      <w:pPr>
        <w:pStyle w:val="a3"/>
        <w:spacing w:before="221"/>
        <w:ind w:left="1246"/>
      </w:pPr>
      <w:r>
        <w:t>Noto‘qima</w:t>
      </w:r>
      <w:r>
        <w:rPr>
          <w:spacing w:val="-9"/>
        </w:rPr>
        <w:t xml:space="preserve"> </w:t>
      </w:r>
      <w:r>
        <w:t>matolar</w:t>
      </w:r>
      <w:r>
        <w:rPr>
          <w:spacing w:val="-7"/>
        </w:rPr>
        <w:t xml:space="preserve"> </w:t>
      </w:r>
      <w:r>
        <w:t>duxoba,</w:t>
      </w:r>
      <w:r>
        <w:rPr>
          <w:spacing w:val="-8"/>
        </w:rPr>
        <w:t xml:space="preserve"> </w:t>
      </w:r>
      <w:r>
        <w:t>baxmal,</w:t>
      </w:r>
      <w:r>
        <w:rPr>
          <w:spacing w:val="-8"/>
        </w:rPr>
        <w:t xml:space="preserve"> </w:t>
      </w:r>
      <w:r>
        <w:t>bayka,</w:t>
      </w:r>
      <w:r>
        <w:rPr>
          <w:spacing w:val="-7"/>
        </w:rPr>
        <w:t xml:space="preserve"> </w:t>
      </w:r>
      <w:r>
        <w:t>movut</w:t>
      </w:r>
      <w:r>
        <w:rPr>
          <w:spacing w:val="-6"/>
        </w:rPr>
        <w:t xml:space="preserve"> </w:t>
      </w:r>
      <w:r>
        <w:t>gazlamalariga</w:t>
      </w:r>
      <w:r>
        <w:rPr>
          <w:spacing w:val="-7"/>
        </w:rPr>
        <w:t xml:space="preserve"> </w:t>
      </w:r>
      <w:r>
        <w:rPr>
          <w:spacing w:val="-2"/>
        </w:rPr>
        <w:t>o'xshash</w:t>
      </w:r>
    </w:p>
    <w:p w:rsidR="00053E69" w:rsidRDefault="00053E69" w:rsidP="00053E69">
      <w:pPr>
        <w:pStyle w:val="a3"/>
        <w:spacing w:before="61" w:line="360" w:lineRule="auto"/>
        <w:ind w:right="984"/>
        <w:jc w:val="both"/>
      </w:pPr>
      <w:r>
        <w:t>sidirg'a rangli, oqartirilgan holda, gul bosilgan, sirti tukli qilib ishlab chiqariladi. Noto'qima</w:t>
      </w:r>
      <w:r>
        <w:rPr>
          <w:spacing w:val="-3"/>
        </w:rPr>
        <w:t xml:space="preserve"> </w:t>
      </w:r>
      <w:r>
        <w:t>matolaming</w:t>
      </w:r>
      <w:r>
        <w:rPr>
          <w:spacing w:val="-3"/>
        </w:rPr>
        <w:t xml:space="preserve"> </w:t>
      </w:r>
      <w:r>
        <w:t>kiyimlarga</w:t>
      </w:r>
      <w:r>
        <w:rPr>
          <w:spacing w:val="-4"/>
        </w:rPr>
        <w:t xml:space="preserve"> </w:t>
      </w:r>
      <w:r>
        <w:t>ishlatiladigan</w:t>
      </w:r>
      <w:r>
        <w:rPr>
          <w:spacing w:val="-3"/>
        </w:rPr>
        <w:t xml:space="preserve"> </w:t>
      </w:r>
      <w:r>
        <w:t>turlarining katta</w:t>
      </w:r>
      <w:r>
        <w:rPr>
          <w:spacing w:val="-4"/>
        </w:rPr>
        <w:t xml:space="preserve"> </w:t>
      </w:r>
      <w:r>
        <w:t>qismini</w:t>
      </w:r>
      <w:r>
        <w:rPr>
          <w:spacing w:val="-3"/>
        </w:rPr>
        <w:t xml:space="preserve"> </w:t>
      </w:r>
      <w:r>
        <w:t>to'qish-tikish usulida olinuvchi matolar tashkil qiladi. Ular tolali tarkibiga ko'ra bir xil tolalardan va har xil tolalar aralashmasidan olingan matolarga bo‘linadi. Bir xil toialardan ishlab chiqarilgan matolar, asosan, paxta, viskoza, jun tolalaridan olinadi. Tolalar</w:t>
      </w:r>
      <w:r>
        <w:rPr>
          <w:spacing w:val="40"/>
        </w:rPr>
        <w:t xml:space="preserve"> </w:t>
      </w:r>
      <w:r>
        <w:t>aralashmasi</w:t>
      </w:r>
      <w:r>
        <w:rPr>
          <w:spacing w:val="-3"/>
        </w:rPr>
        <w:t xml:space="preserve"> </w:t>
      </w:r>
      <w:r>
        <w:t>esa</w:t>
      </w:r>
      <w:r>
        <w:rPr>
          <w:spacing w:val="-6"/>
        </w:rPr>
        <w:t xml:space="preserve"> </w:t>
      </w:r>
      <w:r>
        <w:t>paxta-viskoza-kapron;</w:t>
      </w:r>
      <w:r>
        <w:rPr>
          <w:spacing w:val="-7"/>
        </w:rPr>
        <w:t xml:space="preserve"> </w:t>
      </w:r>
      <w:r>
        <w:t>nitron-viskoza-jun;</w:t>
      </w:r>
      <w:r>
        <w:rPr>
          <w:spacing w:val="-3"/>
        </w:rPr>
        <w:t xml:space="preserve"> </w:t>
      </w:r>
      <w:r>
        <w:t>kapron-viskoza-jun;</w:t>
      </w:r>
      <w:r>
        <w:rPr>
          <w:spacing w:val="-3"/>
        </w:rPr>
        <w:t xml:space="preserve"> </w:t>
      </w:r>
      <w:r>
        <w:t>lavsan- kapron-jun va hokazo tariqasida bo'lishi mumkin. Quyida to‘qimachilikda keng tarqalgan to'qish-tikish usulida olingan noto'qima matolar keltirilgan:</w:t>
      </w:r>
    </w:p>
    <w:p w:rsidR="00053E69" w:rsidRDefault="00053E69" w:rsidP="00053E69">
      <w:pPr>
        <w:pStyle w:val="a5"/>
        <w:numPr>
          <w:ilvl w:val="0"/>
          <w:numId w:val="2"/>
        </w:numPr>
        <w:tabs>
          <w:tab w:val="left" w:pos="1616"/>
        </w:tabs>
        <w:spacing w:before="59" w:line="360" w:lineRule="auto"/>
        <w:ind w:left="535" w:right="994" w:firstLine="780"/>
        <w:jc w:val="both"/>
        <w:rPr>
          <w:sz w:val="28"/>
        </w:rPr>
      </w:pPr>
      <w:r>
        <w:rPr>
          <w:sz w:val="28"/>
        </w:rPr>
        <w:t xml:space="preserve">“Xerson” va “Borislavka” baykalari paxta tolasidan ko‘ndalangiga to‘qilgan sirti tukli trikotaj matosini eslatadi. Bu matolar bolalar ichki kiyimlarini tikish uchun flanel va bumazeya gazlamalari o‘rnida ishlatiladi. “Xerson” baykasi sof paxta yoki </w:t>
      </w:r>
      <w:r>
        <w:rPr>
          <w:sz w:val="28"/>
        </w:rPr>
        <w:lastRenderedPageBreak/>
        <w:t>paxta va viskoza tolalari (75 + 25%), “Borislavka” esa paxta va viskoza tolalari (50 + 50%) aralashmasidan ishlab cbiqariladi. Bu matolar sidirg‘a rangli yoki oqartirilgan holda pardozlanadi</w:t>
      </w:r>
      <w:r>
        <w:rPr>
          <w:spacing w:val="-1"/>
          <w:sz w:val="28"/>
        </w:rPr>
        <w:t xml:space="preserve"> </w:t>
      </w:r>
      <w:r>
        <w:rPr>
          <w:sz w:val="28"/>
        </w:rPr>
        <w:t>va sirtining</w:t>
      </w:r>
      <w:r>
        <w:rPr>
          <w:spacing w:val="-1"/>
          <w:sz w:val="28"/>
        </w:rPr>
        <w:t xml:space="preserve"> </w:t>
      </w:r>
      <w:r>
        <w:rPr>
          <w:sz w:val="28"/>
        </w:rPr>
        <w:t>bir</w:t>
      </w:r>
      <w:r>
        <w:rPr>
          <w:spacing w:val="-1"/>
          <w:sz w:val="28"/>
        </w:rPr>
        <w:t xml:space="preserve"> </w:t>
      </w:r>
      <w:r>
        <w:rPr>
          <w:sz w:val="28"/>
        </w:rPr>
        <w:t>tamonida chiqarilgan tuki</w:t>
      </w:r>
      <w:r>
        <w:rPr>
          <w:spacing w:val="-1"/>
          <w:sz w:val="28"/>
        </w:rPr>
        <w:t xml:space="preserve"> </w:t>
      </w:r>
      <w:r>
        <w:rPr>
          <w:sz w:val="28"/>
        </w:rPr>
        <w:t>bo'ladi. O'rilishi —</w:t>
      </w:r>
      <w:r>
        <w:rPr>
          <w:spacing w:val="-1"/>
          <w:sz w:val="28"/>
        </w:rPr>
        <w:t xml:space="preserve"> </w:t>
      </w:r>
      <w:r>
        <w:rPr>
          <w:sz w:val="28"/>
        </w:rPr>
        <w:t>triko.</w:t>
      </w:r>
    </w:p>
    <w:p w:rsidR="00053E69" w:rsidRDefault="00053E69" w:rsidP="00053E69">
      <w:pPr>
        <w:pStyle w:val="a5"/>
        <w:numPr>
          <w:ilvl w:val="0"/>
          <w:numId w:val="2"/>
        </w:numPr>
        <w:tabs>
          <w:tab w:val="left" w:pos="1559"/>
        </w:tabs>
        <w:spacing w:before="59" w:line="360" w:lineRule="auto"/>
        <w:ind w:left="535" w:right="990" w:firstLine="710"/>
        <w:jc w:val="both"/>
        <w:rPr>
          <w:sz w:val="28"/>
        </w:rPr>
      </w:pPr>
      <w:r>
        <w:rPr>
          <w:sz w:val="28"/>
        </w:rPr>
        <w:t>“Vasilyok” matosi “Xerson”ga o‘xshab 75% paxta va 25% Viskoza tolalari aralashmasidan olinadi. Pardozlanishi — sidirg‘a rangli va sirti tukli.</w:t>
      </w:r>
    </w:p>
    <w:p w:rsidR="00053E69" w:rsidRDefault="00053E69" w:rsidP="00053E69">
      <w:pPr>
        <w:pStyle w:val="a3"/>
        <w:spacing w:before="60"/>
        <w:ind w:left="1246"/>
        <w:jc w:val="both"/>
      </w:pPr>
      <w:r>
        <w:t>o‘rilishi</w:t>
      </w:r>
      <w:r>
        <w:rPr>
          <w:spacing w:val="-10"/>
        </w:rPr>
        <w:t xml:space="preserve"> </w:t>
      </w:r>
      <w:r>
        <w:t>—</w:t>
      </w:r>
      <w:r>
        <w:rPr>
          <w:spacing w:val="-9"/>
        </w:rPr>
        <w:t xml:space="preserve"> </w:t>
      </w:r>
      <w:r>
        <w:t>sukno-zanjir,</w:t>
      </w:r>
      <w:r>
        <w:rPr>
          <w:spacing w:val="-9"/>
        </w:rPr>
        <w:t xml:space="preserve"> </w:t>
      </w:r>
      <w:r>
        <w:t>shu</w:t>
      </w:r>
      <w:r>
        <w:rPr>
          <w:spacing w:val="-8"/>
        </w:rPr>
        <w:t xml:space="preserve"> </w:t>
      </w:r>
      <w:r>
        <w:t>sababli</w:t>
      </w:r>
      <w:r>
        <w:rPr>
          <w:spacing w:val="-7"/>
        </w:rPr>
        <w:t xml:space="preserve"> </w:t>
      </w:r>
      <w:r>
        <w:t>cho‘ziluvchanligi</w:t>
      </w:r>
      <w:r>
        <w:rPr>
          <w:spacing w:val="-7"/>
        </w:rPr>
        <w:t xml:space="preserve"> </w:t>
      </w:r>
      <w:r>
        <w:rPr>
          <w:spacing w:val="-2"/>
        </w:rPr>
        <w:t>past.</w:t>
      </w:r>
    </w:p>
    <w:p w:rsidR="00053E69" w:rsidRDefault="00053E69" w:rsidP="00053E69">
      <w:pPr>
        <w:pStyle w:val="a5"/>
        <w:numPr>
          <w:ilvl w:val="0"/>
          <w:numId w:val="2"/>
        </w:numPr>
        <w:tabs>
          <w:tab w:val="left" w:pos="1626"/>
        </w:tabs>
        <w:spacing w:before="220" w:line="360" w:lineRule="auto"/>
        <w:ind w:left="535" w:right="987" w:firstLine="780"/>
        <w:jc w:val="both"/>
        <w:rPr>
          <w:sz w:val="28"/>
        </w:rPr>
      </w:pPr>
      <w:r>
        <w:rPr>
          <w:sz w:val="28"/>
        </w:rPr>
        <w:t xml:space="preserve">Jun va viskoza tolalari aralashmasidan olingan “Polotno” va “Araxnyanka” matolari jun tolali movut gazlamasiga o'xshash, yoshlar paltolarini tikishda </w:t>
      </w:r>
      <w:r>
        <w:rPr>
          <w:spacing w:val="-2"/>
          <w:sz w:val="28"/>
        </w:rPr>
        <w:t>qo‘llaniladi.</w:t>
      </w:r>
    </w:p>
    <w:p w:rsidR="00053E69" w:rsidRDefault="00053E69" w:rsidP="00053E69">
      <w:pPr>
        <w:pStyle w:val="a5"/>
        <w:numPr>
          <w:ilvl w:val="0"/>
          <w:numId w:val="2"/>
        </w:numPr>
        <w:tabs>
          <w:tab w:val="left" w:pos="1624"/>
        </w:tabs>
        <w:spacing w:before="59" w:line="360" w:lineRule="auto"/>
        <w:ind w:left="535" w:right="982" w:firstLine="710"/>
        <w:jc w:val="both"/>
        <w:rPr>
          <w:sz w:val="28"/>
        </w:rPr>
      </w:pPr>
      <w:r>
        <w:rPr>
          <w:sz w:val="28"/>
        </w:rPr>
        <w:t>Viskoza tolali o'ramni kapron iplari bilan triko o'rilishda tikib olingan “Marishka” matosi erkaklar ko'ylagi, ayollar ko'ylak va xalatlarini tikishda ishlatiladi. Bu mato sidirg'a rangli, oqartirilgan yoki gul bosilgan bo‘ladi. Sirtida o‘rilish baxyalaridan bo'ylamasiga chandiqsimon naqshlari mavjud. Noto‘qima matolar ichida ip turkumlarini tikib olingan turlari ham muhim ahamiyatga ega. Bu matolar ishlab chiqarishda qo‘llaniladigan mashina nomi, ya’ni “Malimo” deb ataladi. Bu turdagi matolarning tuzilishida arqoq, tanda ipiar turkumlari mahkamlovchi iplar bilan tikib biriktiriladi. Tanda va arqoq iplariga chiziqli zichligi 25—84 teks bolgan karda va apparat yigiruv usullarida olingan paxta tolali ip. yo‘g‘onligi 29,4 teksga teng viskoza ipi, jun tolasidan olingan 84-125 teksli iplar va boshqalar qo'llaniladi. Bu matolarning yuza</w:t>
      </w:r>
      <w:r>
        <w:rPr>
          <w:spacing w:val="29"/>
          <w:sz w:val="28"/>
        </w:rPr>
        <w:t xml:space="preserve"> </w:t>
      </w:r>
      <w:r>
        <w:rPr>
          <w:sz w:val="28"/>
        </w:rPr>
        <w:t>zichligi</w:t>
      </w:r>
      <w:r>
        <w:rPr>
          <w:spacing w:val="27"/>
          <w:sz w:val="28"/>
        </w:rPr>
        <w:t xml:space="preserve"> </w:t>
      </w:r>
      <w:r>
        <w:rPr>
          <w:sz w:val="28"/>
        </w:rPr>
        <w:t>140-</w:t>
      </w:r>
      <w:r>
        <w:rPr>
          <w:spacing w:val="27"/>
          <w:sz w:val="28"/>
        </w:rPr>
        <w:t xml:space="preserve"> </w:t>
      </w:r>
      <w:r>
        <w:rPr>
          <w:sz w:val="28"/>
        </w:rPr>
        <w:t>350</w:t>
      </w:r>
      <w:r>
        <w:rPr>
          <w:spacing w:val="27"/>
          <w:sz w:val="28"/>
        </w:rPr>
        <w:t xml:space="preserve"> </w:t>
      </w:r>
      <w:r>
        <w:rPr>
          <w:sz w:val="28"/>
        </w:rPr>
        <w:t>g/m2,</w:t>
      </w:r>
      <w:r>
        <w:rPr>
          <w:spacing w:val="28"/>
          <w:sz w:val="28"/>
        </w:rPr>
        <w:t xml:space="preserve"> </w:t>
      </w:r>
      <w:r>
        <w:rPr>
          <w:sz w:val="28"/>
        </w:rPr>
        <w:t>eni</w:t>
      </w:r>
      <w:r>
        <w:rPr>
          <w:spacing w:val="27"/>
          <w:sz w:val="28"/>
        </w:rPr>
        <w:t xml:space="preserve"> </w:t>
      </w:r>
      <w:r>
        <w:rPr>
          <w:sz w:val="28"/>
        </w:rPr>
        <w:t>70—136</w:t>
      </w:r>
      <w:r>
        <w:rPr>
          <w:spacing w:val="30"/>
          <w:sz w:val="28"/>
        </w:rPr>
        <w:t xml:space="preserve"> </w:t>
      </w:r>
      <w:r>
        <w:rPr>
          <w:sz w:val="28"/>
        </w:rPr>
        <w:t>sm,</w:t>
      </w:r>
      <w:r>
        <w:rPr>
          <w:spacing w:val="28"/>
          <w:sz w:val="28"/>
        </w:rPr>
        <w:t xml:space="preserve"> </w:t>
      </w:r>
      <w:r>
        <w:rPr>
          <w:sz w:val="28"/>
        </w:rPr>
        <w:t>tikish</w:t>
      </w:r>
      <w:r>
        <w:rPr>
          <w:spacing w:val="30"/>
          <w:sz w:val="28"/>
        </w:rPr>
        <w:t xml:space="preserve"> </w:t>
      </w:r>
      <w:r>
        <w:rPr>
          <w:sz w:val="28"/>
        </w:rPr>
        <w:t>zichligi</w:t>
      </w:r>
      <w:r>
        <w:rPr>
          <w:spacing w:val="27"/>
          <w:sz w:val="28"/>
        </w:rPr>
        <w:t xml:space="preserve"> </w:t>
      </w:r>
      <w:r>
        <w:rPr>
          <w:sz w:val="28"/>
        </w:rPr>
        <w:t>bo‘ylamasiga</w:t>
      </w:r>
      <w:r>
        <w:rPr>
          <w:spacing w:val="27"/>
          <w:sz w:val="28"/>
        </w:rPr>
        <w:t xml:space="preserve"> </w:t>
      </w:r>
      <w:r>
        <w:rPr>
          <w:sz w:val="28"/>
        </w:rPr>
        <w:t>140-168,</w:t>
      </w:r>
    </w:p>
    <w:p w:rsidR="00053E69" w:rsidRDefault="00053E69" w:rsidP="00053E69">
      <w:pPr>
        <w:pStyle w:val="a3"/>
        <w:spacing w:before="61" w:line="360" w:lineRule="auto"/>
        <w:ind w:right="983"/>
        <w:jc w:val="both"/>
      </w:pPr>
      <w:r>
        <w:t>ko‘ndalangiga 40—80, qalinligi 1—3 mm ga teng. Tashqi ko'rinishi bilan bu matolar trikotajga o'xshaydi. G'ijimlanuvchanligi va kirishuvchanligini kamaytirish uchun ularga maxsus ishlov beriladi. Bu matolar erkak va ayollar ko'ylaklari, ayollar va bolalar xalat, kostyum, palto, plashlarini tikishda ishlatiladi.</w:t>
      </w:r>
    </w:p>
    <w:p w:rsidR="00053E69" w:rsidRDefault="00053E69" w:rsidP="00053E69">
      <w:pPr>
        <w:pStyle w:val="a3"/>
        <w:spacing w:before="59" w:line="360" w:lineRule="auto"/>
        <w:ind w:right="988" w:firstLine="710"/>
        <w:jc w:val="both"/>
      </w:pPr>
      <w:r>
        <w:t>Asos matolarni tikib olingan noto'qima matolar ishlab chiqarilishida qollaniladigan mashinaning nomi bilan “Malipol” deb ataladi. Asos sifatida sarja va atlas o‘rilishidagi gazlamalar, trikotaj va malimo matolari, plyonkalar ishlatilishi mumkin. Asosning tolali tarkibida viskoza, paxta, kapron, jun tolalari va ularning aralashmalari bo'ladi. Tuk hosil qiluvchi ip turli toialardan</w:t>
      </w:r>
      <w:r>
        <w:rPr>
          <w:spacing w:val="40"/>
        </w:rPr>
        <w:t xml:space="preserve"> </w:t>
      </w:r>
      <w:r>
        <w:t xml:space="preserve">olinadi. Tukining uzunligi 11 mm ga yetadi va halqasimon yoki kesilgan boladi. Bu matolaming yengil turlari erkak va ayollarning ko'ylak va xalatlanni tikishda, og‘ir va qalin turlari paltolar tikishda drap gazlamasi o'rnida ishlatiladi. Malipol noto'qima matolar kurtkâ va paltolarni tikish uçhun sun’iy </w:t>
      </w:r>
      <w:r>
        <w:lastRenderedPageBreak/>
        <w:t>mo‘yna tarzida ham</w:t>
      </w:r>
      <w:r>
        <w:rPr>
          <w:spacing w:val="-2"/>
        </w:rPr>
        <w:t xml:space="preserve"> </w:t>
      </w:r>
      <w:r>
        <w:t>ishlab chiqariladi. Bu matolarda tuk hosil qiluvchi ip qayishqoq sintetik tolalardan iborat bo'ladi. Tukning balandligi 40 mm ga yetadi.</w:t>
      </w:r>
    </w:p>
    <w:p w:rsidR="00053E69" w:rsidRDefault="00053E69" w:rsidP="00053E69">
      <w:pPr>
        <w:spacing w:before="4"/>
        <w:ind w:left="680"/>
        <w:jc w:val="center"/>
        <w:rPr>
          <w:b/>
          <w:sz w:val="28"/>
        </w:rPr>
      </w:pPr>
      <w:proofErr w:type="spellStart"/>
      <w:r>
        <w:rPr>
          <w:b/>
          <w:sz w:val="28"/>
        </w:rPr>
        <w:t>Nazorat</w:t>
      </w:r>
      <w:proofErr w:type="spellEnd"/>
      <w:r>
        <w:rPr>
          <w:b/>
          <w:spacing w:val="-7"/>
          <w:sz w:val="28"/>
        </w:rPr>
        <w:t xml:space="preserve"> </w:t>
      </w:r>
      <w:proofErr w:type="spellStart"/>
      <w:r>
        <w:rPr>
          <w:b/>
          <w:spacing w:val="-2"/>
          <w:sz w:val="28"/>
        </w:rPr>
        <w:t>savollari</w:t>
      </w:r>
      <w:proofErr w:type="spellEnd"/>
      <w:r>
        <w:rPr>
          <w:b/>
          <w:spacing w:val="-2"/>
          <w:sz w:val="28"/>
        </w:rPr>
        <w:t>.</w:t>
      </w:r>
    </w:p>
    <w:p w:rsidR="00053E69" w:rsidRPr="009B0727" w:rsidRDefault="00053E69" w:rsidP="009B0727">
      <w:pPr>
        <w:pStyle w:val="a5"/>
        <w:numPr>
          <w:ilvl w:val="0"/>
          <w:numId w:val="1"/>
        </w:numPr>
        <w:tabs>
          <w:tab w:val="left" w:pos="1033"/>
        </w:tabs>
        <w:spacing w:before="180" w:line="360" w:lineRule="auto"/>
        <w:ind w:hanging="214"/>
        <w:rPr>
          <w:sz w:val="26"/>
        </w:rPr>
      </w:pPr>
      <w:r w:rsidRPr="009B0727">
        <w:rPr>
          <w:sz w:val="28"/>
        </w:rPr>
        <w:t>Keng</w:t>
      </w:r>
      <w:r w:rsidRPr="009B0727">
        <w:rPr>
          <w:spacing w:val="-8"/>
          <w:sz w:val="28"/>
        </w:rPr>
        <w:t xml:space="preserve"> </w:t>
      </w:r>
      <w:r w:rsidRPr="009B0727">
        <w:rPr>
          <w:sz w:val="28"/>
        </w:rPr>
        <w:t>tarqalgan</w:t>
      </w:r>
      <w:r w:rsidRPr="009B0727">
        <w:rPr>
          <w:spacing w:val="-6"/>
          <w:sz w:val="28"/>
        </w:rPr>
        <w:t xml:space="preserve"> </w:t>
      </w:r>
      <w:r w:rsidRPr="009B0727">
        <w:rPr>
          <w:sz w:val="28"/>
        </w:rPr>
        <w:t>ip</w:t>
      </w:r>
      <w:r w:rsidRPr="009B0727">
        <w:rPr>
          <w:spacing w:val="-5"/>
          <w:sz w:val="28"/>
        </w:rPr>
        <w:t xml:space="preserve"> </w:t>
      </w:r>
      <w:r w:rsidRPr="009B0727">
        <w:rPr>
          <w:sz w:val="28"/>
        </w:rPr>
        <w:t>gazlamalarning</w:t>
      </w:r>
      <w:r w:rsidRPr="009B0727">
        <w:rPr>
          <w:spacing w:val="-9"/>
          <w:sz w:val="28"/>
        </w:rPr>
        <w:t xml:space="preserve"> </w:t>
      </w:r>
      <w:r w:rsidRPr="009B0727">
        <w:rPr>
          <w:sz w:val="28"/>
        </w:rPr>
        <w:t>xossalarini</w:t>
      </w:r>
      <w:r w:rsidRPr="009B0727">
        <w:rPr>
          <w:spacing w:val="-9"/>
          <w:sz w:val="28"/>
        </w:rPr>
        <w:t xml:space="preserve"> </w:t>
      </w:r>
      <w:r w:rsidRPr="009B0727">
        <w:rPr>
          <w:spacing w:val="-2"/>
          <w:sz w:val="28"/>
        </w:rPr>
        <w:t>izohlang.</w:t>
      </w:r>
    </w:p>
    <w:p w:rsidR="00053E69" w:rsidRPr="009B0727" w:rsidRDefault="00053E69" w:rsidP="009B0727">
      <w:pPr>
        <w:pStyle w:val="a5"/>
        <w:numPr>
          <w:ilvl w:val="0"/>
          <w:numId w:val="1"/>
        </w:numPr>
        <w:tabs>
          <w:tab w:val="left" w:pos="1101"/>
        </w:tabs>
        <w:spacing w:before="187" w:line="360" w:lineRule="auto"/>
        <w:ind w:left="1100" w:hanging="282"/>
        <w:rPr>
          <w:sz w:val="28"/>
        </w:rPr>
      </w:pPr>
      <w:r w:rsidRPr="009B0727">
        <w:rPr>
          <w:sz w:val="28"/>
        </w:rPr>
        <w:t>Birinchi</w:t>
      </w:r>
      <w:r w:rsidRPr="009B0727">
        <w:rPr>
          <w:spacing w:val="-7"/>
          <w:sz w:val="28"/>
        </w:rPr>
        <w:t xml:space="preserve"> </w:t>
      </w:r>
      <w:r w:rsidRPr="009B0727">
        <w:rPr>
          <w:sz w:val="28"/>
        </w:rPr>
        <w:t>guruh</w:t>
      </w:r>
      <w:r w:rsidRPr="009B0727">
        <w:rPr>
          <w:spacing w:val="-7"/>
          <w:sz w:val="28"/>
        </w:rPr>
        <w:t xml:space="preserve"> </w:t>
      </w:r>
      <w:r w:rsidRPr="009B0727">
        <w:rPr>
          <w:sz w:val="28"/>
        </w:rPr>
        <w:t>gazlamalarga</w:t>
      </w:r>
      <w:r w:rsidRPr="009B0727">
        <w:rPr>
          <w:spacing w:val="-7"/>
          <w:sz w:val="28"/>
        </w:rPr>
        <w:t xml:space="preserve"> </w:t>
      </w:r>
      <w:r w:rsidRPr="009B0727">
        <w:rPr>
          <w:sz w:val="28"/>
        </w:rPr>
        <w:t>misollar</w:t>
      </w:r>
      <w:r w:rsidRPr="009B0727">
        <w:rPr>
          <w:spacing w:val="-7"/>
          <w:sz w:val="28"/>
        </w:rPr>
        <w:t xml:space="preserve"> </w:t>
      </w:r>
      <w:r w:rsidR="009B0727">
        <w:rPr>
          <w:spacing w:val="-2"/>
          <w:sz w:val="28"/>
        </w:rPr>
        <w:t>k</w:t>
      </w:r>
      <w:r w:rsidRPr="009B0727">
        <w:rPr>
          <w:spacing w:val="-2"/>
          <w:sz w:val="28"/>
        </w:rPr>
        <w:t>eltiring.</w:t>
      </w:r>
    </w:p>
    <w:p w:rsidR="00053E69" w:rsidRPr="009B0727" w:rsidRDefault="00053E69" w:rsidP="009B0727">
      <w:pPr>
        <w:pStyle w:val="a5"/>
        <w:numPr>
          <w:ilvl w:val="0"/>
          <w:numId w:val="1"/>
        </w:numPr>
        <w:tabs>
          <w:tab w:val="left" w:pos="1101"/>
        </w:tabs>
        <w:spacing w:before="184" w:line="360" w:lineRule="auto"/>
        <w:ind w:left="1100" w:hanging="282"/>
        <w:rPr>
          <w:sz w:val="28"/>
        </w:rPr>
      </w:pPr>
      <w:r w:rsidRPr="009B0727">
        <w:rPr>
          <w:sz w:val="28"/>
        </w:rPr>
        <w:t>Ikkinchi</w:t>
      </w:r>
      <w:r w:rsidRPr="009B0727">
        <w:rPr>
          <w:spacing w:val="-9"/>
          <w:sz w:val="28"/>
        </w:rPr>
        <w:t xml:space="preserve"> </w:t>
      </w:r>
      <w:r w:rsidRPr="009B0727">
        <w:rPr>
          <w:sz w:val="28"/>
        </w:rPr>
        <w:t>guruh</w:t>
      </w:r>
      <w:r w:rsidRPr="009B0727">
        <w:rPr>
          <w:spacing w:val="-9"/>
          <w:sz w:val="28"/>
        </w:rPr>
        <w:t xml:space="preserve"> </w:t>
      </w:r>
      <w:r w:rsidRPr="009B0727">
        <w:rPr>
          <w:sz w:val="28"/>
        </w:rPr>
        <w:t>gazlamalarga</w:t>
      </w:r>
      <w:r w:rsidRPr="009B0727">
        <w:rPr>
          <w:spacing w:val="-9"/>
          <w:sz w:val="28"/>
        </w:rPr>
        <w:t xml:space="preserve"> </w:t>
      </w:r>
      <w:r w:rsidRPr="009B0727">
        <w:rPr>
          <w:sz w:val="28"/>
        </w:rPr>
        <w:t>nimalar</w:t>
      </w:r>
      <w:r w:rsidRPr="009B0727">
        <w:rPr>
          <w:spacing w:val="-5"/>
          <w:sz w:val="28"/>
        </w:rPr>
        <w:t xml:space="preserve"> </w:t>
      </w:r>
      <w:r w:rsidRPr="009B0727">
        <w:rPr>
          <w:spacing w:val="-2"/>
          <w:sz w:val="28"/>
        </w:rPr>
        <w:t>kiradi?</w:t>
      </w:r>
    </w:p>
    <w:p w:rsidR="00053E69" w:rsidRPr="009B0727" w:rsidRDefault="00053E69" w:rsidP="009B0727">
      <w:pPr>
        <w:pStyle w:val="a5"/>
        <w:numPr>
          <w:ilvl w:val="0"/>
          <w:numId w:val="1"/>
        </w:numPr>
        <w:tabs>
          <w:tab w:val="left" w:pos="1101"/>
        </w:tabs>
        <w:spacing w:before="187" w:line="360" w:lineRule="auto"/>
        <w:ind w:left="1100" w:hanging="282"/>
        <w:rPr>
          <w:sz w:val="28"/>
        </w:rPr>
      </w:pPr>
      <w:r w:rsidRPr="009B0727">
        <w:rPr>
          <w:sz w:val="28"/>
        </w:rPr>
        <w:t>Sanoatda</w:t>
      </w:r>
      <w:r w:rsidRPr="009B0727">
        <w:rPr>
          <w:spacing w:val="-9"/>
          <w:sz w:val="28"/>
        </w:rPr>
        <w:t xml:space="preserve"> </w:t>
      </w:r>
      <w:r w:rsidRPr="009B0727">
        <w:rPr>
          <w:sz w:val="28"/>
        </w:rPr>
        <w:t>ishlab</w:t>
      </w:r>
      <w:r w:rsidRPr="009B0727">
        <w:rPr>
          <w:spacing w:val="-6"/>
          <w:sz w:val="28"/>
        </w:rPr>
        <w:t xml:space="preserve"> </w:t>
      </w:r>
      <w:r w:rsidRPr="009B0727">
        <w:rPr>
          <w:sz w:val="28"/>
        </w:rPr>
        <w:t>chiqarilayotgan</w:t>
      </w:r>
      <w:r w:rsidRPr="009B0727">
        <w:rPr>
          <w:spacing w:val="-9"/>
          <w:sz w:val="28"/>
        </w:rPr>
        <w:t xml:space="preserve"> </w:t>
      </w:r>
      <w:r w:rsidRPr="009B0727">
        <w:rPr>
          <w:sz w:val="28"/>
        </w:rPr>
        <w:t>trikotaj</w:t>
      </w:r>
      <w:r w:rsidRPr="009B0727">
        <w:rPr>
          <w:spacing w:val="-8"/>
          <w:sz w:val="28"/>
        </w:rPr>
        <w:t xml:space="preserve"> </w:t>
      </w:r>
      <w:r w:rsidRPr="009B0727">
        <w:rPr>
          <w:sz w:val="28"/>
        </w:rPr>
        <w:t>matolar</w:t>
      </w:r>
      <w:r w:rsidRPr="009B0727">
        <w:rPr>
          <w:spacing w:val="-7"/>
          <w:sz w:val="28"/>
        </w:rPr>
        <w:t xml:space="preserve"> </w:t>
      </w:r>
      <w:r w:rsidRPr="009B0727">
        <w:rPr>
          <w:sz w:val="28"/>
        </w:rPr>
        <w:t>qanday</w:t>
      </w:r>
      <w:r w:rsidRPr="009B0727">
        <w:rPr>
          <w:spacing w:val="-11"/>
          <w:sz w:val="28"/>
        </w:rPr>
        <w:t xml:space="preserve"> </w:t>
      </w:r>
      <w:r w:rsidRPr="009B0727">
        <w:rPr>
          <w:sz w:val="28"/>
        </w:rPr>
        <w:t>turlarga</w:t>
      </w:r>
      <w:r w:rsidRPr="009B0727">
        <w:rPr>
          <w:spacing w:val="-6"/>
          <w:sz w:val="28"/>
        </w:rPr>
        <w:t xml:space="preserve"> </w:t>
      </w:r>
      <w:r w:rsidRPr="009B0727">
        <w:rPr>
          <w:spacing w:val="-2"/>
          <w:sz w:val="28"/>
        </w:rPr>
        <w:t>boiinadi?</w:t>
      </w:r>
    </w:p>
    <w:p w:rsidR="00053E69" w:rsidRPr="009B0727" w:rsidRDefault="00053E69" w:rsidP="009B0727">
      <w:pPr>
        <w:pStyle w:val="a5"/>
        <w:numPr>
          <w:ilvl w:val="0"/>
          <w:numId w:val="1"/>
        </w:numPr>
        <w:tabs>
          <w:tab w:val="left" w:pos="1101"/>
        </w:tabs>
        <w:spacing w:before="184" w:line="360" w:lineRule="auto"/>
        <w:ind w:left="1100" w:hanging="282"/>
        <w:rPr>
          <w:sz w:val="28"/>
        </w:rPr>
      </w:pPr>
      <w:r w:rsidRPr="009B0727">
        <w:rPr>
          <w:sz w:val="28"/>
        </w:rPr>
        <w:t>Trikotaj</w:t>
      </w:r>
      <w:r w:rsidRPr="009B0727">
        <w:rPr>
          <w:spacing w:val="-11"/>
          <w:sz w:val="28"/>
        </w:rPr>
        <w:t xml:space="preserve"> </w:t>
      </w:r>
      <w:r w:rsidRPr="009B0727">
        <w:rPr>
          <w:sz w:val="28"/>
        </w:rPr>
        <w:t>matolarining</w:t>
      </w:r>
      <w:r w:rsidRPr="009B0727">
        <w:rPr>
          <w:spacing w:val="-10"/>
          <w:sz w:val="28"/>
        </w:rPr>
        <w:t xml:space="preserve"> </w:t>
      </w:r>
      <w:r w:rsidRPr="009B0727">
        <w:rPr>
          <w:sz w:val="28"/>
        </w:rPr>
        <w:t>afzalligini</w:t>
      </w:r>
      <w:r w:rsidRPr="009B0727">
        <w:rPr>
          <w:spacing w:val="-12"/>
          <w:sz w:val="28"/>
        </w:rPr>
        <w:t xml:space="preserve"> </w:t>
      </w:r>
      <w:r w:rsidRPr="009B0727">
        <w:rPr>
          <w:sz w:val="28"/>
        </w:rPr>
        <w:t>tushuntirib</w:t>
      </w:r>
      <w:r w:rsidRPr="009B0727">
        <w:rPr>
          <w:spacing w:val="-9"/>
          <w:sz w:val="28"/>
        </w:rPr>
        <w:t xml:space="preserve"> </w:t>
      </w:r>
      <w:r w:rsidRPr="009B0727">
        <w:rPr>
          <w:spacing w:val="-2"/>
          <w:sz w:val="28"/>
        </w:rPr>
        <w:t>bering.</w:t>
      </w:r>
    </w:p>
    <w:p w:rsidR="00053E69" w:rsidRPr="0063426C" w:rsidRDefault="00171448" w:rsidP="009B0727">
      <w:pPr>
        <w:spacing w:line="360" w:lineRule="auto"/>
        <w:rPr>
          <w:lang w:val="en-US"/>
        </w:rPr>
      </w:pPr>
      <w:r>
        <w:rPr>
          <w:rFonts w:ascii="Times New Roman" w:hAnsi="Times New Roman" w:cs="Times New Roman"/>
          <w:sz w:val="28"/>
          <w:lang w:val="en-US"/>
        </w:rPr>
        <w:t xml:space="preserve">            </w:t>
      </w:r>
      <w:bookmarkStart w:id="0" w:name="_GoBack"/>
      <w:bookmarkEnd w:id="0"/>
      <w:r w:rsidR="009B0727" w:rsidRPr="009B0727">
        <w:rPr>
          <w:rFonts w:ascii="Times New Roman" w:hAnsi="Times New Roman" w:cs="Times New Roman"/>
          <w:sz w:val="28"/>
          <w:lang w:val="en-US"/>
        </w:rPr>
        <w:t>6.</w:t>
      </w:r>
      <w:proofErr w:type="spellStart"/>
      <w:r w:rsidR="00053E69" w:rsidRPr="009B0727">
        <w:rPr>
          <w:rFonts w:ascii="Times New Roman" w:hAnsi="Times New Roman" w:cs="Times New Roman"/>
          <w:sz w:val="28"/>
        </w:rPr>
        <w:t>Zig'ir</w:t>
      </w:r>
      <w:proofErr w:type="spellEnd"/>
      <w:r w:rsidR="00053E69" w:rsidRPr="009B0727">
        <w:rPr>
          <w:rFonts w:ascii="Times New Roman" w:hAnsi="Times New Roman" w:cs="Times New Roman"/>
          <w:spacing w:val="-9"/>
          <w:sz w:val="28"/>
        </w:rPr>
        <w:t xml:space="preserve"> </w:t>
      </w:r>
      <w:proofErr w:type="spellStart"/>
      <w:r w:rsidR="00053E69" w:rsidRPr="009B0727">
        <w:rPr>
          <w:rFonts w:ascii="Times New Roman" w:hAnsi="Times New Roman" w:cs="Times New Roman"/>
          <w:sz w:val="28"/>
        </w:rPr>
        <w:t>tolali</w:t>
      </w:r>
      <w:proofErr w:type="spellEnd"/>
      <w:r w:rsidR="00053E69" w:rsidRPr="009B0727">
        <w:rPr>
          <w:rFonts w:ascii="Times New Roman" w:hAnsi="Times New Roman" w:cs="Times New Roman"/>
          <w:spacing w:val="-7"/>
          <w:sz w:val="28"/>
        </w:rPr>
        <w:t xml:space="preserve"> </w:t>
      </w:r>
      <w:proofErr w:type="spellStart"/>
      <w:r w:rsidR="00053E69" w:rsidRPr="009B0727">
        <w:rPr>
          <w:rFonts w:ascii="Times New Roman" w:hAnsi="Times New Roman" w:cs="Times New Roman"/>
          <w:sz w:val="28"/>
        </w:rPr>
        <w:t>gazlamalar</w:t>
      </w:r>
      <w:proofErr w:type="spellEnd"/>
      <w:r w:rsidR="00053E69" w:rsidRPr="009B0727">
        <w:rPr>
          <w:rFonts w:ascii="Times New Roman" w:hAnsi="Times New Roman" w:cs="Times New Roman"/>
          <w:spacing w:val="-8"/>
          <w:sz w:val="28"/>
        </w:rPr>
        <w:t xml:space="preserve"> </w:t>
      </w:r>
      <w:proofErr w:type="spellStart"/>
      <w:r w:rsidR="00053E69" w:rsidRPr="009B0727">
        <w:rPr>
          <w:rFonts w:ascii="Times New Roman" w:hAnsi="Times New Roman" w:cs="Times New Roman"/>
          <w:sz w:val="28"/>
        </w:rPr>
        <w:t>assortimenti</w:t>
      </w:r>
      <w:r w:rsidR="00053E69">
        <w:rPr>
          <w:sz w:val="28"/>
        </w:rPr>
        <w:t>ni</w:t>
      </w:r>
      <w:proofErr w:type="spellEnd"/>
      <w:r w:rsidR="00053E69">
        <w:rPr>
          <w:spacing w:val="-7"/>
          <w:sz w:val="28"/>
        </w:rPr>
        <w:t xml:space="preserve"> </w:t>
      </w:r>
      <w:proofErr w:type="spellStart"/>
      <w:r w:rsidR="00053E69">
        <w:rPr>
          <w:sz w:val="28"/>
        </w:rPr>
        <w:t>tashkil</w:t>
      </w:r>
      <w:proofErr w:type="spellEnd"/>
    </w:p>
    <w:sectPr w:rsidR="00053E69" w:rsidRPr="0063426C" w:rsidSect="002F49DE">
      <w:type w:val="continuous"/>
      <w:pgSz w:w="11910" w:h="16840"/>
      <w:pgMar w:top="1123" w:right="0"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54483"/>
    <w:multiLevelType w:val="hybridMultilevel"/>
    <w:tmpl w:val="489CD51E"/>
    <w:lvl w:ilvl="0" w:tplc="86DAED76">
      <w:start w:val="1"/>
      <w:numFmt w:val="decimal"/>
      <w:lvlText w:val="%1."/>
      <w:lvlJc w:val="left"/>
      <w:pPr>
        <w:ind w:left="536" w:hanging="300"/>
        <w:jc w:val="right"/>
      </w:pPr>
      <w:rPr>
        <w:rFonts w:ascii="Times New Roman" w:eastAsia="Times New Roman" w:hAnsi="Times New Roman" w:cs="Times New Roman" w:hint="default"/>
        <w:b w:val="0"/>
        <w:bCs w:val="0"/>
        <w:i w:val="0"/>
        <w:iCs w:val="0"/>
        <w:w w:val="100"/>
        <w:sz w:val="28"/>
        <w:szCs w:val="28"/>
        <w:lang w:val="tr-TR" w:eastAsia="en-US" w:bidi="ar-SA"/>
      </w:rPr>
    </w:lvl>
    <w:lvl w:ilvl="1" w:tplc="7A08ECE6">
      <w:numFmt w:val="bullet"/>
      <w:lvlText w:val="•"/>
      <w:lvlJc w:val="left"/>
      <w:pPr>
        <w:ind w:left="1613" w:hanging="300"/>
      </w:pPr>
      <w:rPr>
        <w:rFonts w:hint="default"/>
        <w:lang w:val="tr-TR" w:eastAsia="en-US" w:bidi="ar-SA"/>
      </w:rPr>
    </w:lvl>
    <w:lvl w:ilvl="2" w:tplc="E15073BA">
      <w:numFmt w:val="bullet"/>
      <w:lvlText w:val="•"/>
      <w:lvlJc w:val="left"/>
      <w:pPr>
        <w:ind w:left="2686" w:hanging="300"/>
      </w:pPr>
      <w:rPr>
        <w:rFonts w:hint="default"/>
        <w:lang w:val="tr-TR" w:eastAsia="en-US" w:bidi="ar-SA"/>
      </w:rPr>
    </w:lvl>
    <w:lvl w:ilvl="3" w:tplc="245E98F4">
      <w:numFmt w:val="bullet"/>
      <w:lvlText w:val="•"/>
      <w:lvlJc w:val="left"/>
      <w:pPr>
        <w:ind w:left="3759" w:hanging="300"/>
      </w:pPr>
      <w:rPr>
        <w:rFonts w:hint="default"/>
        <w:lang w:val="tr-TR" w:eastAsia="en-US" w:bidi="ar-SA"/>
      </w:rPr>
    </w:lvl>
    <w:lvl w:ilvl="4" w:tplc="421ED160">
      <w:numFmt w:val="bullet"/>
      <w:lvlText w:val="•"/>
      <w:lvlJc w:val="left"/>
      <w:pPr>
        <w:ind w:left="4832" w:hanging="300"/>
      </w:pPr>
      <w:rPr>
        <w:rFonts w:hint="default"/>
        <w:lang w:val="tr-TR" w:eastAsia="en-US" w:bidi="ar-SA"/>
      </w:rPr>
    </w:lvl>
    <w:lvl w:ilvl="5" w:tplc="012C6B4E">
      <w:numFmt w:val="bullet"/>
      <w:lvlText w:val="•"/>
      <w:lvlJc w:val="left"/>
      <w:pPr>
        <w:ind w:left="5905" w:hanging="300"/>
      </w:pPr>
      <w:rPr>
        <w:rFonts w:hint="default"/>
        <w:lang w:val="tr-TR" w:eastAsia="en-US" w:bidi="ar-SA"/>
      </w:rPr>
    </w:lvl>
    <w:lvl w:ilvl="6" w:tplc="E7CE6260">
      <w:numFmt w:val="bullet"/>
      <w:lvlText w:val="•"/>
      <w:lvlJc w:val="left"/>
      <w:pPr>
        <w:ind w:left="6978" w:hanging="300"/>
      </w:pPr>
      <w:rPr>
        <w:rFonts w:hint="default"/>
        <w:lang w:val="tr-TR" w:eastAsia="en-US" w:bidi="ar-SA"/>
      </w:rPr>
    </w:lvl>
    <w:lvl w:ilvl="7" w:tplc="82BE37F8">
      <w:numFmt w:val="bullet"/>
      <w:lvlText w:val="•"/>
      <w:lvlJc w:val="left"/>
      <w:pPr>
        <w:ind w:left="8051" w:hanging="300"/>
      </w:pPr>
      <w:rPr>
        <w:rFonts w:hint="default"/>
        <w:lang w:val="tr-TR" w:eastAsia="en-US" w:bidi="ar-SA"/>
      </w:rPr>
    </w:lvl>
    <w:lvl w:ilvl="8" w:tplc="8F226D8A">
      <w:numFmt w:val="bullet"/>
      <w:lvlText w:val="•"/>
      <w:lvlJc w:val="left"/>
      <w:pPr>
        <w:ind w:left="9124" w:hanging="300"/>
      </w:pPr>
      <w:rPr>
        <w:rFonts w:hint="default"/>
        <w:lang w:val="tr-TR" w:eastAsia="en-US" w:bidi="ar-SA"/>
      </w:rPr>
    </w:lvl>
  </w:abstractNum>
  <w:abstractNum w:abstractNumId="1" w15:restartNumberingAfterBreak="0">
    <w:nsid w:val="62272B5A"/>
    <w:multiLevelType w:val="hybridMultilevel"/>
    <w:tmpl w:val="994A28EC"/>
    <w:lvl w:ilvl="0" w:tplc="5C127B68">
      <w:start w:val="1"/>
      <w:numFmt w:val="decimal"/>
      <w:lvlText w:val="%1."/>
      <w:lvlJc w:val="left"/>
      <w:pPr>
        <w:ind w:left="1032" w:hanging="213"/>
      </w:pPr>
      <w:rPr>
        <w:rFonts w:hint="default"/>
        <w:w w:val="100"/>
        <w:lang w:val="tr-TR" w:eastAsia="en-US" w:bidi="ar-SA"/>
      </w:rPr>
    </w:lvl>
    <w:lvl w:ilvl="1" w:tplc="CFD24FBC">
      <w:numFmt w:val="bullet"/>
      <w:lvlText w:val="•"/>
      <w:lvlJc w:val="left"/>
      <w:pPr>
        <w:ind w:left="2063" w:hanging="213"/>
      </w:pPr>
      <w:rPr>
        <w:rFonts w:hint="default"/>
        <w:lang w:val="tr-TR" w:eastAsia="en-US" w:bidi="ar-SA"/>
      </w:rPr>
    </w:lvl>
    <w:lvl w:ilvl="2" w:tplc="30FA62B2">
      <w:numFmt w:val="bullet"/>
      <w:lvlText w:val="•"/>
      <w:lvlJc w:val="left"/>
      <w:pPr>
        <w:ind w:left="3086" w:hanging="213"/>
      </w:pPr>
      <w:rPr>
        <w:rFonts w:hint="default"/>
        <w:lang w:val="tr-TR" w:eastAsia="en-US" w:bidi="ar-SA"/>
      </w:rPr>
    </w:lvl>
    <w:lvl w:ilvl="3" w:tplc="DEF02CAE">
      <w:numFmt w:val="bullet"/>
      <w:lvlText w:val="•"/>
      <w:lvlJc w:val="left"/>
      <w:pPr>
        <w:ind w:left="4109" w:hanging="213"/>
      </w:pPr>
      <w:rPr>
        <w:rFonts w:hint="default"/>
        <w:lang w:val="tr-TR" w:eastAsia="en-US" w:bidi="ar-SA"/>
      </w:rPr>
    </w:lvl>
    <w:lvl w:ilvl="4" w:tplc="6B44A932">
      <w:numFmt w:val="bullet"/>
      <w:lvlText w:val="•"/>
      <w:lvlJc w:val="left"/>
      <w:pPr>
        <w:ind w:left="5132" w:hanging="213"/>
      </w:pPr>
      <w:rPr>
        <w:rFonts w:hint="default"/>
        <w:lang w:val="tr-TR" w:eastAsia="en-US" w:bidi="ar-SA"/>
      </w:rPr>
    </w:lvl>
    <w:lvl w:ilvl="5" w:tplc="65585D30">
      <w:numFmt w:val="bullet"/>
      <w:lvlText w:val="•"/>
      <w:lvlJc w:val="left"/>
      <w:pPr>
        <w:ind w:left="6155" w:hanging="213"/>
      </w:pPr>
      <w:rPr>
        <w:rFonts w:hint="default"/>
        <w:lang w:val="tr-TR" w:eastAsia="en-US" w:bidi="ar-SA"/>
      </w:rPr>
    </w:lvl>
    <w:lvl w:ilvl="6" w:tplc="5A34EBF4">
      <w:numFmt w:val="bullet"/>
      <w:lvlText w:val="•"/>
      <w:lvlJc w:val="left"/>
      <w:pPr>
        <w:ind w:left="7178" w:hanging="213"/>
      </w:pPr>
      <w:rPr>
        <w:rFonts w:hint="default"/>
        <w:lang w:val="tr-TR" w:eastAsia="en-US" w:bidi="ar-SA"/>
      </w:rPr>
    </w:lvl>
    <w:lvl w:ilvl="7" w:tplc="A05C7F3C">
      <w:numFmt w:val="bullet"/>
      <w:lvlText w:val="•"/>
      <w:lvlJc w:val="left"/>
      <w:pPr>
        <w:ind w:left="8201" w:hanging="213"/>
      </w:pPr>
      <w:rPr>
        <w:rFonts w:hint="default"/>
        <w:lang w:val="tr-TR" w:eastAsia="en-US" w:bidi="ar-SA"/>
      </w:rPr>
    </w:lvl>
    <w:lvl w:ilvl="8" w:tplc="8DA2262E">
      <w:numFmt w:val="bullet"/>
      <w:lvlText w:val="•"/>
      <w:lvlJc w:val="left"/>
      <w:pPr>
        <w:ind w:left="9224" w:hanging="213"/>
      </w:pPr>
      <w:rPr>
        <w:rFonts w:hint="default"/>
        <w:lang w:val="tr-TR"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2C3"/>
    <w:rsid w:val="00053E69"/>
    <w:rsid w:val="00171448"/>
    <w:rsid w:val="002F49DE"/>
    <w:rsid w:val="0063426C"/>
    <w:rsid w:val="00797503"/>
    <w:rsid w:val="0083136F"/>
    <w:rsid w:val="009B0727"/>
    <w:rsid w:val="009B62C3"/>
    <w:rsid w:val="00D2068D"/>
    <w:rsid w:val="00F650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CD0F5"/>
  <w15:chartTrackingRefBased/>
  <w15:docId w15:val="{1FC48270-118E-41B4-84FD-C094D0BF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053E69"/>
    <w:pPr>
      <w:widowControl w:val="0"/>
      <w:autoSpaceDE w:val="0"/>
      <w:autoSpaceDN w:val="0"/>
      <w:spacing w:after="0" w:line="240" w:lineRule="auto"/>
      <w:ind w:left="535"/>
    </w:pPr>
    <w:rPr>
      <w:rFonts w:ascii="Times New Roman" w:eastAsia="Times New Roman" w:hAnsi="Times New Roman" w:cs="Times New Roman"/>
      <w:sz w:val="28"/>
      <w:szCs w:val="28"/>
      <w:lang w:val="tr-TR"/>
    </w:rPr>
  </w:style>
  <w:style w:type="character" w:customStyle="1" w:styleId="a4">
    <w:name w:val="Основной текст Знак"/>
    <w:basedOn w:val="a0"/>
    <w:link w:val="a3"/>
    <w:uiPriority w:val="1"/>
    <w:rsid w:val="00053E69"/>
    <w:rPr>
      <w:rFonts w:ascii="Times New Roman" w:eastAsia="Times New Roman" w:hAnsi="Times New Roman" w:cs="Times New Roman"/>
      <w:sz w:val="28"/>
      <w:szCs w:val="28"/>
      <w:lang w:val="tr-TR"/>
    </w:rPr>
  </w:style>
  <w:style w:type="paragraph" w:styleId="a5">
    <w:name w:val="List Paragraph"/>
    <w:basedOn w:val="a"/>
    <w:uiPriority w:val="1"/>
    <w:qFormat/>
    <w:rsid w:val="00053E69"/>
    <w:pPr>
      <w:widowControl w:val="0"/>
      <w:autoSpaceDE w:val="0"/>
      <w:autoSpaceDN w:val="0"/>
      <w:spacing w:after="0" w:line="240" w:lineRule="auto"/>
      <w:ind w:left="535" w:hanging="282"/>
    </w:pPr>
    <w:rPr>
      <w:rFonts w:ascii="Times New Roman" w:eastAsia="Times New Roman" w:hAnsi="Times New Roman"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585</Words>
  <Characters>4165</Characters>
  <Application>Microsoft Office Word</Application>
  <DocSecurity>0</DocSecurity>
  <Lines>66</Lines>
  <Paragraphs>22</Paragraphs>
  <ScaleCrop>false</ScaleCrop>
  <Company>SPecialiST RePack</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O'tkirbek</dc:creator>
  <cp:keywords/>
  <dc:description/>
  <cp:lastModifiedBy>O'tkirbek</cp:lastModifiedBy>
  <cp:revision>5</cp:revision>
  <dcterms:created xsi:type="dcterms:W3CDTF">2025-02-17T10:11:00Z</dcterms:created>
  <dcterms:modified xsi:type="dcterms:W3CDTF">2025-03-03T06:30:00Z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156c928a-5cef-468e-ae90-0f76483436b0</vt:lpwstr>
  </property>
</Properties>
</file>