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114E" w:rsidRPr="0089114E" w:rsidRDefault="0089114E" w:rsidP="0089114E">
      <w:pPr>
        <w:pStyle w:val="a3"/>
      </w:pPr>
      <w:r>
        <w:t>Перед началом работы с приложением</w:t>
      </w:r>
      <w:r w:rsidRPr="0089114E">
        <w:t>,</w:t>
      </w:r>
      <w:r>
        <w:t xml:space="preserve"> нужно открыть файл </w:t>
      </w:r>
      <w:proofErr w:type="spellStart"/>
      <w:r>
        <w:rPr>
          <w:lang w:val="en-US"/>
        </w:rPr>
        <w:t>WaterSupply</w:t>
      </w:r>
      <w:proofErr w:type="spellEnd"/>
      <w:r w:rsidRPr="0089114E">
        <w:t>.</w:t>
      </w:r>
      <w:r>
        <w:rPr>
          <w:lang w:val="en-US"/>
        </w:rPr>
        <w:t>exe</w:t>
      </w:r>
      <w:r w:rsidRPr="0089114E">
        <w:t>.</w:t>
      </w:r>
      <w:r>
        <w:t xml:space="preserve"> И действуем по указанием в открывшемся окне</w:t>
      </w:r>
      <w:r w:rsidRPr="0089114E">
        <w:t>.</w:t>
      </w:r>
      <w:bookmarkStart w:id="0" w:name="_GoBack"/>
      <w:bookmarkEnd w:id="0"/>
    </w:p>
    <w:p w:rsidR="0089114E" w:rsidRPr="009B561F" w:rsidRDefault="0089114E" w:rsidP="0089114E">
      <w:pPr>
        <w:pStyle w:val="a3"/>
      </w:pPr>
      <w:r w:rsidRPr="009B561F">
        <w:t xml:space="preserve">Возвращаемся в директорию, куда вы установили программу и открываем файл </w:t>
      </w:r>
      <w:proofErr w:type="spellStart"/>
      <w:r>
        <w:rPr>
          <w:lang w:val="en-US"/>
        </w:rPr>
        <w:t>WaterSupply</w:t>
      </w:r>
      <w:proofErr w:type="spellEnd"/>
      <w:r w:rsidRPr="009B561F">
        <w:t>. В открывшемся окне необходимо</w:t>
      </w:r>
      <w:r>
        <w:t xml:space="preserve"> авторизоваться. Интерфейс окна</w:t>
      </w:r>
      <w:r w:rsidRPr="009B561F">
        <w:t xml:space="preserve"> «Авторизация» представлен на рисунке 1.</w:t>
      </w:r>
    </w:p>
    <w:p w:rsidR="0089114E" w:rsidRPr="009B561F" w:rsidRDefault="0089114E" w:rsidP="0089114E">
      <w:pPr>
        <w:pStyle w:val="a3"/>
      </w:pPr>
      <w:r w:rsidRPr="009B561F">
        <w:t>Внимание: Логин и пароль для авторизации необходимо получить у системного администратора.</w:t>
      </w:r>
    </w:p>
    <w:p w:rsidR="0089114E" w:rsidRDefault="0089114E" w:rsidP="0089114E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7D5C9B1A" wp14:editId="64B72D27">
            <wp:extent cx="3433046" cy="2276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40779" cy="228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4E" w:rsidRDefault="0089114E" w:rsidP="0089114E">
      <w:pPr>
        <w:pStyle w:val="a3"/>
        <w:jc w:val="center"/>
      </w:pPr>
      <w:r>
        <w:t>Рис. 1 – окно «Авторизация»</w:t>
      </w:r>
    </w:p>
    <w:p w:rsidR="0089114E" w:rsidRDefault="0089114E" w:rsidP="0089114E">
      <w:pPr>
        <w:pStyle w:val="a3"/>
      </w:pPr>
      <w:r w:rsidRPr="007C1D12">
        <w:t xml:space="preserve">После успешной авторизации Вам откроет главное </w:t>
      </w:r>
      <w:r>
        <w:t>меню приложения. Интерфейс окна</w:t>
      </w:r>
      <w:r w:rsidRPr="007C1D12">
        <w:t xml:space="preserve"> «</w:t>
      </w:r>
      <w:r>
        <w:t>Главное меню</w:t>
      </w:r>
      <w:r w:rsidRPr="007C1D12">
        <w:t xml:space="preserve">» представлен на </w:t>
      </w:r>
      <w:r>
        <w:t>рисунке 2</w:t>
      </w:r>
      <w:r w:rsidRPr="007C1D12">
        <w:t>.</w:t>
      </w:r>
    </w:p>
    <w:p w:rsidR="0089114E" w:rsidRDefault="0089114E" w:rsidP="0089114E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624C22FB" wp14:editId="1DE6F404">
            <wp:extent cx="3886644" cy="20269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9583" cy="203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4E" w:rsidRDefault="0089114E" w:rsidP="0089114E">
      <w:pPr>
        <w:pStyle w:val="a3"/>
        <w:jc w:val="center"/>
      </w:pPr>
      <w:r>
        <w:t>Рис. 2 – окно «Главное меню»</w:t>
      </w:r>
    </w:p>
    <w:p w:rsidR="0089114E" w:rsidRDefault="0089114E" w:rsidP="0089114E">
      <w:pPr>
        <w:pStyle w:val="a3"/>
      </w:pPr>
      <w:r>
        <w:t>Кнопка «Договор» открывает новую страницу с данными о договорах.</w:t>
      </w:r>
    </w:p>
    <w:p w:rsidR="0089114E" w:rsidRDefault="0089114E" w:rsidP="0089114E">
      <w:pPr>
        <w:pStyle w:val="a3"/>
      </w:pPr>
      <w:r>
        <w:t>Кнопка «Абонент» открывает новую страницу с данными о ценах абонентах.</w:t>
      </w:r>
    </w:p>
    <w:p w:rsidR="0089114E" w:rsidRPr="00BA7256" w:rsidRDefault="0089114E" w:rsidP="0089114E">
      <w:pPr>
        <w:pStyle w:val="a3"/>
      </w:pPr>
      <w:r>
        <w:lastRenderedPageBreak/>
        <w:t>Кнопка «</w:t>
      </w:r>
      <w:proofErr w:type="spellStart"/>
      <w:r>
        <w:t>Свойсвтва</w:t>
      </w:r>
      <w:proofErr w:type="spellEnd"/>
      <w:r>
        <w:t>» открывает новую страницу, в которой имеется информация о программе и руководство пользования программой</w:t>
      </w:r>
      <w:r w:rsidRPr="00BA7256">
        <w:t>.</w:t>
      </w:r>
    </w:p>
    <w:p w:rsidR="0089114E" w:rsidRDefault="0089114E" w:rsidP="0089114E">
      <w:pPr>
        <w:pStyle w:val="a3"/>
      </w:pPr>
      <w:r>
        <w:t>Кнопка «К авторизации» возвращает на страницу «Авторизация».</w:t>
      </w:r>
    </w:p>
    <w:p w:rsidR="0089114E" w:rsidRDefault="0089114E" w:rsidP="0089114E">
      <w:pPr>
        <w:pStyle w:val="a3"/>
        <w:rPr>
          <w:b/>
        </w:rPr>
      </w:pPr>
      <w:r>
        <w:rPr>
          <w:b/>
        </w:rPr>
        <w:t>Лист «Договор»</w:t>
      </w:r>
    </w:p>
    <w:p w:rsidR="0089114E" w:rsidRDefault="0089114E" w:rsidP="0089114E">
      <w:pPr>
        <w:pStyle w:val="a3"/>
      </w:pPr>
      <w:r>
        <w:t>Для того чтобы перейти к данному листу, необходимо в меню нажать на кнопку «Договор».</w:t>
      </w:r>
    </w:p>
    <w:p w:rsidR="0089114E" w:rsidRDefault="0089114E" w:rsidP="0089114E">
      <w:pPr>
        <w:pStyle w:val="a3"/>
      </w:pPr>
      <w:r>
        <w:t>Интерфейс данного листа представлен на рисунке 3.</w:t>
      </w:r>
    </w:p>
    <w:p w:rsidR="0089114E" w:rsidRDefault="0089114E" w:rsidP="0089114E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402C0875" wp14:editId="744D4386">
            <wp:extent cx="3988363" cy="20764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9620" cy="208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4E" w:rsidRDefault="0089114E" w:rsidP="0089114E">
      <w:pPr>
        <w:pStyle w:val="a3"/>
        <w:jc w:val="center"/>
      </w:pPr>
      <w:r>
        <w:t>Рис. 3 – лист «Договор»</w:t>
      </w:r>
    </w:p>
    <w:p w:rsidR="0089114E" w:rsidRPr="00911985" w:rsidRDefault="0089114E" w:rsidP="0089114E">
      <w:pPr>
        <w:pStyle w:val="a3"/>
      </w:pPr>
      <w:r w:rsidRPr="009B561F">
        <w:t>Здесь Вы можете пр</w:t>
      </w:r>
      <w:r>
        <w:t>осматривать информацию о договорах</w:t>
      </w:r>
      <w:r w:rsidRPr="009B561F">
        <w:t xml:space="preserve">, а также выполнять добавление, изменение, удаление </w:t>
      </w:r>
      <w:r>
        <w:t>договора</w:t>
      </w:r>
      <w:r w:rsidRPr="009B561F">
        <w:t>.</w:t>
      </w:r>
      <w:r>
        <w:t xml:space="preserve"> Так же отсортировать данные и осуществить поиск по оплате</w:t>
      </w:r>
      <w:r w:rsidRPr="00911985">
        <w:t>.</w:t>
      </w:r>
      <w:r>
        <w:t xml:space="preserve"> На этой странице так же возможно создать сам договор в формате </w:t>
      </w:r>
      <w:r>
        <w:rPr>
          <w:lang w:val="en-US"/>
        </w:rPr>
        <w:t>Word</w:t>
      </w:r>
      <w:r w:rsidRPr="00911985">
        <w:t>.</w:t>
      </w:r>
    </w:p>
    <w:p w:rsidR="0089114E" w:rsidRPr="009B561F" w:rsidRDefault="0089114E" w:rsidP="0089114E">
      <w:pPr>
        <w:pStyle w:val="a3"/>
        <w:rPr>
          <w:b/>
        </w:rPr>
      </w:pPr>
      <w:r w:rsidRPr="009B561F">
        <w:rPr>
          <w:b/>
        </w:rPr>
        <w:t>Лист «Добавление/Изменение данных</w:t>
      </w:r>
      <w:r>
        <w:rPr>
          <w:b/>
        </w:rPr>
        <w:t xml:space="preserve"> договора</w:t>
      </w:r>
      <w:r w:rsidRPr="009B561F">
        <w:rPr>
          <w:b/>
        </w:rPr>
        <w:t>»</w:t>
      </w:r>
    </w:p>
    <w:p w:rsidR="0089114E" w:rsidRPr="009B561F" w:rsidRDefault="0089114E" w:rsidP="0089114E">
      <w:pPr>
        <w:pStyle w:val="a3"/>
      </w:pPr>
      <w:r w:rsidRPr="009B561F">
        <w:t>Для того чтобы перейти к данному листу, необходимо в листе «</w:t>
      </w:r>
      <w:r>
        <w:t>Договор</w:t>
      </w:r>
      <w:r w:rsidRPr="009B561F">
        <w:t>» нажать на кнопку «Добавить</w:t>
      </w:r>
      <w:r>
        <w:t xml:space="preserve"> запись</w:t>
      </w:r>
      <w:r w:rsidRPr="009B561F">
        <w:t>». Если необходимо измени</w:t>
      </w:r>
      <w:r>
        <w:t>ть данные, то выбираете нужный договор</w:t>
      </w:r>
      <w:r w:rsidRPr="009B561F">
        <w:t xml:space="preserve"> и затем нажимаете на кнопку «Изменить</w:t>
      </w:r>
      <w:r>
        <w:t xml:space="preserve"> запись</w:t>
      </w:r>
      <w:r w:rsidRPr="009B561F">
        <w:t>».</w:t>
      </w:r>
    </w:p>
    <w:p w:rsidR="0089114E" w:rsidRDefault="0089114E" w:rsidP="0089114E">
      <w:pPr>
        <w:pStyle w:val="a3"/>
      </w:pPr>
      <w:r w:rsidRPr="009B561F">
        <w:t>Интерфейс данного листа представлен на рисунке 4.</w:t>
      </w:r>
    </w:p>
    <w:p w:rsidR="0089114E" w:rsidRDefault="0089114E" w:rsidP="0089114E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244F69" wp14:editId="33073FFE">
            <wp:extent cx="4029075" cy="209646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2951" cy="210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4E" w:rsidRDefault="0089114E" w:rsidP="0089114E">
      <w:pPr>
        <w:pStyle w:val="a3"/>
        <w:jc w:val="center"/>
      </w:pPr>
      <w:r>
        <w:t>Рис. 4 – лист «Добавление/Изменение данных договора»</w:t>
      </w:r>
    </w:p>
    <w:p w:rsidR="0089114E" w:rsidRDefault="0089114E" w:rsidP="0089114E">
      <w:pPr>
        <w:pStyle w:val="a3"/>
      </w:pPr>
      <w:r>
        <w:t>Здесь Вам необходимо ввести данные абоненты</w:t>
      </w:r>
      <w:r w:rsidRPr="006C5630">
        <w:t>,</w:t>
      </w:r>
      <w:r>
        <w:t xml:space="preserve"> показателей и объема, так же ввести сотрудника</w:t>
      </w:r>
      <w:r w:rsidRPr="006C5630">
        <w:t>,</w:t>
      </w:r>
      <w:r>
        <w:t xml:space="preserve"> оплату и ввести дату начала</w:t>
      </w:r>
      <w:r w:rsidRPr="006C5630">
        <w:t>,</w:t>
      </w:r>
      <w:r>
        <w:t xml:space="preserve"> и окончания. Для сохранения данных необходимо нажать кнопку «Сохранить» после чего появиться уведомление. Если хотите выйти с данного листа необходимо нажать на кнопку «Назад».</w:t>
      </w:r>
    </w:p>
    <w:p w:rsidR="0089114E" w:rsidRPr="00CE601A" w:rsidRDefault="0089114E" w:rsidP="0089114E">
      <w:pPr>
        <w:pStyle w:val="a3"/>
        <w:rPr>
          <w:b/>
        </w:rPr>
      </w:pPr>
      <w:r w:rsidRPr="00CE601A">
        <w:rPr>
          <w:b/>
        </w:rPr>
        <w:t>Лист «</w:t>
      </w:r>
      <w:r>
        <w:rPr>
          <w:b/>
        </w:rPr>
        <w:t>Объем потребления питьевой воды</w:t>
      </w:r>
      <w:r w:rsidRPr="00CE601A">
        <w:rPr>
          <w:b/>
        </w:rPr>
        <w:t>»</w:t>
      </w:r>
    </w:p>
    <w:p w:rsidR="0089114E" w:rsidRDefault="0089114E" w:rsidP="0089114E">
      <w:pPr>
        <w:pStyle w:val="a3"/>
      </w:pPr>
      <w:r>
        <w:t>Для того чтобы перейти к данному листу, необходимо на листе «Договор» нажать на кнопку «Смотреть объем потребления».</w:t>
      </w:r>
    </w:p>
    <w:p w:rsidR="0089114E" w:rsidRDefault="0089114E" w:rsidP="0089114E">
      <w:pPr>
        <w:pStyle w:val="a3"/>
      </w:pPr>
      <w:r>
        <w:t>Интерфейс данного листа представлен на рисунке 5.</w:t>
      </w:r>
    </w:p>
    <w:p w:rsidR="0089114E" w:rsidRDefault="0089114E" w:rsidP="0089114E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382ECCBD" wp14:editId="767143DA">
            <wp:extent cx="4374654" cy="2290852"/>
            <wp:effectExtent l="0" t="0" r="698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5113" cy="230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4E" w:rsidRDefault="0089114E" w:rsidP="0089114E">
      <w:pPr>
        <w:pStyle w:val="a3"/>
        <w:jc w:val="center"/>
      </w:pPr>
      <w:r>
        <w:t>Рис. 5 – лист «Объем потребления питьевой воды»</w:t>
      </w:r>
    </w:p>
    <w:p w:rsidR="0089114E" w:rsidRPr="00025219" w:rsidRDefault="0089114E" w:rsidP="008911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Здесь вы можете просматривать информацию по объему потребления питьевой воды</w:t>
      </w:r>
      <w:r w:rsidRPr="00025219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так же отсортировать данные или произвести по ним поиск. На данному листе</w:t>
      </w:r>
      <w:r w:rsidRPr="00025219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так же возможно создать приложение для договора</w:t>
      </w:r>
      <w:r w:rsidRPr="00025219">
        <w:rPr>
          <w:rFonts w:ascii="Times New Roman" w:hAnsi="Times New Roman" w:cs="Times New Roman"/>
          <w:sz w:val="28"/>
        </w:rPr>
        <w:t>.</w:t>
      </w:r>
    </w:p>
    <w:p w:rsidR="0089114E" w:rsidRPr="00833B77" w:rsidRDefault="0089114E" w:rsidP="008911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833B77">
        <w:rPr>
          <w:rFonts w:ascii="Times New Roman" w:hAnsi="Times New Roman" w:cs="Times New Roman"/>
          <w:b/>
          <w:sz w:val="28"/>
        </w:rPr>
        <w:t>Лист «</w:t>
      </w:r>
      <w:r>
        <w:rPr>
          <w:rFonts w:ascii="Times New Roman" w:hAnsi="Times New Roman" w:cs="Times New Roman"/>
          <w:b/>
          <w:sz w:val="28"/>
        </w:rPr>
        <w:t>Показатель качества питьевой воды</w:t>
      </w:r>
      <w:r w:rsidRPr="00833B77">
        <w:rPr>
          <w:rFonts w:ascii="Times New Roman" w:hAnsi="Times New Roman" w:cs="Times New Roman"/>
          <w:b/>
          <w:sz w:val="28"/>
        </w:rPr>
        <w:t>»</w:t>
      </w:r>
    </w:p>
    <w:p w:rsidR="0089114E" w:rsidRDefault="0089114E" w:rsidP="0089114E">
      <w:pPr>
        <w:pStyle w:val="a3"/>
      </w:pPr>
      <w:r>
        <w:lastRenderedPageBreak/>
        <w:t>Для того чтобы перейти к данному листу, необходимо на листе «Договор» нажать на кнопку «Смотреть качество воды».</w:t>
      </w:r>
    </w:p>
    <w:p w:rsidR="0089114E" w:rsidRDefault="0089114E" w:rsidP="0089114E">
      <w:pPr>
        <w:pStyle w:val="a3"/>
      </w:pPr>
      <w:r>
        <w:t>Интерфейс данного листа представлен на рисунке 6.</w:t>
      </w:r>
    </w:p>
    <w:p w:rsidR="0089114E" w:rsidRDefault="0089114E" w:rsidP="0089114E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7244F030" wp14:editId="59BF5427">
            <wp:extent cx="3908425" cy="2036747"/>
            <wp:effectExtent l="0" t="0" r="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0765" cy="204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4E" w:rsidRDefault="0089114E" w:rsidP="0089114E">
      <w:pPr>
        <w:pStyle w:val="a3"/>
        <w:jc w:val="center"/>
      </w:pPr>
      <w:r>
        <w:t>Рис. 6 – лист «Показатель качества воды»</w:t>
      </w:r>
    </w:p>
    <w:p w:rsidR="0089114E" w:rsidRPr="00EC0AC4" w:rsidRDefault="0089114E" w:rsidP="0089114E">
      <w:pPr>
        <w:pStyle w:val="a3"/>
      </w:pPr>
      <w:r>
        <w:t>На данном листе можно посмотреть данные таблицы</w:t>
      </w:r>
      <w:r w:rsidRPr="00EC0AC4">
        <w:t>,</w:t>
      </w:r>
      <w:r>
        <w:t xml:space="preserve"> так же отсортировать эти данные и осуществить поиск по данным</w:t>
      </w:r>
      <w:r w:rsidRPr="00EC0AC4">
        <w:t>.</w:t>
      </w:r>
      <w:r>
        <w:t xml:space="preserve"> И так же создать второе приложение для договора</w:t>
      </w:r>
      <w:r w:rsidRPr="00086878">
        <w:t>.</w:t>
      </w:r>
    </w:p>
    <w:p w:rsidR="0089114E" w:rsidRPr="00833B77" w:rsidRDefault="0089114E" w:rsidP="0089114E">
      <w:pPr>
        <w:pStyle w:val="a3"/>
        <w:rPr>
          <w:b/>
        </w:rPr>
      </w:pPr>
      <w:r w:rsidRPr="00833B77">
        <w:rPr>
          <w:b/>
        </w:rPr>
        <w:t>Лист «</w:t>
      </w:r>
      <w:r>
        <w:rPr>
          <w:b/>
        </w:rPr>
        <w:t>Абонент</w:t>
      </w:r>
      <w:r w:rsidRPr="00833B77">
        <w:rPr>
          <w:b/>
        </w:rPr>
        <w:t>»</w:t>
      </w:r>
    </w:p>
    <w:p w:rsidR="0089114E" w:rsidRDefault="0089114E" w:rsidP="0089114E">
      <w:pPr>
        <w:pStyle w:val="a3"/>
      </w:pPr>
      <w:r>
        <w:t>Для того чтобы перейти к данному листу, необходимо на главном окне нажать на кнопку «Абонент».</w:t>
      </w:r>
    </w:p>
    <w:p w:rsidR="0089114E" w:rsidRDefault="0089114E" w:rsidP="0089114E">
      <w:pPr>
        <w:pStyle w:val="a3"/>
      </w:pPr>
      <w:r>
        <w:t>Интерфейс данного листа представлен на рисунке 7.</w:t>
      </w:r>
    </w:p>
    <w:p w:rsidR="0089114E" w:rsidRDefault="0089114E" w:rsidP="0089114E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1C0C399B" wp14:editId="1C0AB631">
            <wp:extent cx="3736975" cy="1973401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5483" cy="198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4E" w:rsidRDefault="0089114E" w:rsidP="0089114E">
      <w:pPr>
        <w:pStyle w:val="a3"/>
        <w:jc w:val="center"/>
      </w:pPr>
      <w:r>
        <w:t>Рис. 7 – лист «Абонент»</w:t>
      </w:r>
    </w:p>
    <w:p w:rsidR="0089114E" w:rsidRPr="00DE7933" w:rsidRDefault="0089114E" w:rsidP="0089114E">
      <w:pPr>
        <w:pStyle w:val="a3"/>
      </w:pPr>
      <w:r>
        <w:t>Здесь вы можете увидеть информацию о абонентах</w:t>
      </w:r>
      <w:r w:rsidRPr="00DE7933">
        <w:t>,</w:t>
      </w:r>
      <w:r>
        <w:t xml:space="preserve"> так же совершить добавление</w:t>
      </w:r>
      <w:r w:rsidRPr="00DE7933">
        <w:t>/</w:t>
      </w:r>
      <w:r>
        <w:t>изменение</w:t>
      </w:r>
      <w:r w:rsidRPr="00DE7933">
        <w:t>/</w:t>
      </w:r>
      <w:r>
        <w:t>удаление данных</w:t>
      </w:r>
      <w:r w:rsidRPr="00DE7933">
        <w:t>.</w:t>
      </w:r>
      <w:r>
        <w:t xml:space="preserve"> Произвести сортировку данных и поиск по ним</w:t>
      </w:r>
      <w:r w:rsidRPr="00DE7933">
        <w:t>.</w:t>
      </w:r>
    </w:p>
    <w:p w:rsidR="0089114E" w:rsidRDefault="0089114E" w:rsidP="0089114E">
      <w:pPr>
        <w:pStyle w:val="a3"/>
        <w:rPr>
          <w:b/>
        </w:rPr>
      </w:pPr>
      <w:r w:rsidRPr="00833B77">
        <w:rPr>
          <w:b/>
        </w:rPr>
        <w:t>Лист «</w:t>
      </w:r>
      <w:r>
        <w:rPr>
          <w:b/>
        </w:rPr>
        <w:t>Добавления</w:t>
      </w:r>
      <w:r w:rsidRPr="00DE7933">
        <w:rPr>
          <w:b/>
        </w:rPr>
        <w:t>/</w:t>
      </w:r>
      <w:r>
        <w:rPr>
          <w:b/>
        </w:rPr>
        <w:t>Изменения абонент</w:t>
      </w:r>
      <w:r w:rsidRPr="00833B77">
        <w:rPr>
          <w:b/>
        </w:rPr>
        <w:t>»</w:t>
      </w:r>
    </w:p>
    <w:p w:rsidR="0089114E" w:rsidRPr="009B561F" w:rsidRDefault="0089114E" w:rsidP="0089114E">
      <w:pPr>
        <w:pStyle w:val="a3"/>
      </w:pPr>
      <w:r w:rsidRPr="009B561F">
        <w:lastRenderedPageBreak/>
        <w:t>Для того чтобы перейти к данному листу, необходимо в листе «</w:t>
      </w:r>
      <w:r>
        <w:t>Абонент</w:t>
      </w:r>
      <w:r w:rsidRPr="009B561F">
        <w:t>» нажать на кнопку «Добавить</w:t>
      </w:r>
      <w:r>
        <w:t xml:space="preserve"> запись</w:t>
      </w:r>
      <w:r w:rsidRPr="009B561F">
        <w:t>». Если необходимо измени</w:t>
      </w:r>
      <w:r>
        <w:t>ть данные, то выбираете нужного абонента</w:t>
      </w:r>
      <w:r w:rsidRPr="009B561F">
        <w:t xml:space="preserve"> и затем нажимаете на кнопку «Изменить</w:t>
      </w:r>
      <w:r>
        <w:t xml:space="preserve"> запись</w:t>
      </w:r>
      <w:r w:rsidRPr="009B561F">
        <w:t>».</w:t>
      </w:r>
    </w:p>
    <w:p w:rsidR="0089114E" w:rsidRDefault="0089114E" w:rsidP="0089114E">
      <w:pPr>
        <w:pStyle w:val="a3"/>
      </w:pPr>
      <w:r w:rsidRPr="009B561F">
        <w:t>Интерфейс данног</w:t>
      </w:r>
      <w:r>
        <w:t>о листа представлен на рисунке 8</w:t>
      </w:r>
      <w:r w:rsidRPr="009B561F">
        <w:t>.</w:t>
      </w:r>
    </w:p>
    <w:p w:rsidR="0089114E" w:rsidRDefault="0089114E" w:rsidP="0089114E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61FC4932" wp14:editId="2690E360">
            <wp:extent cx="3403912" cy="1781175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9617" cy="178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4E" w:rsidRDefault="0089114E" w:rsidP="0089114E">
      <w:pPr>
        <w:pStyle w:val="a3"/>
        <w:jc w:val="center"/>
      </w:pPr>
      <w:r>
        <w:t>Рис. 8 – лист «Добавление/Изменение данных абонента»</w:t>
      </w:r>
    </w:p>
    <w:p w:rsidR="0089114E" w:rsidRDefault="0089114E" w:rsidP="0089114E">
      <w:pPr>
        <w:pStyle w:val="a3"/>
      </w:pPr>
      <w:r>
        <w:t>Здесь Вам необходимо ввести данные абонента. Для сохранения данных необходимо нажать кнопку «Сохранить» после чего появиться уведомление. Если хотите выйти с данного листа необходимо нажать на кнопку «Назад».</w:t>
      </w:r>
    </w:p>
    <w:p w:rsidR="0089114E" w:rsidRPr="00833B77" w:rsidRDefault="0089114E" w:rsidP="0089114E">
      <w:pPr>
        <w:pStyle w:val="a3"/>
        <w:rPr>
          <w:b/>
        </w:rPr>
      </w:pPr>
      <w:r w:rsidRPr="00833B77">
        <w:rPr>
          <w:b/>
        </w:rPr>
        <w:t>Лист «</w:t>
      </w:r>
      <w:r>
        <w:rPr>
          <w:b/>
        </w:rPr>
        <w:t>Место исполнения</w:t>
      </w:r>
      <w:r w:rsidRPr="00833B77">
        <w:rPr>
          <w:b/>
        </w:rPr>
        <w:t>»</w:t>
      </w:r>
    </w:p>
    <w:p w:rsidR="0089114E" w:rsidRDefault="0089114E" w:rsidP="0089114E">
      <w:pPr>
        <w:pStyle w:val="a3"/>
      </w:pPr>
      <w:r>
        <w:t>Для того чтобы перейти к данному листу, необходимо на листе «Абонент» нажать на кнопку «Место исполнения».</w:t>
      </w:r>
    </w:p>
    <w:p w:rsidR="0089114E" w:rsidRDefault="0089114E" w:rsidP="0089114E">
      <w:pPr>
        <w:pStyle w:val="a3"/>
      </w:pPr>
      <w:r>
        <w:t>Интерфейс данного листа представлен на рисунке 9.</w:t>
      </w:r>
    </w:p>
    <w:p w:rsidR="0089114E" w:rsidRDefault="0089114E" w:rsidP="0089114E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1F6F960B" wp14:editId="16DBF85E">
            <wp:extent cx="3631935" cy="2063495"/>
            <wp:effectExtent l="0" t="0" r="698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9891" cy="207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4E" w:rsidRDefault="0089114E" w:rsidP="0089114E">
      <w:pPr>
        <w:pStyle w:val="a3"/>
        <w:jc w:val="center"/>
      </w:pPr>
      <w:r>
        <w:t>Рис. 9 – лист «Место исполнения»</w:t>
      </w:r>
    </w:p>
    <w:p w:rsidR="0089114E" w:rsidRDefault="0089114E" w:rsidP="0089114E">
      <w:pPr>
        <w:pStyle w:val="a3"/>
      </w:pPr>
      <w:r>
        <w:t>Здесь вы можете увидеть информацию о месте исполнения</w:t>
      </w:r>
      <w:r w:rsidRPr="00DE7933">
        <w:t>,</w:t>
      </w:r>
      <w:r>
        <w:t xml:space="preserve"> так же совершить добавление</w:t>
      </w:r>
      <w:r w:rsidRPr="00DE7933">
        <w:t>/</w:t>
      </w:r>
      <w:r>
        <w:t>изменение</w:t>
      </w:r>
      <w:r w:rsidRPr="00DE7933">
        <w:t>/</w:t>
      </w:r>
      <w:r>
        <w:t>удаление данных</w:t>
      </w:r>
      <w:r w:rsidRPr="00DE7933">
        <w:t>.</w:t>
      </w:r>
      <w:r>
        <w:t xml:space="preserve"> Произвести сортировку данных и поиск по ним</w:t>
      </w:r>
      <w:r w:rsidRPr="00DE7933">
        <w:t>.</w:t>
      </w:r>
    </w:p>
    <w:p w:rsidR="0089114E" w:rsidRDefault="0089114E" w:rsidP="0089114E">
      <w:pPr>
        <w:pStyle w:val="a3"/>
        <w:rPr>
          <w:b/>
        </w:rPr>
      </w:pPr>
      <w:r w:rsidRPr="00833B77">
        <w:rPr>
          <w:b/>
        </w:rPr>
        <w:lastRenderedPageBreak/>
        <w:t>Лист «</w:t>
      </w:r>
      <w:r>
        <w:rPr>
          <w:b/>
        </w:rPr>
        <w:t>Добавления</w:t>
      </w:r>
      <w:r w:rsidRPr="00DE7933">
        <w:rPr>
          <w:b/>
        </w:rPr>
        <w:t>/</w:t>
      </w:r>
      <w:r>
        <w:rPr>
          <w:b/>
        </w:rPr>
        <w:t>Изменения места исполнения</w:t>
      </w:r>
      <w:r w:rsidRPr="00833B77">
        <w:rPr>
          <w:b/>
        </w:rPr>
        <w:t>»</w:t>
      </w:r>
    </w:p>
    <w:p w:rsidR="0089114E" w:rsidRPr="009B561F" w:rsidRDefault="0089114E" w:rsidP="0089114E">
      <w:pPr>
        <w:pStyle w:val="a3"/>
      </w:pPr>
      <w:r w:rsidRPr="009B561F">
        <w:t>Для того чтобы перейти к данному листу, необходимо в листе «</w:t>
      </w:r>
      <w:r>
        <w:t>Место исполнения</w:t>
      </w:r>
      <w:r w:rsidRPr="009B561F">
        <w:t>» нажать на кнопку «Добавить</w:t>
      </w:r>
      <w:r>
        <w:t xml:space="preserve"> запись</w:t>
      </w:r>
      <w:r w:rsidRPr="009B561F">
        <w:t>». Если необходимо измени</w:t>
      </w:r>
      <w:r>
        <w:t>ть данные, то выбираете нужное место</w:t>
      </w:r>
      <w:r w:rsidRPr="009B561F">
        <w:t xml:space="preserve"> и затем нажимаете на кнопку «Изменить</w:t>
      </w:r>
      <w:r>
        <w:t xml:space="preserve"> запись</w:t>
      </w:r>
      <w:r w:rsidRPr="009B561F">
        <w:t>».</w:t>
      </w:r>
    </w:p>
    <w:p w:rsidR="0089114E" w:rsidRDefault="0089114E" w:rsidP="0089114E">
      <w:pPr>
        <w:pStyle w:val="a3"/>
      </w:pPr>
      <w:r w:rsidRPr="009B561F">
        <w:t>Интерфейс данног</w:t>
      </w:r>
      <w:r>
        <w:t>о листа представлен на рисунке 10</w:t>
      </w:r>
      <w:r w:rsidRPr="009B561F">
        <w:t>.</w:t>
      </w:r>
    </w:p>
    <w:p w:rsidR="0089114E" w:rsidRDefault="0089114E" w:rsidP="0089114E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0FD3F5DC" wp14:editId="518BA5E1">
            <wp:extent cx="3153410" cy="1664000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7089" cy="16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4E" w:rsidRDefault="0089114E" w:rsidP="0089114E">
      <w:pPr>
        <w:pStyle w:val="a3"/>
        <w:jc w:val="center"/>
      </w:pPr>
      <w:r>
        <w:t>Рис. 10 – лист «Добавление/Изменение данных место исполнения»</w:t>
      </w:r>
    </w:p>
    <w:p w:rsidR="0089114E" w:rsidRDefault="0089114E" w:rsidP="0089114E">
      <w:pPr>
        <w:pStyle w:val="a3"/>
      </w:pPr>
      <w:r>
        <w:t>Здесь Вам необходимо ввести данные места исполнения и выбрать наименование организации. Для сохранения данных необходимо нажать кнопку «Сохранить» после чего появиться уведомление. Если хотите выйти с данного листа необходимо нажать на кнопку «Назад».</w:t>
      </w:r>
    </w:p>
    <w:p w:rsidR="0089114E" w:rsidRDefault="0089114E" w:rsidP="0089114E">
      <w:pPr>
        <w:pStyle w:val="a3"/>
        <w:rPr>
          <w:b/>
        </w:rPr>
      </w:pPr>
      <w:r w:rsidRPr="00833B77">
        <w:rPr>
          <w:b/>
        </w:rPr>
        <w:t>Лист «</w:t>
      </w:r>
      <w:r>
        <w:rPr>
          <w:b/>
        </w:rPr>
        <w:t>Свойства</w:t>
      </w:r>
      <w:r w:rsidRPr="00833B77">
        <w:rPr>
          <w:b/>
        </w:rPr>
        <w:t>»</w:t>
      </w:r>
    </w:p>
    <w:p w:rsidR="0089114E" w:rsidRPr="00304F2A" w:rsidRDefault="0089114E" w:rsidP="0089114E">
      <w:pPr>
        <w:pStyle w:val="a3"/>
      </w:pPr>
      <w:r>
        <w:t xml:space="preserve">В программе так же реализованы листы с </w:t>
      </w:r>
      <w:proofErr w:type="spellStart"/>
      <w:r>
        <w:t>информацие</w:t>
      </w:r>
      <w:proofErr w:type="spellEnd"/>
      <w:r>
        <w:t xml:space="preserve"> о программе и так же руководство пользователя</w:t>
      </w:r>
      <w:r w:rsidRPr="00304F2A">
        <w:t>.</w:t>
      </w:r>
      <w:r>
        <w:t xml:space="preserve"> Нажав на шестеренку в левой нижней </w:t>
      </w:r>
      <w:proofErr w:type="spellStart"/>
      <w:r>
        <w:t>часте</w:t>
      </w:r>
      <w:proofErr w:type="spellEnd"/>
      <w:r>
        <w:t xml:space="preserve"> </w:t>
      </w:r>
      <w:proofErr w:type="spellStart"/>
      <w:r>
        <w:t>програмы</w:t>
      </w:r>
      <w:proofErr w:type="spellEnd"/>
      <w:r>
        <w:t xml:space="preserve"> вы </w:t>
      </w:r>
      <w:proofErr w:type="spellStart"/>
      <w:r>
        <w:t>поподете</w:t>
      </w:r>
      <w:proofErr w:type="spellEnd"/>
      <w:r>
        <w:t xml:space="preserve"> в это меню.</w:t>
      </w:r>
    </w:p>
    <w:p w:rsidR="0089114E" w:rsidRDefault="0089114E" w:rsidP="0089114E">
      <w:pPr>
        <w:pStyle w:val="a3"/>
      </w:pPr>
      <w:r>
        <w:t>Интерфейс данных листов представлен на рисунках 11-12</w:t>
      </w:r>
      <w:r w:rsidRPr="009B561F">
        <w:t>.</w:t>
      </w:r>
    </w:p>
    <w:p w:rsidR="0089114E" w:rsidRDefault="0089114E" w:rsidP="0089114E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756781FA" wp14:editId="1EF23A79">
            <wp:extent cx="2644775" cy="1376942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1785" cy="139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3C2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DBA081A" wp14:editId="74D5A69B">
            <wp:extent cx="2566670" cy="1362184"/>
            <wp:effectExtent l="0" t="0" r="508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0349" cy="137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4E" w:rsidRDefault="0089114E" w:rsidP="0089114E">
      <w:pPr>
        <w:pStyle w:val="a3"/>
        <w:jc w:val="center"/>
      </w:pPr>
      <w:r>
        <w:t>Рис. 11-12 – листов «Свойства»</w:t>
      </w:r>
    </w:p>
    <w:p w:rsidR="0089114E" w:rsidRPr="00724FE4" w:rsidRDefault="0089114E" w:rsidP="0089114E">
      <w:pPr>
        <w:pStyle w:val="a3"/>
      </w:pPr>
      <w:r>
        <w:t xml:space="preserve">Здесь вы можете узнать информацию о программе и так же обучиться работе с ней с </w:t>
      </w:r>
      <w:proofErr w:type="spellStart"/>
      <w:r>
        <w:t>помошью</w:t>
      </w:r>
      <w:proofErr w:type="spellEnd"/>
      <w:r>
        <w:t xml:space="preserve"> записанных </w:t>
      </w:r>
      <w:proofErr w:type="spellStart"/>
      <w:r>
        <w:t>гифф</w:t>
      </w:r>
      <w:proofErr w:type="spellEnd"/>
      <w:r>
        <w:t xml:space="preserve"> файлов и текстовых подсказок</w:t>
      </w:r>
      <w:r w:rsidRPr="00724FE4">
        <w:t>.</w:t>
      </w:r>
    </w:p>
    <w:p w:rsidR="00ED33B7" w:rsidRDefault="00ED33B7"/>
    <w:sectPr w:rsidR="00ED3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A12"/>
    <w:rsid w:val="00652A12"/>
    <w:rsid w:val="0089114E"/>
    <w:rsid w:val="00ED3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365A2"/>
  <w15:chartTrackingRefBased/>
  <w15:docId w15:val="{033B89C8-0171-44B3-AB5B-AC8F4C393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114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"/>
    <w:basedOn w:val="a"/>
    <w:link w:val="a4"/>
    <w:qFormat/>
    <w:rsid w:val="0089114E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Основной Знак"/>
    <w:basedOn w:val="a0"/>
    <w:link w:val="a3"/>
    <w:rsid w:val="0089114E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769</Words>
  <Characters>4387</Characters>
  <Application>Microsoft Office Word</Application>
  <DocSecurity>0</DocSecurity>
  <Lines>36</Lines>
  <Paragraphs>10</Paragraphs>
  <ScaleCrop>false</ScaleCrop>
  <Company/>
  <LinksUpToDate>false</LinksUpToDate>
  <CharactersWithSpaces>5146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Языков Олег</dc:creator>
  <cp:keywords/>
  <dc:description/>
  <cp:lastModifiedBy>Языков Олег</cp:lastModifiedBy>
  <cp:revision>2</cp:revision>
  <dcterms:created xsi:type="dcterms:W3CDTF">2022-04-05T17:13:00Z</dcterms:created>
  <dcterms:modified xsi:type="dcterms:W3CDTF">2022-04-05T17:14:00Z</dcterms:modified>
</cp:coreProperties>
</file>