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CC" w:rsidRPr="00E051C7" w:rsidRDefault="003B1CCC" w:rsidP="005405C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sz w:val="28"/>
          <w:szCs w:val="28"/>
        </w:rPr>
        <w:t xml:space="preserve">ДОГОВОР № </w:t>
      </w:r>
      <w:bookmarkStart w:id="0" w:name="НомерДоговора"/>
      <w:bookmarkEnd w:id="0"/>
    </w:p>
    <w:p w:rsidR="003B1CCC" w:rsidRPr="005405C4" w:rsidRDefault="003B1CCC" w:rsidP="005405C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sz w:val="28"/>
          <w:szCs w:val="28"/>
        </w:rPr>
        <w:t>холодного водоснабжения</w:t>
      </w:r>
    </w:p>
    <w:p w:rsidR="003B1CCC" w:rsidRPr="005405C4" w:rsidRDefault="003B1CCC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1CCC" w:rsidRPr="00B013C2" w:rsidRDefault="003B1CCC" w:rsidP="005405C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405C4">
        <w:rPr>
          <w:rFonts w:ascii="Times New Roman" w:hAnsi="Times New Roman" w:cs="Times New Roman"/>
          <w:sz w:val="24"/>
          <w:szCs w:val="24"/>
        </w:rPr>
        <w:t xml:space="preserve">г. </w:t>
      </w:r>
      <w:proofErr w:type="spellStart"/>
      <w:proofErr w:type="gramStart"/>
      <w:r w:rsidRPr="005405C4">
        <w:rPr>
          <w:rFonts w:ascii="Times New Roman" w:hAnsi="Times New Roman" w:cs="Times New Roman"/>
          <w:sz w:val="24"/>
          <w:szCs w:val="24"/>
        </w:rPr>
        <w:t>Кременки</w:t>
      </w:r>
      <w:proofErr w:type="spellEnd"/>
      <w:r w:rsidRPr="005405C4">
        <w:rPr>
          <w:rFonts w:ascii="Times New Roman" w:hAnsi="Times New Roman" w:cs="Times New Roman"/>
          <w:sz w:val="24"/>
          <w:szCs w:val="24"/>
        </w:rPr>
        <w:t xml:space="preserve">  </w:t>
      </w:r>
      <w:r w:rsidR="00B013C2">
        <w:rPr>
          <w:rFonts w:ascii="Times New Roman" w:hAnsi="Times New Roman" w:cs="Times New Roman"/>
          <w:sz w:val="24"/>
          <w:szCs w:val="24"/>
        </w:rPr>
        <w:t>дата</w:t>
      </w:r>
      <w:proofErr w:type="gramEnd"/>
      <w:r w:rsidR="00B013C2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1" w:name="ДатаНачалаДоговор"/>
      <w:bookmarkEnd w:id="1"/>
    </w:p>
    <w:p w:rsidR="003B1CCC" w:rsidRPr="005405C4" w:rsidRDefault="003B1CCC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sz w:val="28"/>
          <w:szCs w:val="28"/>
        </w:rPr>
        <w:t xml:space="preserve">Унитарное  Муниципальное Предприятие «Водоканал», именуемое дальнейшем «Поставщик», в лице директора </w:t>
      </w:r>
      <w:proofErr w:type="spellStart"/>
      <w:r w:rsidRPr="005405C4">
        <w:rPr>
          <w:rFonts w:ascii="Times New Roman" w:hAnsi="Times New Roman" w:cs="Times New Roman"/>
          <w:sz w:val="28"/>
          <w:szCs w:val="28"/>
        </w:rPr>
        <w:t>Кургеева</w:t>
      </w:r>
      <w:proofErr w:type="spellEnd"/>
      <w:r w:rsidRPr="005405C4">
        <w:rPr>
          <w:rFonts w:ascii="Times New Roman" w:hAnsi="Times New Roman" w:cs="Times New Roman"/>
          <w:sz w:val="28"/>
          <w:szCs w:val="28"/>
        </w:rPr>
        <w:t xml:space="preserve"> Николая Николаевича действующего на основании Устава с одной стороны, и Предприятие «</w:t>
      </w:r>
      <w:bookmarkStart w:id="2" w:name="НазваниеОрганизации"/>
      <w:bookmarkEnd w:id="2"/>
      <w:r w:rsidRPr="005405C4">
        <w:rPr>
          <w:rFonts w:ascii="Times New Roman" w:hAnsi="Times New Roman" w:cs="Times New Roman"/>
          <w:sz w:val="28"/>
          <w:szCs w:val="28"/>
        </w:rPr>
        <w:t xml:space="preserve">» именуемое в  дальнейшем «Абонентом», действующего на основании Устава, с другой стороны, в порядке, предусмотренном ст.3.6. Федерального Закона от 18.07.2011 № 223-ФЗ «О закупках товаров, работ, услуг отдельными видами юридических лиц», при совместном упоминании Стороны, заключили настоящий Договор о нижеследующем: </w:t>
      </w:r>
    </w:p>
    <w:p w:rsidR="003B1CCC" w:rsidRPr="005405C4" w:rsidRDefault="003B1CCC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1CCC" w:rsidRPr="005405C4" w:rsidRDefault="003B1CCC" w:rsidP="005405C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sz w:val="28"/>
          <w:szCs w:val="28"/>
        </w:rPr>
        <w:t>1. Предмет Договора.</w:t>
      </w:r>
    </w:p>
    <w:p w:rsidR="003B1CCC" w:rsidRPr="005405C4" w:rsidRDefault="003B1CCC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sz w:val="28"/>
          <w:szCs w:val="28"/>
        </w:rPr>
        <w:t>1. По настоящему Договору «Поставщик», осуществляет холодное водоснабжение, обязуется подавать «Абоненту» через присоединённую водопроводную сеть из централизованных систем холодного водоснабжения холодную (питьевую) воду.</w:t>
      </w:r>
    </w:p>
    <w:p w:rsidR="003B1CCC" w:rsidRPr="005405C4" w:rsidRDefault="003B1CCC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sz w:val="28"/>
          <w:szCs w:val="28"/>
        </w:rPr>
        <w:t xml:space="preserve">          «Абонент» обязуется оплачивать принятую холодную, (питьевую) воду. (техническую) воду (далее</w:t>
      </w:r>
      <w:r w:rsidR="00021E79" w:rsidRPr="005405C4">
        <w:rPr>
          <w:rFonts w:ascii="Times New Roman" w:hAnsi="Times New Roman" w:cs="Times New Roman"/>
          <w:sz w:val="28"/>
          <w:szCs w:val="28"/>
        </w:rPr>
        <w:t xml:space="preserve"> -</w:t>
      </w:r>
      <w:r w:rsidRPr="005405C4">
        <w:rPr>
          <w:rFonts w:ascii="Times New Roman" w:hAnsi="Times New Roman" w:cs="Times New Roman"/>
          <w:sz w:val="28"/>
          <w:szCs w:val="28"/>
        </w:rPr>
        <w:t xml:space="preserve"> холодная вода) установле</w:t>
      </w:r>
      <w:r w:rsidR="00021E79" w:rsidRPr="005405C4">
        <w:rPr>
          <w:rFonts w:ascii="Times New Roman" w:hAnsi="Times New Roman" w:cs="Times New Roman"/>
          <w:sz w:val="28"/>
          <w:szCs w:val="28"/>
        </w:rPr>
        <w:t xml:space="preserve">нного качества в объеме, </w:t>
      </w:r>
      <w:r w:rsidRPr="005405C4">
        <w:rPr>
          <w:rFonts w:ascii="Times New Roman" w:hAnsi="Times New Roman" w:cs="Times New Roman"/>
          <w:sz w:val="28"/>
          <w:szCs w:val="28"/>
        </w:rPr>
        <w:t>определенном настоящим Договором, и соблюдать предус</w:t>
      </w:r>
      <w:r w:rsidR="00021E79" w:rsidRPr="005405C4">
        <w:rPr>
          <w:rFonts w:ascii="Times New Roman" w:hAnsi="Times New Roman" w:cs="Times New Roman"/>
          <w:sz w:val="28"/>
          <w:szCs w:val="28"/>
        </w:rPr>
        <w:t xml:space="preserve">мотренный настоящим </w:t>
      </w:r>
      <w:r w:rsidRPr="005405C4">
        <w:rPr>
          <w:rFonts w:ascii="Times New Roman" w:hAnsi="Times New Roman" w:cs="Times New Roman"/>
          <w:sz w:val="28"/>
          <w:szCs w:val="28"/>
        </w:rPr>
        <w:t>Договором режим ее потребления, обеспечивать безопасность эк</w:t>
      </w:r>
      <w:r w:rsidR="00021E79" w:rsidRPr="005405C4">
        <w:rPr>
          <w:rFonts w:ascii="Times New Roman" w:hAnsi="Times New Roman" w:cs="Times New Roman"/>
          <w:sz w:val="28"/>
          <w:szCs w:val="28"/>
        </w:rPr>
        <w:t xml:space="preserve">сплуатации находящихся </w:t>
      </w:r>
      <w:r w:rsidRPr="005405C4">
        <w:rPr>
          <w:rFonts w:ascii="Times New Roman" w:hAnsi="Times New Roman" w:cs="Times New Roman"/>
          <w:sz w:val="28"/>
          <w:szCs w:val="28"/>
        </w:rPr>
        <w:t>в его ведении водопроводных сетей и исправность используемых и</w:t>
      </w:r>
      <w:r w:rsidR="00021E79" w:rsidRPr="005405C4">
        <w:rPr>
          <w:rFonts w:ascii="Times New Roman" w:hAnsi="Times New Roman" w:cs="Times New Roman"/>
          <w:sz w:val="28"/>
          <w:szCs w:val="28"/>
        </w:rPr>
        <w:t>м приборов учета.</w:t>
      </w:r>
    </w:p>
    <w:p w:rsidR="003B1CCC" w:rsidRPr="005405C4" w:rsidRDefault="00021E79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sz w:val="28"/>
          <w:szCs w:val="28"/>
        </w:rPr>
        <w:t xml:space="preserve">        </w:t>
      </w:r>
      <w:r w:rsidR="003B1CCC" w:rsidRPr="005405C4">
        <w:rPr>
          <w:rFonts w:ascii="Times New Roman" w:hAnsi="Times New Roman" w:cs="Times New Roman"/>
          <w:sz w:val="28"/>
          <w:szCs w:val="28"/>
        </w:rPr>
        <w:t>2. Граница балансов</w:t>
      </w:r>
      <w:r w:rsidRPr="005405C4">
        <w:rPr>
          <w:rFonts w:ascii="Times New Roman" w:hAnsi="Times New Roman" w:cs="Times New Roman"/>
          <w:sz w:val="28"/>
          <w:szCs w:val="28"/>
        </w:rPr>
        <w:t xml:space="preserve">ой принадлежности водопроводных сетей «Абонента» и </w:t>
      </w:r>
      <w:r w:rsidR="003B1CCC" w:rsidRPr="005405C4">
        <w:rPr>
          <w:rFonts w:ascii="Times New Roman" w:hAnsi="Times New Roman" w:cs="Times New Roman"/>
          <w:sz w:val="28"/>
          <w:szCs w:val="28"/>
        </w:rPr>
        <w:t>«Поставщика» указывается в акт</w:t>
      </w:r>
      <w:r w:rsidRPr="005405C4">
        <w:rPr>
          <w:rFonts w:ascii="Times New Roman" w:hAnsi="Times New Roman" w:cs="Times New Roman"/>
          <w:sz w:val="28"/>
          <w:szCs w:val="28"/>
        </w:rPr>
        <w:t>е о разграничении балансовой принадлежности по форме согласно приложению</w:t>
      </w:r>
      <w:r w:rsidR="003B1CCC" w:rsidRPr="005405C4">
        <w:rPr>
          <w:rFonts w:ascii="Times New Roman" w:hAnsi="Times New Roman" w:cs="Times New Roman"/>
          <w:sz w:val="28"/>
          <w:szCs w:val="28"/>
        </w:rPr>
        <w:t>.</w:t>
      </w:r>
    </w:p>
    <w:p w:rsidR="003B1CCC" w:rsidRPr="005405C4" w:rsidRDefault="00021E79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sz w:val="28"/>
          <w:szCs w:val="28"/>
        </w:rPr>
        <w:t xml:space="preserve">        </w:t>
      </w:r>
      <w:r w:rsidR="003B1CCC" w:rsidRPr="005405C4">
        <w:rPr>
          <w:rFonts w:ascii="Times New Roman" w:hAnsi="Times New Roman" w:cs="Times New Roman"/>
          <w:sz w:val="28"/>
          <w:szCs w:val="28"/>
        </w:rPr>
        <w:t xml:space="preserve">3. Граница эксплуатационной </w:t>
      </w:r>
      <w:r w:rsidRPr="005405C4">
        <w:rPr>
          <w:rFonts w:ascii="Times New Roman" w:hAnsi="Times New Roman" w:cs="Times New Roman"/>
          <w:sz w:val="28"/>
          <w:szCs w:val="28"/>
        </w:rPr>
        <w:t xml:space="preserve">ответственности по водопроводным сетям «Абонента» и </w:t>
      </w:r>
      <w:r w:rsidR="003B1CCC" w:rsidRPr="005405C4">
        <w:rPr>
          <w:rFonts w:ascii="Times New Roman" w:hAnsi="Times New Roman" w:cs="Times New Roman"/>
          <w:sz w:val="28"/>
          <w:szCs w:val="28"/>
        </w:rPr>
        <w:t>«Поставщика» указывается в акте</w:t>
      </w:r>
      <w:r w:rsidRPr="005405C4">
        <w:rPr>
          <w:rFonts w:ascii="Times New Roman" w:hAnsi="Times New Roman" w:cs="Times New Roman"/>
          <w:sz w:val="28"/>
          <w:szCs w:val="28"/>
        </w:rPr>
        <w:t xml:space="preserve"> о разграничении эксплуатационной ответственности </w:t>
      </w:r>
      <w:r w:rsidR="003B1CCC" w:rsidRPr="005405C4">
        <w:rPr>
          <w:rFonts w:ascii="Times New Roman" w:hAnsi="Times New Roman" w:cs="Times New Roman"/>
          <w:sz w:val="28"/>
          <w:szCs w:val="28"/>
        </w:rPr>
        <w:t>п</w:t>
      </w:r>
      <w:r w:rsidRPr="005405C4">
        <w:rPr>
          <w:rFonts w:ascii="Times New Roman" w:hAnsi="Times New Roman" w:cs="Times New Roman"/>
          <w:sz w:val="28"/>
          <w:szCs w:val="28"/>
        </w:rPr>
        <w:t>о форме согласно приложению.</w:t>
      </w:r>
    </w:p>
    <w:p w:rsidR="003B1CCC" w:rsidRPr="005405C4" w:rsidRDefault="00021E79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sz w:val="28"/>
          <w:szCs w:val="28"/>
        </w:rPr>
        <w:t xml:space="preserve">         </w:t>
      </w:r>
      <w:r w:rsidR="003B1CCC" w:rsidRPr="005405C4">
        <w:rPr>
          <w:rFonts w:ascii="Times New Roman" w:hAnsi="Times New Roman" w:cs="Times New Roman"/>
          <w:sz w:val="28"/>
          <w:szCs w:val="28"/>
        </w:rPr>
        <w:t>Местом исп</w:t>
      </w:r>
      <w:r w:rsidRPr="005405C4">
        <w:rPr>
          <w:rFonts w:ascii="Times New Roman" w:hAnsi="Times New Roman" w:cs="Times New Roman"/>
          <w:sz w:val="28"/>
          <w:szCs w:val="28"/>
        </w:rPr>
        <w:t xml:space="preserve">олнения обязательств по Договору является: </w:t>
      </w:r>
    </w:p>
    <w:p w:rsidR="00021E79" w:rsidRPr="005405C4" w:rsidRDefault="00021E79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1CCC" w:rsidRPr="005405C4" w:rsidRDefault="00021E79" w:rsidP="005405C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sz w:val="28"/>
          <w:szCs w:val="28"/>
        </w:rPr>
        <w:t>2</w:t>
      </w:r>
      <w:r w:rsidR="003B1CCC" w:rsidRPr="005405C4">
        <w:rPr>
          <w:rFonts w:ascii="Times New Roman" w:hAnsi="Times New Roman" w:cs="Times New Roman"/>
          <w:sz w:val="28"/>
          <w:szCs w:val="28"/>
        </w:rPr>
        <w:t>.</w:t>
      </w:r>
      <w:r w:rsidRPr="005405C4">
        <w:rPr>
          <w:rFonts w:ascii="Times New Roman" w:hAnsi="Times New Roman" w:cs="Times New Roman"/>
          <w:sz w:val="28"/>
          <w:szCs w:val="28"/>
        </w:rPr>
        <w:t xml:space="preserve"> Сроки и режим подачи холодной воды</w:t>
      </w:r>
    </w:p>
    <w:p w:rsidR="003B1CCC" w:rsidRPr="005405C4" w:rsidRDefault="00021E79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sz w:val="28"/>
          <w:szCs w:val="28"/>
        </w:rPr>
        <w:t xml:space="preserve">        </w:t>
      </w:r>
      <w:r w:rsidR="003B1CCC" w:rsidRPr="005405C4">
        <w:rPr>
          <w:rFonts w:ascii="Times New Roman" w:hAnsi="Times New Roman" w:cs="Times New Roman"/>
          <w:sz w:val="28"/>
          <w:szCs w:val="28"/>
        </w:rPr>
        <w:t xml:space="preserve">4. Датой начала подачи холодной воды является </w:t>
      </w:r>
    </w:p>
    <w:p w:rsidR="003B1CCC" w:rsidRPr="005405C4" w:rsidRDefault="00021E79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sz w:val="28"/>
          <w:szCs w:val="28"/>
        </w:rPr>
        <w:t xml:space="preserve">        </w:t>
      </w:r>
      <w:r w:rsidR="003B1CCC" w:rsidRPr="005405C4">
        <w:rPr>
          <w:rFonts w:ascii="Times New Roman" w:hAnsi="Times New Roman" w:cs="Times New Roman"/>
          <w:sz w:val="28"/>
          <w:szCs w:val="28"/>
        </w:rPr>
        <w:t>5. Сведения об объеме подачи холодной воды (</w:t>
      </w:r>
      <w:r w:rsidRPr="005405C4">
        <w:rPr>
          <w:rFonts w:ascii="Times New Roman" w:hAnsi="Times New Roman" w:cs="Times New Roman"/>
          <w:sz w:val="28"/>
          <w:szCs w:val="28"/>
        </w:rPr>
        <w:t xml:space="preserve">гарантированном объеме подачи </w:t>
      </w:r>
      <w:r w:rsidR="003B1CCC" w:rsidRPr="005405C4">
        <w:rPr>
          <w:rFonts w:ascii="Times New Roman" w:hAnsi="Times New Roman" w:cs="Times New Roman"/>
          <w:sz w:val="28"/>
          <w:szCs w:val="28"/>
        </w:rPr>
        <w:t>воды, гарантированном уровне давления холодной в</w:t>
      </w:r>
      <w:r w:rsidRPr="005405C4">
        <w:rPr>
          <w:rFonts w:ascii="Times New Roman" w:hAnsi="Times New Roman" w:cs="Times New Roman"/>
          <w:sz w:val="28"/>
          <w:szCs w:val="28"/>
        </w:rPr>
        <w:t>оды в системе водоснабжения в месте присоединения) указаны в приложение</w:t>
      </w:r>
      <w:r w:rsidR="00B013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13C2">
        <w:rPr>
          <w:rFonts w:ascii="Times New Roman" w:hAnsi="Times New Roman" w:cs="Times New Roman"/>
          <w:sz w:val="28"/>
          <w:szCs w:val="28"/>
        </w:rPr>
        <w:t>№</w:t>
      </w:r>
      <w:bookmarkStart w:id="3" w:name="Приложение"/>
      <w:bookmarkEnd w:id="3"/>
      <w:r w:rsidR="00E051C7">
        <w:rPr>
          <w:rFonts w:ascii="Times New Roman" w:hAnsi="Times New Roman" w:cs="Times New Roman"/>
          <w:sz w:val="28"/>
          <w:szCs w:val="28"/>
        </w:rPr>
        <w:t xml:space="preserve"> </w:t>
      </w:r>
      <w:r w:rsidRPr="005405C4">
        <w:rPr>
          <w:rFonts w:ascii="Times New Roman" w:hAnsi="Times New Roman" w:cs="Times New Roman"/>
          <w:sz w:val="28"/>
          <w:szCs w:val="28"/>
        </w:rPr>
        <w:t xml:space="preserve"> </w:t>
      </w:r>
      <w:r w:rsidR="005405C4" w:rsidRPr="005405C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5405C4" w:rsidRPr="005405C4">
        <w:rPr>
          <w:rFonts w:ascii="Times New Roman" w:hAnsi="Times New Roman" w:cs="Times New Roman"/>
          <w:sz w:val="28"/>
          <w:szCs w:val="28"/>
        </w:rPr>
        <w:t xml:space="preserve"> соответствии с условиями подключения (технологического </w:t>
      </w:r>
      <w:r w:rsidR="003B1CCC" w:rsidRPr="005405C4">
        <w:rPr>
          <w:rFonts w:ascii="Times New Roman" w:hAnsi="Times New Roman" w:cs="Times New Roman"/>
          <w:sz w:val="28"/>
          <w:szCs w:val="28"/>
        </w:rPr>
        <w:t xml:space="preserve">присоединения) </w:t>
      </w:r>
      <w:r w:rsidR="005405C4" w:rsidRPr="005405C4">
        <w:rPr>
          <w:rFonts w:ascii="Times New Roman" w:hAnsi="Times New Roman" w:cs="Times New Roman"/>
          <w:sz w:val="28"/>
          <w:szCs w:val="28"/>
        </w:rPr>
        <w:t>к централизованной системе холодного водоснабжения.</w:t>
      </w:r>
    </w:p>
    <w:p w:rsidR="005405C4" w:rsidRPr="005405C4" w:rsidRDefault="005405C4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1CCC" w:rsidRPr="005405C4" w:rsidRDefault="005405C4" w:rsidP="005405C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sz w:val="28"/>
          <w:szCs w:val="28"/>
        </w:rPr>
        <w:t>3</w:t>
      </w:r>
      <w:r w:rsidR="003B1CCC" w:rsidRPr="005405C4">
        <w:rPr>
          <w:rFonts w:ascii="Times New Roman" w:hAnsi="Times New Roman" w:cs="Times New Roman"/>
          <w:sz w:val="28"/>
          <w:szCs w:val="28"/>
        </w:rPr>
        <w:t>. Тарифы, сроки и порядо</w:t>
      </w:r>
      <w:r w:rsidRPr="005405C4">
        <w:rPr>
          <w:rFonts w:ascii="Times New Roman" w:hAnsi="Times New Roman" w:cs="Times New Roman"/>
          <w:sz w:val="28"/>
          <w:szCs w:val="28"/>
        </w:rPr>
        <w:t>к оплаты по Договору</w:t>
      </w:r>
    </w:p>
    <w:p w:rsidR="003B1CCC" w:rsidRPr="005405C4" w:rsidRDefault="005405C4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B1CCC" w:rsidRPr="005405C4">
        <w:rPr>
          <w:rFonts w:ascii="Times New Roman" w:hAnsi="Times New Roman" w:cs="Times New Roman"/>
          <w:sz w:val="28"/>
          <w:szCs w:val="28"/>
        </w:rPr>
        <w:t xml:space="preserve">6. Оплата по настоящему Договору </w:t>
      </w:r>
      <w:r w:rsidRPr="005405C4">
        <w:rPr>
          <w:rFonts w:ascii="Times New Roman" w:hAnsi="Times New Roman" w:cs="Times New Roman"/>
          <w:sz w:val="28"/>
          <w:szCs w:val="28"/>
        </w:rPr>
        <w:t xml:space="preserve">осуществляется «Абонентом» по тарифам на </w:t>
      </w:r>
      <w:r w:rsidR="003B1CCC" w:rsidRPr="005405C4">
        <w:rPr>
          <w:rFonts w:ascii="Times New Roman" w:hAnsi="Times New Roman" w:cs="Times New Roman"/>
          <w:sz w:val="28"/>
          <w:szCs w:val="28"/>
        </w:rPr>
        <w:t xml:space="preserve">питьевую </w:t>
      </w:r>
      <w:r w:rsidRPr="005405C4">
        <w:rPr>
          <w:rFonts w:ascii="Times New Roman" w:hAnsi="Times New Roman" w:cs="Times New Roman"/>
          <w:sz w:val="28"/>
          <w:szCs w:val="28"/>
        </w:rPr>
        <w:t xml:space="preserve">воду (питьевое водоснабжение) и (или) тарифам на техническую воду, устанавливаемым в соответствии с </w:t>
      </w:r>
      <w:r w:rsidRPr="005405C4">
        <w:rPr>
          <w:rFonts w:ascii="Times New Roman" w:hAnsi="Times New Roman" w:cs="Times New Roman"/>
          <w:sz w:val="28"/>
          <w:szCs w:val="28"/>
        </w:rPr>
        <w:lastRenderedPageBreak/>
        <w:t xml:space="preserve">законодательством Российской Федерации о </w:t>
      </w:r>
      <w:r w:rsidR="003B1CCC" w:rsidRPr="005405C4">
        <w:rPr>
          <w:rFonts w:ascii="Times New Roman" w:hAnsi="Times New Roman" w:cs="Times New Roman"/>
          <w:sz w:val="28"/>
          <w:szCs w:val="28"/>
        </w:rPr>
        <w:t>государственном</w:t>
      </w:r>
      <w:r w:rsidRPr="005405C4">
        <w:rPr>
          <w:rFonts w:ascii="Times New Roman" w:hAnsi="Times New Roman" w:cs="Times New Roman"/>
          <w:sz w:val="28"/>
          <w:szCs w:val="28"/>
        </w:rPr>
        <w:t xml:space="preserve"> регулировании цен (тарифов).</w:t>
      </w:r>
    </w:p>
    <w:p w:rsidR="007E26F0" w:rsidRDefault="005405C4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B1CCC" w:rsidRPr="005405C4">
        <w:rPr>
          <w:rFonts w:ascii="Times New Roman" w:hAnsi="Times New Roman" w:cs="Times New Roman"/>
          <w:sz w:val="28"/>
          <w:szCs w:val="28"/>
        </w:rPr>
        <w:t>Со</w:t>
      </w:r>
      <w:r w:rsidRPr="005405C4">
        <w:rPr>
          <w:rFonts w:ascii="Times New Roman" w:hAnsi="Times New Roman" w:cs="Times New Roman"/>
          <w:sz w:val="28"/>
          <w:szCs w:val="28"/>
        </w:rPr>
        <w:t xml:space="preserve">гласно Приказа Министерства, конкурентной политики Калужской области № </w:t>
      </w:r>
      <w:r w:rsidR="003B1CCC" w:rsidRPr="005405C4">
        <w:rPr>
          <w:rFonts w:ascii="Times New Roman" w:hAnsi="Times New Roman" w:cs="Times New Roman"/>
          <w:sz w:val="28"/>
          <w:szCs w:val="28"/>
        </w:rPr>
        <w:t>463-РК от 14.12.2020 г. «О внесении из</w:t>
      </w:r>
      <w:r w:rsidRPr="005405C4">
        <w:rPr>
          <w:rFonts w:ascii="Times New Roman" w:hAnsi="Times New Roman" w:cs="Times New Roman"/>
          <w:sz w:val="28"/>
          <w:szCs w:val="28"/>
        </w:rPr>
        <w:t xml:space="preserve">менения в Приказ Министерства конкурентной политики Калужской области от 17.12.2018 г. № 467-РК «Об установлении </w:t>
      </w:r>
      <w:r w:rsidR="003B1CCC" w:rsidRPr="005405C4">
        <w:rPr>
          <w:rFonts w:ascii="Times New Roman" w:hAnsi="Times New Roman" w:cs="Times New Roman"/>
          <w:sz w:val="28"/>
          <w:szCs w:val="28"/>
        </w:rPr>
        <w:t>долгосрочных тарифов на питьевую</w:t>
      </w:r>
      <w:r w:rsidRPr="005405C4">
        <w:rPr>
          <w:rFonts w:ascii="Times New Roman" w:hAnsi="Times New Roman" w:cs="Times New Roman"/>
          <w:sz w:val="28"/>
          <w:szCs w:val="28"/>
        </w:rPr>
        <w:t xml:space="preserve"> воду (питьевое водоснабжение) для потребителей </w:t>
      </w:r>
    </w:p>
    <w:p w:rsidR="00127CAC" w:rsidRPr="00127CAC" w:rsidRDefault="00127CAC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оплате</w:t>
      </w:r>
      <w:r w:rsidRPr="00B013C2">
        <w:rPr>
          <w:rFonts w:ascii="Times New Roman" w:hAnsi="Times New Roman" w:cs="Times New Roman"/>
          <w:sz w:val="28"/>
          <w:szCs w:val="28"/>
        </w:rPr>
        <w:t>:</w:t>
      </w:r>
      <w:bookmarkStart w:id="4" w:name="Оплата"/>
      <w:bookmarkEnd w:id="4"/>
    </w:p>
    <w:p w:rsidR="005405C4" w:rsidRDefault="005405C4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05C4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5405C4">
        <w:rPr>
          <w:rFonts w:ascii="Times New Roman" w:hAnsi="Times New Roman" w:cs="Times New Roman"/>
          <w:sz w:val="28"/>
          <w:szCs w:val="28"/>
        </w:rPr>
        <w:t>С</w:t>
      </w:r>
      <w:r w:rsidR="00B013C2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НачальнаяДата"/>
      <w:bookmarkEnd w:id="5"/>
      <w:r w:rsidRPr="005405C4">
        <w:rPr>
          <w:rFonts w:ascii="Times New Roman" w:hAnsi="Times New Roman" w:cs="Times New Roman"/>
          <w:sz w:val="28"/>
          <w:szCs w:val="28"/>
        </w:rPr>
        <w:t xml:space="preserve"> </w:t>
      </w:r>
      <w:r w:rsidR="00E051C7">
        <w:rPr>
          <w:rFonts w:ascii="Times New Roman" w:hAnsi="Times New Roman" w:cs="Times New Roman"/>
          <w:sz w:val="28"/>
          <w:szCs w:val="28"/>
        </w:rPr>
        <w:t xml:space="preserve"> </w:t>
      </w:r>
      <w:r w:rsidRPr="005405C4">
        <w:rPr>
          <w:rFonts w:ascii="Times New Roman" w:hAnsi="Times New Roman" w:cs="Times New Roman"/>
          <w:sz w:val="28"/>
          <w:szCs w:val="28"/>
        </w:rPr>
        <w:t xml:space="preserve">по </w:t>
      </w:r>
      <w:bookmarkStart w:id="6" w:name="ОкончательнаяДата"/>
      <w:bookmarkEnd w:id="6"/>
    </w:p>
    <w:p w:rsidR="00127CAC" w:rsidRDefault="00127CAC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№</w:t>
      </w:r>
      <w:bookmarkStart w:id="7" w:name="НомерОбъёма"/>
      <w:bookmarkEnd w:id="7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Объёмы потребления питьевой воды</w:t>
      </w:r>
      <w:r w:rsidRPr="00127CAC">
        <w:rPr>
          <w:rFonts w:ascii="Times New Roman" w:hAnsi="Times New Roman" w:cs="Times New Roman"/>
          <w:sz w:val="28"/>
          <w:szCs w:val="28"/>
        </w:rPr>
        <w:t>.</w:t>
      </w:r>
    </w:p>
    <w:p w:rsidR="00127CAC" w:rsidRDefault="00127CAC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№</w:t>
      </w:r>
      <w:bookmarkStart w:id="8" w:name="НомерИндекатора"/>
      <w:bookmarkEnd w:id="8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Показатель качества питьевой воды</w:t>
      </w:r>
      <w:r w:rsidRPr="00127CAC">
        <w:rPr>
          <w:rFonts w:ascii="Times New Roman" w:hAnsi="Times New Roman" w:cs="Times New Roman"/>
          <w:sz w:val="28"/>
          <w:szCs w:val="28"/>
        </w:rPr>
        <w:t>.</w:t>
      </w:r>
    </w:p>
    <w:p w:rsidR="00127CAC" w:rsidRDefault="00127CAC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13C2" w:rsidRDefault="00127CAC" w:rsidP="00540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9" w:name="Фамилия"/>
      <w:bookmarkEnd w:id="9"/>
      <w:r w:rsidR="00B013C2"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Имя"/>
      <w:bookmarkEnd w:id="10"/>
      <w:r w:rsidR="00B013C2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Отчество"/>
      <w:bookmarkEnd w:id="11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27CAC" w:rsidRPr="00B013C2" w:rsidRDefault="00B013C2" w:rsidP="00B013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13C2">
        <w:rPr>
          <w:rFonts w:ascii="Times New Roman" w:hAnsi="Times New Roman" w:cs="Times New Roman"/>
          <w:sz w:val="28"/>
          <w:szCs w:val="28"/>
        </w:rPr>
        <w:t>Подпись</w:t>
      </w:r>
      <w:r w:rsidRPr="00B013C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013C2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_GoBack"/>
      <w:bookmarkEnd w:id="12"/>
      <w:r w:rsidRPr="00B013C2">
        <w:rPr>
          <w:rFonts w:ascii="Times New Roman" w:hAnsi="Times New Roman" w:cs="Times New Roman"/>
          <w:sz w:val="28"/>
          <w:szCs w:val="28"/>
        </w:rPr>
        <w:t xml:space="preserve">    </w:t>
      </w:r>
    </w:p>
    <w:sectPr w:rsidR="00127CAC" w:rsidRPr="00B01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F1"/>
    <w:rsid w:val="00021E79"/>
    <w:rsid w:val="00127CAC"/>
    <w:rsid w:val="003B1CCC"/>
    <w:rsid w:val="005405C4"/>
    <w:rsid w:val="007E26F0"/>
    <w:rsid w:val="009635F1"/>
    <w:rsid w:val="00A17542"/>
    <w:rsid w:val="00AD5266"/>
    <w:rsid w:val="00B013C2"/>
    <w:rsid w:val="00E0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4BAD"/>
  <w15:chartTrackingRefBased/>
  <w15:docId w15:val="{846DCE43-0347-48A9-A477-0BF5B759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Языков Олег</dc:creator>
  <cp:keywords/>
  <dc:description/>
  <cp:lastModifiedBy>Языков Олег</cp:lastModifiedBy>
  <cp:revision>6</cp:revision>
  <dcterms:created xsi:type="dcterms:W3CDTF">2021-06-17T12:39:00Z</dcterms:created>
  <dcterms:modified xsi:type="dcterms:W3CDTF">2021-06-18T21:23:00Z</dcterms:modified>
</cp:coreProperties>
</file>