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sz w:val="56"/>
          <w:szCs w:val="56"/>
        </w:rPr>
        <w:t xml:space="preserve">Concepts Handbook</w:t>
      </w:r>
    </w:p>
    <w:p>
      <w:pPr>
        <w:spacing w:after="200"/>
      </w:pPr>
      <w:r>
        <w:rPr>
          <w:color w:val="57606A"/>
          <w:sz w:val="28"/>
          <w:szCs w:val="28"/>
        </w:rPr>
        <w:t xml:space="preserve">From Python to Silicon — every idea behind the PyTorch-Spark inference platform, from bits and x86 registers to GPU warps, PCIe and the Spark wire protocol</w:t>
      </w:r>
    </w:p>
    <w:p>
      <w:pPr>
        <w:spacing w:after="400"/>
      </w:pPr>
      <w:r>
        <w:rPr>
          <w:color w:val="57606A"/>
          <w:sz w:val="20"/>
          <w:szCs w:val="20"/>
        </w:rPr>
        <w:t xml:space="preserve">Companion to docs/LOWLEVEL_EXECUTION_GUIDE_20260926.pdf · measurements from Windows 11 native, WSL2/Docker and AWS g4dn.xlarge runs of 26 September 2026</w:t>
      </w:r>
    </w:p>
    <w:p>
      <w:pPr>
        <w:pBdr>
          <w:left w:val="single" w:color="0B5CAD" w:sz="18" w:space="6"/>
        </w:pBdr>
        <w:shd w:fill="EAF3FD" w:color="auto" w:val="clear"/>
        <w:spacing w:after="160" w:before="80"/>
        <w:ind w:left="160" w:right="120"/>
      </w:pPr>
      <w:r>
        <w:t xml:space="preserve">How to use this handbook: each concept is explained in three steps — </w:t>
      </w:r>
      <w:r>
        <w:rPr>
          <w:b/>
          <w:bCs/>
        </w:rPr>
        <w:t xml:space="preserve">What it is</w:t>
      </w:r>
      <w:r>
        <w:t xml:space="preserve"> (definition), </w:t>
      </w:r>
      <w:r>
        <w:rPr>
          <w:b/>
          <w:bCs/>
        </w:rPr>
        <w:t xml:space="preserve">How it works</w:t>
      </w:r>
      <w:r>
        <w:t xml:space="preserve"> (the mechanism, down to the hardware), and </w:t>
      </w:r>
      <w:r>
        <w:rPr>
          <w:b/>
          <w:bCs/>
        </w:rPr>
        <w:t xml:space="preserve">In your runs</w:t>
      </w:r>
      <w:r>
        <w:t xml:space="preserve"> (the number or artefact measured on your own machines). The PDF shows the raw evidence; this handbook teaches the concepts needed to read it. Read Part 1 first, then follow any path.</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0. The big picture</w:t>
      </w:r>
    </w:p>
    <w:p>
      <w:pPr>
        <w:spacing w:after="120"/>
      </w:pPr>
      <w:r>
        <w:t xml:space="preserve">An inference request in this platform travels down a stack of layers and the answer travels back up. Each layer turns the request into a lower-level form: Python objects become bytes, bytes become JVM tasks, tasks become operator calls, operators become GPU kernel launches, launches become commands on the PCIe bus, and commands become warps of 32 threads executing 128-bit machine instructions on streaming multiprocessors.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481"/>
        <w:gridCol w:w="1927"/>
        <w:gridCol w:w="2120"/>
        <w:gridCol w:w="2505"/>
        <w:gridCol w:w="2602"/>
      </w:tblGrid>
      <w:tr>
        <w:trPr>
          <w:tblHeader/>
        </w:trPr>
        <w:tc>
          <w:tcPr>
            <w:tcW w:type="dxa" w:w="481"/>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w:t>
            </w:r>
          </w:p>
        </w:tc>
        <w:tc>
          <w:tcPr>
            <w:tcW w:type="dxa" w:w="1927"/>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Layer</w:t>
            </w:r>
          </w:p>
        </w:tc>
        <w:tc>
          <w:tcPr>
            <w:tcW w:type="dxa" w:w="2120"/>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Unit of work</w:t>
            </w:r>
          </w:p>
        </w:tc>
        <w:tc>
          <w:tcPr>
            <w:tcW w:type="dxa" w:w="2505"/>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Unit of data</w:t>
            </w:r>
          </w:p>
        </w:tc>
        <w:tc>
          <w:tcPr>
            <w:tcW w:type="dxa" w:w="2602"/>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Key concept</w:t>
            </w:r>
          </w:p>
        </w:tc>
      </w:tr>
      <w:tr>
        <w:trPr>
          <w:tblHeader w:val="false"/>
        </w:trPr>
        <w:tc>
          <w:tcPr>
            <w:tcW w:type="dxa" w:w="48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1</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Your Python code</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function call</w:t>
            </w:r>
          </w:p>
        </w:tc>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numpy array / tensor</w:t>
            </w:r>
          </w:p>
        </w:tc>
        <w:tc>
          <w:tcPr>
            <w:tcW w:type="dxa" w:w="260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eager execution</w:t>
            </w:r>
          </w:p>
        </w:tc>
      </w:tr>
      <w:tr>
        <w:trPr>
          <w:tblHeader w:val="false"/>
        </w:trPr>
        <w:tc>
          <w:tcPr>
            <w:tcW w:type="dxa" w:w="48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2</w:t>
            </w:r>
          </w:p>
        </w:tc>
        <w:tc>
          <w:tcPr>
            <w:tcW w:type="dxa" w:w="192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Py4J</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text command</w:t>
            </w:r>
          </w:p>
        </w:tc>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object reference</w:t>
            </w:r>
          </w:p>
        </w:tc>
        <w:tc>
          <w:tcPr>
            <w:tcW w:type="dxa" w:w="260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RPC over localhost TCP</w:t>
            </w:r>
          </w:p>
        </w:tc>
      </w:tr>
      <w:tr>
        <w:trPr>
          <w:tblHeader w:val="false"/>
        </w:trPr>
        <w:tc>
          <w:tcPr>
            <w:tcW w:type="dxa" w:w="48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3</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Spark driver (JVM)</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job -&gt; stage -&gt; task</w:t>
            </w:r>
          </w:p>
        </w:tc>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partition</w:t>
            </w:r>
          </w:p>
        </w:tc>
        <w:tc>
          <w:tcPr>
            <w:tcW w:type="dxa" w:w="260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DAG scheduling</w:t>
            </w:r>
          </w:p>
        </w:tc>
      </w:tr>
      <w:tr>
        <w:trPr>
          <w:tblHeader w:val="false"/>
        </w:trPr>
        <w:tc>
          <w:tcPr>
            <w:tcW w:type="dxa" w:w="48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4</w:t>
            </w:r>
          </w:p>
        </w:tc>
        <w:tc>
          <w:tcPr>
            <w:tcW w:type="dxa" w:w="192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Executor JVM</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task</w:t>
            </w:r>
          </w:p>
        </w:tc>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serialized closure + rows</w:t>
            </w:r>
          </w:p>
        </w:tc>
        <w:tc>
          <w:tcPr>
            <w:tcW w:type="dxa" w:w="260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serialization</w:t>
            </w:r>
          </w:p>
        </w:tc>
      </w:tr>
      <w:tr>
        <w:trPr>
          <w:tblHeader w:val="false"/>
        </w:trPr>
        <w:tc>
          <w:tcPr>
            <w:tcW w:type="dxa" w:w="48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5</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Python worker</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mapPartitions / UDF call</w:t>
            </w:r>
          </w:p>
        </w:tc>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pickle frames / Arrow batches</w:t>
            </w:r>
          </w:p>
        </w:tc>
        <w:tc>
          <w:tcPr>
            <w:tcW w:type="dxa" w:w="260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process model</w:t>
            </w:r>
          </w:p>
        </w:tc>
      </w:tr>
      <w:tr>
        <w:trPr>
          <w:tblHeader w:val="false"/>
        </w:trPr>
        <w:tc>
          <w:tcPr>
            <w:tcW w:type="dxa" w:w="48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6</w:t>
            </w:r>
          </w:p>
        </w:tc>
        <w:tc>
          <w:tcPr>
            <w:tcW w:type="dxa" w:w="192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PyTorch ATen</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operator</w:t>
            </w:r>
          </w:p>
        </w:tc>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tensor (pointer, shape, strides)</w:t>
            </w:r>
          </w:p>
        </w:tc>
        <w:tc>
          <w:tcPr>
            <w:tcW w:type="dxa" w:w="260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dispatcher</w:t>
            </w:r>
          </w:p>
        </w:tc>
      </w:tr>
      <w:tr>
        <w:trPr>
          <w:tblHeader w:val="false"/>
        </w:trPr>
        <w:tc>
          <w:tcPr>
            <w:tcW w:type="dxa" w:w="48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7</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cuBLAS / cuDNN / oneDNN</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algorithm choice</w:t>
            </w:r>
          </w:p>
        </w:tc>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tiles</w:t>
            </w:r>
          </w:p>
        </w:tc>
        <w:tc>
          <w:tcPr>
            <w:tcW w:type="dxa" w:w="260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GEMM, Winograd, JIT</w:t>
            </w:r>
          </w:p>
        </w:tc>
      </w:tr>
      <w:tr>
        <w:trPr>
          <w:tblHeader w:val="false"/>
        </w:trPr>
        <w:tc>
          <w:tcPr>
            <w:tcW w:type="dxa" w:w="48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8</w:t>
            </w:r>
          </w:p>
        </w:tc>
        <w:tc>
          <w:tcPr>
            <w:tcW w:type="dxa" w:w="192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CUDA runtime + driver</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API call -&gt; pushbuffer entry</w:t>
            </w:r>
          </w:p>
        </w:tc>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kernel params, DMA descriptors</w:t>
            </w:r>
          </w:p>
        </w:tc>
        <w:tc>
          <w:tcPr>
            <w:tcW w:type="dxa" w:w="260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asynchrony, launch latency</w:t>
            </w:r>
          </w:p>
        </w:tc>
      </w:tr>
      <w:tr>
        <w:trPr>
          <w:tblHeader w:val="false"/>
        </w:trPr>
        <w:tc>
          <w:tcPr>
            <w:tcW w:type="dxa" w:w="48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9</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PCIe</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transaction-layer packet</w:t>
            </w:r>
          </w:p>
        </w:tc>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&lt;= 256-byte payloads</w:t>
            </w:r>
          </w:p>
        </w:tc>
        <w:tc>
          <w:tcPr>
            <w:tcW w:type="dxa" w:w="260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DMA, MMIO, doorbell</w:t>
            </w:r>
          </w:p>
        </w:tc>
      </w:tr>
      <w:tr>
        <w:trPr>
          <w:tblHeader w:val="false"/>
        </w:trPr>
        <w:tc>
          <w:tcPr>
            <w:tcW w:type="dxa" w:w="48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10</w:t>
            </w:r>
          </w:p>
        </w:tc>
        <w:tc>
          <w:tcPr>
            <w:tcW w:type="dxa" w:w="192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GPU front end</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grid -&gt; blocks</w:t>
            </w:r>
          </w:p>
        </w:tc>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block -&gt; SM assignment</w:t>
            </w:r>
          </w:p>
        </w:tc>
        <w:tc>
          <w:tcPr>
            <w:tcW w:type="dxa" w:w="260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GigaThread scheduling</w:t>
            </w:r>
          </w:p>
        </w:tc>
      </w:tr>
      <w:tr>
        <w:trPr>
          <w:tblHeader w:val="false"/>
        </w:trPr>
        <w:tc>
          <w:tcPr>
            <w:tcW w:type="dxa" w:w="48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11</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Streaming multiprocessor</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warp instruction</w:t>
            </w:r>
          </w:p>
        </w:tc>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32-bit registers</w:t>
            </w:r>
          </w:p>
        </w:tc>
        <w:tc>
          <w:tcPr>
            <w:tcW w:type="dxa" w:w="260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SIMT, occupancy</w:t>
            </w:r>
          </w:p>
        </w:tc>
      </w:tr>
      <w:tr>
        <w:trPr>
          <w:tblHeader w:val="false"/>
        </w:trPr>
        <w:tc>
          <w:tcPr>
            <w:tcW w:type="dxa" w:w="48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12</w:t>
            </w:r>
          </w:p>
        </w:tc>
        <w:tc>
          <w:tcPr>
            <w:tcW w:type="dxa" w:w="192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Memory hierarchy</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load/store</w:t>
            </w:r>
          </w:p>
        </w:tc>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128-byte lines, 32-byte sectors</w:t>
            </w:r>
          </w:p>
        </w:tc>
        <w:tc>
          <w:tcPr>
            <w:tcW w:type="dxa" w:w="260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coalescing, bandwidth</w:t>
            </w:r>
          </w:p>
        </w:tc>
      </w:tr>
    </w:tbl>
    <w:p>
      <w:pPr>
        <w:spacing w:after="120"/>
      </w:pPr>
    </w:p>
    <w:p>
      <w:pPr>
        <w:spacing w:after="120"/>
      </w:pPr>
      <w:r>
        <w:t xml:space="preserve">Single-GPU and hybrid modes skip layers 2–5: one Python process calls the CUDA driver directly. That single difference explains why those modes are 20–100× faster than Spark-distributed mode in every environment you tested.</w:t>
      </w:r>
    </w:p>
    <w:p>
      <w:pPr>
        <w:pStyle w:val="Heading1"/>
        <w:pageBreakBefore/>
      </w:pPr>
      <w:r>
        <w:t xml:space="preserve">1. Foundations: bits, numbers and memory</w:t>
      </w:r>
    </w:p>
    <w:p>
      <w:pPr>
        <w:pStyle w:val="Heading2"/>
      </w:pPr>
      <w:r>
        <w:t xml:space="preserve">1.1 Binary, hexadecimal and bytes</w:t>
      </w:r>
    </w:p>
    <w:p>
      <w:pPr>
        <w:pStyle w:val="Heading3"/>
      </w:pPr>
      <w:r>
        <w:t xml:space="preserve">Bit, byte, word</w:t>
      </w:r>
    </w:p>
    <w:p>
      <w:pPr>
        <w:spacing w:after="100"/>
      </w:pPr>
      <w:r>
        <w:rPr>
          <w:b/>
          <w:bCs/>
          <w:color w:val="0B5CAD"/>
        </w:rPr>
        <w:t xml:space="preserve">What it is. </w:t>
      </w:r>
      <w:r>
        <w:t xml:space="preserve">A bit is 0 or 1. A byte is 8 bits (values 0–255). CPUs and GPUs move data in words: 32-bit registers on the GPU, 64-bit general registers on x86-64, and 128/256/512-bit vector registers.</w:t>
      </w:r>
    </w:p>
    <w:p>
      <w:pPr>
        <w:spacing w:after="100"/>
      </w:pPr>
      <w:r>
        <w:rPr>
          <w:b/>
          <w:bCs/>
          <w:color w:val="0B5CAD"/>
        </w:rPr>
        <w:t xml:space="preserve">How it works. </w:t>
      </w:r>
      <w:r>
        <w:t xml:space="preserve">Hexadecimal writes 4 bits per digit, so one byte is exactly two hex digits (0x00–0xFF). That is why memory dumps are printed in hex: </w:t>
      </w:r>
      <w:r>
        <w:rPr>
          <w:rFonts w:ascii="Consolas" w:cs="Consolas" w:eastAsia="Consolas" w:hAnsi="Consolas"/>
          <w:sz w:val="18"/>
          <w:szCs w:val="18"/>
        </w:rPr>
        <w:t xml:space="preserve">3d d2 a0 76</w:t>
      </w:r>
      <w:r>
        <w:t xml:space="preserve"> is four bytes = one float32.</w:t>
      </w:r>
    </w:p>
    <w:p>
      <w:pPr>
        <w:spacing w:after="100"/>
      </w:pPr>
      <w:r>
        <w:rPr>
          <w:b/>
          <w:bCs/>
          <w:color w:val="0B5CAD"/>
        </w:rPr>
        <w:t xml:space="preserve">In your runs. </w:t>
      </w:r>
      <w:r>
        <w:t xml:space="preserve">Every hex dump in the PDF (tensor storage, pickle frames, Arrow buffers, SASS encodings) is read two hex digits per byte.</w:t>
      </w:r>
    </w:p>
    <w:p>
      <w:pPr>
        <w:pStyle w:val="Heading3"/>
      </w:pPr>
      <w:r>
        <w:t xml:space="preserve">Endianness</w:t>
      </w:r>
    </w:p>
    <w:p>
      <w:pPr>
        <w:spacing w:after="100"/>
      </w:pPr>
      <w:r>
        <w:rPr>
          <w:b/>
          <w:bCs/>
          <w:color w:val="0B5CAD"/>
        </w:rPr>
        <w:t xml:space="preserve">What it is. </w:t>
      </w:r>
      <w:r>
        <w:t xml:space="preserve">The order in which the bytes of a multi-byte value are stored in memory.</w:t>
      </w:r>
    </w:p>
    <w:p>
      <w:pPr>
        <w:spacing w:after="100"/>
      </w:pPr>
      <w:r>
        <w:rPr>
          <w:b/>
          <w:bCs/>
          <w:color w:val="0B5CAD"/>
        </w:rPr>
        <w:t xml:space="preserve">How it works. </w:t>
      </w:r>
      <w:r>
        <w:t xml:space="preserve">Little-endian (x86, NVIDIA GPUs, ARM by default) stores the least-significant byte at the lowest address. Big-endian stores the most-significant byte first. Network protocols and Java's DataOutputStream use big-endian ('network byte order').</w:t>
      </w:r>
    </w:p>
    <w:p>
      <w:pPr>
        <w:spacing w:after="100"/>
      </w:pPr>
      <w:r>
        <w:rPr>
          <w:b/>
          <w:bCs/>
          <w:color w:val="0B5CAD"/>
        </w:rPr>
        <w:t xml:space="preserve">In your runs. </w:t>
      </w:r>
      <w:r>
        <w:t xml:space="preserve">Your first EW-signal value 0.10284512 is 0x3dd2a076 as a number but appears in RAM as 76 a0 d2 3d (little-endian). The PySpark frame length prefix 00 00 86 aa is big-endian (Java convention): 0x86aa = 34,474 bytes.</w:t>
      </w:r>
    </w:p>
    <w:p>
      <w:pPr>
        <w:pStyle w:val="Heading3"/>
      </w:pPr>
      <w:r>
        <w:t xml:space="preserve">Two's complement integers</w:t>
      </w:r>
    </w:p>
    <w:p>
      <w:pPr>
        <w:spacing w:after="100"/>
      </w:pPr>
      <w:r>
        <w:rPr>
          <w:b/>
          <w:bCs/>
          <w:color w:val="0B5CAD"/>
        </w:rPr>
        <w:t xml:space="preserve">What it is. </w:t>
      </w:r>
      <w:r>
        <w:t xml:space="preserve">The universal encoding of signed integers: the top bit has negative weight.</w:t>
      </w:r>
    </w:p>
    <w:p>
      <w:pPr>
        <w:spacing w:after="100"/>
      </w:pPr>
      <w:r>
        <w:rPr>
          <w:b/>
          <w:bCs/>
          <w:color w:val="0B5CAD"/>
        </w:rPr>
        <w:t xml:space="preserve">How it works. </w:t>
      </w:r>
      <w:r>
        <w:t xml:space="preserve">-1 is all ones (0xFFFFFFFF for 32 bits). Adding and subtracting work identically for signed and unsigned values, which is why hardware needs only one adder.</w:t>
      </w:r>
    </w:p>
    <w:p>
      <w:pPr>
        <w:spacing w:after="100"/>
      </w:pPr>
      <w:r>
        <w:rPr>
          <w:b/>
          <w:bCs/>
          <w:color w:val="0B5CAD"/>
        </w:rPr>
        <w:t xml:space="preserve">In your runs. </w:t>
      </w:r>
      <w:r>
        <w:t xml:space="preserve">PySpark's END_OF_DATA_SECTION marker is -1 = FF FF FF FF; Arrow's IPC continuation marker is also 0xFFFFFFFF.</w:t>
      </w:r>
    </w:p>
    <w:p>
      <w:pPr>
        <w:pStyle w:val="Heading2"/>
      </w:pPr>
      <w:r>
        <w:t xml:space="preserve">1.2 Floating point (IEEE-754)</w:t>
      </w:r>
    </w:p>
    <w:p>
      <w:pPr>
        <w:pStyle w:val="Heading3"/>
      </w:pPr>
      <w:r>
        <w:t xml:space="preserve">float32 (single precision)</w:t>
      </w:r>
    </w:p>
    <w:p>
      <w:pPr>
        <w:spacing w:after="100"/>
      </w:pPr>
      <w:r>
        <w:rPr>
          <w:b/>
          <w:bCs/>
          <w:color w:val="0B5CAD"/>
        </w:rPr>
        <w:t xml:space="preserve">What it is. </w:t>
      </w:r>
      <w:r>
        <w:t xml:space="preserve">32 bits: 1 sign bit, 8 exponent bits (bias 127), 23 fraction bits with an implicit leading 1. Value = (-1)^s × 1.fraction × 2^(exponent-127). Roughly 7 decimal digits, range about 1e-38 to 3e38.</w:t>
      </w:r>
    </w:p>
    <w:p>
      <w:pPr>
        <w:spacing w:after="100"/>
      </w:pPr>
      <w:r>
        <w:rPr>
          <w:b/>
          <w:bCs/>
          <w:color w:val="0B5CAD"/>
        </w:rPr>
        <w:t xml:space="preserve">How it works. </w:t>
      </w:r>
      <w:r>
        <w:t xml:space="preserve">Special exponents: all zeros = zero or subnormal numbers (gradual underflow); all ones = infinity or NaN.</w:t>
      </w:r>
    </w:p>
    <w:p>
      <w:pPr>
        <w:spacing w:after="100"/>
      </w:pPr>
      <w:r>
        <w:t xml:space="preserve">Every model input and weight in this platform is float32 unless you cast it.</w:t>
      </w:r>
    </w:p>
    <w:p>
      <w:pPr>
        <w:spacing w:after="100"/>
      </w:pPr>
      <w:r>
        <w:rPr>
          <w:b/>
          <w:bCs/>
          <w:color w:val="0B5CAD"/>
        </w:rPr>
        <w:t xml:space="preserve">In your runs. </w:t>
      </w:r>
      <w:r>
        <w:t xml:space="preserve">0x3dd2a076: sign 0, exponent 123 (123-127 = -4), fraction 0x52a076 → 1.52a076h × 2^-4 = 0.10284512.</w:t>
      </w:r>
    </w:p>
    <w:p>
      <w:pPr>
        <w:pStyle w:val="Heading3"/>
      </w:pPr>
      <w:r>
        <w:t xml:space="preserve">float16 and bfloat16</w:t>
      </w:r>
    </w:p>
    <w:p>
      <w:pPr>
        <w:spacing w:after="100"/>
      </w:pPr>
      <w:r>
        <w:rPr>
          <w:b/>
          <w:bCs/>
          <w:color w:val="0B5CAD"/>
        </w:rPr>
        <w:t xml:space="preserve">What it is. </w:t>
      </w:r>
      <w:r>
        <w:t xml:space="preserve">Two 16-bit formats. fp16 = 1 sign, 5 exponent, 10 fraction bits (range ±65,504). bf16 = 1 sign, 8 exponent, 7 fraction bits: the same range as fp32 but only ~3 significant digits.</w:t>
      </w:r>
    </w:p>
    <w:p>
      <w:pPr>
        <w:spacing w:after="100"/>
      </w:pPr>
      <w:r>
        <w:rPr>
          <w:b/>
          <w:bCs/>
          <w:color w:val="0B5CAD"/>
        </w:rPr>
        <w:t xml:space="preserve">How it works. </w:t>
      </w:r>
      <w:r>
        <w:t xml:space="preserve">bf16 is simply the top 16 bits of an fp32, so conversion is a truncation with rounding; it rarely overflows. fp16 keeps more precision but overflows above 65,504. Tensor Cores consume fp16/bf16 and accumulate in fp32.</w:t>
      </w:r>
    </w:p>
    <w:p>
      <w:pPr>
        <w:spacing w:after="100"/>
      </w:pPr>
      <w:r>
        <w:rPr>
          <w:b/>
          <w:bCs/>
          <w:color w:val="0B5CAD"/>
        </w:rPr>
        <w:t xml:space="preserve">In your runs. </w:t>
      </w:r>
      <w:r>
        <w:t xml:space="preserve">Value 0.10284512 became 0.102844 in fp16 and 0.103027 in bf16 — bf16 loses more precision.</w:t>
      </w:r>
    </w:p>
    <w:p>
      <w:pPr>
        <w:pStyle w:val="Heading3"/>
      </w:pPr>
      <w:r>
        <w:t xml:space="preserve">Rounding, FMA and determinism</w:t>
      </w:r>
    </w:p>
    <w:p>
      <w:pPr>
        <w:spacing w:after="100"/>
      </w:pPr>
      <w:r>
        <w:rPr>
          <w:b/>
          <w:bCs/>
          <w:color w:val="0B5CAD"/>
        </w:rPr>
        <w:t xml:space="preserve">What it is. </w:t>
      </w:r>
      <w:r>
        <w:t xml:space="preserve">Every floating-point operation rounds to the nearest representable value. A fused multiply-add (FMA) computes a×b+c with a single rounding.</w:t>
      </w:r>
    </w:p>
    <w:p>
      <w:pPr>
        <w:spacing w:after="100"/>
      </w:pPr>
      <w:r>
        <w:rPr>
          <w:b/>
          <w:bCs/>
          <w:color w:val="0B5CAD"/>
        </w:rPr>
        <w:t xml:space="preserve">How it works. </w:t>
      </w:r>
      <w:r>
        <w:t xml:space="preserve">Because rounding happens after each step, (a+b)+c can differ from a+(b+c). Parallel reductions on GPUs and different SIMD widths on CPUs therefore give bit-slightly-different results — which is why CPU and GPU predictions differ in the last digits.</w:t>
      </w:r>
    </w:p>
    <w:p>
      <w:pPr>
        <w:spacing w:after="100"/>
      </w:pPr>
      <w:r>
        <w:rPr>
          <w:b/>
          <w:bCs/>
          <w:color w:val="0B5CAD"/>
        </w:rPr>
        <w:t xml:space="preserve">In your runs. </w:t>
      </w:r>
      <w:r>
        <w:t xml:space="preserve">Every x86 </w:t>
      </w:r>
      <w:r>
        <w:rPr>
          <w:rFonts w:ascii="Consolas" w:cs="Consolas" w:eastAsia="Consolas" w:hAnsi="Consolas"/>
          <w:sz w:val="18"/>
          <w:szCs w:val="18"/>
        </w:rPr>
        <w:t xml:space="preserve">vfmadd231ps</w:t>
      </w:r>
      <w:r>
        <w:t xml:space="preserve"> and GPU </w:t>
      </w:r>
      <w:r>
        <w:rPr>
          <w:rFonts w:ascii="Consolas" w:cs="Consolas" w:eastAsia="Consolas" w:hAnsi="Consolas"/>
          <w:sz w:val="18"/>
          <w:szCs w:val="18"/>
        </w:rPr>
        <w:t xml:space="preserve">FFMA</w:t>
      </w:r>
      <w:r>
        <w:t xml:space="preserve"> in the listings is one FMA: 2 floating-point operations (FLOP) with one rounding.</w:t>
      </w:r>
    </w:p>
    <w:p>
      <w:pPr>
        <w:pStyle w:val="Heading2"/>
      </w:pPr>
      <w:r>
        <w:t xml:space="preserve">1.3 Memory, pointers and layout</w:t>
      </w:r>
    </w:p>
    <w:p>
      <w:pPr>
        <w:pStyle w:val="Heading3"/>
      </w:pPr>
      <w:r>
        <w:t xml:space="preserve">Virtual memory and pages</w:t>
      </w:r>
    </w:p>
    <w:p>
      <w:pPr>
        <w:spacing w:after="100"/>
      </w:pPr>
      <w:r>
        <w:rPr>
          <w:b/>
          <w:bCs/>
          <w:color w:val="0B5CAD"/>
        </w:rPr>
        <w:t xml:space="preserve">What it is. </w:t>
      </w:r>
      <w:r>
        <w:t xml:space="preserve">Each process sees a private virtual address space. The OS maps virtual pages (usually 4 KB) to physical RAM frames through page tables; the MMU translates on every access (cached in the TLB).</w:t>
      </w:r>
    </w:p>
    <w:p>
      <w:pPr>
        <w:spacing w:after="100"/>
      </w:pPr>
      <w:r>
        <w:rPr>
          <w:b/>
          <w:bCs/>
          <w:color w:val="0B5CAD"/>
        </w:rPr>
        <w:t xml:space="preserve">How it works. </w:t>
      </w:r>
      <w:r>
        <w:t xml:space="preserve">A page can be moved or swapped out by the OS at any time — unless it is pinned (page-locked). DMA devices such as the GPU copy engine work on physical addresses, so they need pinned pages.</w:t>
      </w:r>
    </w:p>
    <w:p>
      <w:pPr>
        <w:spacing w:after="100"/>
      </w:pPr>
      <w:r>
        <w:rPr>
          <w:b/>
          <w:bCs/>
          <w:color w:val="0B5CAD"/>
        </w:rPr>
        <w:t xml:space="preserve">In your runs. </w:t>
      </w:r>
      <w:r>
        <w:t xml:space="preserve">This is exactly why pageable host-&gt;device copies are slower than pinned ones (Part 5).</w:t>
      </w:r>
    </w:p>
    <w:p>
      <w:pPr>
        <w:pStyle w:val="Heading3"/>
      </w:pPr>
      <w:r>
        <w:t xml:space="preserve">Alignment</w:t>
      </w:r>
    </w:p>
    <w:p>
      <w:pPr>
        <w:spacing w:after="100"/>
      </w:pPr>
      <w:r>
        <w:rPr>
          <w:b/>
          <w:bCs/>
          <w:color w:val="0B5CAD"/>
        </w:rPr>
        <w:t xml:space="preserve">What it is. </w:t>
      </w:r>
      <w:r>
        <w:t xml:space="preserve">An address is N-byte aligned if it is a multiple of N.</w:t>
      </w:r>
    </w:p>
    <w:p>
      <w:pPr>
        <w:spacing w:after="100"/>
      </w:pPr>
      <w:r>
        <w:rPr>
          <w:b/>
          <w:bCs/>
          <w:color w:val="0B5CAD"/>
        </w:rPr>
        <w:t xml:space="preserve">How it works. </w:t>
      </w:r>
      <w:r>
        <w:t xml:space="preserve">Vector loads are fastest when aligned to their width (32 B for AVX2, 64 B for AVX-512 and for one cache line); GPU 128-bit loads require 16-byte alignment. Allocators return aligned blocks: PyTorch uses 64 B on CPU and at least 256 B on GPU.</w:t>
      </w:r>
    </w:p>
    <w:p>
      <w:pPr>
        <w:spacing w:after="100"/>
      </w:pPr>
      <w:r>
        <w:rPr>
          <w:b/>
          <w:bCs/>
          <w:color w:val="0B5CAD"/>
        </w:rPr>
        <w:t xml:space="preserve">In your runs. </w:t>
      </w:r>
      <w:r>
        <w:t xml:space="preserve">The numpy-created signal batch was not 64-byte aligned; tensors that PyTorch allocates are.</w:t>
      </w:r>
    </w:p>
    <w:p>
      <w:pPr>
        <w:pStyle w:val="Heading3"/>
      </w:pPr>
      <w:r>
        <w:t xml:space="preserve">Tensor = pointer + shape + strides + dtype</w:t>
      </w:r>
    </w:p>
    <w:p>
      <w:pPr>
        <w:spacing w:after="100"/>
      </w:pPr>
      <w:r>
        <w:rPr>
          <w:b/>
          <w:bCs/>
          <w:color w:val="0B5CAD"/>
        </w:rPr>
        <w:t xml:space="preserve">What it is. </w:t>
      </w:r>
      <w:r>
        <w:t xml:space="preserve">A tensor does not own an 'array'; it describes a view into a storage buffer: a start pointer, sizes per dimension, a stride per dimension (elements to skip), and an element type.</w:t>
      </w:r>
    </w:p>
    <w:p>
      <w:pPr>
        <w:spacing w:after="100"/>
      </w:pPr>
      <w:r>
        <w:rPr>
          <w:b/>
          <w:bCs/>
          <w:color w:val="0B5CAD"/>
        </w:rPr>
        <w:t xml:space="preserve">How it works. </w:t>
      </w:r>
      <w:r>
        <w:t xml:space="preserve">Element [i,j,k,l] is at pointer + (i·s0 + j·s1 + k·s2 + l·s3)·elementsize. Transpose, slicing and reshape usually just change strides (no copy). </w:t>
      </w:r>
      <w:r>
        <w:rPr>
          <w:rFonts w:ascii="Consolas" w:cs="Consolas" w:eastAsia="Consolas" w:hAnsi="Consolas"/>
          <w:sz w:val="18"/>
          <w:szCs w:val="18"/>
        </w:rPr>
        <w:t xml:space="preserve">torch.from_numpy</w:t>
      </w:r>
      <w:r>
        <w:t xml:space="preserve"> shares the numpy buffer (zero copy).</w:t>
      </w:r>
    </w:p>
    <w:p>
      <w:pPr>
        <w:spacing w:after="100"/>
      </w:pPr>
      <w:r>
        <w:rPr>
          <w:b/>
          <w:bCs/>
          <w:color w:val="0B5CAD"/>
        </w:rPr>
        <w:t xml:space="preserve">In your runs. </w:t>
      </w:r>
      <w:r>
        <w:t xml:space="preserve">EW batch [4,128] has strides [128,1]. An image [1,3,224,224] in NCHW has strides (150528, 50176, 224, 1); in channels_last (NHWC), (150528, 1, 672, 3).</w:t>
      </w:r>
    </w:p>
    <w:p>
      <w:pPr>
        <w:pStyle w:val="Heading3"/>
      </w:pPr>
      <w:r>
        <w:t xml:space="preserve">Memory formats: NCHW, NHWC and blocked layouts</w:t>
      </w:r>
    </w:p>
    <w:p>
      <w:pPr>
        <w:spacing w:after="100"/>
      </w:pPr>
      <w:r>
        <w:rPr>
          <w:b/>
          <w:bCs/>
          <w:color w:val="0B5CAD"/>
        </w:rPr>
        <w:t xml:space="preserve">What it is. </w:t>
      </w:r>
      <w:r>
        <w:t xml:space="preserve">Ways of ordering a 4-D image tensor in memory: N = batch, C = channels, H = height, W = width.</w:t>
      </w:r>
    </w:p>
    <w:p>
      <w:pPr>
        <w:spacing w:after="100"/>
      </w:pPr>
      <w:r>
        <w:rPr>
          <w:b/>
          <w:bCs/>
          <w:color w:val="0B5CAD"/>
        </w:rPr>
        <w:t xml:space="preserve">How it works. </w:t>
      </w:r>
      <w:r>
        <w:t xml:space="preserve">NCHW stores whole channel planes one after another; NHWC stores all channels of one pixel together (better for Tensor Cores). CPU libraries use blocked layouts such as nChw8c / aBcd8b, where channels are grouped in blocks of 8 or 16 so that one SIMD register holds 8 (AVX2) or 16 (AVX-512) channels of one pixel.</w:t>
      </w:r>
    </w:p>
    <w:p>
      <w:pPr>
        <w:spacing w:after="100"/>
      </w:pPr>
      <w:r>
        <w:rPr>
          <w:b/>
          <w:bCs/>
          <w:color w:val="0B5CAD"/>
        </w:rPr>
        <w:t xml:space="preserve">In your runs. </w:t>
      </w:r>
      <w:r>
        <w:t xml:space="preserve">oneDNN chose </w:t>
      </w:r>
      <w:r>
        <w:rPr>
          <w:rFonts w:ascii="Consolas" w:cs="Consolas" w:eastAsia="Consolas" w:hAnsi="Consolas"/>
          <w:sz w:val="18"/>
          <w:szCs w:val="18"/>
        </w:rPr>
        <w:t xml:space="preserve">Acdb8a / aBcd8b</w:t>
      </w:r>
      <w:r>
        <w:t xml:space="preserve"> on your laptop (AVX2, 8 floats per YMM register) and </w:t>
      </w:r>
      <w:r>
        <w:rPr>
          <w:rFonts w:ascii="Consolas" w:cs="Consolas" w:eastAsia="Consolas" w:hAnsi="Consolas"/>
          <w:sz w:val="18"/>
          <w:szCs w:val="18"/>
        </w:rPr>
        <w:t xml:space="preserve">Acdb16a / aBcd16b</w:t>
      </w:r>
      <w:r>
        <w:t xml:space="preserve"> on AWS (AVX-512, 16 floats per ZMM register).</w:t>
      </w:r>
    </w:p>
    <w:p>
      <w:pPr>
        <w:pStyle w:val="Heading1"/>
        <w:pageBreakBefore/>
      </w:pPr>
      <w:r>
        <w:t xml:space="preserve">2. Spark and the JVM</w:t>
      </w:r>
    </w:p>
    <w:p>
      <w:pPr>
        <w:pStyle w:val="Heading2"/>
      </w:pPr>
      <w:r>
        <w:t xml:space="preserve">2.1 Spark architecture</w:t>
      </w:r>
    </w:p>
    <w:p>
      <w:pPr>
        <w:pStyle w:val="Heading3"/>
      </w:pPr>
      <w:r>
        <w:t xml:space="preserve">Driver, master, worker, executor</w:t>
      </w:r>
    </w:p>
    <w:p>
      <w:pPr>
        <w:spacing w:after="100"/>
      </w:pPr>
      <w:r>
        <w:rPr>
          <w:b/>
          <w:bCs/>
          <w:color w:val="0B5CAD"/>
        </w:rPr>
        <w:t xml:space="preserve">What it is. </w:t>
      </w:r>
      <w:r>
        <w:t xml:space="preserve">The </w:t>
      </w:r>
      <w:r>
        <w:rPr>
          <w:b/>
          <w:bCs/>
        </w:rPr>
        <w:t xml:space="preserve">driver</w:t>
      </w:r>
      <w:r>
        <w:t xml:space="preserve"> runs your program and the scheduler. The </w:t>
      </w:r>
      <w:r>
        <w:rPr>
          <w:b/>
          <w:bCs/>
        </w:rPr>
        <w:t xml:space="preserve">master</w:t>
      </w:r>
      <w:r>
        <w:t xml:space="preserve"> (standalone cluster manager) tracks workers. A </w:t>
      </w:r>
      <w:r>
        <w:rPr>
          <w:b/>
          <w:bCs/>
        </w:rPr>
        <w:t xml:space="preserve">worker</w:t>
      </w:r>
      <w:r>
        <w:t xml:space="preserve"> is a daemon on each machine that launches </w:t>
      </w:r>
      <w:r>
        <w:rPr>
          <w:b/>
          <w:bCs/>
        </w:rPr>
        <w:t xml:space="preserve">executors</w:t>
      </w:r>
      <w:r>
        <w:t xml:space="preserve"> — JVM processes that run tasks and cache data.</w:t>
      </w:r>
    </w:p>
    <w:p>
      <w:pPr>
        <w:spacing w:after="100"/>
      </w:pPr>
      <w:r>
        <w:rPr>
          <w:b/>
          <w:bCs/>
          <w:color w:val="0B5CAD"/>
        </w:rPr>
        <w:t xml:space="preserve">How it works. </w:t>
      </w:r>
      <w:r>
        <w:t xml:space="preserve">In local[N] mode, driver and executor live in one JVM with N task threads — no master or workers.</w:t>
      </w:r>
    </w:p>
    <w:p>
      <w:pPr>
        <w:spacing w:after="100"/>
      </w:pPr>
      <w:r>
        <w:t xml:space="preserve">In standalone mode (your AWS run: spark://10.0.0.240:7077) the driver asks the master for executors; the master tells workers to start them; executors register back with the driver.</w:t>
      </w:r>
    </w:p>
    <w:p>
      <w:pPr>
        <w:spacing w:after="100"/>
      </w:pPr>
      <w:r>
        <w:rPr>
          <w:b/>
          <w:bCs/>
          <w:color w:val="0B5CAD"/>
        </w:rPr>
        <w:t xml:space="preserve">In your runs. </w:t>
      </w:r>
      <w:r>
        <w:t xml:space="preserve">Windows and WSL2 used local[2]; AWS used a master container plus a GPU-worker container with one 4-core executor.</w:t>
      </w:r>
    </w:p>
    <w:p>
      <w:pPr>
        <w:pStyle w:val="Heading3"/>
      </w:pPr>
      <w:r>
        <w:t xml:space="preserve">Job, stage, task, partition</w:t>
      </w:r>
    </w:p>
    <w:p>
      <w:pPr>
        <w:spacing w:after="100"/>
      </w:pPr>
      <w:r>
        <w:rPr>
          <w:b/>
          <w:bCs/>
          <w:color w:val="0B5CAD"/>
        </w:rPr>
        <w:t xml:space="preserve">What it is. </w:t>
      </w:r>
      <w:r>
        <w:t xml:space="preserve">An action (collect, count) creates a </w:t>
      </w:r>
      <w:r>
        <w:rPr>
          <w:b/>
          <w:bCs/>
        </w:rPr>
        <w:t xml:space="preserve">job</w:t>
      </w:r>
      <w:r>
        <w:t xml:space="preserve">. The DAG scheduler splits it at shuffle boundaries into </w:t>
      </w:r>
      <w:r>
        <w:rPr>
          <w:b/>
          <w:bCs/>
        </w:rPr>
        <w:t xml:space="preserve">stages</w:t>
      </w:r>
      <w:r>
        <w:t xml:space="preserve">. Each stage runs one </w:t>
      </w:r>
      <w:r>
        <w:rPr>
          <w:b/>
          <w:bCs/>
        </w:rPr>
        <w:t xml:space="preserve">task per partition</w:t>
      </w:r>
      <w:r>
        <w:t xml:space="preserve">. A partition is a slice of the dataset.</w:t>
      </w:r>
    </w:p>
    <w:p>
      <w:pPr>
        <w:spacing w:after="100"/>
      </w:pPr>
      <w:r>
        <w:rPr>
          <w:b/>
          <w:bCs/>
          <w:color w:val="0B5CAD"/>
        </w:rPr>
        <w:t xml:space="preserve">How it works. </w:t>
      </w:r>
      <w:r>
        <w:t xml:space="preserve">Tasks within a stage are independent and run in parallel, limited by the number of task slots = executor cores / spark.task.cpus.</w:t>
      </w:r>
    </w:p>
    <w:p>
      <w:pPr>
        <w:spacing w:after="100"/>
      </w:pPr>
      <w:r>
        <w:rPr>
          <w:b/>
          <w:bCs/>
          <w:color w:val="0B5CAD"/>
        </w:rPr>
        <w:t xml:space="preserve">In your runs. </w:t>
      </w:r>
      <w:r>
        <w:t xml:space="preserve">The platform's distributed inference is one stage (parallelize → mapPartitions → collect). Each task loads all 10 models, so partitions multiply model-loading cost (Phase 2).</w:t>
      </w:r>
    </w:p>
    <w:p>
      <w:pPr>
        <w:pStyle w:val="Heading3"/>
      </w:pPr>
      <w:r>
        <w:t xml:space="preserve">Task slots, spark.task.cpus and memory accounting</w:t>
      </w:r>
    </w:p>
    <w:p>
      <w:pPr>
        <w:spacing w:after="100"/>
      </w:pPr>
      <w:r>
        <w:rPr>
          <w:b/>
          <w:bCs/>
          <w:color w:val="0B5CAD"/>
        </w:rPr>
        <w:t xml:space="preserve">What it is. </w:t>
      </w:r>
      <w:r>
        <w:t xml:space="preserve">Concurrency = executor cores ÷ spark.task.cpus. This platform sets spark.task.cpus = 2.</w:t>
      </w:r>
    </w:p>
    <w:p>
      <w:pPr>
        <w:spacing w:after="100"/>
      </w:pPr>
      <w:r>
        <w:rPr>
          <w:b/>
          <w:bCs/>
          <w:color w:val="0B5CAD"/>
        </w:rPr>
        <w:t xml:space="preserve">How it works. </w:t>
      </w:r>
      <w:r>
        <w:t xml:space="preserve">local[2] → 1 concurrent task; a 4-core executor → 2 concurrent tasks.</w:t>
      </w:r>
    </w:p>
    <w:p>
      <w:pPr>
        <w:spacing w:after="100"/>
      </w:pPr>
      <w:r>
        <w:rPr>
          <w:rFonts w:ascii="Consolas" w:cs="Consolas" w:eastAsia="Consolas" w:hAnsi="Consolas"/>
          <w:sz w:val="18"/>
          <w:szCs w:val="18"/>
        </w:rPr>
        <w:t xml:space="preserve">-m 4g</w:t>
      </w:r>
      <w:r>
        <w:t xml:space="preserve"> on a worker and spark.executor.memory are bookkeeping for the JVM heap. Python workers, the CUDA context and model weights live outside the heap and are not counted — the reason the laptop ran out of real RAM while Spark thought it had plenty.</w:t>
      </w:r>
    </w:p>
    <w:p>
      <w:pPr>
        <w:spacing w:after="100"/>
      </w:pPr>
      <w:r>
        <w:rPr>
          <w:b/>
          <w:bCs/>
          <w:color w:val="0B5CAD"/>
        </w:rPr>
        <w:t xml:space="preserve">In your runs. </w:t>
      </w:r>
      <w:r>
        <w:t xml:space="preserve">local[4] (2 concurrent tasks × 10 models each) exhausted the 8 GB laptop; local[2] worked.</w:t>
      </w:r>
    </w:p>
    <w:p>
      <w:pPr>
        <w:pStyle w:val="Heading2"/>
      </w:pPr>
      <w:r>
        <w:t xml:space="preserve">2.2 PySpark internals</w:t>
      </w:r>
    </w:p>
    <w:p>
      <w:pPr>
        <w:pStyle w:val="Heading3"/>
      </w:pPr>
      <w:r>
        <w:t xml:space="preserve">Py4J (Python ↔ JVM bridge)</w:t>
      </w:r>
    </w:p>
    <w:p>
      <w:pPr>
        <w:spacing w:after="100"/>
      </w:pPr>
      <w:r>
        <w:rPr>
          <w:b/>
          <w:bCs/>
          <w:color w:val="0B5CAD"/>
        </w:rPr>
        <w:t xml:space="preserve">What it is. </w:t>
      </w:r>
      <w:r>
        <w:t xml:space="preserve">PySpark is a Python client of a JVM. Py4J connects them with a localhost TCP socket.</w:t>
      </w:r>
    </w:p>
    <w:p>
      <w:pPr>
        <w:spacing w:after="100"/>
      </w:pPr>
      <w:r>
        <w:rPr>
          <w:b/>
          <w:bCs/>
          <w:color w:val="0B5CAD"/>
        </w:rPr>
        <w:t xml:space="preserve">How it works. </w:t>
      </w:r>
      <w:r>
        <w:t xml:space="preserve">Each call such as sc.parallelize becomes a small text command (call, object id, method name, arguments, end). The JVM runs it by reflection and replies with a value or an object reference. Bulk data is not sent through Py4J: parallelize writes pickled data to a temporary file, and collect results return over a separate authenticated socket.</w:t>
      </w:r>
    </w:p>
    <w:p>
      <w:pPr>
        <w:spacing w:after="100"/>
      </w:pPr>
      <w:r>
        <w:rPr>
          <w:b/>
          <w:bCs/>
          <w:color w:val="0B5CAD"/>
        </w:rPr>
        <w:t xml:space="preserve">In your runs. </w:t>
      </w:r>
      <w:r>
        <w:t xml:space="preserve">Windows run: gateway port 52534, driver Python PID 24956, JVM PID 4416. On Windows, the 'connection forcibly closed' errors are Py4J noticing that the JVM died.</w:t>
      </w:r>
    </w:p>
    <w:p>
      <w:pPr>
        <w:pStyle w:val="Heading3"/>
      </w:pPr>
      <w:r>
        <w:t xml:space="preserve">Serialization: pickle, cloudpickle and framing</w:t>
      </w:r>
    </w:p>
    <w:p>
      <w:pPr>
        <w:spacing w:after="100"/>
      </w:pPr>
      <w:r>
        <w:rPr>
          <w:b/>
          <w:bCs/>
          <w:color w:val="0B5CAD"/>
        </w:rPr>
        <w:t xml:space="preserve">What it is. </w:t>
      </w:r>
      <w:r>
        <w:t xml:space="preserve">Serialization turns objects into bytes. Python's pickle is a small stack-machine language: opcodes such as PROTO, FRAME, SHORT_BINUNICODE, STACK_GLOBAL and BYTEARRAY8 rebuild the object when replayed.</w:t>
      </w:r>
    </w:p>
    <w:p>
      <w:pPr>
        <w:spacing w:after="100"/>
      </w:pPr>
      <w:r>
        <w:rPr>
          <w:b/>
          <w:bCs/>
          <w:color w:val="0B5CAD"/>
        </w:rPr>
        <w:t xml:space="preserve">How it works. </w:t>
      </w:r>
      <w:r>
        <w:t xml:space="preserve">cloudpickle can also serialize functions and lambdas by value — that is how your mapPartitions function (and the model weights it references) reach executors.</w:t>
      </w:r>
    </w:p>
    <w:p>
      <w:pPr>
        <w:spacing w:after="100"/>
      </w:pPr>
      <w:r>
        <w:t xml:space="preserve">On the JVM↔worker socket every record batch is framed as [4-byte big-endian length][pickle bytes]; -1 ends the data.</w:t>
      </w:r>
    </w:p>
    <w:p>
      <w:pPr>
        <w:spacing w:after="100"/>
      </w:pPr>
      <w:r>
        <w:rPr>
          <w:b/>
          <w:bCs/>
          <w:color w:val="0B5CAD"/>
        </w:rPr>
        <w:t xml:space="preserve">In your runs. </w:t>
      </w:r>
      <w:r>
        <w:t xml:space="preserve">One partition of 64 × 128 float32 (32,768 raw bytes) became 34478 bytes on the wire (≈5% overhead): the frame header, the name numpy._core.numeric._frombuffer, and a 512-byte BYTEARRAY8 per row.</w:t>
      </w:r>
    </w:p>
    <w:p>
      <w:pPr>
        <w:shd w:fill="F3F5F8" w:color="auto" w:val="clear"/>
        <w:spacing w:after="0" w:before="60" w:line="240"/>
        <w:ind w:left="120" w:right="120"/>
      </w:pPr>
      <w:r>
        <w:rPr>
          <w:rFonts w:ascii="Consolas" w:cs="Consolas" w:eastAsia="Consolas" w:hAnsi="Consolas"/>
          <w:sz w:val="16"/>
          <w:szCs w:val="16"/>
        </w:rPr>
        <w:t xml:space="preserve">00 00 86 aa             frame length (big-endian) = 34,474 bytes</w:t>
      </w:r>
    </w:p>
    <w:p>
      <w:pPr>
        <w:shd w:fill="F3F5F8" w:color="auto" w:val="clear"/>
        <w:spacing w:after="0" w:before="0" w:line="240"/>
        <w:ind w:left="120" w:right="120"/>
      </w:pPr>
      <w:r>
        <w:rPr>
          <w:rFonts w:ascii="Consolas" w:cs="Consolas" w:eastAsia="Consolas" w:hAnsi="Consolas"/>
          <w:sz w:val="16"/>
          <w:szCs w:val="16"/>
        </w:rPr>
        <w:t xml:space="preserve">80 05                   PROTO 5</w:t>
      </w:r>
    </w:p>
    <w:p>
      <w:pPr>
        <w:shd w:fill="F3F5F8" w:color="auto" w:val="clear"/>
        <w:spacing w:after="0" w:before="0" w:line="240"/>
        <w:ind w:left="120" w:right="120"/>
      </w:pPr>
      <w:r>
        <w:rPr>
          <w:rFonts w:ascii="Consolas" w:cs="Consolas" w:eastAsia="Consolas" w:hAnsi="Consolas"/>
          <w:sz w:val="16"/>
          <w:szCs w:val="16"/>
        </w:rPr>
        <w:t xml:space="preserve">95 9f 86 00 00 ...      FRAME + 8-byte little-endian size</w:t>
      </w:r>
    </w:p>
    <w:p>
      <w:pPr>
        <w:shd w:fill="F3F5F8" w:color="auto" w:val="clear"/>
        <w:spacing w:after="0" w:before="0" w:line="240"/>
        <w:ind w:left="120" w:right="120"/>
      </w:pPr>
      <w:r>
        <w:rPr>
          <w:rFonts w:ascii="Consolas" w:cs="Consolas" w:eastAsia="Consolas" w:hAnsi="Consolas"/>
          <w:sz w:val="16"/>
          <w:szCs w:val="16"/>
        </w:rPr>
        <w:t xml:space="preserve">5d 94 28                EMPTY_LIST, MEMOIZE, MARK</w:t>
      </w:r>
    </w:p>
    <w:p>
      <w:pPr>
        <w:shd w:fill="F3F5F8" w:color="auto" w:val="clear"/>
        <w:spacing w:after="0" w:before="0" w:line="240"/>
        <w:ind w:left="120" w:right="120"/>
      </w:pPr>
      <w:r>
        <w:rPr>
          <w:rFonts w:ascii="Consolas" w:cs="Consolas" w:eastAsia="Consolas" w:hAnsi="Consolas"/>
          <w:sz w:val="16"/>
          <w:szCs w:val="16"/>
        </w:rPr>
        <w:t xml:space="preserve">8c 13 numpy._core.numeric  8c 0b _frombuffer  94 93   -&gt; STACK_GLOBAL</w:t>
      </w:r>
    </w:p>
    <w:p>
      <w:pPr>
        <w:shd w:fill="F3F5F8" w:color="auto" w:val="clear"/>
        <w:spacing w:after="0" w:before="0" w:line="240"/>
        <w:ind w:left="120" w:right="120"/>
      </w:pPr>
      <w:r>
        <w:rPr>
          <w:rFonts w:ascii="Consolas" w:cs="Consolas" w:eastAsia="Consolas" w:hAnsi="Consolas"/>
          <w:sz w:val="16"/>
          <w:szCs w:val="16"/>
        </w:rPr>
        <w:t xml:space="preserve">28 96 00 02 00 00 00 00 00 00   MARK, BYTEARRAY8 len 0x200 = 512 bytes (one row)</w:t>
      </w:r>
    </w:p>
    <w:p>
      <w:pPr>
        <w:shd w:fill="F3F5F8" w:color="auto" w:val="clear"/>
        <w:spacing w:after="140" w:before="0" w:line="240"/>
        <w:ind w:left="120" w:right="120"/>
      </w:pPr>
      <w:r>
        <w:rPr>
          <w:rFonts w:ascii="Consolas" w:cs="Consolas" w:eastAsia="Consolas" w:hAnsi="Consolas"/>
          <w:sz w:val="16"/>
          <w:szCs w:val="16"/>
        </w:rPr>
        <w:t xml:space="preserve">6a 0c b9 be ...         the float32 values themselves</w:t>
      </w:r>
    </w:p>
    <w:p>
      <w:pPr>
        <w:pStyle w:val="Heading3"/>
      </w:pPr>
      <w:r>
        <w:t xml:space="preserve">Apache Arrow and pandas_udf</w:t>
      </w:r>
    </w:p>
    <w:p>
      <w:pPr>
        <w:spacing w:after="100"/>
      </w:pPr>
      <w:r>
        <w:rPr>
          <w:b/>
          <w:bCs/>
          <w:color w:val="0B5CAD"/>
        </w:rPr>
        <w:t xml:space="preserve">What it is. </w:t>
      </w:r>
      <w:r>
        <w:t xml:space="preserve">Arrow is a columnar in-memory format: each column is a set of contiguous buffers — a validity bitmap (1 bit per value, 1 = not null) and a data buffer — aligned to 8 or 64 bytes.</w:t>
      </w:r>
    </w:p>
    <w:p>
      <w:pPr>
        <w:spacing w:after="100"/>
      </w:pPr>
      <w:r>
        <w:rPr>
          <w:b/>
          <w:bCs/>
          <w:color w:val="0B5CAD"/>
        </w:rPr>
        <w:t xml:space="preserve">How it works. </w:t>
      </w:r>
      <w:r>
        <w:t xml:space="preserve">The Arrow IPC stream is: 0xFFFFFFFF continuation marker, a 4-byte metadata length, a FlatBuffer message (Schema or RecordBatch), then the body buffers.</w:t>
      </w:r>
    </w:p>
    <w:p>
      <w:pPr>
        <w:spacing w:after="100"/>
      </w:pPr>
      <w:r>
        <w:t xml:space="preserve">With pandas_udf the JVM converts rows to Arrow record batches; the Python side maps them to pandas without creating one Python object per row — far cheaper for wide numeric data.</w:t>
      </w:r>
    </w:p>
    <w:p>
      <w:pPr>
        <w:spacing w:after="100"/>
      </w:pPr>
      <w:r>
        <w:rPr>
          <w:b/>
          <w:bCs/>
          <w:color w:val="0B5CAD"/>
        </w:rPr>
        <w:t xml:space="preserve">In your runs. </w:t>
      </w:r>
      <w:r>
        <w:t xml:space="preserve">Column [1.5, null, -2.25, 3.0]: validity bitmap 0x0d (bits 1,0,1,1 read LSB-first) and data 0000c03f 00000000 000010c0 00004040. The engine=udf runs return real per-sample predictions (2.7 MB logs) instead of counts.</w:t>
      </w:r>
    </w:p>
    <w:p>
      <w:pPr>
        <w:pStyle w:val="Heading3"/>
      </w:pPr>
      <w:r>
        <w:t xml:space="preserve">Python worker process model: fork vs spawn</w:t>
      </w:r>
    </w:p>
    <w:p>
      <w:pPr>
        <w:spacing w:after="100"/>
      </w:pPr>
      <w:r>
        <w:rPr>
          <w:b/>
          <w:bCs/>
          <w:color w:val="0B5CAD"/>
        </w:rPr>
        <w:t xml:space="preserve">What it is. </w:t>
      </w:r>
      <w:r>
        <w:t xml:space="preserve">Each concurrent Python task runs in a separate Python process connected to the executor JVM by a local socket.</w:t>
      </w:r>
    </w:p>
    <w:p>
      <w:pPr>
        <w:spacing w:after="100"/>
      </w:pPr>
      <w:r>
        <w:rPr>
          <w:b/>
          <w:bCs/>
          <w:color w:val="0B5CAD"/>
        </w:rPr>
        <w:t xml:space="preserve">How it works. </w:t>
      </w:r>
      <w:r>
        <w:t xml:space="preserve">Linux: the JVM starts one </w:t>
      </w:r>
      <w:r>
        <w:rPr>
          <w:rFonts w:ascii="Consolas" w:cs="Consolas" w:eastAsia="Consolas" w:hAnsi="Consolas"/>
          <w:sz w:val="18"/>
          <w:szCs w:val="18"/>
        </w:rPr>
        <w:t xml:space="preserve">pyspark.daemon</w:t>
      </w:r>
      <w:r>
        <w:t xml:space="preserve">, which fork()s a worker per task. fork copies the address space copy-on-write, so the child starts instantly with the parent's modules already imported. With spark.python.worker.reuse = true, workers survive between tasks.</w:t>
      </w:r>
    </w:p>
    <w:p>
      <w:pPr>
        <w:spacing w:after="100"/>
      </w:pPr>
      <w:r>
        <w:t xml:space="preserve">Windows has no fork(): the JVM spawns </w:t>
      </w:r>
      <w:r>
        <w:rPr>
          <w:rFonts w:ascii="Consolas" w:cs="Consolas" w:eastAsia="Consolas" w:hAnsi="Consolas"/>
          <w:sz w:val="18"/>
          <w:szCs w:val="18"/>
        </w:rPr>
        <w:t xml:space="preserve">python -m pyspark.worker</w:t>
      </w:r>
      <w:r>
        <w:t xml:space="preserve"> directly, and every worker pays interpreter start-up plus </w:t>
      </w:r>
      <w:r>
        <w:rPr>
          <w:rFonts w:ascii="Consolas" w:cs="Consolas" w:eastAsia="Consolas" w:hAnsi="Consolas"/>
          <w:sz w:val="18"/>
          <w:szCs w:val="18"/>
        </w:rPr>
        <w:t xml:space="preserve">import torch</w:t>
      </w:r>
      <w:r>
        <w:t xml:space="preserve"> (1–3 s).</w:t>
      </w:r>
    </w:p>
    <w:p>
      <w:pPr>
        <w:spacing w:after="100"/>
      </w:pPr>
      <w:r>
        <w:rPr>
          <w:b/>
          <w:bCs/>
          <w:color w:val="0B5CAD"/>
        </w:rPr>
        <w:t xml:space="preserve">In your runs. </w:t>
      </w:r>
      <w:r>
        <w:t xml:space="preserve">AWS: 4 tasks ran in PIDs with one common parent (the daemon). Windows: parent PID = the JVM itself. The same 200k-row job took 14.24 s (RDD) on Windows vs 1.38 s on AWS.</w:t>
      </w:r>
    </w:p>
    <w:p>
      <w:pPr>
        <w:pStyle w:val="Heading3"/>
      </w:pPr>
      <w:r>
        <w:t xml:space="preserve">Task metrics and the event log</w:t>
      </w:r>
    </w:p>
    <w:p>
      <w:pPr>
        <w:spacing w:after="100"/>
      </w:pPr>
      <w:r>
        <w:rPr>
          <w:b/>
          <w:bCs/>
          <w:color w:val="0B5CAD"/>
        </w:rPr>
        <w:t xml:space="preserve">What it is. </w:t>
      </w:r>
      <w:r>
        <w:t xml:space="preserve">Spark records per-task timing: executorDeserializeTime (unpacking the task), executorRunTime (wall time in the task thread), executorCpuTime (CPU time of that JVM thread only), jvmGCTime and resultSize. The event log writes one JSON line per scheduler event (TaskStart, TaskEnd, StageCompleted …).</w:t>
      </w:r>
    </w:p>
    <w:p>
      <w:pPr>
        <w:spacing w:after="100"/>
      </w:pPr>
      <w:r>
        <w:rPr>
          <w:b/>
          <w:bCs/>
          <w:color w:val="0B5CAD"/>
        </w:rPr>
        <w:t xml:space="preserve">How it works. </w:t>
      </w:r>
      <w:r>
        <w:t xml:space="preserve">Run time much larger than CPU time means the JVM thread was blocked, here on the socket to the Python worker, which in turn waited for the GPU.</w:t>
      </w:r>
    </w:p>
    <w:p>
      <w:pPr>
        <w:spacing w:after="100"/>
      </w:pPr>
      <w:r>
        <w:rPr>
          <w:b/>
          <w:bCs/>
          <w:color w:val="0B5CAD"/>
        </w:rPr>
        <w:t xml:space="preserve">In your runs. </w:t>
      </w:r>
      <w:r>
        <w:t xml:space="preserve">An AWS GPU task showed about 9.4 s of run time but only about 73 ms of JVM CPU time: the real work happened in Python and on the GPU, invisible to the JVM's CPU counter.</w:t>
      </w:r>
    </w:p>
    <w:p>
      <w:pPr>
        <w:pStyle w:val="Heading1"/>
        <w:pageBreakBefore/>
      </w:pPr>
      <w:r>
        <w:t xml:space="preserve">3. PyTorch: from Python call to kernel</w:t>
      </w:r>
    </w:p>
    <w:p>
      <w:pPr>
        <w:pStyle w:val="Heading3"/>
      </w:pPr>
      <w:r>
        <w:t xml:space="preserve">Eager execution</w:t>
      </w:r>
    </w:p>
    <w:p>
      <w:pPr>
        <w:spacing w:after="100"/>
      </w:pPr>
      <w:r>
        <w:rPr>
          <w:b/>
          <w:bCs/>
          <w:color w:val="0B5CAD"/>
        </w:rPr>
        <w:t xml:space="preserve">What it is. </w:t>
      </w:r>
      <w:r>
        <w:t xml:space="preserve">PyTorch runs each operator immediately when Python calls it (no graph compilation unless you use torch.compile).</w:t>
      </w:r>
    </w:p>
    <w:p>
      <w:pPr>
        <w:spacing w:after="100"/>
      </w:pPr>
      <w:r>
        <w:rPr>
          <w:b/>
          <w:bCs/>
          <w:color w:val="0B5CAD"/>
        </w:rPr>
        <w:t xml:space="preserve">How it works. </w:t>
      </w:r>
      <w:r>
        <w:t xml:space="preserve">Every layer of forward() is an operator call that crosses the Python → C++ boundary, goes through the dispatcher and returns a new tensor. On a GPU the call returns as soon as the kernel is queued — the GPU runs asynchronously.</w:t>
      </w:r>
    </w:p>
    <w:p>
      <w:pPr>
        <w:spacing w:after="100"/>
      </w:pPr>
      <w:r>
        <w:rPr>
          <w:b/>
          <w:bCs/>
          <w:color w:val="0B5CAD"/>
        </w:rPr>
        <w:t xml:space="preserve">In your runs. </w:t>
      </w:r>
      <w:r>
        <w:t xml:space="preserve">A 3-layer MLP on 256 signals is about 20 kernel launches; ResNet18 on 8 images is about 100–110.</w:t>
      </w:r>
    </w:p>
    <w:p>
      <w:pPr>
        <w:pStyle w:val="Heading3"/>
      </w:pPr>
      <w:r>
        <w:t xml:space="preserve">ATen and the dispatcher</w:t>
      </w:r>
    </w:p>
    <w:p>
      <w:pPr>
        <w:spacing w:after="100"/>
      </w:pPr>
      <w:r>
        <w:rPr>
          <w:b/>
          <w:bCs/>
          <w:color w:val="0B5CAD"/>
        </w:rPr>
        <w:t xml:space="preserve">What it is. </w:t>
      </w:r>
      <w:r>
        <w:t xml:space="preserve">ATen is PyTorch's C++ tensor library. The dispatcher chooses the implementation of an operator from dispatch keys (device CPU/CUDA, dtype, autograd, autocast…).</w:t>
      </w:r>
    </w:p>
    <w:p>
      <w:pPr>
        <w:spacing w:after="100"/>
      </w:pPr>
      <w:r>
        <w:rPr>
          <w:b/>
          <w:bCs/>
          <w:color w:val="0B5CAD"/>
        </w:rPr>
        <w:t xml:space="preserve">How it works. </w:t>
      </w:r>
      <w:r>
        <w:t xml:space="preserve">aten::linear → aten::t (transpose view) → aten::addmm → the CUDA implementation → cuBLAS → cudaLaunchKernel. Each step costs CPU time: microseconds per operator.</w:t>
      </w:r>
    </w:p>
    <w:p>
      <w:pPr>
        <w:spacing w:after="100"/>
      </w:pPr>
      <w:r>
        <w:rPr>
          <w:b/>
          <w:bCs/>
          <w:color w:val="0B5CAD"/>
        </w:rPr>
        <w:t xml:space="preserve">In your runs. </w:t>
      </w:r>
      <w:r>
        <w:t xml:space="preserve">Measured chain for the first Linear layer: about 0.2 ms on the AWS Xeon, about 2.3 ms on the Windows laptop (profiler on). For tiny models, this CPU overhead exceeds the GPU work.</w:t>
      </w:r>
    </w:p>
    <w:p>
      <w:pPr>
        <w:pStyle w:val="Heading3"/>
      </w:pPr>
      <w:r>
        <w:t xml:space="preserve">CUDA streams and asynchrony</w:t>
      </w:r>
    </w:p>
    <w:p>
      <w:pPr>
        <w:spacing w:after="100"/>
      </w:pPr>
      <w:r>
        <w:rPr>
          <w:b/>
          <w:bCs/>
          <w:color w:val="0B5CAD"/>
        </w:rPr>
        <w:t xml:space="preserve">What it is. </w:t>
      </w:r>
      <w:r>
        <w:t xml:space="preserve">A stream is an ordered queue of GPU work. Work in different streams may overlap.</w:t>
      </w:r>
    </w:p>
    <w:p>
      <w:pPr>
        <w:spacing w:after="100"/>
      </w:pPr>
      <w:r>
        <w:rPr>
          <w:b/>
          <w:bCs/>
          <w:color w:val="0B5CAD"/>
        </w:rPr>
        <w:t xml:space="preserve">How it works. </w:t>
      </w:r>
      <w:r>
        <w:t xml:space="preserve">cudaLaunchKernel and cudaMemcpyAsync only enqueue; synchronize waits. The platform's single_gpu mode runs each model on its own stream so small kernels from different models fill the GPU concurrently.</w:t>
      </w:r>
    </w:p>
    <w:p>
      <w:pPr>
        <w:spacing w:after="100"/>
      </w:pPr>
      <w:r>
        <w:rPr>
          <w:b/>
          <w:bCs/>
          <w:color w:val="0B5CAD"/>
        </w:rPr>
        <w:t xml:space="preserve">In your runs. </w:t>
      </w:r>
      <w:r>
        <w:t xml:space="preserve">Parallel streams: 58,842 samples/s on the T4, 20,618 on the GTX 1650 under WSL2, 3,797 on the same GPU under Windows.</w:t>
      </w:r>
    </w:p>
    <w:p>
      <w:pPr>
        <w:pStyle w:val="Heading3"/>
      </w:pPr>
      <w:r>
        <w:t xml:space="preserve">cuBLAS and GEMM tiling</w:t>
      </w:r>
    </w:p>
    <w:p>
      <w:pPr>
        <w:spacing w:after="100"/>
      </w:pPr>
      <w:r>
        <w:rPr>
          <w:b/>
          <w:bCs/>
          <w:color w:val="0B5CAD"/>
        </w:rPr>
        <w:t xml:space="preserve">What it is. </w:t>
      </w:r>
      <w:r>
        <w:t xml:space="preserve">GEMM = general matrix multiply C = αAB + βC. Linear layers are GEMMs; convolutions are usually turned into GEMMs.</w:t>
      </w:r>
    </w:p>
    <w:p>
      <w:pPr>
        <w:spacing w:after="100"/>
      </w:pPr>
      <w:r>
        <w:rPr>
          <w:b/>
          <w:bCs/>
          <w:color w:val="0B5CAD"/>
        </w:rPr>
        <w:t xml:space="preserve">How it works. </w:t>
      </w:r>
      <w:r>
        <w:t xml:space="preserve">Each thread block computes one output tile (e.g. 128×32) and loops over K, staging tiles of A and B through shared memory and keeping the partial C tile in registers, so every loaded value is reused many times.</w:t>
      </w:r>
    </w:p>
    <w:p>
      <w:pPr>
        <w:spacing w:after="100"/>
      </w:pPr>
      <w:r>
        <w:t xml:space="preserve">Kernel names encode the choice: volta_sgemm_128x32_sliced1x4_tn = single-precision, 128×32 tile, K sliced across 4 warps, A transposed / B not ('tn').</w:t>
      </w:r>
    </w:p>
    <w:p>
      <w:pPr>
        <w:spacing w:after="100"/>
      </w:pPr>
      <w:r>
        <w:rPr>
          <w:b/>
          <w:bCs/>
          <w:color w:val="0B5CAD"/>
        </w:rPr>
        <w:t xml:space="preserve">In your runs. </w:t>
      </w:r>
      <w:r>
        <w:t xml:space="preserve">ew_classifier used volta_sgemm_128x32_*, volta_sgemm_32x32_sliced1x4_tn, volta_sgemm_128x64_tn and cublasLt::splitKreduce_kernel.</w:t>
      </w:r>
    </w:p>
    <w:p>
      <w:pPr>
        <w:pStyle w:val="Heading3"/>
      </w:pPr>
      <w:r>
        <w:t xml:space="preserve">Split-K</w:t>
      </w:r>
    </w:p>
    <w:p>
      <w:pPr>
        <w:spacing w:after="100"/>
      </w:pPr>
      <w:r>
        <w:rPr>
          <w:b/>
          <w:bCs/>
          <w:color w:val="0B5CAD"/>
        </w:rPr>
        <w:t xml:space="preserve">What it is. </w:t>
      </w:r>
      <w:r>
        <w:t xml:space="preserve">Splitting the K (inner) dimension of a GEMM across several blocks, then summing the partial results with a second 'reduce' kernel.</w:t>
      </w:r>
    </w:p>
    <w:p>
      <w:pPr>
        <w:spacing w:after="100"/>
      </w:pPr>
      <w:r>
        <w:rPr>
          <w:b/>
          <w:bCs/>
          <w:color w:val="0B5CAD"/>
        </w:rPr>
        <w:t xml:space="preserve">How it works. </w:t>
      </w:r>
      <w:r>
        <w:t xml:space="preserve">Used when M×N is too small to occupy every SM but K is large — typical for small batches of an MLP.</w:t>
      </w:r>
    </w:p>
    <w:p>
      <w:pPr>
        <w:spacing w:after="100"/>
      </w:pPr>
      <w:r>
        <w:rPr>
          <w:b/>
          <w:bCs/>
          <w:color w:val="0B5CAD"/>
        </w:rPr>
        <w:t xml:space="preserve">In your runs. </w:t>
      </w:r>
      <w:r>
        <w:t xml:space="preserve">The splitKreduce_kernel entries in your ew_classifier traces.</w:t>
      </w:r>
    </w:p>
    <w:p>
      <w:pPr>
        <w:pStyle w:val="Heading3"/>
      </w:pPr>
      <w:r>
        <w:t xml:space="preserve">Convolution algorithms: implicit GEMM, im2col, Winograd</w:t>
      </w:r>
    </w:p>
    <w:p>
      <w:pPr>
        <w:spacing w:after="100"/>
      </w:pPr>
      <w:r>
        <w:rPr>
          <w:b/>
          <w:bCs/>
          <w:color w:val="0B5CAD"/>
        </w:rPr>
        <w:t xml:space="preserve">What it is. </w:t>
      </w:r>
      <w:r>
        <w:t xml:space="preserve">cuDNN offers several algorithms for the same convolution and picks the fastest for the shape and GPU.</w:t>
      </w:r>
    </w:p>
    <w:p>
      <w:pPr>
        <w:spacing w:after="100"/>
      </w:pPr>
      <w:r>
        <w:rPr>
          <w:b/>
          <w:bCs/>
          <w:color w:val="0B5CAD"/>
        </w:rPr>
        <w:t xml:space="preserve">How it works. </w:t>
      </w:r>
      <w:r>
        <w:t xml:space="preserve">im2col copies image patches into a matrix and runs one GEMM; implicit GEMM computes the same addresses on the fly without the copy.</w:t>
      </w:r>
    </w:p>
    <w:p>
      <w:pPr>
        <w:spacing w:after="100"/>
      </w:pPr>
      <w:r>
        <w:t xml:space="preserve">Winograd transforms 3×3 convolutions into a domain that needs about 2.25× fewer multiplications (F(2×2,3×3)) at the cost of transforms: generateWinogradTilesKernel pre-transforms the filters, winogradForwardData/Filter transform the inputs.</w:t>
      </w:r>
    </w:p>
    <w:p>
      <w:pPr>
        <w:spacing w:after="100"/>
      </w:pPr>
      <w:r>
        <w:rPr>
          <w:b/>
          <w:bCs/>
          <w:color w:val="0B5CAD"/>
        </w:rPr>
        <w:t xml:space="preserve">In your runs. </w:t>
      </w:r>
      <w:r>
        <w:t xml:space="preserve">ResNet18 used scudnn_128x64_relu (implicit GEMM with fused ReLU) for the stem and scudnn_winograd_128x128_ldg1_ldg4_relu for the 3×3 layers.</w:t>
      </w:r>
    </w:p>
    <w:p>
      <w:pPr>
        <w:pStyle w:val="Heading3"/>
      </w:pPr>
      <w:r>
        <w:t xml:space="preserve">Kernel fusion</w:t>
      </w:r>
    </w:p>
    <w:p>
      <w:pPr>
        <w:spacing w:after="100"/>
      </w:pPr>
      <w:r>
        <w:rPr>
          <w:b/>
          <w:bCs/>
          <w:color w:val="0B5CAD"/>
        </w:rPr>
        <w:t xml:space="preserve">What it is. </w:t>
      </w:r>
      <w:r>
        <w:t xml:space="preserve">Combining several operations into one kernel so intermediate results stay in registers instead of going to DRAM and back.</w:t>
      </w:r>
    </w:p>
    <w:p>
      <w:pPr>
        <w:spacing w:after="100"/>
      </w:pPr>
      <w:r>
        <w:rPr>
          <w:b/>
          <w:bCs/>
          <w:color w:val="0B5CAD"/>
        </w:rPr>
        <w:t xml:space="preserve">How it works. </w:t>
      </w:r>
      <w:r>
        <w:t xml:space="preserve">cuDNN fuses bias + ReLU into convolution epilogues ('relu' in the name). torch.compile (TorchInductor) fuses element-wise chains automatically and generates Triton kernels for them.</w:t>
      </w:r>
    </w:p>
    <w:p>
      <w:pPr>
        <w:spacing w:after="100"/>
      </w:pPr>
      <w:r>
        <w:rPr>
          <w:b/>
          <w:bCs/>
          <w:color w:val="0B5CAD"/>
        </w:rPr>
        <w:t xml:space="preserve">In your runs. </w:t>
      </w:r>
      <w:r>
        <w:t xml:space="preserve">Inductor compiled ew_classifier into 4 fused Triton kernels (batch-norm + addmm-bias + ReLU) plus 6 cuBLAS mm/addmm calls.</w:t>
      </w:r>
    </w:p>
    <w:p>
      <w:pPr>
        <w:pStyle w:val="Heading3"/>
      </w:pPr>
      <w:r>
        <w:t xml:space="preserve">Profiling: Kineto, CUPTI and correlation IDs</w:t>
      </w:r>
    </w:p>
    <w:p>
      <w:pPr>
        <w:spacing w:after="100"/>
      </w:pPr>
      <w:r>
        <w:rPr>
          <w:b/>
          <w:bCs/>
          <w:color w:val="0B5CAD"/>
        </w:rPr>
        <w:t xml:space="preserve">What it is. </w:t>
      </w:r>
      <w:r>
        <w:t xml:space="preserve">torch.profiler uses Kineto, which uses NVIDIA's CUPTI to record every CUDA API call on the CPU and every kernel/memcpy on the GPU.</w:t>
      </w:r>
    </w:p>
    <w:p>
      <w:pPr>
        <w:spacing w:after="100"/>
      </w:pPr>
      <w:r>
        <w:rPr>
          <w:b/>
          <w:bCs/>
          <w:color w:val="0B5CAD"/>
        </w:rPr>
        <w:t xml:space="preserve">How it works. </w:t>
      </w:r>
      <w:r>
        <w:t xml:space="preserve">Each cudaLaunchKernel gets a correlation ID that CUPTI also attaches to the GPU-side kernel record, so you can tell which CPU call launched which kernel. CUPTI also reports grid, block, registers per thread, shared memory and estimated occupancy.</w:t>
      </w:r>
    </w:p>
    <w:p>
      <w:pPr>
        <w:spacing w:after="100"/>
      </w:pPr>
      <w:r>
        <w:rPr>
          <w:b/>
          <w:bCs/>
          <w:color w:val="0B5CAD"/>
        </w:rPr>
        <w:t xml:space="preserve">In your runs. </w:t>
      </w:r>
      <w:r>
        <w:t xml:space="preserve">trace_resnet18.json and trace_ew_classifier.json in each environment's lowlevel folder; open them at ui.perfetto.dev.</w:t>
      </w:r>
    </w:p>
    <w:p>
      <w:pPr>
        <w:pStyle w:val="Heading1"/>
        <w:pageBreakBefore/>
      </w:pPr>
      <w:r>
        <w:t xml:space="preserve">4. The CPU: x86 ISA, registers and SIMD</w:t>
      </w:r>
    </w:p>
    <w:p>
      <w:pPr>
        <w:pStyle w:val="Heading3"/>
      </w:pPr>
      <w:r>
        <w:t xml:space="preserve">ISA (instruction set architecture)</w:t>
      </w:r>
    </w:p>
    <w:p>
      <w:pPr>
        <w:spacing w:after="100"/>
      </w:pPr>
      <w:r>
        <w:rPr>
          <w:b/>
          <w:bCs/>
          <w:color w:val="0B5CAD"/>
        </w:rPr>
        <w:t xml:space="preserve">What it is. </w:t>
      </w:r>
      <w:r>
        <w:t xml:space="preserve">The contract between software and a processor: the instructions, registers, data types and memory model. x86-64 is the ISA of your i5-9300H and the AWS Xeon 8259CL.</w:t>
      </w:r>
    </w:p>
    <w:p>
      <w:pPr>
        <w:spacing w:after="100"/>
      </w:pPr>
      <w:r>
        <w:rPr>
          <w:b/>
          <w:bCs/>
          <w:color w:val="0B5CAD"/>
        </w:rPr>
        <w:t xml:space="preserve">How it works. </w:t>
      </w:r>
      <w:r>
        <w:t xml:space="preserve">Extensions add instructions over time: SSE (128-bit), AVX/AVX2 (256-bit), FMA3, AVX-512 (512-bit + mask registers), VNNI (int8 dot products). Software checks what exists with the CPUID instruction.</w:t>
      </w:r>
    </w:p>
    <w:p>
      <w:pPr>
        <w:spacing w:after="100"/>
      </w:pPr>
      <w:r>
        <w:rPr>
          <w:b/>
          <w:bCs/>
          <w:color w:val="0B5CAD"/>
        </w:rPr>
        <w:t xml:space="preserve">In your runs. </w:t>
      </w:r>
      <w:r>
        <w:t xml:space="preserve">Laptop: AVX2 + FMA3. AWS Xeon: AVX-512F/DQ/CD/BW/VL + AVX512_VNNI.</w:t>
      </w:r>
    </w:p>
    <w:p>
      <w:pPr>
        <w:pStyle w:val="Heading3"/>
      </w:pPr>
      <w:r>
        <w:t xml:space="preserve">Registers</w:t>
      </w:r>
    </w:p>
    <w:p>
      <w:pPr>
        <w:spacing w:after="100"/>
      </w:pPr>
      <w:r>
        <w:rPr>
          <w:b/>
          <w:bCs/>
          <w:color w:val="0B5CAD"/>
        </w:rPr>
        <w:t xml:space="preserve">What it is. </w:t>
      </w:r>
      <w:r>
        <w:t xml:space="preserve">The CPU's fastest storage, inside the core, named by instructions.</w:t>
      </w:r>
    </w:p>
    <w:p>
      <w:pPr>
        <w:spacing w:after="100"/>
      </w:pPr>
      <w:r>
        <w:rPr>
          <w:b/>
          <w:bCs/>
          <w:color w:val="0B5CAD"/>
        </w:rPr>
        <w:t xml:space="preserve">How it works. </w:t>
      </w:r>
      <w:r>
        <w:t xml:space="preserve">16 general-purpose 64-bit registers (rax, rbx, rcx, rdx, rsi, rdi, rbp, rsp, r8–r15); their lower 32 bits are eax, esi, edx…</w:t>
      </w:r>
    </w:p>
    <w:p>
      <w:pPr>
        <w:spacing w:after="100"/>
      </w:pPr>
      <w:r>
        <w:t xml:space="preserve">Vector registers: 16 XMM (128-bit) → extended to YMM (256-bit, AVX) → 32 ZMM (512-bit, AVX-512) plus 8 opmask registers k0–k7.</w:t>
      </w:r>
    </w:p>
    <w:p>
      <w:pPr>
        <w:spacing w:after="100"/>
      </w:pPr>
      <w:r>
        <w:t xml:space="preserve">FLAGS holds the results of comparisons used by conditional jumps; RIP is the instruction pointer.</w:t>
      </w:r>
    </w:p>
    <w:p>
      <w:pPr>
        <w:spacing w:after="100"/>
      </w:pPr>
      <w:r>
        <w:t xml:space="preserve">Calling convention (System V on Linux): arguments in rdi, rsi, rdx, rcx…; float return value in xmm0.</w:t>
      </w:r>
    </w:p>
    <w:p>
      <w:pPr>
        <w:spacing w:after="100"/>
      </w:pPr>
      <w:r>
        <w:rPr>
          <w:b/>
          <w:bCs/>
          <w:color w:val="0B5CAD"/>
        </w:rPr>
        <w:t xml:space="preserve">In your runs. </w:t>
      </w:r>
      <w:r>
        <w:t xml:space="preserve">In the dot-product listing, a = rdi, b = rsi (copied to rcx), n = edx; the result comes back in xmm0.</w:t>
      </w:r>
    </w:p>
    <w:p>
      <w:pPr>
        <w:pStyle w:val="Heading3"/>
      </w:pPr>
      <w:r>
        <w:t xml:space="preserve">SIMD and FMA throughput</w:t>
      </w:r>
    </w:p>
    <w:p>
      <w:pPr>
        <w:spacing w:after="100"/>
      </w:pPr>
      <w:r>
        <w:rPr>
          <w:b/>
          <w:bCs/>
          <w:color w:val="0B5CAD"/>
        </w:rPr>
        <w:t xml:space="preserve">What it is. </w:t>
      </w:r>
      <w:r>
        <w:t xml:space="preserve">Single Instruction, Multiple Data: one instruction operates on every lane of a vector register.</w:t>
      </w:r>
    </w:p>
    <w:p>
      <w:pPr>
        <w:spacing w:after="100"/>
      </w:pPr>
      <w:r>
        <w:rPr>
          <w:b/>
          <w:bCs/>
          <w:color w:val="0B5CAD"/>
        </w:rPr>
        <w:t xml:space="preserve">How it works. </w:t>
      </w:r>
      <w:r>
        <w:t xml:space="preserve">A YMM register holds 8 float32; </w:t>
      </w:r>
      <w:r>
        <w:rPr>
          <w:rFonts w:ascii="Consolas" w:cs="Consolas" w:eastAsia="Consolas" w:hAnsi="Consolas"/>
          <w:sz w:val="18"/>
          <w:szCs w:val="18"/>
        </w:rPr>
        <w:t xml:space="preserve">vfmadd231ps</w:t>
      </w:r>
      <w:r>
        <w:t xml:space="preserve"> performs 8 FMAs = 16 FLOP. A Skylake-class core has 2 FMA ports → 32 FLOP per cycle per core with AVX2 (64 with AVX-512 on two 512-bit ports).</w:t>
      </w:r>
    </w:p>
    <w:p>
      <w:pPr>
        <w:spacing w:after="100"/>
      </w:pPr>
      <w:r>
        <w:rPr>
          <w:b/>
          <w:bCs/>
          <w:color w:val="0B5CAD"/>
        </w:rPr>
        <w:t xml:space="preserve">In your runs. </w:t>
      </w:r>
      <w:r>
        <w:t xml:space="preserve">Your 4-core laptop at ~4 GHz: about 4 × 32 × 4e9 ≈ 0.5 TFLOPS fp32 peak — roughly 1/8 of the GTX 1650.</w:t>
      </w:r>
    </w:p>
    <w:p>
      <w:pPr>
        <w:pStyle w:val="Heading3"/>
      </w:pPr>
      <w:r>
        <w:t xml:space="preserve">Runtime ISA dispatch and JIT code generation</w:t>
      </w:r>
    </w:p>
    <w:p>
      <w:pPr>
        <w:spacing w:after="100"/>
      </w:pPr>
      <w:r>
        <w:rPr>
          <w:b/>
          <w:bCs/>
          <w:color w:val="0B5CAD"/>
        </w:rPr>
        <w:t xml:space="preserve">What it is. </w:t>
      </w:r>
      <w:r>
        <w:t xml:space="preserve">Libraries ship several versions of hot kernels and pick one at run time; oneDNN goes further and generates machine code at run time (JIT, using the Xbyak assembler) specialised to the exact shape and ISA.</w:t>
      </w:r>
    </w:p>
    <w:p>
      <w:pPr>
        <w:spacing w:after="100"/>
      </w:pPr>
      <w:r>
        <w:rPr>
          <w:b/>
          <w:bCs/>
          <w:color w:val="0B5CAD"/>
        </w:rPr>
        <w:t xml:space="preserve">How it works. </w:t>
      </w:r>
      <w:r>
        <w:t xml:space="preserve">torch.backends.cpu.get_cpu_capability() reports the ATen level chosen. ONEDNN_VERBOSE=1 prints each primitive with its implementation (jit:avx2, jit:avx512_core, brg…), memory formats and time.</w:t>
      </w:r>
    </w:p>
    <w:p>
      <w:pPr>
        <w:spacing w:after="100"/>
      </w:pPr>
      <w:r>
        <w:rPr>
          <w:b/>
          <w:bCs/>
          <w:color w:val="0B5CAD"/>
        </w:rPr>
        <w:t xml:space="preserve">In your runs. </w:t>
      </w:r>
      <w:r>
        <w:t xml:space="preserve">ResNet stem conv (64×3×7×7): jit:avx2 on the laptop vs jit:avx512_core on AWS, with blocked formats of 8 vs 16 channels.</w:t>
      </w:r>
    </w:p>
    <w:p>
      <w:pPr>
        <w:pStyle w:val="Heading2"/>
      </w:pPr>
      <w:r>
        <w:t xml:space="preserve">4.1 The dot-product loop, instruction by instruction</w:t>
      </w:r>
    </w:p>
    <w:p>
      <w:pPr>
        <w:spacing w:after="120"/>
      </w:pPr>
      <w:r>
        <w:t xml:space="preserve">Source: </w:t>
      </w:r>
      <w:r>
        <w:rPr>
          <w:rFonts w:ascii="Consolas" w:cs="Consolas" w:eastAsia="Consolas" w:hAnsi="Consolas"/>
          <w:sz w:val="18"/>
          <w:szCs w:val="18"/>
        </w:rPr>
        <w:t xml:space="preserve">float dot(const float* a, const float* b, int n){ float s=0; for(int i=0;i&lt;n;i++) s+=a[i]*b[i]; return s; }</w:t>
      </w:r>
      <w:r>
        <w:t xml:space="preserve"> compiled with </w:t>
      </w:r>
      <w:r>
        <w:rPr>
          <w:rFonts w:ascii="Consolas" w:cs="Consolas" w:eastAsia="Consolas" w:hAnsi="Consolas"/>
          <w:sz w:val="18"/>
          <w:szCs w:val="18"/>
        </w:rPr>
        <w:t xml:space="preserve">gcc -O3 -mavx2 -mfma -ffast-math</w:t>
      </w:r>
      <w:r>
        <w:t xml:space="preserve"> inside the WSL2 container. This is the inner loop of every Linear layer.</w:t>
      </w:r>
    </w:p>
    <w:p>
      <w:pPr>
        <w:shd w:fill="F3F5F8" w:color="auto" w:val="clear"/>
        <w:spacing w:after="0" w:before="60" w:line="240"/>
        <w:ind w:left="120" w:right="120"/>
      </w:pPr>
      <w:r>
        <w:rPr>
          <w:rFonts w:ascii="Consolas" w:cs="Consolas" w:eastAsia="Consolas" w:hAnsi="Consolas"/>
          <w:sz w:val="16"/>
          <w:szCs w:val="16"/>
        </w:rPr>
        <w:t xml:space="preserve">    endbr64</w:t>
      </w:r>
    </w:p>
    <w:p>
      <w:pPr>
        <w:shd w:fill="F3F5F8" w:color="auto" w:val="clear"/>
        <w:spacing w:after="0" w:before="0" w:line="240"/>
        <w:ind w:left="120" w:right="120"/>
      </w:pPr>
      <w:r>
        <w:rPr>
          <w:rFonts w:ascii="Consolas" w:cs="Consolas" w:eastAsia="Consolas" w:hAnsi="Consolas"/>
          <w:sz w:val="16"/>
          <w:szCs w:val="16"/>
        </w:rPr>
        <w:t xml:space="preserve">    movq    %rsi, %rcx</w:t>
      </w:r>
    </w:p>
    <w:p>
      <w:pPr>
        <w:shd w:fill="F3F5F8" w:color="auto" w:val="clear"/>
        <w:spacing w:after="0" w:before="0" w:line="240"/>
        <w:ind w:left="120" w:right="120"/>
      </w:pPr>
      <w:r>
        <w:rPr>
          <w:rFonts w:ascii="Consolas" w:cs="Consolas" w:eastAsia="Consolas" w:hAnsi="Consolas"/>
          <w:sz w:val="16"/>
          <w:szCs w:val="16"/>
        </w:rPr>
        <w:t xml:space="preserve">    testl    %edx, %edx</w:t>
      </w:r>
    </w:p>
    <w:p>
      <w:pPr>
        <w:shd w:fill="F3F5F8" w:color="auto" w:val="clear"/>
        <w:spacing w:after="0" w:before="0" w:line="240"/>
        <w:ind w:left="120" w:right="120"/>
      </w:pPr>
      <w:r>
        <w:rPr>
          <w:rFonts w:ascii="Consolas" w:cs="Consolas" w:eastAsia="Consolas" w:hAnsi="Consolas"/>
          <w:sz w:val="16"/>
          <w:szCs w:val="16"/>
        </w:rPr>
        <w:t xml:space="preserve">    jle    .L9</w:t>
      </w:r>
    </w:p>
    <w:p>
      <w:pPr>
        <w:shd w:fill="F3F5F8" w:color="auto" w:val="clear"/>
        <w:spacing w:after="0" w:before="0" w:line="240"/>
        <w:ind w:left="120" w:right="120"/>
      </w:pPr>
      <w:r>
        <w:rPr>
          <w:rFonts w:ascii="Consolas" w:cs="Consolas" w:eastAsia="Consolas" w:hAnsi="Consolas"/>
          <w:sz w:val="16"/>
          <w:szCs w:val="16"/>
        </w:rPr>
        <w:t xml:space="preserve">    leal    -1(%rdx), %eax</w:t>
      </w:r>
    </w:p>
    <w:p>
      <w:pPr>
        <w:shd w:fill="F3F5F8" w:color="auto" w:val="clear"/>
        <w:spacing w:after="0" w:before="0" w:line="240"/>
        <w:ind w:left="120" w:right="120"/>
      </w:pPr>
      <w:r>
        <w:rPr>
          <w:rFonts w:ascii="Consolas" w:cs="Consolas" w:eastAsia="Consolas" w:hAnsi="Consolas"/>
          <w:sz w:val="16"/>
          <w:szCs w:val="16"/>
        </w:rPr>
        <w:t xml:space="preserve">    cmpl    $6, %eax</w:t>
      </w:r>
    </w:p>
    <w:p>
      <w:pPr>
        <w:shd w:fill="F3F5F8" w:color="auto" w:val="clear"/>
        <w:spacing w:after="0" w:before="0" w:line="240"/>
        <w:ind w:left="120" w:right="120"/>
      </w:pPr>
      <w:r>
        <w:rPr>
          <w:rFonts w:ascii="Consolas" w:cs="Consolas" w:eastAsia="Consolas" w:hAnsi="Consolas"/>
          <w:sz w:val="16"/>
          <w:szCs w:val="16"/>
        </w:rPr>
        <w:t xml:space="preserve">    jbe    .L10</w:t>
      </w:r>
    </w:p>
    <w:p>
      <w:pPr>
        <w:shd w:fill="F3F5F8" w:color="auto" w:val="clear"/>
        <w:spacing w:after="0" w:before="0" w:line="240"/>
        <w:ind w:left="120" w:right="120"/>
      </w:pPr>
      <w:r>
        <w:rPr>
          <w:rFonts w:ascii="Consolas" w:cs="Consolas" w:eastAsia="Consolas" w:hAnsi="Consolas"/>
          <w:sz w:val="16"/>
          <w:szCs w:val="16"/>
        </w:rPr>
        <w:t xml:space="preserve">    movl    %edx, %esi</w:t>
      </w:r>
    </w:p>
    <w:p>
      <w:pPr>
        <w:shd w:fill="F3F5F8" w:color="auto" w:val="clear"/>
        <w:spacing w:after="0" w:before="0" w:line="240"/>
        <w:ind w:left="120" w:right="120"/>
      </w:pPr>
      <w:r>
        <w:rPr>
          <w:rFonts w:ascii="Consolas" w:cs="Consolas" w:eastAsia="Consolas" w:hAnsi="Consolas"/>
          <w:sz w:val="16"/>
          <w:szCs w:val="16"/>
        </w:rPr>
        <w:t xml:space="preserve">    xorl    %eax, %eax</w:t>
      </w:r>
    </w:p>
    <w:p>
      <w:pPr>
        <w:shd w:fill="F3F5F8" w:color="auto" w:val="clear"/>
        <w:spacing w:after="0" w:before="0" w:line="240"/>
        <w:ind w:left="120" w:right="120"/>
      </w:pPr>
      <w:r>
        <w:rPr>
          <w:rFonts w:ascii="Consolas" w:cs="Consolas" w:eastAsia="Consolas" w:hAnsi="Consolas"/>
          <w:sz w:val="16"/>
          <w:szCs w:val="16"/>
        </w:rPr>
        <w:t xml:space="preserve">    vxorps    %xmm0, %xmm0, %xmm0</w:t>
      </w:r>
    </w:p>
    <w:p>
      <w:pPr>
        <w:shd w:fill="F3F5F8" w:color="auto" w:val="clear"/>
        <w:spacing w:after="0" w:before="0" w:line="240"/>
        <w:ind w:left="120" w:right="120"/>
      </w:pPr>
      <w:r>
        <w:rPr>
          <w:rFonts w:ascii="Consolas" w:cs="Consolas" w:eastAsia="Consolas" w:hAnsi="Consolas"/>
          <w:sz w:val="16"/>
          <w:szCs w:val="16"/>
        </w:rPr>
        <w:t xml:space="preserve">    shrl    $3, %esi</w:t>
      </w:r>
    </w:p>
    <w:p>
      <w:pPr>
        <w:shd w:fill="F3F5F8" w:color="auto" w:val="clear"/>
        <w:spacing w:after="0" w:before="0" w:line="240"/>
        <w:ind w:left="120" w:right="120"/>
      </w:pPr>
      <w:r>
        <w:rPr>
          <w:rFonts w:ascii="Consolas" w:cs="Consolas" w:eastAsia="Consolas" w:hAnsi="Consolas"/>
          <w:sz w:val="16"/>
          <w:szCs w:val="16"/>
        </w:rPr>
        <w:t xml:space="preserve">    salq    $5, %rsi</w:t>
      </w:r>
    </w:p>
    <w:p>
      <w:pPr>
        <w:shd w:fill="F3F5F8" w:color="auto" w:val="clear"/>
        <w:spacing w:after="0" w:before="0" w:line="240"/>
        <w:ind w:left="120" w:right="120"/>
      </w:pPr>
      <w:r>
        <w:rPr>
          <w:rFonts w:ascii="Consolas" w:cs="Consolas" w:eastAsia="Consolas" w:hAnsi="Consolas"/>
          <w:sz w:val="16"/>
          <w:szCs w:val="16"/>
        </w:rPr>
        <w:t xml:space="preserve">    vmovups    (%rdi,%rax), %ymm3</w:t>
      </w:r>
    </w:p>
    <w:p>
      <w:pPr>
        <w:shd w:fill="F3F5F8" w:color="auto" w:val="clear"/>
        <w:spacing w:after="0" w:before="0" w:line="240"/>
        <w:ind w:left="120" w:right="120"/>
      </w:pPr>
      <w:r>
        <w:rPr>
          <w:rFonts w:ascii="Consolas" w:cs="Consolas" w:eastAsia="Consolas" w:hAnsi="Consolas"/>
          <w:sz w:val="16"/>
          <w:szCs w:val="16"/>
        </w:rPr>
        <w:t xml:space="preserve">    vfmadd231ps    (%rcx,%rax), %ymm3, %ymm0</w:t>
      </w:r>
    </w:p>
    <w:p>
      <w:pPr>
        <w:shd w:fill="F3F5F8" w:color="auto" w:val="clear"/>
        <w:spacing w:after="0" w:before="0" w:line="240"/>
        <w:ind w:left="120" w:right="120"/>
      </w:pPr>
      <w:r>
        <w:rPr>
          <w:rFonts w:ascii="Consolas" w:cs="Consolas" w:eastAsia="Consolas" w:hAnsi="Consolas"/>
          <w:sz w:val="16"/>
          <w:szCs w:val="16"/>
        </w:rPr>
        <w:t xml:space="preserve">    addq    $32, %rax</w:t>
      </w:r>
    </w:p>
    <w:p>
      <w:pPr>
        <w:shd w:fill="F3F5F8" w:color="auto" w:val="clear"/>
        <w:spacing w:after="0" w:before="0" w:line="240"/>
        <w:ind w:left="120" w:right="120"/>
      </w:pPr>
      <w:r>
        <w:rPr>
          <w:rFonts w:ascii="Consolas" w:cs="Consolas" w:eastAsia="Consolas" w:hAnsi="Consolas"/>
          <w:sz w:val="16"/>
          <w:szCs w:val="16"/>
        </w:rPr>
        <w:t xml:space="preserve">    cmpq    %rsi, %rax</w:t>
      </w:r>
    </w:p>
    <w:p>
      <w:pPr>
        <w:shd w:fill="F3F5F8" w:color="auto" w:val="clear"/>
        <w:spacing w:after="0" w:before="0" w:line="240"/>
        <w:ind w:left="120" w:right="120"/>
      </w:pPr>
      <w:r>
        <w:rPr>
          <w:rFonts w:ascii="Consolas" w:cs="Consolas" w:eastAsia="Consolas" w:hAnsi="Consolas"/>
          <w:sz w:val="16"/>
          <w:szCs w:val="16"/>
        </w:rPr>
        <w:t xml:space="preserve">    jne    .L4</w:t>
      </w:r>
    </w:p>
    <w:p>
      <w:pPr>
        <w:shd w:fill="F3F5F8" w:color="auto" w:val="clear"/>
        <w:spacing w:after="0" w:before="0" w:line="240"/>
        <w:ind w:left="120" w:right="120"/>
      </w:pPr>
      <w:r>
        <w:rPr>
          <w:rFonts w:ascii="Consolas" w:cs="Consolas" w:eastAsia="Consolas" w:hAnsi="Consolas"/>
          <w:sz w:val="16"/>
          <w:szCs w:val="16"/>
        </w:rPr>
        <w:t xml:space="preserve">    vextractf128    $0x1, %ymm0, %xmm1</w:t>
      </w:r>
    </w:p>
    <w:p>
      <w:pPr>
        <w:shd w:fill="F3F5F8" w:color="auto" w:val="clear"/>
        <w:spacing w:after="0" w:before="0" w:line="240"/>
        <w:ind w:left="120" w:right="120"/>
      </w:pPr>
      <w:r>
        <w:rPr>
          <w:rFonts w:ascii="Consolas" w:cs="Consolas" w:eastAsia="Consolas" w:hAnsi="Consolas"/>
          <w:sz w:val="16"/>
          <w:szCs w:val="16"/>
        </w:rPr>
        <w:t xml:space="preserve">    movl    %edx, %eax</w:t>
      </w:r>
    </w:p>
    <w:p>
      <w:pPr>
        <w:shd w:fill="F3F5F8" w:color="auto" w:val="clear"/>
        <w:spacing w:after="0" w:before="0" w:line="240"/>
        <w:ind w:left="120" w:right="120"/>
      </w:pPr>
      <w:r>
        <w:rPr>
          <w:rFonts w:ascii="Consolas" w:cs="Consolas" w:eastAsia="Consolas" w:hAnsi="Consolas"/>
          <w:sz w:val="16"/>
          <w:szCs w:val="16"/>
        </w:rPr>
        <w:t xml:space="preserve">    vaddps    %xmm0, %xmm1, %xmm0</w:t>
      </w:r>
    </w:p>
    <w:p>
      <w:pPr>
        <w:shd w:fill="F3F5F8" w:color="auto" w:val="clear"/>
        <w:spacing w:after="0" w:before="0" w:line="240"/>
        <w:ind w:left="120" w:right="120"/>
      </w:pPr>
      <w:r>
        <w:rPr>
          <w:rFonts w:ascii="Consolas" w:cs="Consolas" w:eastAsia="Consolas" w:hAnsi="Consolas"/>
          <w:sz w:val="16"/>
          <w:szCs w:val="16"/>
        </w:rPr>
        <w:t xml:space="preserve">    andl    $-8, %eax</w:t>
      </w:r>
    </w:p>
    <w:p>
      <w:pPr>
        <w:shd w:fill="F3F5F8" w:color="auto" w:val="clear"/>
        <w:spacing w:after="0" w:before="0" w:line="240"/>
        <w:ind w:left="120" w:right="120"/>
      </w:pPr>
      <w:r>
        <w:rPr>
          <w:rFonts w:ascii="Consolas" w:cs="Consolas" w:eastAsia="Consolas" w:hAnsi="Consolas"/>
          <w:sz w:val="16"/>
          <w:szCs w:val="16"/>
        </w:rPr>
        <w:t xml:space="preserve">    movl    %eax, %esi</w:t>
      </w:r>
    </w:p>
    <w:p>
      <w:pPr>
        <w:shd w:fill="F3F5F8" w:color="auto" w:val="clear"/>
        <w:spacing w:after="0" w:before="0" w:line="240"/>
        <w:ind w:left="120" w:right="120"/>
      </w:pPr>
      <w:r>
        <w:rPr>
          <w:rFonts w:ascii="Consolas" w:cs="Consolas" w:eastAsia="Consolas" w:hAnsi="Consolas"/>
          <w:sz w:val="16"/>
          <w:szCs w:val="16"/>
        </w:rPr>
        <w:t xml:space="preserve">    vmovhlps    %xmm0, %xmm0, %xmm1</w:t>
      </w:r>
    </w:p>
    <w:p>
      <w:pPr>
        <w:shd w:fill="F3F5F8" w:color="auto" w:val="clear"/>
        <w:spacing w:after="0" w:before="0" w:line="240"/>
        <w:ind w:left="120" w:right="120"/>
      </w:pPr>
      <w:r>
        <w:rPr>
          <w:rFonts w:ascii="Consolas" w:cs="Consolas" w:eastAsia="Consolas" w:hAnsi="Consolas"/>
          <w:sz w:val="16"/>
          <w:szCs w:val="16"/>
        </w:rPr>
        <w:t xml:space="preserve">    vaddps    %xmm0, %xmm1, %xmm1</w:t>
      </w:r>
    </w:p>
    <w:p>
      <w:pPr>
        <w:shd w:fill="F3F5F8" w:color="auto" w:val="clear"/>
        <w:spacing w:after="0" w:before="0" w:line="240"/>
        <w:ind w:left="120" w:right="120"/>
      </w:pPr>
      <w:r>
        <w:rPr>
          <w:rFonts w:ascii="Consolas" w:cs="Consolas" w:eastAsia="Consolas" w:hAnsi="Consolas"/>
          <w:sz w:val="16"/>
          <w:szCs w:val="16"/>
        </w:rPr>
        <w:t xml:space="preserve">    vshufps    $85, %xmm1, %xmm1, %xmm0</w:t>
      </w:r>
    </w:p>
    <w:p>
      <w:pPr>
        <w:shd w:fill="F3F5F8" w:color="auto" w:val="clear"/>
        <w:spacing w:after="0" w:before="0" w:line="240"/>
        <w:ind w:left="120" w:right="120"/>
      </w:pPr>
      <w:r>
        <w:rPr>
          <w:rFonts w:ascii="Consolas" w:cs="Consolas" w:eastAsia="Consolas" w:hAnsi="Consolas"/>
          <w:sz w:val="16"/>
          <w:szCs w:val="16"/>
        </w:rPr>
        <w:t xml:space="preserve">    vaddps    %xmm1, %xmm0, %xmm0</w:t>
      </w:r>
    </w:p>
    <w:p>
      <w:pPr>
        <w:shd w:fill="F3F5F8" w:color="auto" w:val="clear"/>
        <w:spacing w:after="0" w:before="0" w:line="240"/>
        <w:ind w:left="120" w:right="120"/>
      </w:pPr>
      <w:r>
        <w:rPr>
          <w:rFonts w:ascii="Consolas" w:cs="Consolas" w:eastAsia="Consolas" w:hAnsi="Consolas"/>
          <w:sz w:val="16"/>
          <w:szCs w:val="16"/>
        </w:rPr>
        <w:t xml:space="preserve">    cmpl    %eax, %edx</w:t>
      </w:r>
    </w:p>
    <w:p>
      <w:pPr>
        <w:shd w:fill="F3F5F8" w:color="auto" w:val="clear"/>
        <w:spacing w:after="0" w:before="0" w:line="240"/>
        <w:ind w:left="120" w:right="120"/>
      </w:pPr>
      <w:r>
        <w:rPr>
          <w:rFonts w:ascii="Consolas" w:cs="Consolas" w:eastAsia="Consolas" w:hAnsi="Consolas"/>
          <w:sz w:val="16"/>
          <w:szCs w:val="16"/>
        </w:rPr>
        <w:t xml:space="preserve">    je    .L14</w:t>
      </w:r>
    </w:p>
    <w:p>
      <w:pPr>
        <w:shd w:fill="F3F5F8" w:color="auto" w:val="clear"/>
        <w:spacing w:after="0" w:before="0" w:line="240"/>
        <w:ind w:left="120" w:right="120"/>
      </w:pPr>
      <w:r>
        <w:rPr>
          <w:rFonts w:ascii="Consolas" w:cs="Consolas" w:eastAsia="Consolas" w:hAnsi="Consolas"/>
          <w:sz w:val="16"/>
          <w:szCs w:val="16"/>
        </w:rPr>
        <w:t xml:space="preserve">    vzeroupper</w:t>
      </w:r>
    </w:p>
    <w:p>
      <w:pPr>
        <w:shd w:fill="F3F5F8" w:color="auto" w:val="clear"/>
        <w:spacing w:after="0" w:before="0" w:line="240"/>
        <w:ind w:left="120" w:right="120"/>
      </w:pPr>
      <w:r>
        <w:rPr>
          <w:rFonts w:ascii="Consolas" w:cs="Consolas" w:eastAsia="Consolas" w:hAnsi="Consolas"/>
          <w:sz w:val="16"/>
          <w:szCs w:val="16"/>
        </w:rPr>
        <w:t xml:space="preserve">    movl    %edx, %r8d</w:t>
      </w:r>
    </w:p>
    <w:p>
      <w:pPr>
        <w:shd w:fill="F3F5F8" w:color="auto" w:val="clear"/>
        <w:spacing w:after="0" w:before="0" w:line="240"/>
        <w:ind w:left="120" w:right="120"/>
      </w:pPr>
      <w:r>
        <w:rPr>
          <w:rFonts w:ascii="Consolas" w:cs="Consolas" w:eastAsia="Consolas" w:hAnsi="Consolas"/>
          <w:sz w:val="16"/>
          <w:szCs w:val="16"/>
        </w:rPr>
        <w:t xml:space="preserve">    subl    %eax, %r8d</w:t>
      </w:r>
    </w:p>
    <w:p>
      <w:pPr>
        <w:shd w:fill="F3F5F8" w:color="auto" w:val="clear"/>
        <w:spacing w:after="140" w:before="0" w:line="240"/>
        <w:ind w:left="120" w:right="120"/>
      </w:pPr>
      <w:r>
        <w:rPr>
          <w:rFonts w:ascii="Consolas" w:cs="Consolas" w:eastAsia="Consolas" w:hAnsi="Consolas"/>
          <w:sz w:val="16"/>
          <w:szCs w:val="16"/>
        </w:rPr>
        <w:t xml:space="preserve">    leal    -1(%r8), %r9d</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4047"/>
        <w:gridCol w:w="5590"/>
      </w:tblGrid>
      <w:tr>
        <w:trPr>
          <w:tblHeader/>
        </w:trPr>
        <w:tc>
          <w:tcPr>
            <w:tcW w:type="dxa" w:w="4047"/>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Instruction</w:t>
            </w:r>
          </w:p>
        </w:tc>
        <w:tc>
          <w:tcPr>
            <w:tcW w:type="dxa" w:w="5590"/>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Meaning</w:t>
            </w:r>
          </w:p>
        </w:tc>
      </w:tr>
      <w:tr>
        <w:trPr>
          <w:tblHeader w:val="false"/>
        </w:trPr>
        <w:tc>
          <w:tcPr>
            <w:tcW w:type="dxa" w:w="404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endbr64</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Control-flow-enforcement landing pad (security feature; no work)</w:t>
            </w:r>
          </w:p>
        </w:tc>
      </w:tr>
      <w:tr>
        <w:trPr>
          <w:tblHeader w:val="false"/>
        </w:trPr>
        <w:tc>
          <w:tcPr>
            <w:tcW w:type="dxa" w:w="404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testl %edx,%edx / jle</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if n &lt;= 0 return 0</w:t>
            </w:r>
          </w:p>
        </w:tc>
      </w:tr>
      <w:tr>
        <w:trPr>
          <w:tblHeader w:val="false"/>
        </w:trPr>
        <w:tc>
          <w:tcPr>
            <w:tcW w:type="dxa" w:w="404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vxorps %xmm0,%xmm0,%xmm0</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zero the accumulator (x XOR x = 0; clears the whole YMM)</w:t>
            </w:r>
          </w:p>
        </w:tc>
      </w:tr>
      <w:tr>
        <w:trPr>
          <w:tblHeader w:val="false"/>
        </w:trPr>
        <w:tc>
          <w:tcPr>
            <w:tcW w:type="dxa" w:w="404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shrl $3 / salq $5</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n/8 iterations × 32 bytes = byte length of the vector part</w:t>
            </w:r>
          </w:p>
        </w:tc>
      </w:tr>
      <w:tr>
        <w:trPr>
          <w:tblHeader w:val="false"/>
        </w:trPr>
        <w:tc>
          <w:tcPr>
            <w:tcW w:type="dxa" w:w="404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vmovups (%rdi,%rax),%ymm3</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load 8 floats of a (32 bytes, unaligned allowed)</w:t>
            </w:r>
          </w:p>
        </w:tc>
      </w:tr>
      <w:tr>
        <w:trPr>
          <w:tblHeader w:val="false"/>
        </w:trPr>
        <w:tc>
          <w:tcPr>
            <w:tcW w:type="dxa" w:w="404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vfmadd231ps (%rcx,%rax),%ymm3,%ymm0</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ymm0 += ymm3 × 8 floats of b from memory: 8 FMAs, one instruction</w:t>
            </w:r>
          </w:p>
        </w:tc>
      </w:tr>
      <w:tr>
        <w:trPr>
          <w:tblHeader w:val="false"/>
        </w:trPr>
        <w:tc>
          <w:tcPr>
            <w:tcW w:type="dxa" w:w="404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addq $32,%rax / cmpq / jne</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advance 32 bytes, loop until done — 4 instructions per 16 FLOP</w:t>
            </w:r>
          </w:p>
        </w:tc>
      </w:tr>
      <w:tr>
        <w:trPr>
          <w:tblHeader w:val="false"/>
        </w:trPr>
        <w:tc>
          <w:tcPr>
            <w:tcW w:type="dxa" w:w="404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vextractf128, vmovhlps, vshufps + vaddps</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horizontal reduction: fold 8 lanes into 1 float</w:t>
            </w:r>
          </w:p>
        </w:tc>
      </w:tr>
      <w:tr>
        <w:trPr>
          <w:tblHeader w:val="false"/>
        </w:trPr>
        <w:tc>
          <w:tcPr>
            <w:tcW w:type="dxa" w:w="404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vzeroupper</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clear upper YMM halves before returning (avoids AVX-SSE transition penalty)</w:t>
            </w:r>
          </w:p>
        </w:tc>
      </w:tr>
      <w:tr>
        <w:trPr>
          <w:tblHeader w:val="false"/>
        </w:trPr>
        <w:tc>
          <w:tcPr>
            <w:tcW w:type="dxa" w:w="404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xmm / scalar tail</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handle the n mod 8 leftover elements</w:t>
            </w:r>
          </w:p>
        </w:tc>
      </w:tr>
    </w:tbl>
    <w:p>
      <w:pPr>
        <w:spacing w:after="120"/>
      </w:pPr>
    </w:p>
    <w:p>
      <w:pPr>
        <w:pBdr>
          <w:left w:val="single" w:color="0B5CAD" w:sz="18" w:space="6"/>
        </w:pBdr>
        <w:shd w:fill="EAF3FD" w:color="auto" w:val="clear"/>
        <w:spacing w:after="160" w:before="80"/>
        <w:ind w:left="160" w:right="120"/>
      </w:pPr>
      <w:r>
        <w:t xml:space="preserve">Production GEMM kernels (MKL, oneDNN) use the same instructions but keep a tile of 12–24 accumulator registers and reuse every loaded value many times, so they approach the 32 FLOP/cycle limit instead of being limited by loads.</w:t>
      </w:r>
    </w:p>
    <w:p>
      <w:pPr>
        <w:pStyle w:val="Heading3"/>
      </w:pPr>
      <w:r>
        <w:t xml:space="preserve">Caches and memory bandwidth (CPU)</w:t>
      </w:r>
    </w:p>
    <w:p>
      <w:pPr>
        <w:spacing w:after="100"/>
      </w:pPr>
      <w:r>
        <w:rPr>
          <w:b/>
          <w:bCs/>
          <w:color w:val="0B5CAD"/>
        </w:rPr>
        <w:t xml:space="preserve">What it is. </w:t>
      </w:r>
      <w:r>
        <w:t xml:space="preserve">L1 (32–48 KB per core, ~4 cycles), L2 (256 KB–2 MB per core, ~12 cycles), L3 (shared, several MB, ~40 cycles), then DRAM (~80–100 ns). Data moves in 64-byte cache lines.</w:t>
      </w:r>
    </w:p>
    <w:p>
      <w:pPr>
        <w:spacing w:after="100"/>
      </w:pPr>
      <w:r>
        <w:rPr>
          <w:b/>
          <w:bCs/>
          <w:color w:val="0B5CAD"/>
        </w:rPr>
        <w:t xml:space="preserve">How it works. </w:t>
      </w:r>
      <w:r>
        <w:t xml:space="preserve">A kernel is memory-bound if it performs few FLOPs per byte loaded (a dot product: 2 FLOP per 8 bytes) and compute-bound if it reuses data from registers/cache (a well-tiled GEMM).</w:t>
      </w:r>
    </w:p>
    <w:p>
      <w:pPr>
        <w:spacing w:after="100"/>
      </w:pPr>
      <w:r>
        <w:rPr>
          <w:b/>
          <w:bCs/>
          <w:color w:val="0B5CAD"/>
        </w:rPr>
        <w:t xml:space="preserve">In your runs. </w:t>
      </w:r>
      <w:r>
        <w:t xml:space="preserve">AWS Xeon 8259CL: 35.8 MB L3; laptop i5-9300H: 8 MB L3.</w:t>
      </w:r>
    </w:p>
    <w:p>
      <w:pPr>
        <w:pStyle w:val="Heading1"/>
        <w:pageBreakBefore/>
      </w:pPr>
      <w:r>
        <w:t xml:space="preserve">5. The bus and the driver</w:t>
      </w:r>
    </w:p>
    <w:p>
      <w:pPr>
        <w:pStyle w:val="Heading3"/>
      </w:pPr>
      <w:r>
        <w:t xml:space="preserve">PCI Express (PCIe)</w:t>
      </w:r>
    </w:p>
    <w:p>
      <w:pPr>
        <w:spacing w:after="100"/>
      </w:pPr>
      <w:r>
        <w:rPr>
          <w:b/>
          <w:bCs/>
          <w:color w:val="0B5CAD"/>
        </w:rPr>
        <w:t xml:space="preserve">What it is. </w:t>
      </w:r>
      <w:r>
        <w:t xml:space="preserve">The point-to-point serial bus connecting the CPU's root complex to the GPU. Bandwidth = lanes × per-lane rate.</w:t>
      </w:r>
    </w:p>
    <w:p>
      <w:pPr>
        <w:spacing w:after="100"/>
      </w:pPr>
      <w:r>
        <w:rPr>
          <w:b/>
          <w:bCs/>
          <w:color w:val="0B5CAD"/>
        </w:rPr>
        <w:t xml:space="preserve">How it works. </w:t>
      </w:r>
      <w:r>
        <w:t xml:space="preserve">Gen3 runs 8 GT/s per lane with 128b/130b encoding → 0.985 GB/s per lane per direction. x16 = 15.75 GB/s; x8 = 7.88 GB/s. Gen4 doubles, Gen5 doubles again.</w:t>
      </w:r>
    </w:p>
    <w:p>
      <w:pPr>
        <w:spacing w:after="100"/>
      </w:pPr>
      <w:r>
        <w:t xml:space="preserve">Data travels in Transaction Layer Packets (TLPs) with ~20–24 bytes of header per ≤256-byte payload, so ~80–85% of line rate is the practical maximum.</w:t>
      </w:r>
    </w:p>
    <w:p>
      <w:pPr>
        <w:spacing w:after="100"/>
      </w:pPr>
      <w:r>
        <w:rPr>
          <w:b/>
          <w:bCs/>
          <w:color w:val="0B5CAD"/>
        </w:rPr>
        <w:t xml:space="preserve">In your runs. </w:t>
      </w:r>
      <w:r>
        <w:t xml:space="preserve">Laptop GTX 1650: Gen3 x16 (15.76 GB/s theoretical, 11.28 GB/s measured pinned at 4 MB). AWS T4: Gen3 x8 (7.88 GB/s theoretical, 6.27 GB/s measured).</w:t>
      </w:r>
    </w:p>
    <w:p>
      <w:pPr>
        <w:pStyle w:val="Heading3"/>
      </w:pPr>
      <w:r>
        <w:t xml:space="preserve">DMA, MMIO and the doorbell</w:t>
      </w:r>
    </w:p>
    <w:p>
      <w:pPr>
        <w:spacing w:after="100"/>
      </w:pPr>
      <w:r>
        <w:rPr>
          <w:b/>
          <w:bCs/>
          <w:color w:val="0B5CAD"/>
        </w:rPr>
        <w:t xml:space="preserve">What it is. </w:t>
      </w:r>
      <w:r>
        <w:t xml:space="preserve">DMA (direct memory access) lets a device read/write host RAM without the CPU. MMIO (memory-mapped I/O) lets the CPU write device registers as if they were memory.</w:t>
      </w:r>
    </w:p>
    <w:p>
      <w:pPr>
        <w:spacing w:after="100"/>
      </w:pPr>
      <w:r>
        <w:rPr>
          <w:b/>
          <w:bCs/>
          <w:color w:val="0B5CAD"/>
        </w:rPr>
        <w:t xml:space="preserve">How it works. </w:t>
      </w:r>
      <w:r>
        <w:t xml:space="preserve">The GPU's copy engines are DMA engines. To start work, the driver writes commands into memory the GPU can read, then performs one MMIO write — the doorbell — telling the GPU where the new commands end.</w:t>
      </w:r>
    </w:p>
    <w:p>
      <w:pPr>
        <w:spacing w:after="100"/>
      </w:pPr>
      <w:r>
        <w:rPr>
          <w:b/>
          <w:bCs/>
          <w:color w:val="0B5CAD"/>
        </w:rPr>
        <w:t xml:space="preserve">In your runs. </w:t>
      </w:r>
      <w:r>
        <w:t xml:space="preserve">Every kernel launch in the traces ends in such a doorbell write.</w:t>
      </w:r>
    </w:p>
    <w:p>
      <w:pPr>
        <w:pStyle w:val="Heading3"/>
      </w:pPr>
      <w:r>
        <w:t xml:space="preserve">Pageable vs pinned (page-locked) memory</w:t>
      </w:r>
    </w:p>
    <w:p>
      <w:pPr>
        <w:spacing w:after="100"/>
      </w:pPr>
      <w:r>
        <w:rPr>
          <w:b/>
          <w:bCs/>
          <w:color w:val="0B5CAD"/>
        </w:rPr>
        <w:t xml:space="preserve">What it is. </w:t>
      </w:r>
      <w:r>
        <w:t xml:space="preserve">Pageable memory is ordinary malloc/numpy memory the OS may move; pinned memory is locked to physical frames.</w:t>
      </w:r>
    </w:p>
    <w:p>
      <w:pPr>
        <w:spacing w:after="100"/>
      </w:pPr>
      <w:r>
        <w:rPr>
          <w:b/>
          <w:bCs/>
          <w:color w:val="0B5CAD"/>
        </w:rPr>
        <w:t xml:space="preserve">How it works. </w:t>
      </w:r>
      <w:r>
        <w:t xml:space="preserve">The DMA engine needs fixed physical addresses. For pageable memory the driver first copies (with the CPU) into its own pinned staging buffer, chunk by chunk, then DMAs — two copies and CPU-bound. Pinned memory is DMA'd directly. torch: tensor.pin_memory() and .to('cuda', non_blocking=True).</w:t>
      </w:r>
    </w:p>
    <w:p>
      <w:pPr>
        <w:spacing w:after="100"/>
      </w:pPr>
      <w:r>
        <w:rPr>
          <w:b/>
          <w:bCs/>
          <w:color w:val="0B5CAD"/>
        </w:rPr>
        <w:t xml:space="preserve">In your runs. </w:t>
      </w:r>
      <w:r>
        <w:t xml:space="preserve">64 MB host→device: pageable 3.44 vs pinned 10.40 GB/s on Windows; 4.82 vs 6.27 on AWS. The platform's inputs are pageable numpy arrays, so inference pays the lower rate.</w:t>
      </w:r>
    </w:p>
    <w:p>
      <w:pPr>
        <w:pStyle w:val="Heading3"/>
      </w:pPr>
      <w:r>
        <w:t xml:space="preserve">Pushbuffer and kernel launch</w:t>
      </w:r>
    </w:p>
    <w:p>
      <w:pPr>
        <w:spacing w:after="100"/>
      </w:pPr>
      <w:r>
        <w:rPr>
          <w:b/>
          <w:bCs/>
          <w:color w:val="0B5CAD"/>
        </w:rPr>
        <w:t xml:space="preserve">What it is. </w:t>
      </w:r>
      <w:r>
        <w:t xml:space="preserve">A ring buffer of GPU commands ('methods') in memory visible to the GPU. A launch writes: grid and block dimensions, shared-memory size, the address of the kernel's machine code, and a pointer to its parameters.</w:t>
      </w:r>
    </w:p>
    <w:p>
      <w:pPr>
        <w:spacing w:after="100"/>
      </w:pPr>
      <w:r>
        <w:rPr>
          <w:b/>
          <w:bCs/>
          <w:color w:val="0B5CAD"/>
        </w:rPr>
        <w:t xml:space="preserve">How it works. </w:t>
      </w:r>
      <w:r>
        <w:t xml:space="preserve">cudaLaunchKernel's CPU cost = argument marshalling + writing the pushbuffer + (eventually) the doorbell. The GPU's host interface fetches commands by DMA, and the scheduler distributes blocks to SMs.</w:t>
      </w:r>
    </w:p>
    <w:p>
      <w:pPr>
        <w:pStyle w:val="Heading3"/>
      </w:pPr>
      <w:r>
        <w:t xml:space="preserve">Driver models: Linux, WDDM and WSL2</w:t>
      </w:r>
    </w:p>
    <w:p>
      <w:pPr>
        <w:spacing w:after="100"/>
      </w:pPr>
      <w:r>
        <w:rPr>
          <w:b/>
          <w:bCs/>
          <w:color w:val="0B5CAD"/>
        </w:rPr>
        <w:t xml:space="preserve">What it is. </w:t>
      </w:r>
      <w:r>
        <w:t xml:space="preserve">How the OS sits between the CUDA user-mode driver and the hardware.</w:t>
      </w:r>
    </w:p>
    <w:p>
      <w:pPr>
        <w:spacing w:after="100"/>
      </w:pPr>
      <w:r>
        <w:rPr>
          <w:b/>
          <w:bCs/>
          <w:color w:val="0B5CAD"/>
        </w:rPr>
        <w:t xml:space="preserve">How it works. </w:t>
      </w:r>
      <w:r>
        <w:t xml:space="preserve">Linux: the NVIDIA kernel driver; user space writes pushbuffers and doorbells almost directly.</w:t>
      </w:r>
    </w:p>
    <w:p>
      <w:pPr>
        <w:spacing w:after="100"/>
      </w:pPr>
      <w:r>
        <w:t xml:space="preserve">Windows WDDM (display driver model): every GPU submission goes through the Windows graphics kernel (dxgkrnl) and its scheduler, because the GPU also drives the display; submissions may be batched. (TCC mode avoids this but is only for datacentre cards.)</w:t>
      </w:r>
    </w:p>
    <w:p>
      <w:pPr>
        <w:spacing w:after="100"/>
      </w:pPr>
      <w:r>
        <w:t xml:space="preserve">WSL2: the Linux guest sees a paravirtualised /dev/dxg device that forwards to the same Windows host driver.</w:t>
      </w:r>
    </w:p>
    <w:p>
      <w:pPr>
        <w:spacing w:after="100"/>
      </w:pPr>
      <w:r>
        <w:rPr>
          <w:b/>
          <w:bCs/>
          <w:color w:val="0B5CAD"/>
        </w:rPr>
        <w:t xml:space="preserve">In your runs. </w:t>
      </w:r>
      <w:r>
        <w:t xml:space="preserve">Launch cost: 86.4 µs on Windows native, 245.6 µs in WSL2, 13.8 µs on AWS Linux. This is why the same GTX 1650 ran parallel CUDA streams about 5× faster under WSL2 than natively on Windows.</w:t>
      </w:r>
    </w:p>
    <w:p>
      <w:pPr>
        <w:pStyle w:val="Heading3"/>
      </w:pPr>
      <w:r>
        <w:t xml:space="preserve">Commit charge vs overcommit</w:t>
      </w:r>
    </w:p>
    <w:p>
      <w:pPr>
        <w:spacing w:after="100"/>
      </w:pPr>
      <w:r>
        <w:rPr>
          <w:b/>
          <w:bCs/>
          <w:color w:val="0B5CAD"/>
        </w:rPr>
        <w:t xml:space="preserve">What it is. </w:t>
      </w:r>
      <w:r>
        <w:t xml:space="preserve">Rules for how much memory processes may reserve.</w:t>
      </w:r>
    </w:p>
    <w:p>
      <w:pPr>
        <w:spacing w:after="100"/>
      </w:pPr>
      <w:r>
        <w:rPr>
          <w:b/>
          <w:bCs/>
          <w:color w:val="0B5CAD"/>
        </w:rPr>
        <w:t xml:space="preserve">How it works. </w:t>
      </w:r>
      <w:r>
        <w:t xml:space="preserve">Windows charges every committed page against RAM + pagefile at reservation time and refuses when the commit limit is reached. Linux overcommits: it grants reservations and only fails (OOM killer) when pages are actually touched and memory is exhausted.</w:t>
      </w:r>
    </w:p>
    <w:p>
      <w:pPr>
        <w:spacing w:after="100"/>
      </w:pPr>
      <w:r>
        <w:rPr>
          <w:b/>
          <w:bCs/>
          <w:color w:val="0B5CAD"/>
        </w:rPr>
        <w:t xml:space="preserve">In your runs. </w:t>
      </w:r>
      <w:r>
        <w:t xml:space="preserve">The Windows JVM crashed with 'The paging file is too small for this operation' (errno 1455) while committing a 64 MB heap region.</w:t>
      </w:r>
    </w:p>
    <w:p>
      <w:pPr>
        <w:pStyle w:val="Heading1"/>
        <w:pageBreakBefore/>
      </w:pPr>
      <w:r>
        <w:t xml:space="preserve">6. The GPU</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1"/>
      </w:tblGrid>
      <w:tr>
        <w:trPr>
          <w:tblHeader/>
        </w:trPr>
        <w:tc>
          <w:tcPr>
            <w:tcW w:type="dxa" w:w="3855"/>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Property</w:t>
            </w:r>
          </w:p>
        </w:tc>
        <w:tc>
          <w:tcPr>
            <w:tcW w:type="dxa" w:w="2891"/>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GTX 1650 (laptop)</w:t>
            </w:r>
          </w:p>
        </w:tc>
        <w:tc>
          <w:tcPr>
            <w:tcW w:type="dxa" w:w="2891"/>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Tesla T4 (AWS)</w:t>
            </w:r>
          </w:p>
        </w:tc>
      </w:tr>
      <w:tr>
        <w:trPr>
          <w:tblHeader w:val="false"/>
        </w:trPr>
        <w:tc>
          <w:tcPr>
            <w:tcW w:type="dxa" w:w="385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Architecture / compute capability</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Turing TU117, sm_75</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Turing TU104, sm_75</w:t>
            </w:r>
          </w:p>
        </w:tc>
      </w:tr>
      <w:tr>
        <w:trPr>
          <w:tblHeader w:val="false"/>
        </w:trPr>
        <w:tc>
          <w:tcPr>
            <w:tcW w:type="dxa" w:w="385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Streaming multiprocessors (SMs)</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16</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40</w:t>
            </w:r>
          </w:p>
        </w:tc>
      </w:tr>
      <w:tr>
        <w:trPr>
          <w:tblHeader w:val="false"/>
        </w:trPr>
        <w:tc>
          <w:tcPr>
            <w:tcW w:type="dxa" w:w="385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FP32 lanes ('CUDA cores')</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1024</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2560</w:t>
            </w:r>
          </w:p>
        </w:tc>
      </w:tr>
      <w:tr>
        <w:trPr>
          <w:tblHeader w:val="false"/>
        </w:trPr>
        <w:tc>
          <w:tcPr>
            <w:tcW w:type="dxa" w:w="385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Tensor Cores</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none</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320</w:t>
            </w:r>
          </w:p>
        </w:tc>
      </w:tr>
      <w:tr>
        <w:trPr>
          <w:tblHeader w:val="false"/>
        </w:trPr>
        <w:tc>
          <w:tcPr>
            <w:tcW w:type="dxa" w:w="385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32-bit registers per SM</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65,536</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65,536</w:t>
            </w:r>
          </w:p>
        </w:tc>
      </w:tr>
      <w:tr>
        <w:trPr>
          <w:tblHeader w:val="false"/>
        </w:trPr>
        <w:tc>
          <w:tcPr>
            <w:tcW w:type="dxa" w:w="385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Max threads per SM</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1,024 (32 warps)</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1,024 (32 warps)</w:t>
            </w:r>
          </w:p>
        </w:tc>
      </w:tr>
      <w:tr>
        <w:trPr>
          <w:tblHeader w:val="false"/>
        </w:trPr>
        <w:tc>
          <w:tcPr>
            <w:tcW w:type="dxa" w:w="385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Shared memory per SM</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64 KB</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64 KB</w:t>
            </w:r>
          </w:p>
        </w:tc>
      </w:tr>
      <w:tr>
        <w:trPr>
          <w:tblHeader w:val="false"/>
        </w:trPr>
        <w:tc>
          <w:tcPr>
            <w:tcW w:type="dxa" w:w="385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L2 cache</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 MB</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4 MB</w:t>
            </w:r>
          </w:p>
        </w:tc>
      </w:tr>
      <w:tr>
        <w:trPr>
          <w:tblHeader w:val="false"/>
        </w:trPr>
        <w:tc>
          <w:tcPr>
            <w:tcW w:type="dxa" w:w="385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Memory</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4 GB GDDR5, 128-bit, 128 GB/s</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16 GB GDDR6, 256-bit, 320 GB/s</w:t>
            </w:r>
          </w:p>
        </w:tc>
      </w:tr>
      <w:tr>
        <w:trPr>
          <w:tblHeader w:val="false"/>
        </w:trPr>
        <w:tc>
          <w:tcPr>
            <w:tcW w:type="dxa" w:w="385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Measured DRAM copy</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95.9 GB/s</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231.0 GB/s</w:t>
            </w:r>
          </w:p>
        </w:tc>
      </w:tr>
      <w:tr>
        <w:trPr>
          <w:tblHeader w:val="false"/>
        </w:trPr>
        <w:tc>
          <w:tcPr>
            <w:tcW w:type="dxa" w:w="385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FP32 GEMM measured</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1.86 TFLOPS</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6.95 TFLOPS</w:t>
            </w:r>
          </w:p>
        </w:tc>
      </w:tr>
      <w:tr>
        <w:trPr>
          <w:tblHeader w:val="false"/>
        </w:trPr>
        <w:tc>
          <w:tcPr>
            <w:tcW w:type="dxa" w:w="385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FP16 GEMM measured</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0.41 TFLOPS</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43.89 TFLOPS</w:t>
            </w:r>
          </w:p>
        </w:tc>
      </w:tr>
    </w:tbl>
    <w:p>
      <w:pPr>
        <w:spacing w:after="120"/>
      </w:pPr>
    </w:p>
    <w:p>
      <w:pPr>
        <w:pStyle w:val="Heading3"/>
      </w:pPr>
      <w:r>
        <w:t xml:space="preserve">SIMT: grids, blocks, warps and threads</w:t>
      </w:r>
    </w:p>
    <w:p>
      <w:pPr>
        <w:spacing w:after="100"/>
      </w:pPr>
      <w:r>
        <w:rPr>
          <w:b/>
          <w:bCs/>
          <w:color w:val="0B5CAD"/>
        </w:rPr>
        <w:t xml:space="preserve">What it is. </w:t>
      </w:r>
      <w:r>
        <w:t xml:space="preserve">Single Instruction, Multiple Threads. A kernel launch creates a </w:t>
      </w:r>
      <w:r>
        <w:rPr>
          <w:b/>
          <w:bCs/>
        </w:rPr>
        <w:t xml:space="preserve">grid</w:t>
      </w:r>
      <w:r>
        <w:t xml:space="preserve"> of </w:t>
      </w:r>
      <w:r>
        <w:rPr>
          <w:b/>
          <w:bCs/>
        </w:rPr>
        <w:t xml:space="preserve">blocks</w:t>
      </w:r>
      <w:r>
        <w:t xml:space="preserve">; each block has up to 1,024 </w:t>
      </w:r>
      <w:r>
        <w:rPr>
          <w:b/>
          <w:bCs/>
        </w:rPr>
        <w:t xml:space="preserve">threads</w:t>
      </w:r>
      <w:r>
        <w:t xml:space="preserve">; the hardware groups threads into </w:t>
      </w:r>
      <w:r>
        <w:rPr>
          <w:b/>
          <w:bCs/>
        </w:rPr>
        <w:t xml:space="preserve">warps</w:t>
      </w:r>
      <w:r>
        <w:t xml:space="preserve"> of 32 that execute one instruction together.</w:t>
      </w:r>
    </w:p>
    <w:p>
      <w:pPr>
        <w:spacing w:after="100"/>
      </w:pPr>
      <w:r>
        <w:rPr>
          <w:b/>
          <w:bCs/>
          <w:color w:val="0B5CAD"/>
        </w:rPr>
        <w:t xml:space="preserve">How it works. </w:t>
      </w:r>
      <w:r>
        <w:t xml:space="preserve">Each thread has its own registers and can branch; if threads of a warp diverge, the warp executes both paths with inactive lanes masked (predication).</w:t>
      </w:r>
    </w:p>
    <w:p>
      <w:pPr>
        <w:spacing w:after="100"/>
      </w:pPr>
      <w:r>
        <w:t xml:space="preserve">Blocks are independent and can run in any order on any SM; threads inside a block can share memory and synchronise (__syncthreads / BAR).</w:t>
      </w:r>
    </w:p>
    <w:p>
      <w:pPr>
        <w:spacing w:after="100"/>
      </w:pPr>
      <w:r>
        <w:rPr>
          <w:b/>
          <w:bCs/>
          <w:color w:val="0B5CAD"/>
        </w:rPr>
        <w:t xml:space="preserve">In your runs. </w:t>
      </w:r>
      <w:r>
        <w:t xml:space="preserve">Triton's bias_relu: grid = 16 blocks, 128 threads (4 warps) each; every thread handles 8 floats.</w:t>
      </w:r>
    </w:p>
    <w:p>
      <w:pPr>
        <w:pStyle w:val="Heading3"/>
      </w:pPr>
      <w:r>
        <w:t xml:space="preserve">Streaming multiprocessor (SM)</w:t>
      </w:r>
    </w:p>
    <w:p>
      <w:pPr>
        <w:spacing w:after="100"/>
      </w:pPr>
      <w:r>
        <w:rPr>
          <w:b/>
          <w:bCs/>
          <w:color w:val="0B5CAD"/>
        </w:rPr>
        <w:t xml:space="preserve">What it is. </w:t>
      </w:r>
      <w:r>
        <w:t xml:space="preserve">The GPU's core. A Turing SM has 4 processing blocks, each with a warp scheduler, 16 FP32 lanes, 16 INT32 lanes, a 16K-register file slice, load/store units and (TU104 only) 2 Tensor Cores; plus 64 KB of shared memory/L1 per SM.</w:t>
      </w:r>
    </w:p>
    <w:p>
      <w:pPr>
        <w:spacing w:after="100"/>
      </w:pPr>
      <w:r>
        <w:rPr>
          <w:b/>
          <w:bCs/>
          <w:color w:val="0B5CAD"/>
        </w:rPr>
        <w:t xml:space="preserve">How it works. </w:t>
      </w:r>
      <w:r>
        <w:t xml:space="preserve">Each cycle, each scheduler picks one ready warp and issues one instruction for it. A 32-thread FP32 instruction occupies a 16-lane block for 2 cycles. FP32 and INT32 can issue concurrently.</w:t>
      </w:r>
    </w:p>
    <w:p>
      <w:pPr>
        <w:pStyle w:val="Heading3"/>
      </w:pPr>
      <w:r>
        <w:t xml:space="preserve">Latency hiding and occupancy</w:t>
      </w:r>
    </w:p>
    <w:p>
      <w:pPr>
        <w:spacing w:after="100"/>
      </w:pPr>
      <w:r>
        <w:rPr>
          <w:b/>
          <w:bCs/>
          <w:color w:val="0B5CAD"/>
        </w:rPr>
        <w:t xml:space="preserve">What it is. </w:t>
      </w:r>
      <w:r>
        <w:t xml:space="preserve">GPUs hide latency (~4 cycles for an FFMA, hundreds for a DRAM load) by switching between many resident warps rather than using big caches or out-of-order execution. </w:t>
      </w:r>
      <w:r>
        <w:rPr>
          <w:b/>
          <w:bCs/>
        </w:rPr>
        <w:t xml:space="preserve">Occupancy</w:t>
      </w:r>
      <w:r>
        <w:t xml:space="preserve"> = resident warps ÷ maximum warps per SM.</w:t>
      </w:r>
    </w:p>
    <w:p>
      <w:pPr>
        <w:spacing w:after="100"/>
      </w:pPr>
      <w:r>
        <w:rPr>
          <w:b/>
          <w:bCs/>
          <w:color w:val="0B5CAD"/>
        </w:rPr>
        <w:t xml:space="preserve">How it works. </w:t>
      </w:r>
      <w:r>
        <w:t xml:space="preserve">Resident blocks per SM = min(register limit, thread limit, shared-memory limit, 16 block slots).</w:t>
      </w:r>
    </w:p>
    <w:p>
      <w:pPr>
        <w:spacing w:after="100"/>
      </w:pPr>
      <w:r>
        <w:t xml:space="preserve">Registers are allocated per warp in chunks of 256: regs/warp = ceil(regs_per_thread × 32 / 256) × 256.</w:t>
      </w:r>
    </w:p>
    <w:p>
      <w:pPr>
        <w:spacing w:after="100"/>
      </w:pPr>
      <w:r>
        <w:rPr>
          <w:b/>
          <w:bCs/>
          <w:color w:val="0B5CAD"/>
        </w:rPr>
        <w:t xml:space="preserve">In your runs. </w:t>
      </w:r>
      <w:r>
        <w:t xml:space="preserve">volta_sgemm_128x32_sliced1x4_tn: 134 regs × 32 = 4,288 → 4,352 per warp × 8 warps = 34,816 per block; 65,536 / 34,816 = 1 block = 8 of 32 warps = 25% — exactly CUPTI's figure. Low occupancy is deliberate: registers hold the output tile.</w:t>
      </w:r>
    </w:p>
    <w:p>
      <w:pPr>
        <w:pBdr>
          <w:left w:val="single" w:color="0B5CAD" w:sz="18" w:space="6"/>
        </w:pBdr>
        <w:shd w:fill="EAF3FD" w:color="auto" w:val="clear"/>
        <w:spacing w:after="160" w:before="80"/>
        <w:ind w:left="160" w:right="120"/>
      </w:pPr>
      <w:r>
        <w:t xml:space="preserve">Occupancy is not efficiency. A GEMM at 25% occupancy with high register reuse can be near peak; an element-wise kernel at 100% occupancy is still limited by DRAM bandwidth.</w:t>
      </w:r>
    </w:p>
    <w:p>
      <w:pPr>
        <w:pStyle w:val="Heading3"/>
      </w:pPr>
      <w:r>
        <w:t xml:space="preserve">Memory hierarchy and coalescing</w:t>
      </w:r>
    </w:p>
    <w:p>
      <w:pPr>
        <w:spacing w:after="100"/>
      </w:pPr>
      <w:r>
        <w:rPr>
          <w:b/>
          <w:bCs/>
          <w:color w:val="0B5CAD"/>
        </w:rPr>
        <w:t xml:space="preserve">What it is. </w:t>
      </w:r>
      <w:r>
        <w:t xml:space="preserve">Registers (per thread) → shared memory/L1 (per SM, ~30 cycles) → L2 (whole GPU) → DRAM (GDDR5/6, hundreds of cycles).</w:t>
      </w:r>
    </w:p>
    <w:p>
      <w:pPr>
        <w:spacing w:after="100"/>
      </w:pPr>
      <w:r>
        <w:rPr>
          <w:b/>
          <w:bCs/>
          <w:color w:val="0B5CAD"/>
        </w:rPr>
        <w:t xml:space="preserve">How it works. </w:t>
      </w:r>
      <w:r>
        <w:t xml:space="preserve">Global memory is accessed in 32-byte sectors of 128-byte lines. If the 32 threads of a warp access 32 consecutive floats, the requests </w:t>
      </w:r>
      <w:r>
        <w:rPr>
          <w:b/>
          <w:bCs/>
        </w:rPr>
        <w:t xml:space="preserve">coalesce</w:t>
      </w:r>
      <w:r>
        <w:t xml:space="preserve"> into four 32-byte sectors (128 bytes). With 128-bit loads (LDG.E.128) each thread fetches 4 floats, so one warp instruction moves 512 bytes in four full lines.</w:t>
      </w:r>
    </w:p>
    <w:p>
      <w:pPr>
        <w:spacing w:after="100"/>
      </w:pPr>
      <w:r>
        <w:rPr>
          <w:b/>
          <w:bCs/>
          <w:color w:val="0B5CAD"/>
        </w:rPr>
        <w:t xml:space="preserve">In your runs. </w:t>
      </w:r>
      <w:r>
        <w:t xml:space="preserve">The bias_relu kernel's two LDG.E.128 per operand per thread are perfectly coalesced.</w:t>
      </w:r>
    </w:p>
    <w:p>
      <w:pPr>
        <w:pStyle w:val="Heading3"/>
      </w:pPr>
      <w:r>
        <w:t xml:space="preserve">Tensor Cores</w:t>
      </w:r>
    </w:p>
    <w:p>
      <w:pPr>
        <w:spacing w:after="100"/>
      </w:pPr>
      <w:r>
        <w:rPr>
          <w:b/>
          <w:bCs/>
          <w:color w:val="0B5CAD"/>
        </w:rPr>
        <w:t xml:space="preserve">What it is. </w:t>
      </w:r>
      <w:r>
        <w:t xml:space="preserve">Matrix units in Volta and later GPUs (Turing TU102/104/106, not TU117) that execute a small matrix multiply-accumulate per instruction.</w:t>
      </w:r>
    </w:p>
    <w:p>
      <w:pPr>
        <w:spacing w:after="100"/>
      </w:pPr>
      <w:r>
        <w:rPr>
          <w:b/>
          <w:bCs/>
          <w:color w:val="0B5CAD"/>
        </w:rPr>
        <w:t xml:space="preserve">How it works. </w:t>
      </w:r>
      <w:r>
        <w:t xml:space="preserve">On Turing, HMMA.1688 multiplies a 16×8 fp16 tile by an 8×8 tile and accumulates in fp16/fp32 for a whole warp. cuBLAS routes fp16/bf16 GEMMs to Tensor Core kernels automatically.</w:t>
      </w:r>
    </w:p>
    <w:p>
      <w:pPr>
        <w:spacing w:after="100"/>
      </w:pPr>
      <w:r>
        <w:rPr>
          <w:b/>
          <w:bCs/>
          <w:color w:val="0B5CAD"/>
        </w:rPr>
        <w:t xml:space="preserve">In your runs. </w:t>
      </w:r>
      <w:r>
        <w:t xml:space="preserve">FP16 GEMM: 43.9 TFLOPS on the T4 (Tensor Cores) vs 0.41 on the GTX 1650 (no Tensor Cores — slower than its own FP32).</w:t>
      </w:r>
    </w:p>
    <w:p>
      <w:pPr>
        <w:pStyle w:val="Heading3"/>
      </w:pPr>
      <w:r>
        <w:t xml:space="preserve">Peak FLOPS and the roofline</w:t>
      </w:r>
    </w:p>
    <w:p>
      <w:pPr>
        <w:spacing w:after="100"/>
      </w:pPr>
      <w:r>
        <w:rPr>
          <w:b/>
          <w:bCs/>
          <w:color w:val="0B5CAD"/>
        </w:rPr>
        <w:t xml:space="preserve">What it is. </w:t>
      </w:r>
      <w:r>
        <w:t xml:space="preserve">Peak FP32 = SMs × FP32 lanes per SM × 2 (FMA) × clock. Peak bandwidth = memory clock × data rate × bus width / 8.</w:t>
      </w:r>
    </w:p>
    <w:p>
      <w:pPr>
        <w:spacing w:after="100"/>
      </w:pPr>
      <w:r>
        <w:rPr>
          <w:b/>
          <w:bCs/>
          <w:color w:val="0B5CAD"/>
        </w:rPr>
        <w:t xml:space="preserve">How it works. </w:t>
      </w:r>
      <w:r>
        <w:t xml:space="preserve">Arithmetic intensity = FLOP per byte moved. If intensity × bandwidth &lt; peak FLOPS, the kernel is memory-bound (roofline model). GEMM and convolution are compute-bound; ReLU, add and batch-norm in inference are memory-bound.</w:t>
      </w:r>
    </w:p>
    <w:p>
      <w:pPr>
        <w:spacing w:after="100"/>
      </w:pPr>
      <w:r>
        <w:rPr>
          <w:b/>
          <w:bCs/>
          <w:color w:val="0B5CAD"/>
        </w:rPr>
        <w:t xml:space="preserve">In your runs. </w:t>
      </w:r>
      <w:r>
        <w:t xml:space="preserve">GTX 1650: 16 × 64 × 2 × 2.1 GHz = 4.3 TFLOPS peak, 1.86 measured. T4: 40 × 64 × 2 × 1.59 GHz = 8.1 TFLOPS peak, 6.95 measured.</w:t>
      </w:r>
    </w:p>
    <w:p>
      <w:pPr>
        <w:pStyle w:val="Heading1"/>
        <w:pageBreakBefore/>
      </w:pPr>
      <w:r>
        <w:t xml:space="preserve">7. Compilation: from Python to GPU machine code</w:t>
      </w:r>
    </w:p>
    <w:p>
      <w:pPr>
        <w:pStyle w:val="Heading3"/>
      </w:pPr>
      <w:r>
        <w:t xml:space="preserve">The compilation pipeline</w:t>
      </w:r>
    </w:p>
    <w:p>
      <w:pPr>
        <w:spacing w:after="100"/>
      </w:pPr>
      <w:r>
        <w:rPr>
          <w:b/>
          <w:bCs/>
          <w:color w:val="0B5CAD"/>
        </w:rPr>
        <w:t xml:space="preserve">What it is. </w:t>
      </w:r>
      <w:r>
        <w:t xml:space="preserve">Triton (and TorchInductor, which generates Triton) lowers code through several intermediate representations.</w:t>
      </w:r>
    </w:p>
    <w:p>
      <w:pPr>
        <w:spacing w:after="100"/>
      </w:pPr>
      <w:r>
        <w:rPr>
          <w:b/>
          <w:bCs/>
          <w:color w:val="0B5CAD"/>
        </w:rPr>
        <w:t xml:space="preserve">How it works. </w:t>
      </w:r>
      <w:r>
        <w:rPr>
          <w:b/>
          <w:bCs/>
        </w:rPr>
        <w:t xml:space="preserve">TTIR</w:t>
      </w:r>
      <w:r>
        <w:t xml:space="preserve"> (Triton IR): tensor-level operations such as tt.load, tt.store, arith.addf — no notion of threads.</w:t>
      </w:r>
    </w:p>
    <w:p>
      <w:pPr>
        <w:spacing w:after="100"/>
      </w:pPr>
      <w:r>
        <w:rPr>
          <w:b/>
          <w:bCs/>
        </w:rPr>
        <w:t xml:space="preserve">TTGIR</w:t>
      </w:r>
      <w:r>
        <w:t xml:space="preserve"> (Triton GPU IR): adds a layout saying how each tensor is spread over threads and warps, e.g. #blocked&lt;{sizePerThread=[4], threadsPerWarp=[32], warpsPerCTA=[4]}&gt;.</w:t>
      </w:r>
    </w:p>
    <w:p>
      <w:pPr>
        <w:spacing w:after="100"/>
      </w:pPr>
      <w:r>
        <w:rPr>
          <w:b/>
          <w:bCs/>
        </w:rPr>
        <w:t xml:space="preserve">LLVM IR</w:t>
      </w:r>
      <w:r>
        <w:t xml:space="preserve"> (NVPTX target): scalar SSA code with GPU intrinsics.</w:t>
      </w:r>
    </w:p>
    <w:p>
      <w:pPr>
        <w:spacing w:after="100"/>
      </w:pPr>
      <w:r>
        <w:rPr>
          <w:b/>
          <w:bCs/>
        </w:rPr>
        <w:t xml:space="preserve">PTX</w:t>
      </w:r>
      <w:r>
        <w:t xml:space="preserve">: NVIDIA's virtual ISA — portable across GPU generations, unlimited virtual registers.</w:t>
      </w:r>
    </w:p>
    <w:p>
      <w:pPr>
        <w:spacing w:after="100"/>
      </w:pPr>
      <w:r>
        <w:rPr>
          <w:b/>
          <w:bCs/>
        </w:rPr>
        <w:t xml:space="preserve">SASS</w:t>
      </w:r>
      <w:r>
        <w:t xml:space="preserve">: the real machine code of one architecture (sm_75 here), produced by ptxas, packaged in a cubin.</w:t>
      </w:r>
    </w:p>
    <w:p>
      <w:pPr>
        <w:spacing w:after="100"/>
      </w:pPr>
      <w:r>
        <w:rPr>
          <w:b/>
          <w:bCs/>
          <w:color w:val="0B5CAD"/>
        </w:rPr>
        <w:t xml:space="preserve">In your runs. </w:t>
      </w:r>
      <w:r>
        <w:t xml:space="preserve">All five stages of bias_relu are saved in results/campaign_20260926/wsl2_docker/lowlevel/bias_relu.{ttir,ttgir,llir,ptx,cubin,sass}.</w:t>
      </w:r>
    </w:p>
    <w:p>
      <w:pPr>
        <w:shd w:fill="F3F5F8" w:color="auto" w:val="clear"/>
        <w:spacing w:after="0" w:before="60" w:line="240"/>
        <w:ind w:left="120" w:right="120"/>
      </w:pPr>
      <w:r>
        <w:rPr>
          <w:rFonts w:ascii="Consolas" w:cs="Consolas" w:eastAsia="Consolas" w:hAnsi="Consolas"/>
          <w:sz w:val="16"/>
          <w:szCs w:val="16"/>
        </w:rPr>
        <w:t xml:space="preserve">#blocked = #triton_gpu.blocked&lt;{sizePerThread = [4], threadsPerWarp = [32], warpsPerCTA = [4], order = [0]}&gt;</w:t>
      </w:r>
    </w:p>
    <w:p>
      <w:pPr>
        <w:shd w:fill="F3F5F8" w:color="auto" w:val="clear"/>
        <w:spacing w:after="0" w:before="0" w:line="240"/>
        <w:ind w:left="120" w:right="120"/>
      </w:pPr>
      <w:r>
        <w:rPr>
          <w:rFonts w:ascii="Consolas" w:cs="Consolas" w:eastAsia="Consolas" w:hAnsi="Consolas"/>
          <w:sz w:val="16"/>
          <w:szCs w:val="16"/>
        </w:rPr>
        <w:t xml:space="preserve">    %cst = arith.constant dense&lt;0.000000e+00&gt; : tensor&lt;1024xf32, #blocked&gt; loc(#loc1)</w:t>
      </w:r>
    </w:p>
    <w:p>
      <w:pPr>
        <w:shd w:fill="F3F5F8" w:color="auto" w:val="clear"/>
        <w:spacing w:after="0" w:before="0" w:line="240"/>
        <w:ind w:left="120" w:right="120"/>
      </w:pPr>
      <w:r>
        <w:rPr>
          <w:rFonts w:ascii="Consolas" w:cs="Consolas" w:eastAsia="Consolas" w:hAnsi="Consolas"/>
          <w:sz w:val="16"/>
          <w:szCs w:val="16"/>
        </w:rPr>
        <w:t xml:space="preserve">    %cst_0 = arith.constant dense&lt;64&gt; : tensor&lt;1024xi32, #blocked&gt; loc(#loc1)</w:t>
      </w:r>
    </w:p>
    <w:p>
      <w:pPr>
        <w:shd w:fill="F3F5F8" w:color="auto" w:val="clear"/>
        <w:spacing w:after="0" w:before="0" w:line="240"/>
        <w:ind w:left="120" w:right="120"/>
      </w:pPr>
      <w:r>
        <w:rPr>
          <w:rFonts w:ascii="Consolas" w:cs="Consolas" w:eastAsia="Consolas" w:hAnsi="Consolas"/>
          <w:sz w:val="16"/>
          <w:szCs w:val="16"/>
        </w:rPr>
        <w:t xml:space="preserve">    %2 = tt.make_range {end = 1024 : i32, start = 0 : i32} : tensor&lt;1024xi32, #blocked&gt; loc(#loc4)</w:t>
      </w:r>
    </w:p>
    <w:p>
      <w:pPr>
        <w:shd w:fill="F3F5F8" w:color="auto" w:val="clear"/>
        <w:spacing w:after="0" w:before="0" w:line="240"/>
        <w:ind w:left="120" w:right="120"/>
      </w:pPr>
      <w:r>
        <w:rPr>
          <w:rFonts w:ascii="Consolas" w:cs="Consolas" w:eastAsia="Consolas" w:hAnsi="Consolas"/>
          <w:sz w:val="16"/>
          <w:szCs w:val="16"/>
        </w:rPr>
        <w:t xml:space="preserve">    %3 = tt.splat %1 : i32 -&gt; tensor&lt;1024xi32, #blocked&gt; loc(#loc5)</w:t>
      </w:r>
    </w:p>
    <w:p>
      <w:pPr>
        <w:shd w:fill="F3F5F8" w:color="auto" w:val="clear"/>
        <w:spacing w:after="140" w:before="0" w:line="240"/>
        <w:ind w:left="120" w:right="120"/>
      </w:pPr>
      <w:r>
        <w:rPr>
          <w:rFonts w:ascii="Consolas" w:cs="Consolas" w:eastAsia="Consolas" w:hAnsi="Consolas"/>
          <w:sz w:val="16"/>
          <w:szCs w:val="16"/>
        </w:rPr>
        <w:t xml:space="preserve">    %4 = arith.addi %3, %2 : tensor&lt;1024xi32, #blocked&gt; loc(#loc5)</w:t>
      </w:r>
    </w:p>
    <w:p>
      <w:pPr>
        <w:pStyle w:val="Heading3"/>
      </w:pPr>
      <w:r>
        <w:t xml:space="preserve">PTX</w:t>
      </w:r>
    </w:p>
    <w:p>
      <w:pPr>
        <w:spacing w:after="100"/>
      </w:pPr>
      <w:r>
        <w:rPr>
          <w:b/>
          <w:bCs/>
          <w:color w:val="0B5CAD"/>
        </w:rPr>
        <w:t xml:space="preserve">What it is. </w:t>
      </w:r>
      <w:r>
        <w:t xml:space="preserve">A documented, stable virtual instruction set. The driver can JIT-compile PTX for GPUs that did not exist when the code was built (that is how old binaries run on new GPUs).</w:t>
      </w:r>
    </w:p>
    <w:p>
      <w:pPr>
        <w:spacing w:after="100"/>
      </w:pPr>
      <w:r>
        <w:rPr>
          <w:b/>
          <w:bCs/>
          <w:color w:val="0B5CAD"/>
        </w:rPr>
        <w:t xml:space="preserve">How it works. </w:t>
      </w:r>
      <w:r>
        <w:t xml:space="preserve">Typed virtual registers: %r (32-bit int), %rd (64-bit), %f (float), %p (predicate).</w:t>
      </w:r>
    </w:p>
    <w:p>
      <w:pPr>
        <w:spacing w:after="100"/>
      </w:pPr>
      <w:r>
        <w:t xml:space="preserve">Special registers: %tid.x (threadIdx), %ctaid.x (blockIdx).</w:t>
      </w:r>
    </w:p>
    <w:p>
      <w:pPr>
        <w:spacing w:after="100"/>
      </w:pPr>
      <w:r>
        <w:t xml:space="preserve">State spaces: .param (kernel arguments), .global (DRAM), .shared, .local.</w:t>
      </w:r>
    </w:p>
    <w:p>
      <w:pPr>
        <w:spacing w:after="100"/>
      </w:pPr>
      <w:r>
        <w:t xml:space="preserve">Predication: @%p1 ld.global.v4.b32 {…} executes only where %p1 is true — this is the bounds mask.</w:t>
      </w:r>
    </w:p>
    <w:p>
      <w:pPr>
        <w:spacing w:after="100"/>
      </w:pPr>
      <w:r>
        <w:rPr>
          <w:b/>
          <w:bCs/>
          <w:color w:val="0B5CAD"/>
        </w:rPr>
        <w:t xml:space="preserve">In your runs. </w:t>
      </w:r>
      <w:r>
        <w:t xml:space="preserve">The bias_relu PTX (first lines below).</w:t>
      </w:r>
    </w:p>
    <w:p>
      <w:pPr>
        <w:shd w:fill="F3F5F8" w:color="auto" w:val="clear"/>
        <w:spacing w:after="0" w:before="60" w:line="240"/>
        <w:ind w:left="120" w:right="120"/>
      </w:pPr>
      <w:r>
        <w:rPr>
          <w:rFonts w:ascii="Consolas" w:cs="Consolas" w:eastAsia="Consolas" w:hAnsi="Consolas"/>
          <w:sz w:val="16"/>
          <w:szCs w:val="16"/>
        </w:rPr>
        <w:t xml:space="preserve">.visible .entry bias_relu(</w:t>
      </w:r>
    </w:p>
    <w:p>
      <w:pPr>
        <w:shd w:fill="F3F5F8" w:color="auto" w:val="clear"/>
        <w:spacing w:after="0" w:before="0" w:line="240"/>
        <w:ind w:left="120" w:right="120"/>
      </w:pPr>
      <w:r>
        <w:rPr>
          <w:rFonts w:ascii="Consolas" w:cs="Consolas" w:eastAsia="Consolas" w:hAnsi="Consolas"/>
          <w:sz w:val="16"/>
          <w:szCs w:val="16"/>
        </w:rPr>
        <w:t xml:space="preserve">    .param .u64 .ptr .global .align 1 bias_relu_param_0,</w:t>
      </w:r>
    </w:p>
    <w:p>
      <w:pPr>
        <w:shd w:fill="F3F5F8" w:color="auto" w:val="clear"/>
        <w:spacing w:after="0" w:before="0" w:line="240"/>
        <w:ind w:left="120" w:right="120"/>
      </w:pPr>
      <w:r>
        <w:rPr>
          <w:rFonts w:ascii="Consolas" w:cs="Consolas" w:eastAsia="Consolas" w:hAnsi="Consolas"/>
          <w:sz w:val="16"/>
          <w:szCs w:val="16"/>
        </w:rPr>
        <w:t xml:space="preserve">    .param .u64 .ptr .global .align 1 bias_relu_param_1,</w:t>
      </w:r>
    </w:p>
    <w:p>
      <w:pPr>
        <w:shd w:fill="F3F5F8" w:color="auto" w:val="clear"/>
        <w:spacing w:after="0" w:before="0" w:line="240"/>
        <w:ind w:left="120" w:right="120"/>
      </w:pPr>
      <w:r>
        <w:rPr>
          <w:rFonts w:ascii="Consolas" w:cs="Consolas" w:eastAsia="Consolas" w:hAnsi="Consolas"/>
          <w:sz w:val="16"/>
          <w:szCs w:val="16"/>
        </w:rPr>
        <w:t xml:space="preserve">    .param .u64 .ptr .global .align 1 bias_relu_param_2,</w:t>
      </w:r>
    </w:p>
    <w:p>
      <w:pPr>
        <w:shd w:fill="F3F5F8" w:color="auto" w:val="clear"/>
        <w:spacing w:after="0" w:before="0" w:line="240"/>
        <w:ind w:left="120" w:right="120"/>
      </w:pPr>
      <w:r>
        <w:rPr>
          <w:rFonts w:ascii="Consolas" w:cs="Consolas" w:eastAsia="Consolas" w:hAnsi="Consolas"/>
          <w:sz w:val="16"/>
          <w:szCs w:val="16"/>
        </w:rPr>
        <w:t xml:space="preserve">    .param .u32 bias_relu_param_3</w:t>
      </w:r>
    </w:p>
    <w:p>
      <w:pPr>
        <w:shd w:fill="F3F5F8" w:color="auto" w:val="clear"/>
        <w:spacing w:after="0" w:before="0" w:line="240"/>
        <w:ind w:left="120" w:right="120"/>
      </w:pPr>
      <w:r>
        <w:rPr>
          <w:rFonts w:ascii="Consolas" w:cs="Consolas" w:eastAsia="Consolas" w:hAnsi="Consolas"/>
          <w:sz w:val="16"/>
          <w:szCs w:val="16"/>
        </w:rPr>
        <w:t xml:space="preserve">)</w:t>
      </w:r>
    </w:p>
    <w:p>
      <w:pPr>
        <w:shd w:fill="F3F5F8" w:color="auto" w:val="clear"/>
        <w:spacing w:after="0" w:before="0" w:line="240"/>
        <w:ind w:left="120" w:right="120"/>
      </w:pPr>
      <w:r>
        <w:rPr>
          <w:rFonts w:ascii="Consolas" w:cs="Consolas" w:eastAsia="Consolas" w:hAnsi="Consolas"/>
          <w:sz w:val="16"/>
          <w:szCs w:val="16"/>
        </w:rPr>
        <w:t xml:space="preserve">.reqntid 128, 1, 1</w:t>
      </w:r>
    </w:p>
    <w:p>
      <w:pPr>
        <w:shd w:fill="F3F5F8" w:color="auto" w:val="clear"/>
        <w:spacing w:after="0" w:before="0" w:line="240"/>
        <w:ind w:left="120" w:right="120"/>
      </w:pPr>
      <w:r>
        <w:rPr>
          <w:rFonts w:ascii="Consolas" w:cs="Consolas" w:eastAsia="Consolas" w:hAnsi="Consolas"/>
          <w:sz w:val="16"/>
          <w:szCs w:val="16"/>
        </w:rPr>
        <w:t xml:space="preserve">{</w:t>
      </w:r>
    </w:p>
    <w:p>
      <w:pPr>
        <w:shd w:fill="F3F5F8" w:color="auto" w:val="clear"/>
        <w:spacing w:after="0" w:before="0" w:line="240"/>
        <w:ind w:left="120" w:right="120"/>
      </w:pPr>
      <w:r>
        <w:rPr>
          <w:rFonts w:ascii="Consolas" w:cs="Consolas" w:eastAsia="Consolas" w:hAnsi="Consolas"/>
          <w:sz w:val="16"/>
          <w:szCs w:val="16"/>
        </w:rPr>
        <w:t xml:space="preserve">    .reg .pred     %p&lt;7&gt;;</w:t>
      </w:r>
    </w:p>
    <w:p>
      <w:pPr>
        <w:shd w:fill="F3F5F8" w:color="auto" w:val="clear"/>
        <w:spacing w:after="0" w:before="0" w:line="240"/>
        <w:ind w:left="120" w:right="120"/>
      </w:pPr>
      <w:r>
        <w:rPr>
          <w:rFonts w:ascii="Consolas" w:cs="Consolas" w:eastAsia="Consolas" w:hAnsi="Consolas"/>
          <w:sz w:val="16"/>
          <w:szCs w:val="16"/>
        </w:rPr>
        <w:t xml:space="preserve">    .reg .b32     %r&lt;38&gt;;</w:t>
      </w:r>
    </w:p>
    <w:p>
      <w:pPr>
        <w:shd w:fill="F3F5F8" w:color="auto" w:val="clear"/>
        <w:spacing w:after="0" w:before="0" w:line="240"/>
        <w:ind w:left="120" w:right="120"/>
      </w:pPr>
      <w:r>
        <w:rPr>
          <w:rFonts w:ascii="Consolas" w:cs="Consolas" w:eastAsia="Consolas" w:hAnsi="Consolas"/>
          <w:sz w:val="16"/>
          <w:szCs w:val="16"/>
        </w:rPr>
        <w:t xml:space="preserve">    .reg .f32     %f&lt;33&gt;;</w:t>
      </w:r>
    </w:p>
    <w:p>
      <w:pPr>
        <w:shd w:fill="F3F5F8" w:color="auto" w:val="clear"/>
        <w:spacing w:after="0" w:before="0" w:line="240"/>
        <w:ind w:left="120" w:right="120"/>
      </w:pPr>
      <w:r>
        <w:rPr>
          <w:rFonts w:ascii="Consolas" w:cs="Consolas" w:eastAsia="Consolas" w:hAnsi="Consolas"/>
          <w:sz w:val="16"/>
          <w:szCs w:val="16"/>
        </w:rPr>
        <w:t xml:space="preserve">    .reg .b64     %rd&lt;12&gt;;</w:t>
      </w:r>
    </w:p>
    <w:p>
      <w:pPr>
        <w:shd w:fill="F3F5F8" w:color="auto" w:val="clear"/>
        <w:spacing w:after="0" w:before="0" w:line="240"/>
        <w:ind w:left="120" w:right="120"/>
      </w:pPr>
      <w:r>
        <w:rPr>
          <w:rFonts w:ascii="Consolas" w:cs="Consolas" w:eastAsia="Consolas" w:hAnsi="Consolas"/>
          <w:sz w:val="16"/>
          <w:szCs w:val="16"/>
        </w:rPr>
        <w:t xml:space="preserve">    ld.param.u64     %rd7, [bias_relu_param_0];</w:t>
      </w:r>
    </w:p>
    <w:p>
      <w:pPr>
        <w:shd w:fill="F3F5F8" w:color="auto" w:val="clear"/>
        <w:spacing w:after="0" w:before="0" w:line="240"/>
        <w:ind w:left="120" w:right="120"/>
      </w:pPr>
      <w:r>
        <w:rPr>
          <w:rFonts w:ascii="Consolas" w:cs="Consolas" w:eastAsia="Consolas" w:hAnsi="Consolas"/>
          <w:sz w:val="16"/>
          <w:szCs w:val="16"/>
        </w:rPr>
        <w:t xml:space="preserve">    ld.param.u64     %rd8, [bias_relu_param_1];</w:t>
      </w:r>
    </w:p>
    <w:p>
      <w:pPr>
        <w:shd w:fill="F3F5F8" w:color="auto" w:val="clear"/>
        <w:spacing w:after="0" w:before="0" w:line="240"/>
        <w:ind w:left="120" w:right="120"/>
      </w:pPr>
      <w:r>
        <w:rPr>
          <w:rFonts w:ascii="Consolas" w:cs="Consolas" w:eastAsia="Consolas" w:hAnsi="Consolas"/>
          <w:sz w:val="16"/>
          <w:szCs w:val="16"/>
        </w:rPr>
        <w:t xml:space="preserve">    mov.u32 %r1, %ctaid.x;</w:t>
      </w:r>
    </w:p>
    <w:p>
      <w:pPr>
        <w:shd w:fill="F3F5F8" w:color="auto" w:val="clear"/>
        <w:spacing w:after="0" w:before="0" w:line="240"/>
        <w:ind w:left="120" w:right="120"/>
      </w:pPr>
      <w:r>
        <w:rPr>
          <w:rFonts w:ascii="Consolas" w:cs="Consolas" w:eastAsia="Consolas" w:hAnsi="Consolas"/>
          <w:sz w:val="16"/>
          <w:szCs w:val="16"/>
        </w:rPr>
        <w:t xml:space="preserve">    shl.b32     %r26, %r1, 10;</w:t>
      </w:r>
    </w:p>
    <w:p>
      <w:pPr>
        <w:shd w:fill="F3F5F8" w:color="auto" w:val="clear"/>
        <w:spacing w:after="0" w:before="0" w:line="240"/>
        <w:ind w:left="120" w:right="120"/>
      </w:pPr>
      <w:r>
        <w:rPr>
          <w:rFonts w:ascii="Consolas" w:cs="Consolas" w:eastAsia="Consolas" w:hAnsi="Consolas"/>
          <w:sz w:val="16"/>
          <w:szCs w:val="16"/>
        </w:rPr>
        <w:t xml:space="preserve">    ld.param.u64     %rd9, [bias_relu_param_2];</w:t>
      </w:r>
    </w:p>
    <w:p>
      <w:pPr>
        <w:shd w:fill="F3F5F8" w:color="auto" w:val="clear"/>
        <w:spacing w:after="0" w:before="0" w:line="240"/>
        <w:ind w:left="120" w:right="120"/>
      </w:pPr>
      <w:r>
        <w:rPr>
          <w:rFonts w:ascii="Consolas" w:cs="Consolas" w:eastAsia="Consolas" w:hAnsi="Consolas"/>
          <w:sz w:val="16"/>
          <w:szCs w:val="16"/>
        </w:rPr>
        <w:t xml:space="preserve">    ld.param.u32     %r27, [bias_relu_param_3];</w:t>
      </w:r>
    </w:p>
    <w:p>
      <w:pPr>
        <w:shd w:fill="F3F5F8" w:color="auto" w:val="clear"/>
        <w:spacing w:after="0" w:before="0" w:line="240"/>
        <w:ind w:left="120" w:right="120"/>
      </w:pPr>
      <w:r>
        <w:rPr>
          <w:rFonts w:ascii="Consolas" w:cs="Consolas" w:eastAsia="Consolas" w:hAnsi="Consolas"/>
          <w:sz w:val="16"/>
          <w:szCs w:val="16"/>
        </w:rPr>
        <w:t xml:space="preserve">    mov.u32     %r28, %tid.x;</w:t>
      </w:r>
    </w:p>
    <w:p>
      <w:pPr>
        <w:shd w:fill="F3F5F8" w:color="auto" w:val="clear"/>
        <w:spacing w:after="0" w:before="0" w:line="240"/>
        <w:ind w:left="120" w:right="120"/>
      </w:pPr>
      <w:r>
        <w:rPr>
          <w:rFonts w:ascii="Consolas" w:cs="Consolas" w:eastAsia="Consolas" w:hAnsi="Consolas"/>
          <w:sz w:val="16"/>
          <w:szCs w:val="16"/>
        </w:rPr>
        <w:t xml:space="preserve">    shl.b32     %r29, %r28, 2;</w:t>
      </w:r>
    </w:p>
    <w:p>
      <w:pPr>
        <w:shd w:fill="F3F5F8" w:color="auto" w:val="clear"/>
        <w:spacing w:after="0" w:before="0" w:line="240"/>
        <w:ind w:left="120" w:right="120"/>
      </w:pPr>
      <w:r>
        <w:rPr>
          <w:rFonts w:ascii="Consolas" w:cs="Consolas" w:eastAsia="Consolas" w:hAnsi="Consolas"/>
          <w:sz w:val="16"/>
          <w:szCs w:val="16"/>
        </w:rPr>
        <w:t xml:space="preserve">    and.b32      %r30, %r29, 508;</w:t>
      </w:r>
    </w:p>
    <w:p>
      <w:pPr>
        <w:shd w:fill="F3F5F8" w:color="auto" w:val="clear"/>
        <w:spacing w:after="0" w:before="0" w:line="240"/>
        <w:ind w:left="120" w:right="120"/>
      </w:pPr>
      <w:r>
        <w:rPr>
          <w:rFonts w:ascii="Consolas" w:cs="Consolas" w:eastAsia="Consolas" w:hAnsi="Consolas"/>
          <w:sz w:val="16"/>
          <w:szCs w:val="16"/>
        </w:rPr>
        <w:t xml:space="preserve">    or.b32      %r31, %r26, %r30;</w:t>
      </w:r>
    </w:p>
    <w:p>
      <w:pPr>
        <w:shd w:fill="F3F5F8" w:color="auto" w:val="clear"/>
        <w:spacing w:after="0" w:before="0" w:line="240"/>
        <w:ind w:left="120" w:right="120"/>
      </w:pPr>
      <w:r>
        <w:rPr>
          <w:rFonts w:ascii="Consolas" w:cs="Consolas" w:eastAsia="Consolas" w:hAnsi="Consolas"/>
          <w:sz w:val="16"/>
          <w:szCs w:val="16"/>
        </w:rPr>
        <w:t xml:space="preserve">    or.b32      %r32, %r31, 512;</w:t>
      </w:r>
    </w:p>
    <w:p>
      <w:pPr>
        <w:shd w:fill="F3F5F8" w:color="auto" w:val="clear"/>
        <w:spacing w:after="0" w:before="0" w:line="240"/>
        <w:ind w:left="120" w:right="120"/>
      </w:pPr>
      <w:r>
        <w:rPr>
          <w:rFonts w:ascii="Consolas" w:cs="Consolas" w:eastAsia="Consolas" w:hAnsi="Consolas"/>
          <w:sz w:val="16"/>
          <w:szCs w:val="16"/>
        </w:rPr>
        <w:t xml:space="preserve">    setp.lt.s32     %p1, %r31, %r27;</w:t>
      </w:r>
    </w:p>
    <w:p>
      <w:pPr>
        <w:shd w:fill="F3F5F8" w:color="auto" w:val="clear"/>
        <w:spacing w:after="0" w:before="0" w:line="240"/>
        <w:ind w:left="120" w:right="120"/>
      </w:pPr>
      <w:r>
        <w:rPr>
          <w:rFonts w:ascii="Consolas" w:cs="Consolas" w:eastAsia="Consolas" w:hAnsi="Consolas"/>
          <w:sz w:val="16"/>
          <w:szCs w:val="16"/>
        </w:rPr>
        <w:t xml:space="preserve">    setp.lt.s32     %p2, %r32, %r27;</w:t>
      </w:r>
    </w:p>
    <w:p>
      <w:pPr>
        <w:shd w:fill="F3F5F8" w:color="auto" w:val="clear"/>
        <w:spacing w:after="140" w:before="0" w:line="240"/>
        <w:ind w:left="120" w:right="120"/>
      </w:pPr>
      <w:r>
        <w:rPr>
          <w:rFonts w:ascii="Consolas" w:cs="Consolas" w:eastAsia="Consolas" w:hAnsi="Consolas"/>
          <w:sz w:val="16"/>
          <w:szCs w:val="16"/>
        </w:rPr>
        <w:t xml:space="preserve">    mul.wide.s32     %rd10, %r31, 4;</w:t>
      </w:r>
    </w:p>
    <w:p>
      <w:pPr>
        <w:pStyle w:val="Heading3"/>
      </w:pPr>
      <w:r>
        <w:t xml:space="preserve">SASS and its encoding</w:t>
      </w:r>
    </w:p>
    <w:p>
      <w:pPr>
        <w:spacing w:after="100"/>
      </w:pPr>
      <w:r>
        <w:rPr>
          <w:b/>
          <w:bCs/>
          <w:color w:val="0B5CAD"/>
        </w:rPr>
        <w:t xml:space="preserve">What it is. </w:t>
      </w:r>
      <w:r>
        <w:t xml:space="preserve">The native instruction set of an NVIDIA GPU generation. On Volta/Turing/Ampere every instruction is a 128-bit word.</w:t>
      </w:r>
    </w:p>
    <w:p>
      <w:pPr>
        <w:spacing w:after="100"/>
      </w:pPr>
      <w:r>
        <w:rPr>
          <w:b/>
          <w:bCs/>
          <w:color w:val="0B5CAD"/>
        </w:rPr>
        <w:t xml:space="preserve">How it works. </w:t>
      </w:r>
      <w:r>
        <w:t xml:space="preserve">The low bits encode the opcode and operands; the high bits contain </w:t>
      </w:r>
      <w:r>
        <w:rPr>
          <w:b/>
          <w:bCs/>
        </w:rPr>
        <w:t xml:space="preserve">compiler-set scheduling control</w:t>
      </w:r>
      <w:r>
        <w:t xml:space="preserve">: stall count (cycles before the next instruction may issue), yield hint, and which of 6 scoreboard barriers the instruction sets or waits on.</w:t>
      </w:r>
    </w:p>
    <w:p>
      <w:pPr>
        <w:spacing w:after="100"/>
      </w:pPr>
      <w:r>
        <w:t xml:space="preserve">The hardware does not track most dependencies itself — ptxas schedules them. Variable-latency results (loads, S2R) signal a scoreboard; the consumer waits on it.</w:t>
      </w:r>
    </w:p>
    <w:p>
      <w:pPr>
        <w:spacing w:after="100"/>
      </w:pPr>
      <w:r>
        <w:rPr>
          <w:b/>
          <w:bCs/>
          <w:color w:val="0B5CAD"/>
        </w:rPr>
        <w:t xml:space="preserve">In your runs. </w:t>
      </w:r>
      <w:r>
        <w:t xml:space="preserve">cuobjdump -res-usage: REG:26 STACK:0 SHARED:0 LOCAL:0 — 26 registers per thread, no spills.</w:t>
      </w:r>
    </w:p>
    <w:p>
      <w:pPr>
        <w:shd w:fill="F3F5F8" w:color="auto" w:val="clear"/>
        <w:spacing w:after="0" w:before="60" w:line="240"/>
        <w:ind w:left="120" w:right="120"/>
      </w:pPr>
      <w:r>
        <w:rPr>
          <w:rFonts w:ascii="Consolas" w:cs="Consolas" w:eastAsia="Consolas" w:hAnsi="Consolas"/>
          <w:sz w:val="16"/>
          <w:szCs w:val="16"/>
        </w:rPr>
        <w:t xml:space="preserve">/*0000*/                   IMAD.MOV.U32 R1, RZ, RZ, c[0x0][0x28] ;</w:t>
      </w:r>
    </w:p>
    <w:p>
      <w:pPr>
        <w:shd w:fill="F3F5F8" w:color="auto" w:val="clear"/>
        <w:spacing w:after="0" w:before="0" w:line="240"/>
        <w:ind w:left="120" w:right="120"/>
      </w:pPr>
      <w:r>
        <w:rPr>
          <w:rFonts w:ascii="Consolas" w:cs="Consolas" w:eastAsia="Consolas" w:hAnsi="Consolas"/>
          <w:sz w:val="16"/>
          <w:szCs w:val="16"/>
        </w:rPr>
        <w:t xml:space="preserve">/*0010*/                   S2R R0, SR_TID.X ;</w:t>
      </w:r>
    </w:p>
    <w:p>
      <w:pPr>
        <w:shd w:fill="F3F5F8" w:color="auto" w:val="clear"/>
        <w:spacing w:after="0" w:before="0" w:line="240"/>
        <w:ind w:left="120" w:right="120"/>
      </w:pPr>
      <w:r>
        <w:rPr>
          <w:rFonts w:ascii="Consolas" w:cs="Consolas" w:eastAsia="Consolas" w:hAnsi="Consolas"/>
          <w:sz w:val="16"/>
          <w:szCs w:val="16"/>
        </w:rPr>
        <w:t xml:space="preserve">/*0020*/                   IMAD.MOV.U32 R19, RZ, RZ, 0x4 ;</w:t>
      </w:r>
    </w:p>
    <w:p>
      <w:pPr>
        <w:shd w:fill="F3F5F8" w:color="auto" w:val="clear"/>
        <w:spacing w:after="0" w:before="0" w:line="240"/>
        <w:ind w:left="120" w:right="120"/>
      </w:pPr>
      <w:r>
        <w:rPr>
          <w:rFonts w:ascii="Consolas" w:cs="Consolas" w:eastAsia="Consolas" w:hAnsi="Consolas"/>
          <w:sz w:val="16"/>
          <w:szCs w:val="16"/>
        </w:rPr>
        <w:t xml:space="preserve">/*0030*/                   CS2R R12, SRZ ;</w:t>
      </w:r>
    </w:p>
    <w:p>
      <w:pPr>
        <w:shd w:fill="F3F5F8" w:color="auto" w:val="clear"/>
        <w:spacing w:after="0" w:before="0" w:line="240"/>
        <w:ind w:left="120" w:right="120"/>
      </w:pPr>
      <w:r>
        <w:rPr>
          <w:rFonts w:ascii="Consolas" w:cs="Consolas" w:eastAsia="Consolas" w:hAnsi="Consolas"/>
          <w:sz w:val="16"/>
          <w:szCs w:val="16"/>
        </w:rPr>
        <w:t xml:space="preserve">/*0040*/                   CS2R R14, SRZ ;</w:t>
      </w:r>
    </w:p>
    <w:p>
      <w:pPr>
        <w:shd w:fill="F3F5F8" w:color="auto" w:val="clear"/>
        <w:spacing w:after="0" w:before="0" w:line="240"/>
        <w:ind w:left="120" w:right="120"/>
      </w:pPr>
      <w:r>
        <w:rPr>
          <w:rFonts w:ascii="Consolas" w:cs="Consolas" w:eastAsia="Consolas" w:hAnsi="Consolas"/>
          <w:sz w:val="16"/>
          <w:szCs w:val="16"/>
        </w:rPr>
        <w:t xml:space="preserve">/*0050*/                   S2R R3, SR_CTAID.X ;</w:t>
      </w:r>
    </w:p>
    <w:p>
      <w:pPr>
        <w:shd w:fill="F3F5F8" w:color="auto" w:val="clear"/>
        <w:spacing w:after="0" w:before="0" w:line="240"/>
        <w:ind w:left="120" w:right="120"/>
      </w:pPr>
      <w:r>
        <w:rPr>
          <w:rFonts w:ascii="Consolas" w:cs="Consolas" w:eastAsia="Consolas" w:hAnsi="Consolas"/>
          <w:sz w:val="16"/>
          <w:szCs w:val="16"/>
        </w:rPr>
        <w:t xml:space="preserve">/*0060*/                   CS2R R20, SRZ ;</w:t>
      </w:r>
    </w:p>
    <w:p>
      <w:pPr>
        <w:shd w:fill="F3F5F8" w:color="auto" w:val="clear"/>
        <w:spacing w:after="0" w:before="0" w:line="240"/>
        <w:ind w:left="120" w:right="120"/>
      </w:pPr>
      <w:r>
        <w:rPr>
          <w:rFonts w:ascii="Consolas" w:cs="Consolas" w:eastAsia="Consolas" w:hAnsi="Consolas"/>
          <w:sz w:val="16"/>
          <w:szCs w:val="16"/>
        </w:rPr>
        <w:t xml:space="preserve">/*0070*/                   CS2R R22, SRZ ;</w:t>
      </w:r>
    </w:p>
    <w:p>
      <w:pPr>
        <w:shd w:fill="F3F5F8" w:color="auto" w:val="clear"/>
        <w:spacing w:after="0" w:before="0" w:line="240"/>
        <w:ind w:left="120" w:right="120"/>
      </w:pPr>
      <w:r>
        <w:rPr>
          <w:rFonts w:ascii="Consolas" w:cs="Consolas" w:eastAsia="Consolas" w:hAnsi="Consolas"/>
          <w:sz w:val="16"/>
          <w:szCs w:val="16"/>
        </w:rPr>
        <w:t xml:space="preserve">/*0080*/                   CS2R R4, SRZ ;</w:t>
      </w:r>
    </w:p>
    <w:p>
      <w:pPr>
        <w:shd w:fill="F3F5F8" w:color="auto" w:val="clear"/>
        <w:spacing w:after="0" w:before="0" w:line="240"/>
        <w:ind w:left="120" w:right="120"/>
      </w:pPr>
      <w:r>
        <w:rPr>
          <w:rFonts w:ascii="Consolas" w:cs="Consolas" w:eastAsia="Consolas" w:hAnsi="Consolas"/>
          <w:sz w:val="16"/>
          <w:szCs w:val="16"/>
        </w:rPr>
        <w:t xml:space="preserve">/*0090*/                   CS2R R6, SRZ ;</w:t>
      </w:r>
    </w:p>
    <w:p>
      <w:pPr>
        <w:shd w:fill="F3F5F8" w:color="auto" w:val="clear"/>
        <w:spacing w:after="0" w:before="0" w:line="240"/>
        <w:ind w:left="120" w:right="120"/>
      </w:pPr>
      <w:r>
        <w:rPr>
          <w:rFonts w:ascii="Consolas" w:cs="Consolas" w:eastAsia="Consolas" w:hAnsi="Consolas"/>
          <w:sz w:val="16"/>
          <w:szCs w:val="16"/>
        </w:rPr>
        <w:t xml:space="preserve">/*00a0*/                   CS2R R8, SRZ ;</w:t>
      </w:r>
    </w:p>
    <w:p>
      <w:pPr>
        <w:shd w:fill="F3F5F8" w:color="auto" w:val="clear"/>
        <w:spacing w:after="0" w:before="0" w:line="240"/>
        <w:ind w:left="120" w:right="120"/>
      </w:pPr>
      <w:r>
        <w:rPr>
          <w:rFonts w:ascii="Consolas" w:cs="Consolas" w:eastAsia="Consolas" w:hAnsi="Consolas"/>
          <w:sz w:val="16"/>
          <w:szCs w:val="16"/>
        </w:rPr>
        <w:t xml:space="preserve">/*00b0*/                   CS2R R10, SRZ ;</w:t>
      </w:r>
    </w:p>
    <w:p>
      <w:pPr>
        <w:shd w:fill="F3F5F8" w:color="auto" w:val="clear"/>
        <w:spacing w:after="0" w:before="0" w:line="240"/>
        <w:ind w:left="120" w:right="120"/>
      </w:pPr>
      <w:r>
        <w:rPr>
          <w:rFonts w:ascii="Consolas" w:cs="Consolas" w:eastAsia="Consolas" w:hAnsi="Consolas"/>
          <w:sz w:val="16"/>
          <w:szCs w:val="16"/>
        </w:rPr>
        <w:t xml:space="preserve">/*00c0*/                   IMAD.SHL.U32 R0, R0, 0x4, RZ ;</w:t>
      </w:r>
    </w:p>
    <w:p>
      <w:pPr>
        <w:shd w:fill="F3F5F8" w:color="auto" w:val="clear"/>
        <w:spacing w:after="0" w:before="0" w:line="240"/>
        <w:ind w:left="120" w:right="120"/>
      </w:pPr>
      <w:r>
        <w:rPr>
          <w:rFonts w:ascii="Consolas" w:cs="Consolas" w:eastAsia="Consolas" w:hAnsi="Consolas"/>
          <w:sz w:val="16"/>
          <w:szCs w:val="16"/>
        </w:rPr>
        <w:t xml:space="preserve">/*00d0*/                   LOP3.LUT R0, R0, 0x1fc, RZ, 0xc0, !PT ;</w:t>
      </w:r>
    </w:p>
    <w:p>
      <w:pPr>
        <w:shd w:fill="F3F5F8" w:color="auto" w:val="clear"/>
        <w:spacing w:after="0" w:before="0" w:line="240"/>
        <w:ind w:left="120" w:right="120"/>
      </w:pPr>
      <w:r>
        <w:rPr>
          <w:rFonts w:ascii="Consolas" w:cs="Consolas" w:eastAsia="Consolas" w:hAnsi="Consolas"/>
          <w:sz w:val="16"/>
          <w:szCs w:val="16"/>
        </w:rPr>
        <w:t xml:space="preserve">/*00e0*/                   IMAD R0, R3, 0x400, R0 ;</w:t>
      </w:r>
    </w:p>
    <w:p>
      <w:pPr>
        <w:shd w:fill="F3F5F8" w:color="auto" w:val="clear"/>
        <w:spacing w:after="0" w:before="0" w:line="240"/>
        <w:ind w:left="120" w:right="120"/>
      </w:pPr>
      <w:r>
        <w:rPr>
          <w:rFonts w:ascii="Consolas" w:cs="Consolas" w:eastAsia="Consolas" w:hAnsi="Consolas"/>
          <w:sz w:val="16"/>
          <w:szCs w:val="16"/>
        </w:rPr>
        <w:t xml:space="preserve">/*00f0*/                   SHF.R.S32.HI R3, RZ, 0x15, R3 ;</w:t>
      </w:r>
    </w:p>
    <w:p>
      <w:pPr>
        <w:shd w:fill="F3F5F8" w:color="auto" w:val="clear"/>
        <w:spacing w:after="0" w:before="0" w:line="240"/>
        <w:ind w:left="120" w:right="120"/>
      </w:pPr>
      <w:r>
        <w:rPr>
          <w:rFonts w:ascii="Consolas" w:cs="Consolas" w:eastAsia="Consolas" w:hAnsi="Consolas"/>
          <w:sz w:val="16"/>
          <w:szCs w:val="16"/>
        </w:rPr>
        <w:t xml:space="preserve">/*0100*/                   SGXT R3, R3, 0x1 ;</w:t>
      </w:r>
    </w:p>
    <w:p>
      <w:pPr>
        <w:shd w:fill="F3F5F8" w:color="auto" w:val="clear"/>
        <w:spacing w:after="0" w:before="0" w:line="240"/>
        <w:ind w:left="120" w:right="120"/>
      </w:pPr>
      <w:r>
        <w:rPr>
          <w:rFonts w:ascii="Consolas" w:cs="Consolas" w:eastAsia="Consolas" w:hAnsi="Consolas"/>
          <w:sz w:val="16"/>
          <w:szCs w:val="16"/>
        </w:rPr>
        <w:t xml:space="preserve">/*0110*/                   IADD3 R2, R0.reuse, 0x200, RZ ;</w:t>
      </w:r>
    </w:p>
    <w:p>
      <w:pPr>
        <w:shd w:fill="F3F5F8" w:color="auto" w:val="clear"/>
        <w:spacing w:after="0" w:before="0" w:line="240"/>
        <w:ind w:left="120" w:right="120"/>
      </w:pPr>
      <w:r>
        <w:rPr>
          <w:rFonts w:ascii="Consolas" w:cs="Consolas" w:eastAsia="Consolas" w:hAnsi="Consolas"/>
          <w:sz w:val="16"/>
          <w:szCs w:val="16"/>
        </w:rPr>
        <w:t xml:space="preserve">/*0120*/                   LEA.HI R3, R3, R0, RZ, 0x6 ;</w:t>
      </w:r>
    </w:p>
    <w:p>
      <w:pPr>
        <w:shd w:fill="F3F5F8" w:color="auto" w:val="clear"/>
        <w:spacing w:after="0" w:before="0" w:line="240"/>
        <w:ind w:left="120" w:right="120"/>
      </w:pPr>
      <w:r>
        <w:rPr>
          <w:rFonts w:ascii="Consolas" w:cs="Consolas" w:eastAsia="Consolas" w:hAnsi="Consolas"/>
          <w:sz w:val="16"/>
          <w:szCs w:val="16"/>
        </w:rPr>
        <w:t xml:space="preserve">/*0130*/                   ISETP.GE.AND P0, PT, R0, c[0x0][0x178], PT ;</w:t>
      </w:r>
    </w:p>
    <w:p>
      <w:pPr>
        <w:shd w:fill="F3F5F8" w:color="auto" w:val="clear"/>
        <w:spacing w:after="0" w:before="0" w:line="240"/>
        <w:ind w:left="120" w:right="120"/>
      </w:pPr>
      <w:r>
        <w:rPr>
          <w:rFonts w:ascii="Consolas" w:cs="Consolas" w:eastAsia="Consolas" w:hAnsi="Consolas"/>
          <w:sz w:val="16"/>
          <w:szCs w:val="16"/>
        </w:rPr>
        <w:t xml:space="preserve">/*0140*/                   LOP3.LUT R3, R3, 0xffffffc0, RZ, 0xc0, !PT ;</w:t>
      </w:r>
    </w:p>
    <w:p>
      <w:pPr>
        <w:shd w:fill="F3F5F8" w:color="auto" w:val="clear"/>
        <w:spacing w:after="0" w:before="0" w:line="240"/>
        <w:ind w:left="120" w:right="120"/>
      </w:pPr>
      <w:r>
        <w:rPr>
          <w:rFonts w:ascii="Consolas" w:cs="Consolas" w:eastAsia="Consolas" w:hAnsi="Consolas"/>
          <w:sz w:val="16"/>
          <w:szCs w:val="16"/>
        </w:rPr>
        <w:t xml:space="preserve">/*0150*/                   ISETP.GE.AND P1, PT, R2, c[0x0][0x178], PT ;</w:t>
      </w:r>
    </w:p>
    <w:p>
      <w:pPr>
        <w:shd w:fill="F3F5F8" w:color="auto" w:val="clear"/>
        <w:spacing w:after="0" w:before="0" w:line="240"/>
        <w:ind w:left="120" w:right="120"/>
      </w:pPr>
      <w:r>
        <w:rPr>
          <w:rFonts w:ascii="Consolas" w:cs="Consolas" w:eastAsia="Consolas" w:hAnsi="Consolas"/>
          <w:sz w:val="16"/>
          <w:szCs w:val="16"/>
        </w:rPr>
        <w:t xml:space="preserve">/*0160*/                   IMAD.IADD R16, R0.reuse, 0x1, -R3 ;</w:t>
      </w:r>
    </w:p>
    <w:p>
      <w:pPr>
        <w:shd w:fill="F3F5F8" w:color="auto" w:val="clear"/>
        <w:spacing w:after="0" w:before="0" w:line="240"/>
        <w:ind w:left="120" w:right="120"/>
      </w:pPr>
      <w:r>
        <w:rPr>
          <w:rFonts w:ascii="Consolas" w:cs="Consolas" w:eastAsia="Consolas" w:hAnsi="Consolas"/>
          <w:sz w:val="16"/>
          <w:szCs w:val="16"/>
        </w:rPr>
        <w:t xml:space="preserve">/*0170*/                   IMAD.WIDE R2, R0, R19, c[0x0][0x160] ;</w:t>
      </w:r>
    </w:p>
    <w:p>
      <w:pPr>
        <w:shd w:fill="F3F5F8" w:color="auto" w:val="clear"/>
        <w:spacing w:after="0" w:before="0" w:line="240"/>
        <w:ind w:left="120" w:right="120"/>
      </w:pPr>
      <w:r>
        <w:rPr>
          <w:rFonts w:ascii="Consolas" w:cs="Consolas" w:eastAsia="Consolas" w:hAnsi="Consolas"/>
          <w:sz w:val="16"/>
          <w:szCs w:val="16"/>
        </w:rPr>
        <w:t xml:space="preserve">/*0180*/                   IMAD.WIDE R16, R16, R19, c[0x0][0x168] ;</w:t>
      </w:r>
    </w:p>
    <w:p>
      <w:pPr>
        <w:shd w:fill="F3F5F8" w:color="auto" w:val="clear"/>
        <w:spacing w:after="0" w:before="0" w:line="240"/>
        <w:ind w:left="120" w:right="120"/>
      </w:pPr>
      <w:r>
        <w:rPr>
          <w:rFonts w:ascii="Consolas" w:cs="Consolas" w:eastAsia="Consolas" w:hAnsi="Consolas"/>
          <w:sz w:val="16"/>
          <w:szCs w:val="16"/>
        </w:rPr>
        <w:t xml:space="preserve">/*0190*/              @!P0 LDG.E.128.SYS R12, [R2] ;</w:t>
      </w:r>
    </w:p>
    <w:p>
      <w:pPr>
        <w:shd w:fill="F3F5F8" w:color="auto" w:val="clear"/>
        <w:spacing w:after="0" w:before="0" w:line="240"/>
        <w:ind w:left="120" w:right="120"/>
      </w:pPr>
      <w:r>
        <w:rPr>
          <w:rFonts w:ascii="Consolas" w:cs="Consolas" w:eastAsia="Consolas" w:hAnsi="Consolas"/>
          <w:sz w:val="16"/>
          <w:szCs w:val="16"/>
        </w:rPr>
        <w:t xml:space="preserve">/*01a0*/              @!P0 LDG.E.128.SYS R20, [R16] ;</w:t>
      </w:r>
    </w:p>
    <w:p>
      <w:pPr>
        <w:shd w:fill="F3F5F8" w:color="auto" w:val="clear"/>
        <w:spacing w:after="0" w:before="0" w:line="240"/>
        <w:ind w:left="120" w:right="120"/>
      </w:pPr>
      <w:r>
        <w:rPr>
          <w:rFonts w:ascii="Consolas" w:cs="Consolas" w:eastAsia="Consolas" w:hAnsi="Consolas"/>
          <w:sz w:val="16"/>
          <w:szCs w:val="16"/>
        </w:rPr>
        <w:t xml:space="preserve">/*01b0*/              @!P1 LDG.E.128.SYS R8, [R2+0x800] ;</w:t>
      </w:r>
    </w:p>
    <w:p>
      <w:pPr>
        <w:shd w:fill="F3F5F8" w:color="auto" w:val="clear"/>
        <w:spacing w:after="0" w:before="0" w:line="240"/>
        <w:ind w:left="120" w:right="120"/>
      </w:pPr>
      <w:r>
        <w:rPr>
          <w:rFonts w:ascii="Consolas" w:cs="Consolas" w:eastAsia="Consolas" w:hAnsi="Consolas"/>
          <w:sz w:val="16"/>
          <w:szCs w:val="16"/>
        </w:rPr>
        <w:t xml:space="preserve">/*01c0*/              @!P1 LDG.E.128.SYS R4, [R16] ;</w:t>
      </w:r>
    </w:p>
    <w:p>
      <w:pPr>
        <w:shd w:fill="F3F5F8" w:color="auto" w:val="clear"/>
        <w:spacing w:after="0" w:before="0" w:line="240"/>
        <w:ind w:left="120" w:right="120"/>
      </w:pPr>
      <w:r>
        <w:rPr>
          <w:rFonts w:ascii="Consolas" w:cs="Consolas" w:eastAsia="Consolas" w:hAnsi="Consolas"/>
          <w:sz w:val="16"/>
          <w:szCs w:val="16"/>
        </w:rPr>
        <w:t xml:space="preserve">/*01d0*/                   FADD R12, R20, R12 ;</w:t>
      </w:r>
    </w:p>
    <w:p>
      <w:pPr>
        <w:shd w:fill="F3F5F8" w:color="auto" w:val="clear"/>
        <w:spacing w:after="0" w:before="0" w:line="240"/>
        <w:ind w:left="120" w:right="120"/>
      </w:pPr>
      <w:r>
        <w:rPr>
          <w:rFonts w:ascii="Consolas" w:cs="Consolas" w:eastAsia="Consolas" w:hAnsi="Consolas"/>
          <w:sz w:val="16"/>
          <w:szCs w:val="16"/>
        </w:rPr>
        <w:t xml:space="preserve">/*01e0*/                   FADD R13, R21, R13 ;</w:t>
      </w:r>
    </w:p>
    <w:p>
      <w:pPr>
        <w:shd w:fill="F3F5F8" w:color="auto" w:val="clear"/>
        <w:spacing w:after="0" w:before="0" w:line="240"/>
        <w:ind w:left="120" w:right="120"/>
      </w:pPr>
      <w:r>
        <w:rPr>
          <w:rFonts w:ascii="Consolas" w:cs="Consolas" w:eastAsia="Consolas" w:hAnsi="Consolas"/>
          <w:sz w:val="16"/>
          <w:szCs w:val="16"/>
        </w:rPr>
        <w:t xml:space="preserve">/*01f0*/                   FADD R14, R22, R14 ;</w:t>
      </w:r>
    </w:p>
    <w:p>
      <w:pPr>
        <w:shd w:fill="F3F5F8" w:color="auto" w:val="clear"/>
        <w:spacing w:after="0" w:before="0" w:line="240"/>
        <w:ind w:left="120" w:right="120"/>
      </w:pPr>
      <w:r>
        <w:rPr>
          <w:rFonts w:ascii="Consolas" w:cs="Consolas" w:eastAsia="Consolas" w:hAnsi="Consolas"/>
          <w:sz w:val="16"/>
          <w:szCs w:val="16"/>
        </w:rPr>
        <w:t xml:space="preserve">/*0200*/                   FMNMX R12, RZ, R12, !PT ;</w:t>
      </w:r>
    </w:p>
    <w:p>
      <w:pPr>
        <w:shd w:fill="F3F5F8" w:color="auto" w:val="clear"/>
        <w:spacing w:after="0" w:before="0" w:line="240"/>
        <w:ind w:left="120" w:right="120"/>
      </w:pPr>
      <w:r>
        <w:rPr>
          <w:rFonts w:ascii="Consolas" w:cs="Consolas" w:eastAsia="Consolas" w:hAnsi="Consolas"/>
          <w:sz w:val="16"/>
          <w:szCs w:val="16"/>
        </w:rPr>
        <w:t xml:space="preserve">/*0210*/                   FADD R15, R23, R15 ;</w:t>
      </w:r>
    </w:p>
    <w:p>
      <w:pPr>
        <w:shd w:fill="F3F5F8" w:color="auto" w:val="clear"/>
        <w:spacing w:after="0" w:before="0" w:line="240"/>
        <w:ind w:left="120" w:right="120"/>
      </w:pPr>
      <w:r>
        <w:rPr>
          <w:rFonts w:ascii="Consolas" w:cs="Consolas" w:eastAsia="Consolas" w:hAnsi="Consolas"/>
          <w:sz w:val="16"/>
          <w:szCs w:val="16"/>
        </w:rPr>
        <w:t xml:space="preserve">/*0220*/                   FMNMX R13, RZ, R13, !PT ;</w:t>
      </w:r>
    </w:p>
    <w:p>
      <w:pPr>
        <w:shd w:fill="F3F5F8" w:color="auto" w:val="clear"/>
        <w:spacing w:after="0" w:before="0" w:line="240"/>
        <w:ind w:left="120" w:right="120"/>
      </w:pPr>
      <w:r>
        <w:rPr>
          <w:rFonts w:ascii="Consolas" w:cs="Consolas" w:eastAsia="Consolas" w:hAnsi="Consolas"/>
          <w:sz w:val="16"/>
          <w:szCs w:val="16"/>
        </w:rPr>
        <w:t xml:space="preserve">/*0230*/                   FADD R8, R4, R8 ;</w:t>
      </w:r>
    </w:p>
    <w:p>
      <w:pPr>
        <w:shd w:fill="F3F5F8" w:color="auto" w:val="clear"/>
        <w:spacing w:after="0" w:before="0" w:line="240"/>
        <w:ind w:left="120" w:right="120"/>
      </w:pPr>
      <w:r>
        <w:rPr>
          <w:rFonts w:ascii="Consolas" w:cs="Consolas" w:eastAsia="Consolas" w:hAnsi="Consolas"/>
          <w:sz w:val="16"/>
          <w:szCs w:val="16"/>
        </w:rPr>
        <w:t xml:space="preserve">/*0240*/                   FMNMX R14, RZ, R14, !PT ;</w:t>
      </w:r>
    </w:p>
    <w:p>
      <w:pPr>
        <w:shd w:fill="F3F5F8" w:color="auto" w:val="clear"/>
        <w:spacing w:after="0" w:before="0" w:line="240"/>
        <w:ind w:left="120" w:right="120"/>
      </w:pPr>
      <w:r>
        <w:rPr>
          <w:rFonts w:ascii="Consolas" w:cs="Consolas" w:eastAsia="Consolas" w:hAnsi="Consolas"/>
          <w:sz w:val="16"/>
          <w:szCs w:val="16"/>
        </w:rPr>
        <w:t xml:space="preserve">/*0250*/                   FADD R9, R5, R9 ;</w:t>
      </w:r>
    </w:p>
    <w:p>
      <w:pPr>
        <w:shd w:fill="F3F5F8" w:color="auto" w:val="clear"/>
        <w:spacing w:after="0" w:before="0" w:line="240"/>
        <w:ind w:left="120" w:right="120"/>
      </w:pPr>
      <w:r>
        <w:rPr>
          <w:rFonts w:ascii="Consolas" w:cs="Consolas" w:eastAsia="Consolas" w:hAnsi="Consolas"/>
          <w:sz w:val="16"/>
          <w:szCs w:val="16"/>
        </w:rPr>
        <w:t xml:space="preserve">/*0260*/                   FMNMX R15, RZ, R15, !PT ;</w:t>
      </w:r>
    </w:p>
    <w:p>
      <w:pPr>
        <w:shd w:fill="F3F5F8" w:color="auto" w:val="clear"/>
        <w:spacing w:after="0" w:before="0" w:line="240"/>
        <w:ind w:left="120" w:right="120"/>
      </w:pPr>
      <w:r>
        <w:rPr>
          <w:rFonts w:ascii="Consolas" w:cs="Consolas" w:eastAsia="Consolas" w:hAnsi="Consolas"/>
          <w:sz w:val="16"/>
          <w:szCs w:val="16"/>
        </w:rPr>
        <w:t xml:space="preserve">/*0270*/                   IMAD.WIDE R4, R0, R19, c[0x0][0x170] ;</w:t>
      </w:r>
    </w:p>
    <w:p>
      <w:pPr>
        <w:shd w:fill="F3F5F8" w:color="auto" w:val="clear"/>
        <w:spacing w:after="0" w:before="0" w:line="240"/>
        <w:ind w:left="120" w:right="120"/>
      </w:pPr>
      <w:r>
        <w:rPr>
          <w:rFonts w:ascii="Consolas" w:cs="Consolas" w:eastAsia="Consolas" w:hAnsi="Consolas"/>
          <w:sz w:val="16"/>
          <w:szCs w:val="16"/>
        </w:rPr>
        <w:t xml:space="preserve">/*0280*/                   FMNMX R8, RZ, R8, !PT ;</w:t>
      </w:r>
    </w:p>
    <w:p>
      <w:pPr>
        <w:shd w:fill="F3F5F8" w:color="auto" w:val="clear"/>
        <w:spacing w:after="0" w:before="0" w:line="240"/>
        <w:ind w:left="120" w:right="120"/>
      </w:pPr>
      <w:r>
        <w:rPr>
          <w:rFonts w:ascii="Consolas" w:cs="Consolas" w:eastAsia="Consolas" w:hAnsi="Consolas"/>
          <w:sz w:val="16"/>
          <w:szCs w:val="16"/>
        </w:rPr>
        <w:t xml:space="preserve">/*0290*/                   FMNMX R9, RZ, R9, !PT ;</w:t>
      </w:r>
    </w:p>
    <w:p>
      <w:pPr>
        <w:shd w:fill="F3F5F8" w:color="auto" w:val="clear"/>
        <w:spacing w:after="0" w:before="0" w:line="240"/>
        <w:ind w:left="120" w:right="120"/>
      </w:pPr>
      <w:r>
        <w:rPr>
          <w:rFonts w:ascii="Consolas" w:cs="Consolas" w:eastAsia="Consolas" w:hAnsi="Consolas"/>
          <w:sz w:val="16"/>
          <w:szCs w:val="16"/>
        </w:rPr>
        <w:t xml:space="preserve">/*02a0*/                   FADD R6, R6, R10 ;</w:t>
      </w:r>
    </w:p>
    <w:p>
      <w:pPr>
        <w:shd w:fill="F3F5F8" w:color="auto" w:val="clear"/>
        <w:spacing w:after="0" w:before="0" w:line="240"/>
        <w:ind w:left="120" w:right="120"/>
      </w:pPr>
      <w:r>
        <w:rPr>
          <w:rFonts w:ascii="Consolas" w:cs="Consolas" w:eastAsia="Consolas" w:hAnsi="Consolas"/>
          <w:sz w:val="16"/>
          <w:szCs w:val="16"/>
        </w:rPr>
        <w:t xml:space="preserve">/*02b0*/                   FADD R7, R7, R11 ;</w:t>
      </w:r>
    </w:p>
    <w:p>
      <w:pPr>
        <w:shd w:fill="F3F5F8" w:color="auto" w:val="clear"/>
        <w:spacing w:after="0" w:before="0" w:line="240"/>
        <w:ind w:left="120" w:right="120"/>
      </w:pPr>
      <w:r>
        <w:rPr>
          <w:rFonts w:ascii="Consolas" w:cs="Consolas" w:eastAsia="Consolas" w:hAnsi="Consolas"/>
          <w:sz w:val="16"/>
          <w:szCs w:val="16"/>
        </w:rPr>
        <w:t xml:space="preserve">/*02c0*/              @!P0 STG.E.128.SYS [R4], R12 ;</w:t>
      </w:r>
    </w:p>
    <w:p>
      <w:pPr>
        <w:shd w:fill="F3F5F8" w:color="auto" w:val="clear"/>
        <w:spacing w:after="0" w:before="0" w:line="240"/>
        <w:ind w:left="120" w:right="120"/>
      </w:pPr>
      <w:r>
        <w:rPr>
          <w:rFonts w:ascii="Consolas" w:cs="Consolas" w:eastAsia="Consolas" w:hAnsi="Consolas"/>
          <w:sz w:val="16"/>
          <w:szCs w:val="16"/>
        </w:rPr>
        <w:t xml:space="preserve">/*02d0*/                   FMNMX R10, RZ, R6, !PT ;</w:t>
      </w:r>
    </w:p>
    <w:p>
      <w:pPr>
        <w:shd w:fill="F3F5F8" w:color="auto" w:val="clear"/>
        <w:spacing w:after="0" w:before="0" w:line="240"/>
        <w:ind w:left="120" w:right="120"/>
      </w:pPr>
      <w:r>
        <w:rPr>
          <w:rFonts w:ascii="Consolas" w:cs="Consolas" w:eastAsia="Consolas" w:hAnsi="Consolas"/>
          <w:sz w:val="16"/>
          <w:szCs w:val="16"/>
        </w:rPr>
        <w:t xml:space="preserve">/*02e0*/                   FMNMX R11, RZ, R7, !PT ;</w:t>
      </w:r>
    </w:p>
    <w:p>
      <w:pPr>
        <w:shd w:fill="F3F5F8" w:color="auto" w:val="clear"/>
        <w:spacing w:after="0" w:before="0" w:line="240"/>
        <w:ind w:left="120" w:right="120"/>
      </w:pPr>
      <w:r>
        <w:rPr>
          <w:rFonts w:ascii="Consolas" w:cs="Consolas" w:eastAsia="Consolas" w:hAnsi="Consolas"/>
          <w:sz w:val="16"/>
          <w:szCs w:val="16"/>
        </w:rPr>
        <w:t xml:space="preserve">/*02f0*/               @P1 EXIT ;</w:t>
      </w:r>
    </w:p>
    <w:p>
      <w:pPr>
        <w:shd w:fill="F3F5F8" w:color="auto" w:val="clear"/>
        <w:spacing w:after="0" w:before="0" w:line="240"/>
        <w:ind w:left="120" w:right="120"/>
      </w:pPr>
      <w:r>
        <w:rPr>
          <w:rFonts w:ascii="Consolas" w:cs="Consolas" w:eastAsia="Consolas" w:hAnsi="Consolas"/>
          <w:sz w:val="16"/>
          <w:szCs w:val="16"/>
        </w:rPr>
        <w:t xml:space="preserve">/*0300*/                   STG.E.128.SYS [R4+0x800], R8 ;</w:t>
      </w:r>
    </w:p>
    <w:p>
      <w:pPr>
        <w:shd w:fill="F3F5F8" w:color="auto" w:val="clear"/>
        <w:spacing w:after="0" w:before="0" w:line="240"/>
        <w:ind w:left="120" w:right="120"/>
      </w:pPr>
      <w:r>
        <w:rPr>
          <w:rFonts w:ascii="Consolas" w:cs="Consolas" w:eastAsia="Consolas" w:hAnsi="Consolas"/>
          <w:sz w:val="16"/>
          <w:szCs w:val="16"/>
        </w:rPr>
        <w:t xml:space="preserve">/*0310*/                   EXIT ;</w:t>
      </w:r>
    </w:p>
    <w:p>
      <w:pPr>
        <w:shd w:fill="F3F5F8" w:color="auto" w:val="clear"/>
        <w:spacing w:after="0" w:before="0" w:line="240"/>
        <w:ind w:left="120" w:right="120"/>
      </w:pPr>
      <w:r>
        <w:rPr>
          <w:rFonts w:ascii="Consolas" w:cs="Consolas" w:eastAsia="Consolas" w:hAnsi="Consolas"/>
          <w:sz w:val="16"/>
          <w:szCs w:val="16"/>
        </w:rPr>
        <w:t xml:space="preserve">/*0320*/                   BRA 0x320;</w:t>
      </w:r>
    </w:p>
    <w:p>
      <w:pPr>
        <w:shd w:fill="F3F5F8" w:color="auto" w:val="clear"/>
        <w:spacing w:after="140" w:before="0" w:line="240"/>
        <w:ind w:left="120" w:right="120"/>
      </w:pPr>
      <w:r>
        <w:rPr>
          <w:rFonts w:ascii="Consolas" w:cs="Consolas" w:eastAsia="Consolas" w:hAnsi="Consolas"/>
          <w:sz w:val="16"/>
          <w:szCs w:val="16"/>
        </w:rPr>
        <w:t xml:space="preserve">/*0330*/                   NOP;</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4047"/>
        <w:gridCol w:w="5590"/>
      </w:tblGrid>
      <w:tr>
        <w:trPr>
          <w:tblHeader/>
        </w:trPr>
        <w:tc>
          <w:tcPr>
            <w:tcW w:type="dxa" w:w="4047"/>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SASS</w:t>
            </w:r>
          </w:p>
        </w:tc>
        <w:tc>
          <w:tcPr>
            <w:tcW w:type="dxa" w:w="5590"/>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What the SM does</w:t>
            </w:r>
          </w:p>
        </w:tc>
      </w:tr>
      <w:tr>
        <w:trPr>
          <w:tblHeader w:val="false"/>
        </w:trPr>
        <w:tc>
          <w:tcPr>
            <w:tcW w:type="dxa" w:w="404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S2R R0, SR_TID.X / SR_CTAID.X</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read threadIdx / blockIdx from special registers (variable latency → scoreboard)</w:t>
            </w:r>
          </w:p>
        </w:tc>
      </w:tr>
      <w:tr>
        <w:trPr>
          <w:tblHeader w:val="false"/>
        </w:trPr>
        <w:tc>
          <w:tcPr>
            <w:tcW w:type="dxa" w:w="404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CS2R R12, SRZ</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zero a register pair fast — initialises the masked-out load targets to 0</w:t>
            </w:r>
          </w:p>
        </w:tc>
      </w:tr>
      <w:tr>
        <w:trPr>
          <w:tblHeader w:val="false"/>
        </w:trPr>
        <w:tc>
          <w:tcPr>
            <w:tcW w:type="dxa" w:w="404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IMAD.SHL / LOP3.LUT 0x1fc</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lane offset = (tid × 4) &amp; 508 — which 4 floats this thread owns</w:t>
            </w:r>
          </w:p>
        </w:tc>
      </w:tr>
      <w:tr>
        <w:trPr>
          <w:tblHeader w:val="false"/>
        </w:trPr>
        <w:tc>
          <w:tcPr>
            <w:tcW w:type="dxa" w:w="404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IMAD R0, R3, 0x400, R0</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offs = blockIdx × 1024 + lane offset</w:t>
            </w:r>
          </w:p>
        </w:tc>
      </w:tr>
      <w:tr>
        <w:trPr>
          <w:tblHeader w:val="false"/>
        </w:trPr>
        <w:tc>
          <w:tcPr>
            <w:tcW w:type="dxa" w:w="404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SHF / SGXT / LEA.HI / LOP3 0xffffffc0</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offs % 64 without division: power-of-two modulo via shift, sign fix-up and mask (~63)</w:t>
            </w:r>
          </w:p>
        </w:tc>
      </w:tr>
      <w:tr>
        <w:trPr>
          <w:tblHeader w:val="false"/>
        </w:trPr>
        <w:tc>
          <w:tcPr>
            <w:tcW w:type="dxa" w:w="404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ISETP.GE.AND P0, PT, R0, c[0x0][0x178]</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predicate P0 = offs &gt;= n (c[0x0][0x178] is kernel argument n in constant bank 0)</w:t>
            </w:r>
          </w:p>
        </w:tc>
      </w:tr>
      <w:tr>
        <w:trPr>
          <w:tblHeader w:val="false"/>
        </w:trPr>
        <w:tc>
          <w:tcPr>
            <w:tcW w:type="dxa" w:w="404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IMAD.WIDE R2, R0, 4, c[0x0][0x160]</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64-bit address = x_ptr + offs × 4</w:t>
            </w:r>
          </w:p>
        </w:tc>
      </w:tr>
      <w:tr>
        <w:trPr>
          <w:tblHeader w:val="false"/>
        </w:trPr>
        <w:tc>
          <w:tcPr>
            <w:tcW w:type="dxa" w:w="404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@!P0 LDG.E.128.SYS R12, [R2]</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load 4 floats (128 bits) into R12–R15 only where in bounds</w:t>
            </w:r>
          </w:p>
        </w:tc>
      </w:tr>
      <w:tr>
        <w:trPr>
          <w:tblHeader w:val="false"/>
        </w:trPr>
        <w:tc>
          <w:tcPr>
            <w:tcW w:type="dxa" w:w="404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FADD R12, R20, R12</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x + bias</w:t>
            </w:r>
          </w:p>
        </w:tc>
      </w:tr>
      <w:tr>
        <w:trPr>
          <w:tblHeader w:val="false"/>
        </w:trPr>
        <w:tc>
          <w:tcPr>
            <w:tcW w:type="dxa" w:w="404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FMNMX R12, RZ, R12, !PT</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max(0, value) = ReLU (RZ is the always-zero register)</w:t>
            </w:r>
          </w:p>
        </w:tc>
      </w:tr>
      <w:tr>
        <w:trPr>
          <w:tblHeader w:val="false"/>
        </w:trPr>
        <w:tc>
          <w:tcPr>
            <w:tcW w:type="dxa" w:w="404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@!P0 STG.E.128.SYS [R4], R12</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store 4 results</w:t>
            </w:r>
          </w:p>
        </w:tc>
      </w:tr>
      <w:tr>
        <w:trPr>
          <w:tblHeader w:val="false"/>
        </w:trPr>
        <w:tc>
          <w:tcPr>
            <w:tcW w:type="dxa" w:w="404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@P1 EXIT / EXIT / BRA self / NOP</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end of the thread; branch-to-self and NOPs pad the code</w:t>
            </w:r>
          </w:p>
        </w:tc>
      </w:tr>
    </w:tbl>
    <w:p>
      <w:pPr>
        <w:spacing w:after="120"/>
      </w:pPr>
    </w:p>
    <w:p>
      <w:pPr>
        <w:pStyle w:val="Heading3"/>
      </w:pPr>
      <w:r>
        <w:t xml:space="preserve">Uniform registers, constant banks and kernel parameters</w:t>
      </w:r>
    </w:p>
    <w:p>
      <w:pPr>
        <w:spacing w:after="100"/>
      </w:pPr>
      <w:r>
        <w:rPr>
          <w:b/>
          <w:bCs/>
          <w:color w:val="0B5CAD"/>
        </w:rPr>
        <w:t xml:space="preserve">What it is. </w:t>
      </w:r>
      <w:r>
        <w:t xml:space="preserve">Turing added a uniform datapath: UR registers hold values identical for the whole warp. Kernel arguments are placed by the driver in constant bank 0 (c[0x0][0x160] onward); the stack pointer comes from c[0x0][0x28].</w:t>
      </w:r>
    </w:p>
    <w:p>
      <w:pPr>
        <w:spacing w:after="100"/>
      </w:pPr>
      <w:r>
        <w:rPr>
          <w:b/>
          <w:bCs/>
          <w:color w:val="0B5CAD"/>
        </w:rPr>
        <w:t xml:space="preserve">How it works. </w:t>
      </w:r>
      <w:r>
        <w:t xml:space="preserve">Reading constants is broadcast to all lanes at no extra cost, so the compiler uses c[0x0][…] operands directly in IMAD and ISETP.</w:t>
      </w:r>
    </w:p>
    <w:p>
      <w:pPr>
        <w:pStyle w:val="Heading3"/>
      </w:pPr>
      <w:r>
        <w:t xml:space="preserve">cubin, fatbin, JIT and name mangling</w:t>
      </w:r>
    </w:p>
    <w:p>
      <w:pPr>
        <w:spacing w:after="100"/>
      </w:pPr>
      <w:r>
        <w:rPr>
          <w:b/>
          <w:bCs/>
          <w:color w:val="0B5CAD"/>
        </w:rPr>
        <w:t xml:space="preserve">What it is. </w:t>
      </w:r>
      <w:r>
        <w:t xml:space="preserve">A cubin holds SASS for one architecture; a fatbin bundles cubins for several architectures plus PTX. At load time the driver picks matching SASS or JIT-compiles PTX (and caches it).</w:t>
      </w:r>
    </w:p>
    <w:p>
      <w:pPr>
        <w:spacing w:after="100"/>
      </w:pPr>
      <w:r>
        <w:rPr>
          <w:b/>
          <w:bCs/>
          <w:color w:val="0B5CAD"/>
        </w:rPr>
        <w:t xml:space="preserve">How it works. </w:t>
      </w:r>
      <w:r>
        <w:t xml:space="preserve">C++ kernel names are mangled (Itanium ABI): _ZN2at6native29vectorized_elementwise_kernelILi4E… = at::native::vectorized_elementwise_kernel&lt;4, …&gt;. Linux CUPTI demangles; Windows traces showed raw mangled names.</w:t>
      </w:r>
    </w:p>
    <w:p>
      <w:pPr>
        <w:spacing w:after="100"/>
      </w:pPr>
      <w:r>
        <w:rPr>
          <w:b/>
          <w:bCs/>
          <w:color w:val="0B5CAD"/>
        </w:rPr>
        <w:t xml:space="preserve">In your runs. </w:t>
      </w:r>
      <w:r>
        <w:t xml:space="preserve">The 'sm_120 kernel error' in the repo history was exactly a missing-SASS-for-this-architecture problem, fixed by a newer torch wheel.</w:t>
      </w:r>
    </w:p>
    <w:p>
      <w:pPr>
        <w:pStyle w:val="Heading1"/>
        <w:pageBreakBefore/>
      </w:pPr>
      <w:r>
        <w:t xml:space="preserve">8. The platform's execution modes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927"/>
        <w:gridCol w:w="1927"/>
      </w:tblGrid>
      <w:tr>
        <w:trPr>
          <w:tblHeader/>
        </w:trPr>
        <w:tc>
          <w:tcPr>
            <w:tcW w:type="dxa" w:w="2120"/>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Mode / option</w:t>
            </w:r>
          </w:p>
        </w:tc>
        <w:tc>
          <w:tcPr>
            <w:tcW w:type="dxa" w:w="3662"/>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Path through the stack</w:t>
            </w:r>
          </w:p>
        </w:tc>
        <w:tc>
          <w:tcPr>
            <w:tcW w:type="dxa" w:w="1927"/>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Strength</w:t>
            </w:r>
          </w:p>
        </w:tc>
        <w:tc>
          <w:tcPr>
            <w:tcW w:type="dxa" w:w="1927"/>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Cost</w:t>
            </w:r>
          </w:p>
        </w:tc>
      </w:tr>
      <w:tr>
        <w:trPr>
          <w:tblHeader w:val="false"/>
        </w:trPr>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single_gpu (Mode 2)</w:t>
            </w:r>
          </w:p>
        </w:tc>
        <w:tc>
          <w:tcPr>
            <w:tcW w:type="dxa" w:w="366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one Python process → all 10 models on one GPU, one CUDA stream per model</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no Spark overhead; streams overlap small kernels</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limited to one GPU's memory</w:t>
            </w:r>
          </w:p>
        </w:tc>
      </w:tr>
      <w:tr>
        <w:trPr>
          <w:tblHeader w:val="false"/>
        </w:trPr>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hybrid (Mode 3)</w:t>
            </w:r>
          </w:p>
        </w:tc>
        <w:tc>
          <w:tcPr>
            <w:tcW w:type="dxa" w:w="366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memory-aware placement: models that fit in VRAM on GPU, rest on CPU (oneDNN)</w:t>
            </w:r>
          </w:p>
        </w:tc>
        <w:tc>
          <w:tcPr>
            <w:tcW w:type="dxa" w:w="192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runs when VRAM is short</w:t>
            </w:r>
          </w:p>
        </w:tc>
        <w:tc>
          <w:tcPr>
            <w:tcW w:type="dxa" w:w="192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CPU models are slower</w:t>
            </w:r>
          </w:p>
        </w:tc>
      </w:tr>
      <w:tr>
        <w:trPr>
          <w:tblHeader w:val="false"/>
        </w:trPr>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distributed (Mode 1)</w:t>
            </w:r>
          </w:p>
        </w:tc>
        <w:tc>
          <w:tcPr>
            <w:tcW w:type="dxa" w:w="366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Spark RDD: parallelize → mapPartitions (each task loads 10 models) → collect</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scales across machines</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per-task model load, serialization, Python workers</w:t>
            </w:r>
          </w:p>
        </w:tc>
      </w:tr>
      <w:tr>
        <w:trPr>
          <w:tblHeader w:val="false"/>
        </w:trPr>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cluster_benchmark --device-mode cpu_only / gpu_only / hybrid</w:t>
            </w:r>
          </w:p>
        </w:tc>
        <w:tc>
          <w:tcPr>
            <w:tcW w:type="dxa" w:w="366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same Spark path; the executor chooses CPU, forces CUDA, or uses CUDA if present</w:t>
            </w:r>
          </w:p>
        </w:tc>
        <w:tc>
          <w:tcPr>
            <w:tcW w:type="dxa" w:w="192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one knob for mixed clusters</w:t>
            </w:r>
          </w:p>
        </w:tc>
        <w:tc>
          <w:tcPr>
            <w:tcW w:type="dxa" w:w="192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as above</w:t>
            </w:r>
          </w:p>
        </w:tc>
      </w:tr>
      <w:tr>
        <w:trPr>
          <w:tblHeader w:val="false"/>
        </w:trPr>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submit_job --engine rdd</w:t>
            </w:r>
          </w:p>
        </w:tc>
        <w:tc>
          <w:tcPr>
            <w:tcW w:type="dxa" w:w="366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cluster_engine mapPartitions; returns counts</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small result</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no per-sample output</w:t>
            </w:r>
          </w:p>
        </w:tc>
      </w:tr>
      <w:tr>
        <w:trPr>
          <w:tblHeader w:val="false"/>
        </w:trPr>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submit_job --engine udf</w:t>
            </w:r>
          </w:p>
        </w:tc>
        <w:tc>
          <w:tcPr>
            <w:tcW w:type="dxa" w:w="366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pandas_udf over Arrow; returns one prediction per sample</w:t>
            </w:r>
          </w:p>
        </w:tc>
        <w:tc>
          <w:tcPr>
            <w:tcW w:type="dxa" w:w="192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real predictions, columnar transport</w:t>
            </w:r>
          </w:p>
        </w:tc>
        <w:tc>
          <w:tcPr>
            <w:tcW w:type="dxa" w:w="1927"/>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larger results, JVM↔Arrow conversion</w:t>
            </w:r>
          </w:p>
        </w:tc>
      </w:tr>
      <w:tr>
        <w:trPr>
          <w:tblHeader w:val="false"/>
        </w:trPr>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submit_pipeline_job --execution-mode service / cluster / auto</w:t>
            </w:r>
          </w:p>
        </w:tc>
        <w:tc>
          <w:tcPr>
            <w:tcW w:type="dxa" w:w="366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service: HTTP to the kitchen server; cluster: run the pipeline in executors</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choose where heavy deps live</w:t>
            </w:r>
          </w:p>
        </w:tc>
        <w:tc>
          <w:tcPr>
            <w:tcW w:type="dxa" w:w="1927"/>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network hop vs dependency isolation</w:t>
            </w:r>
          </w:p>
        </w:tc>
      </w:tr>
    </w:tbl>
    <w:p>
      <w:pPr>
        <w:spacing w:after="120"/>
      </w:pPr>
    </w:p>
    <w:p>
      <w:pPr>
        <w:spacing w:after="120"/>
      </w:pPr>
      <w:r>
        <w:t xml:space="preserve">Throughput in your runs (samples per second, Spark distributed unless noted):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76"/>
        <w:gridCol w:w="2120"/>
        <w:gridCol w:w="2120"/>
        <w:gridCol w:w="2120"/>
      </w:tblGrid>
      <w:tr>
        <w:trPr>
          <w:tblHeader/>
        </w:trPr>
        <w:tc>
          <w:tcPr>
            <w:tcW w:type="dxa" w:w="3276"/>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Test</w:t>
            </w:r>
          </w:p>
        </w:tc>
        <w:tc>
          <w:tcPr>
            <w:tcW w:type="dxa" w:w="2120"/>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Windows native</w:t>
            </w:r>
          </w:p>
        </w:tc>
        <w:tc>
          <w:tcPr>
            <w:tcW w:type="dxa" w:w="2120"/>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WSL2 / Docker</w:t>
            </w:r>
          </w:p>
        </w:tc>
        <w:tc>
          <w:tcPr>
            <w:tcW w:type="dxa" w:w="2120"/>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AWS g4dn (T4)</w:t>
            </w:r>
          </w:p>
        </w:tc>
      </w:tr>
      <w:tr>
        <w:trPr>
          <w:tblHeader w:val="false"/>
        </w:trPr>
        <w:tc>
          <w:tcPr>
            <w:tcW w:type="dxa" w:w="3276"/>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p1_modes_small</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13,745/s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80/s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561/s</w:t>
            </w:r>
          </w:p>
        </w:tc>
      </w:tr>
      <w:tr>
        <w:trPr>
          <w:tblHeader w:val="false"/>
        </w:trPr>
        <w:tc>
          <w:tcPr>
            <w:tcW w:type="dxa" w:w="3276"/>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p1_dist_large</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266/s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410/s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4,366/s</w:t>
            </w:r>
          </w:p>
        </w:tc>
      </w:tr>
      <w:tr>
        <w:trPr>
          <w:tblHeader w:val="false"/>
        </w:trPr>
        <w:tc>
          <w:tcPr>
            <w:tcW w:type="dxa" w:w="3276"/>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p2_partitions_2</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529/s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342/s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2,454/s</w:t>
            </w:r>
          </w:p>
        </w:tc>
      </w:tr>
      <w:tr>
        <w:trPr>
          <w:tblHeader w:val="false"/>
        </w:trPr>
        <w:tc>
          <w:tcPr>
            <w:tcW w:type="dxa" w:w="3276"/>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p2_partitions_16</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144/s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429/s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1,699/s</w:t>
            </w:r>
          </w:p>
        </w:tc>
      </w:tr>
      <w:tr>
        <w:trPr>
          <w:tblHeader w:val="false"/>
        </w:trPr>
        <w:tc>
          <w:tcPr>
            <w:tcW w:type="dxa" w:w="3276"/>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p3_tiny</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36/s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34/s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292/s</w:t>
            </w:r>
          </w:p>
        </w:tc>
      </w:tr>
      <w:tr>
        <w:trPr>
          <w:tblHeader w:val="false"/>
        </w:trPr>
        <w:tc>
          <w:tcPr>
            <w:tcW w:type="dxa" w:w="3276"/>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p3_xlarge</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396/s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574/s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4,494/s</w:t>
            </w:r>
          </w:p>
        </w:tc>
      </w:tr>
      <w:tr>
        <w:trPr>
          <w:tblHeader w:val="false"/>
        </w:trPr>
        <w:tc>
          <w:tcPr>
            <w:tcW w:type="dxa" w:w="3276"/>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p4_batch_16</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388/s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464/s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2,569/s</w:t>
            </w:r>
          </w:p>
        </w:tc>
      </w:tr>
      <w:tr>
        <w:trPr>
          <w:tblHeader w:val="false"/>
        </w:trPr>
        <w:tc>
          <w:tcPr>
            <w:tcW w:type="dxa" w:w="3276"/>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p4_batch_512</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399/s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375/s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2,645/s</w:t>
            </w:r>
          </w:p>
        </w:tc>
      </w:tr>
      <w:tr>
        <w:trPr>
          <w:tblHeader w:val="false"/>
        </w:trPr>
        <w:tc>
          <w:tcPr>
            <w:tcW w:type="dxa" w:w="3276"/>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p7_cpu_only_medium</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154/s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130/s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904/s</w:t>
            </w:r>
          </w:p>
        </w:tc>
      </w:tr>
      <w:tr>
        <w:trPr>
          <w:tblHeader w:val="false"/>
        </w:trPr>
        <w:tc>
          <w:tcPr>
            <w:tcW w:type="dxa" w:w="3276"/>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p7_gpu_only_medium</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192/s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126/s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1,444/s</w:t>
            </w:r>
          </w:p>
        </w:tc>
      </w:tr>
      <w:tr>
        <w:trPr>
          <w:tblHeader w:val="false"/>
        </w:trPr>
        <w:tc>
          <w:tcPr>
            <w:tcW w:type="dxa" w:w="3276"/>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p7_hybrid_medium</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181/s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131/s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1,449/s</w:t>
            </w:r>
          </w:p>
        </w:tc>
      </w:tr>
      <w:tr>
        <w:trPr>
          <w:tblHeader w:val="false"/>
        </w:trPr>
        <w:tc>
          <w:tcPr>
            <w:tcW w:type="dxa" w:w="3276"/>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eng_rdd_gpu_only</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647/s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2,376/s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3,964/s</w:t>
            </w:r>
          </w:p>
        </w:tc>
      </w:tr>
      <w:tr>
        <w:trPr>
          <w:tblHeader w:val="false"/>
        </w:trPr>
        <w:tc>
          <w:tcPr>
            <w:tcW w:type="dxa" w:w="3276"/>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eng_udf_gpu_only</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405/s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974/s</w:t>
            </w:r>
          </w:p>
        </w:tc>
        <w:tc>
          <w:tcPr>
            <w:tcW w:type="dxa" w:w="212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1,774/s</w:t>
            </w:r>
          </w:p>
        </w:tc>
      </w:tr>
      <w:tr>
        <w:trPr>
          <w:tblHeader w:val="false"/>
        </w:trPr>
        <w:tc>
          <w:tcPr>
            <w:tcW w:type="dxa" w:w="3276"/>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single GPU, parallel streams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3,797/s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20,618/s</w:t>
            </w:r>
          </w:p>
        </w:tc>
        <w:tc>
          <w:tcPr>
            <w:tcW w:type="dxa" w:w="212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58,842/s</w:t>
            </w:r>
          </w:p>
        </w:tc>
      </w:tr>
    </w:tbl>
    <w:p>
      <w:pPr>
        <w:spacing w:after="120"/>
      </w:pPr>
    </w:p>
    <w:p>
      <w:pPr>
        <w:pStyle w:val="Heading1"/>
        <w:pageBreakBefore/>
      </w:pPr>
      <w:r>
        <w:t xml:space="preserve">9. What each test phase teaches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5590"/>
      </w:tblGrid>
      <w:tr>
        <w:trPr>
          <w:tblHeader/>
        </w:trPr>
        <w:tc>
          <w:tcPr>
            <w:tcW w:type="dxa" w:w="1734"/>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Phase</w:t>
            </w:r>
          </w:p>
        </w:tc>
        <w:tc>
          <w:tcPr>
            <w:tcW w:type="dxa" w:w="2313"/>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Varies</w:t>
            </w:r>
          </w:p>
        </w:tc>
        <w:tc>
          <w:tcPr>
            <w:tcW w:type="dxa" w:w="5590"/>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Concept it demonstrates</w:t>
            </w:r>
          </w:p>
        </w:tc>
      </w:tr>
      <w:tr>
        <w:trPr>
          <w:tblHeader w:val="false"/>
        </w:trPr>
        <w:tc>
          <w:tcPr>
            <w:tcW w:type="dxa" w:w="1734"/>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1 Mode comparison</w:t>
            </w:r>
          </w:p>
        </w:tc>
        <w:tc>
          <w:tcPr>
            <w:tcW w:type="dxa" w:w="2313"/>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single_gpu vs hybrid vs distributed</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fixed per-task overhead (process start, model load, serialization) vs resident models on CUDA streams</w:t>
            </w:r>
          </w:p>
        </w:tc>
      </w:tr>
      <w:tr>
        <w:trPr>
          <w:tblHeader w:val="false"/>
        </w:trPr>
        <w:tc>
          <w:tcPr>
            <w:tcW w:type="dxa" w:w="1734"/>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2 Partition scaling</w:t>
            </w:r>
          </w:p>
        </w:tc>
        <w:tc>
          <w:tcPr>
            <w:tcW w:type="dxa" w:w="2313"/>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2 → 16 partitions</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one partition = one task = one full model load; parallelism capped by task slots</w:t>
            </w:r>
          </w:p>
        </w:tc>
      </w:tr>
      <w:tr>
        <w:trPr>
          <w:tblHeader w:val="false"/>
        </w:trPr>
        <w:tc>
          <w:tcPr>
            <w:tcW w:type="dxa" w:w="1734"/>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3 Data size</w:t>
            </w:r>
          </w:p>
        </w:tc>
        <w:tc>
          <w:tcPr>
            <w:tcW w:type="dxa" w:w="2313"/>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tiny → xlarge</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amortising fixed overhead: throughput grows ~10–15× with data size</w:t>
            </w:r>
          </w:p>
        </w:tc>
      </w:tr>
      <w:tr>
        <w:trPr>
          <w:tblHeader w:val="false"/>
        </w:trPr>
        <w:tc>
          <w:tcPr>
            <w:tcW w:type="dxa" w:w="1734"/>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4 Batch size</w:t>
            </w:r>
          </w:p>
        </w:tc>
        <w:tc>
          <w:tcPr>
            <w:tcW w:type="dxa" w:w="2313"/>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16 → 512</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fewer launches per sample; bigger GEMM tiles; flattens once launch overhead is amortised</w:t>
            </w:r>
          </w:p>
        </w:tc>
      </w:tr>
      <w:tr>
        <w:trPr>
          <w:tblHeader w:val="false"/>
        </w:trPr>
        <w:tc>
          <w:tcPr>
            <w:tcW w:type="dxa" w:w="1734"/>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5 Worker scaling</w:t>
            </w:r>
          </w:p>
        </w:tc>
        <w:tc>
          <w:tcPr>
            <w:tcW w:type="dxa" w:w="2313"/>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number of workers</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horizontal scaling; duplicated model loads per executor (not runnable on the 8 GB laptop)</w:t>
            </w:r>
          </w:p>
        </w:tc>
      </w:tr>
      <w:tr>
        <w:trPr>
          <w:tblHeader w:val="false"/>
        </w:trPr>
        <w:tc>
          <w:tcPr>
            <w:tcW w:type="dxa" w:w="1734"/>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6/7/10 Device modes</w:t>
            </w:r>
          </w:p>
        </w:tc>
        <w:tc>
          <w:tcPr>
            <w:tcW w:type="dxa" w:w="2313"/>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cpu_only / gpu_only / hybrid</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oneDNN AVX2/AVX-512 JIT code vs cuBLAS/cuDNN SASS</w:t>
            </w:r>
          </w:p>
        </w:tc>
      </w:tr>
      <w:tr>
        <w:trPr>
          <w:tblHeader w:val="false"/>
        </w:trPr>
        <w:tc>
          <w:tcPr>
            <w:tcW w:type="dxa" w:w="1734"/>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8 GPU batch</w:t>
            </w:r>
          </w:p>
        </w:tc>
        <w:tc>
          <w:tcPr>
            <w:tcW w:type="dxa" w:w="2313"/>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32 → 512 on GPU</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launch amortisation and VRAM limits</w:t>
            </w:r>
          </w:p>
        </w:tc>
      </w:tr>
      <w:tr>
        <w:trPr>
          <w:tblHeader w:val="false"/>
        </w:trPr>
        <w:tc>
          <w:tcPr>
            <w:tcW w:type="dxa" w:w="1734"/>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Engines</w:t>
            </w:r>
          </w:p>
        </w:tc>
        <w:tc>
          <w:tcPr>
            <w:tcW w:type="dxa" w:w="2313"/>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rdd vs udf</w:t>
            </w:r>
          </w:p>
        </w:tc>
        <w:tc>
          <w:tcPr>
            <w:tcW w:type="dxa" w:w="5590"/>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pickle row streaming + counts vs Arrow columnar batches + per-sample predictions</w:t>
            </w:r>
          </w:p>
        </w:tc>
      </w:tr>
      <w:tr>
        <w:trPr>
          <w:tblHeader w:val="false"/>
        </w:trPr>
        <w:tc>
          <w:tcPr>
            <w:tcW w:type="dxa" w:w="1734"/>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Spark vs single GPU</w:t>
            </w:r>
          </w:p>
        </w:tc>
        <w:tc>
          <w:tcPr>
            <w:tcW w:type="dxa" w:w="2313"/>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no Spark at all</w:t>
            </w:r>
          </w:p>
        </w:tc>
        <w:tc>
          <w:tcPr>
            <w:tcW w:type="dxa" w:w="5590"/>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upper bound of the hardware; the cost of the Spark layers</w:t>
            </w:r>
          </w:p>
        </w:tc>
      </w:tr>
    </w:tbl>
    <w:p>
      <w:pPr>
        <w:spacing w:after="120"/>
      </w:pPr>
    </w:p>
    <w:p>
      <w:pPr>
        <w:pStyle w:val="Heading1"/>
        <w:pageBreakBefore/>
      </w:pPr>
      <w:r>
        <w:t xml:space="preserve">10. Failure modes, explained at the lowest level</w:t>
      </w:r>
    </w:p>
    <w:p>
      <w:pPr>
        <w:pStyle w:val="Heading3"/>
      </w:pPr>
      <w:r>
        <w:t xml:space="preserve">Host out-of-memory in the torch CPU allocator</w:t>
      </w:r>
    </w:p>
    <w:p>
      <w:pPr>
        <w:spacing w:after="100"/>
      </w:pPr>
      <w:r>
        <w:rPr>
          <w:b/>
          <w:bCs/>
          <w:color w:val="0B5CAD"/>
        </w:rPr>
        <w:t xml:space="preserve">What it is. </w:t>
      </w:r>
      <w:r>
        <w:rPr>
          <w:rFonts w:ascii="Consolas" w:cs="Consolas" w:eastAsia="Consolas" w:hAnsi="Consolas"/>
          <w:sz w:val="18"/>
          <w:szCs w:val="18"/>
        </w:rPr>
        <w:t xml:space="preserve">DefaultCPUAllocator: not enough memory: you tried to allocate 589824 bytes</w:t>
      </w:r>
      <w:r>
        <w:t xml:space="preserve"> means malloc/VirtualAlloc failed for one tensor.</w:t>
      </w:r>
    </w:p>
    <w:p>
      <w:pPr>
        <w:spacing w:after="100"/>
      </w:pPr>
      <w:r>
        <w:rPr>
          <w:b/>
          <w:bCs/>
          <w:color w:val="0B5CAD"/>
        </w:rPr>
        <w:t xml:space="preserve">How it works. </w:t>
      </w:r>
      <w:r>
        <w:t xml:space="preserve">589,824 B = 128 × 128 × 3 × 3 × 4 bytes (one ResNet conv weight). With local[4], two concurrent Python workers each held all 10 models plus a CUDA context on an 8 GB host that also ran a 4 GB WSL2 VM.</w:t>
      </w:r>
    </w:p>
    <w:p>
      <w:pPr>
        <w:spacing w:after="100"/>
      </w:pPr>
      <w:r>
        <w:rPr>
          <w:b/>
          <w:bCs/>
          <w:color w:val="0B5CAD"/>
        </w:rPr>
        <w:t xml:space="preserve">In your runs. </w:t>
      </w:r>
      <w:r>
        <w:t xml:space="preserve">Fixed by local[2] (one concurrent task).</w:t>
      </w:r>
    </w:p>
    <w:p>
      <w:pPr>
        <w:pStyle w:val="Heading3"/>
      </w:pPr>
      <w:r>
        <w:t xml:space="preserve">Windows commit limit</w:t>
      </w:r>
    </w:p>
    <w:p>
      <w:pPr>
        <w:spacing w:after="100"/>
      </w:pPr>
      <w:r>
        <w:rPr>
          <w:b/>
          <w:bCs/>
          <w:color w:val="0B5CAD"/>
        </w:rPr>
        <w:t xml:space="preserve">What it is. </w:t>
      </w:r>
      <w:r>
        <w:rPr>
          <w:rFonts w:ascii="Consolas" w:cs="Consolas" w:eastAsia="Consolas" w:hAnsi="Consolas"/>
          <w:sz w:val="18"/>
          <w:szCs w:val="18"/>
        </w:rPr>
        <w:t xml:space="preserve">os::commit_memory … The paging file is too small (errno 1455)</w:t>
      </w:r>
      <w:r>
        <w:t xml:space="preserve">.</w:t>
      </w:r>
    </w:p>
    <w:p>
      <w:pPr>
        <w:spacing w:after="100"/>
      </w:pPr>
      <w:r>
        <w:rPr>
          <w:b/>
          <w:bCs/>
          <w:color w:val="0B5CAD"/>
        </w:rPr>
        <w:t xml:space="preserve">How it works. </w:t>
      </w:r>
      <w:r>
        <w:t xml:space="preserve">The JVM's G1 heap committed a new 64 MB region; Windows refused because RAM + pagefile commit was exhausted. The JVM aborted (hs_err_pid*.log, replay_pid*.log), and Py4J lost its socket ('connection forcibly closed').</w:t>
      </w:r>
    </w:p>
    <w:p>
      <w:pPr>
        <w:spacing w:after="100"/>
      </w:pPr>
      <w:r>
        <w:rPr>
          <w:b/>
          <w:bCs/>
          <w:color w:val="0B5CAD"/>
        </w:rPr>
        <w:t xml:space="preserve">In your runs. </w:t>
      </w:r>
      <w:r>
        <w:t xml:space="preserve">results/campaign_20260926/windows/jvm_crash/.</w:t>
      </w:r>
    </w:p>
    <w:p>
      <w:pPr>
        <w:pStyle w:val="Heading3"/>
      </w:pPr>
      <w:r>
        <w:t xml:space="preserve">CUDA context poisoning</w:t>
      </w:r>
    </w:p>
    <w:p>
      <w:pPr>
        <w:spacing w:after="100"/>
      </w:pPr>
      <w:r>
        <w:rPr>
          <w:b/>
          <w:bCs/>
          <w:color w:val="0B5CAD"/>
        </w:rPr>
        <w:t xml:space="preserve">What it is. </w:t>
      </w:r>
      <w:r>
        <w:rPr>
          <w:rFonts w:ascii="Consolas" w:cs="Consolas" w:eastAsia="Consolas" w:hAnsi="Consolas"/>
          <w:sz w:val="18"/>
          <w:szCs w:val="18"/>
        </w:rPr>
        <w:t xml:space="preserve">fatal: Memory allocation failure</w:t>
      </w:r>
      <w:r>
        <w:t xml:space="preserve"> followed by </w:t>
      </w:r>
      <w:r>
        <w:rPr>
          <w:rFonts w:ascii="Consolas" w:cs="Consolas" w:eastAsia="Consolas" w:hAnsi="Consolas"/>
          <w:sz w:val="18"/>
          <w:szCs w:val="18"/>
        </w:rPr>
        <w:t xml:space="preserve">CUDA error: unknown error</w:t>
      </w:r>
      <w:r>
        <w:t xml:space="preserve">.</w:t>
      </w:r>
    </w:p>
    <w:p>
      <w:pPr>
        <w:spacing w:after="100"/>
      </w:pPr>
      <w:r>
        <w:rPr>
          <w:b/>
          <w:bCs/>
          <w:color w:val="0B5CAD"/>
        </w:rPr>
        <w:t xml:space="preserve">How it works. </w:t>
      </w:r>
      <w:r>
        <w:t xml:space="preserve">The CUDA driver needs host memory to load or JIT-compile kernel images (cuDNN/cuBLAS load modules lazily). When that fails, the context is left in an error state and every later call reports cudaErrorUnknown; the process must restart.</w:t>
      </w:r>
    </w:p>
    <w:p>
      <w:pPr>
        <w:pStyle w:val="Heading3"/>
      </w:pPr>
      <w:r>
        <w:t xml:space="preserve">GPU out of memory</w:t>
      </w:r>
    </w:p>
    <w:p>
      <w:pPr>
        <w:spacing w:after="100"/>
      </w:pPr>
      <w:r>
        <w:rPr>
          <w:b/>
          <w:bCs/>
          <w:color w:val="0B5CAD"/>
        </w:rPr>
        <w:t xml:space="preserve">What it is. </w:t>
      </w:r>
      <w:r>
        <w:rPr>
          <w:rFonts w:ascii="Consolas" w:cs="Consolas" w:eastAsia="Consolas" w:hAnsi="Consolas"/>
          <w:sz w:val="18"/>
          <w:szCs w:val="18"/>
        </w:rPr>
        <w:t xml:space="preserve">CUDA error: out of memory</w:t>
      </w:r>
      <w:r>
        <w:t xml:space="preserve"> — cudaMalloc could not reserve VRAM for activations or cuDNN workspace.</w:t>
      </w:r>
    </w:p>
    <w:p>
      <w:pPr>
        <w:spacing w:after="100"/>
      </w:pPr>
      <w:r>
        <w:rPr>
          <w:b/>
          <w:bCs/>
          <w:color w:val="0B5CAD"/>
        </w:rPr>
        <w:t xml:space="preserve">How it works. </w:t>
      </w:r>
      <w:r>
        <w:t xml:space="preserve">Under WDDM the Windows desktop compositor also holds part of the 4 GB, and PyTorch's caching allocator keeps freed blocks reserved.</w:t>
      </w:r>
    </w:p>
    <w:p>
      <w:pPr>
        <w:spacing w:after="100"/>
      </w:pPr>
      <w:r>
        <w:rPr>
          <w:b/>
          <w:bCs/>
          <w:color w:val="0B5CAD"/>
        </w:rPr>
        <w:t xml:space="preserve">In your runs. </w:t>
      </w:r>
      <w:r>
        <w:t xml:space="preserve">p8_gpu_batch_128 on Windows.</w:t>
      </w:r>
    </w:p>
    <w:p>
      <w:pPr>
        <w:pStyle w:val="Heading3"/>
      </w:pPr>
      <w:r>
        <w:t xml:space="preserve">Truncated model bytes</w:t>
      </w:r>
    </w:p>
    <w:p>
      <w:pPr>
        <w:spacing w:after="100"/>
      </w:pPr>
      <w:r>
        <w:rPr>
          <w:b/>
          <w:bCs/>
          <w:color w:val="0B5CAD"/>
        </w:rPr>
        <w:t xml:space="preserve">What it is. </w:t>
      </w:r>
      <w:r>
        <w:rPr>
          <w:rFonts w:ascii="Consolas" w:cs="Consolas" w:eastAsia="Consolas" w:hAnsi="Consolas"/>
          <w:sz w:val="18"/>
          <w:szCs w:val="18"/>
        </w:rPr>
        <w:t xml:space="preserve">unexpected pos X vs Y (inline_container.cc)</w:t>
      </w:r>
      <w:r>
        <w:t xml:space="preserve"> — torch.load read a zip container that ended early.</w:t>
      </w:r>
    </w:p>
    <w:p>
      <w:pPr>
        <w:spacing w:after="100"/>
      </w:pPr>
      <w:r>
        <w:rPr>
          <w:b/>
          <w:bCs/>
          <w:color w:val="0B5CAD"/>
        </w:rPr>
        <w:t xml:space="preserve">How it works. </w:t>
      </w:r>
      <w:r>
        <w:t xml:space="preserve">The serialized model state shipped to the worker was cut off when the JVM or worker died mid-transfer.</w:t>
      </w:r>
    </w:p>
    <w:p>
      <w:pPr>
        <w:pStyle w:val="Heading3"/>
      </w:pPr>
      <w:r>
        <w:t xml:space="preserve">VM thrashing and orchestration races</w:t>
      </w:r>
    </w:p>
    <w:p>
      <w:pPr>
        <w:spacing w:after="100"/>
      </w:pPr>
      <w:r>
        <w:rPr>
          <w:b/>
          <w:bCs/>
          <w:color w:val="0B5CAD"/>
        </w:rPr>
        <w:t xml:space="preserve">What it is. </w:t>
      </w:r>
      <w:r>
        <w:t xml:space="preserve">The WSL2 multi-container cluster stalled at (0 + 2) / 4 with Docker API 500 errors: executors were OOM-killed inside the 3.75 GB VM and relaunched repeatedly. The first AWS run failed because SSM executed the script before cloud-init had written BUCKET into /etc/environment.</w:t>
      </w:r>
    </w:p>
    <w:p>
      <w:pPr>
        <w:spacing w:after="100"/>
      </w:pPr>
      <w:r>
        <w:rPr>
          <w:b/>
          <w:bCs/>
          <w:color w:val="0B5CAD"/>
        </w:rPr>
        <w:t xml:space="preserve">How it works. </w:t>
      </w:r>
      <w:r>
        <w:t xml:space="preserve">Fixes: one container with local[2]; </w:t>
      </w:r>
      <w:r>
        <w:rPr>
          <w:rFonts w:ascii="Consolas" w:cs="Consolas" w:eastAsia="Consolas" w:hAnsi="Consolas"/>
          <w:sz w:val="18"/>
          <w:szCs w:val="18"/>
        </w:rPr>
        <w:t xml:space="preserve">cloud-init status --wait</w:t>
      </w:r>
      <w:r>
        <w:t xml:space="preserve"> plus passing BUCKET explicitly.</w:t>
      </w:r>
    </w:p>
    <w:p>
      <w:pPr>
        <w:pStyle w:val="Heading1"/>
        <w:pageBreakBefore/>
      </w:pPr>
      <w:r>
        <w:t xml:space="preserve">11. Tools used to see all this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1"/>
      </w:tblGrid>
      <w:tr>
        <w:trPr>
          <w:tblHeader/>
        </w:trPr>
        <w:tc>
          <w:tcPr>
            <w:tcW w:type="dxa" w:w="2891"/>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Tool</w:t>
            </w:r>
          </w:p>
        </w:tc>
        <w:tc>
          <w:tcPr>
            <w:tcW w:type="dxa" w:w="3855"/>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Shows</w:t>
            </w:r>
          </w:p>
        </w:tc>
        <w:tc>
          <w:tcPr>
            <w:tcW w:type="dxa" w:w="2891"/>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Command / where</w:t>
            </w:r>
          </w:p>
        </w:tc>
      </w:tr>
      <w:tr>
        <w:trPr>
          <w:tblHeader w:val="false"/>
        </w:trPr>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nvidia-smi -q</w:t>
            </w:r>
          </w:p>
        </w:tc>
        <w:tc>
          <w:tcPr>
            <w:tcW w:type="dxa" w:w="385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PCIe generation and width, clocks, power, memory</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nvidia-smi-q.txt (AWS)</w:t>
            </w:r>
          </w:p>
        </w:tc>
      </w:tr>
      <w:tr>
        <w:trPr>
          <w:tblHeader w:val="false"/>
        </w:trPr>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torch.cuda.get_device_properties</w:t>
            </w:r>
          </w:p>
        </w:tc>
        <w:tc>
          <w:tcPr>
            <w:tcW w:type="dxa" w:w="385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SMs, registers per SM, L2, warp size, bus width</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lowlevel.json → gpu.props</w:t>
            </w:r>
          </w:p>
        </w:tc>
      </w:tr>
      <w:tr>
        <w:trPr>
          <w:tblHeader w:val="false"/>
        </w:trPr>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torch.profiler (Kineto + CUPTI)</w:t>
            </w:r>
          </w:p>
        </w:tc>
        <w:tc>
          <w:tcPr>
            <w:tcW w:type="dxa" w:w="385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every CPU op, CUDA API call, kernel, memcpy; grid/block/registers/occupancy</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trace_*.json → ui.perfetto.dev</w:t>
            </w:r>
          </w:p>
        </w:tc>
      </w:tr>
      <w:tr>
        <w:trPr>
          <w:tblHeader w:val="false"/>
        </w:trPr>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ONEDNN_VERBOSE=1</w:t>
            </w:r>
          </w:p>
        </w:tc>
        <w:tc>
          <w:tcPr>
            <w:tcW w:type="dxa" w:w="385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CPU primitive, ISA path, memory formats, time</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lowlevel.log section 1</w:t>
            </w:r>
          </w:p>
        </w:tc>
      </w:tr>
      <w:tr>
        <w:trPr>
          <w:tblHeader w:val="false"/>
        </w:trPr>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gcc -S</w:t>
            </w:r>
          </w:p>
        </w:tc>
        <w:tc>
          <w:tcPr>
            <w:tcW w:type="dxa" w:w="385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x86 assembly of C code</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lowlevel.json → cpu.dot_avx2_asm</w:t>
            </w:r>
          </w:p>
        </w:tc>
      </w:tr>
      <w:tr>
        <w:trPr>
          <w:tblHeader w:val="false"/>
        </w:trPr>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Triton compiled.asm</w:t>
            </w:r>
          </w:p>
        </w:tc>
        <w:tc>
          <w:tcPr>
            <w:tcW w:type="dxa" w:w="385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TTIR, TTGIR, LLVM IR, PTX, cubin</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lowlevel/bias_relu.*</w:t>
            </w:r>
          </w:p>
        </w:tc>
      </w:tr>
      <w:tr>
        <w:trPr>
          <w:tblHeader w:val="false"/>
        </w:trPr>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cuobjdump -sass / -res-usage</w:t>
            </w:r>
          </w:p>
        </w:tc>
        <w:tc>
          <w:tcPr>
            <w:tcW w:type="dxa" w:w="385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SASS disassembly, registers/stack/shared per kernel</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bias_relu.sass</w:t>
            </w:r>
          </w:p>
        </w:tc>
      </w:tr>
      <w:tr>
        <w:trPr>
          <w:tblHeader w:val="false"/>
        </w:trPr>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TORCH_LOGS=output_code</w:t>
            </w:r>
          </w:p>
        </w:tc>
        <w:tc>
          <w:tcPr>
            <w:tcW w:type="dxa" w:w="385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Inductor-generated Triton and call sequence</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inductor_ew_classifier_output_code.txt</w:t>
            </w:r>
          </w:p>
        </w:tc>
      </w:tr>
      <w:tr>
        <w:trPr>
          <w:tblHeader w:val="false"/>
        </w:trPr>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Spark REST API /api/v1</w:t>
            </w:r>
          </w:p>
        </w:tc>
        <w:tc>
          <w:tcPr>
            <w:tcW w:type="dxa" w:w="385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stage and task metrics while the app runs</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lowlevel.log section 7</w:t>
            </w:r>
          </w:p>
        </w:tc>
      </w:tr>
      <w:tr>
        <w:trPr>
          <w:tblHeader w:val="false"/>
        </w:trPr>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rFonts w:ascii="Consolas" w:cs="Consolas" w:eastAsia="Consolas" w:hAnsi="Consolas"/>
                <w:sz w:val="16"/>
                <w:szCs w:val="16"/>
              </w:rPr>
              <w:t xml:space="preserve">Spark event log</w:t>
            </w:r>
          </w:p>
        </w:tc>
        <w:tc>
          <w:tcPr>
            <w:tcW w:type="dxa" w:w="385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JSON line per scheduler event, per-task metrics</w:t>
            </w:r>
          </w:p>
        </w:tc>
        <w:tc>
          <w:tcPr>
            <w:tcW w:type="dxa" w:w="2891"/>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spark-events/ (Linux legs)</w:t>
            </w:r>
          </w:p>
        </w:tc>
      </w:tr>
      <w:tr>
        <w:trPr>
          <w:tblHeader w:val="false"/>
        </w:trPr>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rFonts w:ascii="Consolas" w:cs="Consolas" w:eastAsia="Consolas" w:hAnsi="Consolas"/>
                <w:sz w:val="16"/>
                <w:szCs w:val="16"/>
              </w:rPr>
              <w:t xml:space="preserve">summarize_campaign.py</w:t>
            </w:r>
          </w:p>
        </w:tc>
        <w:tc>
          <w:tcPr>
            <w:tcW w:type="dxa" w:w="385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status and throughput of every run, independent of exit code</w:t>
            </w:r>
          </w:p>
        </w:tc>
        <w:tc>
          <w:tcPr>
            <w:tcW w:type="dxa" w:w="2891"/>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results/campaign_20260926/summary.md</w:t>
            </w:r>
          </w:p>
        </w:tc>
      </w:tr>
    </w:tbl>
    <w:p>
      <w:pPr>
        <w:spacing w:after="120"/>
      </w:pPr>
    </w:p>
    <w:p>
      <w:pPr>
        <w:spacing w:after="120"/>
      </w:pPr>
      <w:r>
        <w:t xml:space="preserve">Regenerate everything: </w:t>
      </w:r>
      <w:r>
        <w:rPr>
          <w:rFonts w:ascii="Consolas" w:cs="Consolas" w:eastAsia="Consolas" w:hAnsi="Consolas"/>
          <w:sz w:val="18"/>
          <w:szCs w:val="18"/>
        </w:rPr>
        <w:t xml:space="preserve">LEG=windows bash benchmark/run_campaign.sh</w:t>
      </w:r>
      <w:r>
        <w:t xml:space="preserve">, </w:t>
      </w:r>
      <w:r>
        <w:rPr>
          <w:rFonts w:ascii="Consolas" w:cs="Consolas" w:eastAsia="Consolas" w:hAnsi="Consolas"/>
          <w:sz w:val="18"/>
          <w:szCs w:val="18"/>
        </w:rPr>
        <w:t xml:space="preserve">python benchmark/lowlevel_trace.py --out &lt;dir&gt;</w:t>
      </w:r>
      <w:r>
        <w:t xml:space="preserve">, </w:t>
      </w:r>
      <w:r>
        <w:rPr>
          <w:rFonts w:ascii="Consolas" w:cs="Consolas" w:eastAsia="Consolas" w:hAnsi="Consolas"/>
          <w:sz w:val="18"/>
          <w:szCs w:val="18"/>
        </w:rPr>
        <w:t xml:space="preserve">.\deploy\run_aws_campaign.ps1</w:t>
      </w:r>
      <w:r>
        <w:t xml:space="preserve">, </w:t>
      </w:r>
      <w:r>
        <w:rPr>
          <w:rFonts w:ascii="Consolas" w:cs="Consolas" w:eastAsia="Consolas" w:hAnsi="Consolas"/>
          <w:sz w:val="18"/>
          <w:szCs w:val="18"/>
        </w:rPr>
        <w:t xml:space="preserve">python benchmark/summarize_campaign.py results/campaign_20260926</w:t>
      </w:r>
      <w:r>
        <w:t xml:space="preserve">, </w:t>
      </w:r>
      <w:r>
        <w:rPr>
          <w:rFonts w:ascii="Consolas" w:cs="Consolas" w:eastAsia="Consolas" w:hAnsi="Consolas"/>
          <w:sz w:val="18"/>
          <w:szCs w:val="18"/>
        </w:rPr>
        <w:t xml:space="preserve">python benchmark/build_lowlevel_pdf.py</w:t>
      </w:r>
      <w:r>
        <w:t xml:space="preserve">.</w:t>
      </w:r>
    </w:p>
    <w:p>
      <w:pPr>
        <w:pStyle w:val="Heading1"/>
        <w:pageBreakBefore/>
      </w:pPr>
      <w:r>
        <w:t xml:space="preserve">Glossary</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505"/>
        <w:gridCol w:w="7132"/>
      </w:tblGrid>
      <w:tr>
        <w:trPr>
          <w:tblHeader/>
        </w:trPr>
        <w:tc>
          <w:tcPr>
            <w:tcW w:type="dxa" w:w="2505"/>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Term</w:t>
            </w:r>
          </w:p>
        </w:tc>
        <w:tc>
          <w:tcPr>
            <w:tcW w:type="dxa" w:w="7132"/>
            <w:tcBorders>
              <w:top w:val="single" w:color="C9D1D9" w:sz="4"/>
              <w:left w:val="single" w:color="C9D1D9" w:sz="4"/>
              <w:bottom w:val="single" w:color="C9D1D9" w:sz="4"/>
              <w:right w:val="single" w:color="C9D1D9" w:sz="4"/>
            </w:tcBorders>
            <w:shd w:fill="E4E9F0" w:color="auto" w:val="clear"/>
            <w:tcMar>
              <w:top w:type="dxa" w:w="50"/>
              <w:left w:type="dxa" w:w="90"/>
              <w:bottom w:type="dxa" w:w="50"/>
              <w:right w:type="dxa" w:w="90"/>
            </w:tcMar>
          </w:tcPr>
          <w:p>
            <w:r>
              <w:rPr>
                <w:b/>
                <w:bCs/>
                <w:sz w:val="18"/>
                <w:szCs w:val="18"/>
              </w:rPr>
              <w:t xml:space="preserve">Meaning</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ALU / FMA pipe</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execution units that perform integer / floating-point arithmetic</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Arithmetic intensity</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FLOPs per byte moved; decides memory- vs compute-bound</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Block (CTA)</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group of up to 1,024 GPU threads scheduled on one SM</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Coalescing</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merging a warp's memory accesses into few 32-byte sectors</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Compute capability</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GPU architecture version (7.5 = Turing)</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Copy engine</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GPU DMA unit that moves data over PCIe</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cubin / fatbin</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GPU binary for one / several architectures</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DAG scheduler</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Spark component that splits a job into stages</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Doorbell</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MMIO register write that tells the GPU new commands are ready</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Executor</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Spark JVM process that runs tasks</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FLOP / TFLOPS</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floating-point operation / 10^12 per second</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GEMM</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general matrix multiply</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HMMA</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Tensor Core matrix multiply-accumulate instruction</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Kernel</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a function that runs on the GPU as a grid of threads</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MMIO</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memory-mapped I/O: device registers accessed like memory</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Occupancy</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resident warps ÷ max warps per SM</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Pinned memory</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page-locked host memory that the GPU can DMA directly</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Predicate</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1-bit register that enables or disables an instruction per lane</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PTX</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NVIDIA's virtual GPU ISA</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Py4J</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Python ↔ JVM RPC bridge used by PySpark</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SASS</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native GPU machine code</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Scoreboard</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barrier that tracks completion of variable-latency instructions</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SIMD / SIMT</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one instruction on many data lanes / many threads</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SM</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streaming multiprocessor, the GPU's core</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Spill</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a register value stored to (slow) local memory because registers ran out</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Stride</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elements to skip to move one step along a tensor dimension</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Task slot</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executor cores ÷ spark.task.cpus</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TLP</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PCIe transaction-layer packet</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Warp</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32 GPU threads executing in lockstep</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WDDM</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Windows display driver model (adds OS scheduling to GPU submissions)</w:t>
            </w:r>
          </w:p>
        </w:tc>
      </w:tr>
      <w:tr>
        <w:trPr>
          <w:tblHeader w:val="false"/>
        </w:trPr>
        <w:tc>
          <w:tcPr>
            <w:tcW w:type="dxa" w:w="2505"/>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Winograd</w:t>
            </w:r>
          </w:p>
        </w:tc>
        <w:tc>
          <w:tcPr>
            <w:tcW w:type="dxa" w:w="7132"/>
            <w:tcBorders>
              <w:top w:val="single" w:color="C9D1D9" w:sz="4"/>
              <w:left w:val="single" w:color="C9D1D9" w:sz="4"/>
              <w:bottom w:val="single" w:color="C9D1D9" w:sz="4"/>
              <w:right w:val="single" w:color="C9D1D9" w:sz="4"/>
            </w:tcBorders>
            <w:tcMar>
              <w:top w:type="dxa" w:w="50"/>
              <w:left w:type="dxa" w:w="90"/>
              <w:bottom w:type="dxa" w:w="50"/>
              <w:right w:type="dxa" w:w="90"/>
            </w:tcMar>
          </w:tcPr>
          <w:p>
            <w:r>
              <w:rPr>
                <w:sz w:val="18"/>
                <w:szCs w:val="18"/>
              </w:rPr>
              <w:t xml:space="preserve">convolution algorithm that trades multiplications for transforms</w:t>
            </w:r>
          </w:p>
        </w:tc>
      </w:tr>
      <w:tr>
        <w:trPr>
          <w:tblHeader w:val="false"/>
        </w:trPr>
        <w:tc>
          <w:tcPr>
            <w:tcW w:type="dxa" w:w="2505"/>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YMM / ZMM</w:t>
            </w:r>
          </w:p>
        </w:tc>
        <w:tc>
          <w:tcPr>
            <w:tcW w:type="dxa" w:w="7132"/>
            <w:tcBorders>
              <w:top w:val="single" w:color="C9D1D9" w:sz="4"/>
              <w:left w:val="single" w:color="C9D1D9" w:sz="4"/>
              <w:bottom w:val="single" w:color="C9D1D9" w:sz="4"/>
              <w:right w:val="single" w:color="C9D1D9" w:sz="4"/>
            </w:tcBorders>
            <w:shd w:fill="FAFBFC" w:color="auto" w:val="clear"/>
            <w:tcMar>
              <w:top w:type="dxa" w:w="50"/>
              <w:left w:type="dxa" w:w="90"/>
              <w:bottom w:type="dxa" w:w="50"/>
              <w:right w:type="dxa" w:w="90"/>
            </w:tcMar>
          </w:tcPr>
          <w:p>
            <w:r>
              <w:rPr>
                <w:sz w:val="18"/>
                <w:szCs w:val="18"/>
              </w:rPr>
              <w:t xml:space="preserve">256-bit / 512-bit x86 vector registers</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7606A"/>
        <w:sz w:val="16"/>
        <w:szCs w:val="16"/>
      </w:rPr>
      <w:t xml:space="preserve">Concepts Handbook — From Python to Silicon    </w:t>
    </w:r>
    <w:r>
      <w:rPr>
        <w:color w:val="5760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B1F24"/>
      <w:sz w:val="34"/>
      <w:szCs w:val="34"/>
    </w:rPr>
  </w:style>
  <w:style w:type="paragraph" w:styleId="Heading2">
    <w:name w:val="Heading 2"/>
    <w:basedOn w:val="Normal"/>
    <w:next w:val="Normal"/>
    <w:qFormat/>
    <w:pPr>
      <w:keepNext/>
      <w:spacing w:after="120" w:before="240"/>
      <w:outlineLvl w:val="1"/>
    </w:pPr>
    <w:rPr>
      <w:rFonts w:ascii="Arial" w:cs="Arial" w:eastAsia="Arial" w:hAnsi="Arial"/>
      <w:b/>
      <w:bCs/>
      <w:color w:val="0B5CAD"/>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1B1F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Concepts Handbook — From Python to Silicon</dc:title>
  <dc:creator>pytorch-spark-inference-platform</dc:creator>
  <cp:lastModifiedBy>Un-named</cp:lastModifiedBy>
  <cp:revision>1</cp:revision>
  <dcterms:created xsi:type="dcterms:W3CDTF">2026-09-26T14:14:54.358Z</dcterms:created>
  <dcterms:modified xsi:type="dcterms:W3CDTF">2026-09-26T14:14:54.365Z</dcterms:modified>
</cp:coreProperties>
</file>

<file path=docProps/custom.xml><?xml version="1.0" encoding="utf-8"?>
<Properties xmlns="http://schemas.openxmlformats.org/officeDocument/2006/custom-properties" xmlns:vt="http://schemas.openxmlformats.org/officeDocument/2006/docPropsVTypes"/>
</file>