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4505" w14:textId="77777777" w:rsidR="00DF1285" w:rsidRDefault="00000000">
      <w:pPr>
        <w:spacing w:line="259" w:lineRule="auto"/>
        <w:ind w:left="0"/>
      </w:pPr>
      <w:r>
        <w:rPr>
          <w:sz w:val="20"/>
        </w:rPr>
        <w:t xml:space="preserve"> </w:t>
      </w:r>
    </w:p>
    <w:p w14:paraId="4F32C900" w14:textId="77777777" w:rsidR="00DF1285" w:rsidRDefault="00000000">
      <w:pPr>
        <w:spacing w:after="283" w:line="259" w:lineRule="auto"/>
        <w:ind w:left="-330"/>
      </w:pPr>
      <w:r>
        <w:rPr>
          <w:rFonts w:ascii="Calibri" w:eastAsia="Calibri" w:hAnsi="Calibri" w:cs="Calibri"/>
          <w:noProof/>
          <w:sz w:val="22"/>
        </w:rPr>
        <mc:AlternateContent>
          <mc:Choice Requires="wpg">
            <w:drawing>
              <wp:inline distT="0" distB="0" distL="0" distR="0" wp14:anchorId="38D83B4B" wp14:editId="5A679166">
                <wp:extent cx="4230311" cy="990216"/>
                <wp:effectExtent l="0" t="0" r="0" b="0"/>
                <wp:docPr id="2140" name="Group 2140"/>
                <wp:cNvGraphicFramePr/>
                <a:graphic xmlns:a="http://schemas.openxmlformats.org/drawingml/2006/main">
                  <a:graphicData uri="http://schemas.microsoft.com/office/word/2010/wordprocessingGroup">
                    <wpg:wgp>
                      <wpg:cNvGrpSpPr/>
                      <wpg:grpSpPr>
                        <a:xfrm>
                          <a:off x="0" y="0"/>
                          <a:ext cx="4230311" cy="990216"/>
                          <a:chOff x="0" y="0"/>
                          <a:chExt cx="4230311" cy="990216"/>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2" name="Picture 12"/>
                          <pic:cNvPicPr/>
                        </pic:nvPicPr>
                        <pic:blipFill>
                          <a:blip r:embed="rId5"/>
                          <a:stretch>
                            <a:fillRect/>
                          </a:stretch>
                        </pic:blipFill>
                        <pic:spPr>
                          <a:xfrm>
                            <a:off x="2592011" y="761616"/>
                            <a:ext cx="1638300" cy="228600"/>
                          </a:xfrm>
                          <a:prstGeom prst="rect">
                            <a:avLst/>
                          </a:prstGeom>
                        </pic:spPr>
                      </pic:pic>
                    </wpg:wgp>
                  </a:graphicData>
                </a:graphic>
              </wp:inline>
            </w:drawing>
          </mc:Choice>
          <mc:Fallback xmlns:a="http://schemas.openxmlformats.org/drawingml/2006/main">
            <w:pict>
              <v:group id="Group 2140" style="width:333.095pt;height:77.9698pt;mso-position-horizontal-relative:char;mso-position-vertical-relative:line" coordsize="42303,9902">
                <v:shape id="Picture 8" style="position:absolute;width:18288;height:7715;left:0;top:0;" filled="f">
                  <v:imagedata r:id="rId6"/>
                </v:shape>
                <v:shape id="Picture 12" style="position:absolute;width:16383;height:2286;left:25920;top:7616;" filled="f">
                  <v:imagedata r:id="rId7"/>
                </v:shape>
              </v:group>
            </w:pict>
          </mc:Fallback>
        </mc:AlternateContent>
      </w:r>
    </w:p>
    <w:p w14:paraId="6A55EC53" w14:textId="77777777" w:rsidR="00DF1285" w:rsidRDefault="00000000">
      <w:pPr>
        <w:spacing w:line="259" w:lineRule="auto"/>
        <w:ind w:left="0"/>
      </w:pPr>
      <w:r>
        <w:rPr>
          <w:sz w:val="20"/>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DF1285" w14:paraId="10CFF260"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7D58187F" w14:textId="77777777" w:rsidR="00DF1285" w:rsidRDefault="00000000">
            <w:pPr>
              <w:spacing w:line="259" w:lineRule="auto"/>
              <w:ind w:left="0"/>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37B0B301" w14:textId="77777777" w:rsidR="00DF1285" w:rsidRDefault="00000000">
            <w:pPr>
              <w:spacing w:line="259" w:lineRule="auto"/>
              <w:ind w:left="0"/>
            </w:pPr>
            <w:r>
              <w:t xml:space="preserve">15 March 2026 </w:t>
            </w:r>
          </w:p>
        </w:tc>
      </w:tr>
      <w:tr w:rsidR="00DF1285" w14:paraId="5B7C3141"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3AE63B92" w14:textId="77777777" w:rsidR="00DF1285" w:rsidRDefault="00000000">
            <w:pPr>
              <w:spacing w:line="259" w:lineRule="auto"/>
              <w:ind w:left="0"/>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D88283B" w14:textId="287E6650" w:rsidR="00DF1285" w:rsidRDefault="009F56BF">
            <w:pPr>
              <w:spacing w:line="259" w:lineRule="auto"/>
              <w:ind w:left="0"/>
            </w:pPr>
            <w:r>
              <w:t>Credit card approval system</w:t>
            </w:r>
          </w:p>
        </w:tc>
      </w:tr>
      <w:tr w:rsidR="00DF1285" w14:paraId="48258445"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467A71F0" w14:textId="77777777" w:rsidR="00DF1285" w:rsidRDefault="00000000">
            <w:pPr>
              <w:spacing w:line="259" w:lineRule="auto"/>
              <w:ind w:left="0"/>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6271F088" w14:textId="77777777" w:rsidR="00DF1285" w:rsidRDefault="00000000">
            <w:pPr>
              <w:spacing w:line="259" w:lineRule="auto"/>
              <w:ind w:left="0"/>
            </w:pPr>
            <w:r>
              <w:t xml:space="preserve">5 Marks </w:t>
            </w:r>
          </w:p>
        </w:tc>
      </w:tr>
    </w:tbl>
    <w:p w14:paraId="6250365D" w14:textId="77777777" w:rsidR="00DF1285" w:rsidRDefault="00000000">
      <w:pPr>
        <w:spacing w:line="259" w:lineRule="auto"/>
        <w:ind w:left="0"/>
      </w:pPr>
      <w:r>
        <w:t xml:space="preserve"> </w:t>
      </w:r>
    </w:p>
    <w:p w14:paraId="3A426BD2" w14:textId="77777777" w:rsidR="00DF1285" w:rsidRDefault="00000000">
      <w:pPr>
        <w:spacing w:line="259" w:lineRule="auto"/>
        <w:ind w:left="0"/>
      </w:pPr>
      <w:r>
        <w:t xml:space="preserve"> </w:t>
      </w:r>
    </w:p>
    <w:p w14:paraId="212F2F8F" w14:textId="77777777" w:rsidR="00DF1285" w:rsidRDefault="00000000">
      <w:pPr>
        <w:spacing w:after="45" w:line="259" w:lineRule="auto"/>
      </w:pPr>
      <w:r>
        <w:rPr>
          <w:b/>
        </w:rPr>
        <w:t xml:space="preserve">Problem-Solution Fit Canvas: </w:t>
      </w:r>
    </w:p>
    <w:p w14:paraId="2A403361" w14:textId="77777777" w:rsidR="00DF1285" w:rsidRDefault="00000000">
      <w:r>
        <w:t xml:space="preserve">Use the framework below to ensure your proposed solution accurately addresses the root causes, behaviors, and limitations of your target audience. Fill out the canvas in the respective boxes just like the original visual template. </w:t>
      </w:r>
    </w:p>
    <w:p w14:paraId="7BFFCD14" w14:textId="77777777" w:rsidR="00DF1285" w:rsidRDefault="00000000">
      <w:pPr>
        <w:spacing w:line="259" w:lineRule="auto"/>
        <w:ind w:left="0"/>
      </w:pPr>
      <w:r>
        <w:rPr>
          <w:noProof/>
        </w:rPr>
        <w:drawing>
          <wp:anchor distT="0" distB="0" distL="114300" distR="114300" simplePos="0" relativeHeight="251658240" behindDoc="0" locked="0" layoutInCell="1" allowOverlap="0" wp14:anchorId="5241D823" wp14:editId="430D87A3">
            <wp:simplePos x="0" y="0"/>
            <wp:positionH relativeFrom="page">
              <wp:posOffset>6229350</wp:posOffset>
            </wp:positionH>
            <wp:positionV relativeFrom="page">
              <wp:posOffset>276225</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095375" cy="504825"/>
                    </a:xfrm>
                    <a:prstGeom prst="rect">
                      <a:avLst/>
                    </a:prstGeom>
                  </pic:spPr>
                </pic:pic>
              </a:graphicData>
            </a:graphic>
          </wp:anchor>
        </w:drawing>
      </w:r>
      <w:r>
        <w:rPr>
          <w:sz w:val="20"/>
        </w:rPr>
        <w:t xml:space="preserve"> </w:t>
      </w:r>
    </w:p>
    <w:tbl>
      <w:tblPr>
        <w:tblStyle w:val="TableGrid"/>
        <w:tblW w:w="9280" w:type="dxa"/>
        <w:tblInd w:w="410" w:type="dxa"/>
        <w:tblCellMar>
          <w:top w:w="204" w:type="dxa"/>
          <w:left w:w="40" w:type="dxa"/>
          <w:bottom w:w="0" w:type="dxa"/>
          <w:right w:w="115" w:type="dxa"/>
        </w:tblCellMar>
        <w:tblLook w:val="04A0" w:firstRow="1" w:lastRow="0" w:firstColumn="1" w:lastColumn="0" w:noHBand="0" w:noVBand="1"/>
      </w:tblPr>
      <w:tblGrid>
        <w:gridCol w:w="3100"/>
        <w:gridCol w:w="3080"/>
        <w:gridCol w:w="3100"/>
      </w:tblGrid>
      <w:tr w:rsidR="00DF1285" w14:paraId="66C232CE" w14:textId="77777777">
        <w:trPr>
          <w:trHeight w:val="2100"/>
        </w:trPr>
        <w:tc>
          <w:tcPr>
            <w:tcW w:w="3100" w:type="dxa"/>
            <w:tcBorders>
              <w:top w:val="single" w:sz="40" w:space="0" w:color="E73D8B"/>
              <w:left w:val="single" w:sz="40" w:space="0" w:color="FD7D13"/>
              <w:bottom w:val="single" w:sz="40" w:space="0" w:color="FD7D13"/>
              <w:right w:val="single" w:sz="40" w:space="0" w:color="FD7D13"/>
            </w:tcBorders>
          </w:tcPr>
          <w:p w14:paraId="1F6B64FD" w14:textId="77777777" w:rsidR="00DF1285" w:rsidRDefault="00000000">
            <w:pPr>
              <w:spacing w:after="45" w:line="259" w:lineRule="auto"/>
              <w:ind w:left="150"/>
            </w:pPr>
            <w:r>
              <w:rPr>
                <w:b/>
              </w:rPr>
              <w:t xml:space="preserve">1. CUSTOMER </w:t>
            </w:r>
          </w:p>
          <w:p w14:paraId="5931E757" w14:textId="77777777" w:rsidR="00DF1285" w:rsidRDefault="00000000">
            <w:pPr>
              <w:spacing w:line="259" w:lineRule="auto"/>
              <w:ind w:left="150"/>
              <w:rPr>
                <w:b/>
              </w:rPr>
            </w:pPr>
            <w:r>
              <w:rPr>
                <w:b/>
              </w:rPr>
              <w:t xml:space="preserve">SEGMENT(S) [CS]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6BF" w:rsidRPr="009F56BF" w14:paraId="2151557A" w14:textId="77777777">
              <w:trPr>
                <w:tblCellSpacing w:w="15" w:type="dxa"/>
              </w:trPr>
              <w:tc>
                <w:tcPr>
                  <w:tcW w:w="0" w:type="auto"/>
                  <w:vAlign w:val="center"/>
                  <w:hideMark/>
                </w:tcPr>
                <w:p w14:paraId="24B3D078" w14:textId="77777777" w:rsidR="009F56BF" w:rsidRPr="009F56BF" w:rsidRDefault="009F56BF" w:rsidP="009F56BF">
                  <w:pPr>
                    <w:spacing w:line="259" w:lineRule="auto"/>
                    <w:ind w:left="150"/>
                  </w:pPr>
                </w:p>
              </w:tc>
            </w:tr>
          </w:tbl>
          <w:p w14:paraId="4848E08B" w14:textId="77777777" w:rsidR="009F56BF" w:rsidRPr="009F56BF" w:rsidRDefault="009F56BF" w:rsidP="009F56BF">
            <w:pPr>
              <w:spacing w:line="259" w:lineRule="auto"/>
              <w:ind w:left="15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9F56BF" w:rsidRPr="009F56BF" w14:paraId="24013395" w14:textId="77777777">
              <w:trPr>
                <w:tblCellSpacing w:w="15" w:type="dxa"/>
              </w:trPr>
              <w:tc>
                <w:tcPr>
                  <w:tcW w:w="0" w:type="auto"/>
                  <w:vAlign w:val="center"/>
                  <w:hideMark/>
                </w:tcPr>
                <w:p w14:paraId="2EDB0951" w14:textId="77777777" w:rsidR="009F56BF" w:rsidRPr="009F56BF" w:rsidRDefault="009F56BF" w:rsidP="009F56BF">
                  <w:pPr>
                    <w:spacing w:line="259" w:lineRule="auto"/>
                    <w:ind w:left="150"/>
                  </w:pPr>
                  <w:r w:rsidRPr="009F56BF">
                    <w:t>• Individuals applying for credit cards</w:t>
                  </w:r>
                  <w:r w:rsidRPr="009F56BF">
                    <w:br/>
                    <w:t>• Bank/financial institution staff</w:t>
                  </w:r>
                  <w:r w:rsidRPr="009F56BF">
                    <w:br/>
                    <w:t>• Credit approval officers</w:t>
                  </w:r>
                </w:p>
              </w:tc>
            </w:tr>
          </w:tbl>
          <w:p w14:paraId="760E06F6" w14:textId="77777777" w:rsidR="009F56BF" w:rsidRDefault="009F56BF">
            <w:pPr>
              <w:spacing w:line="259" w:lineRule="auto"/>
              <w:ind w:left="150"/>
            </w:pPr>
          </w:p>
        </w:tc>
        <w:tc>
          <w:tcPr>
            <w:tcW w:w="3080" w:type="dxa"/>
            <w:tcBorders>
              <w:top w:val="single" w:sz="40" w:space="0" w:color="E73D8B"/>
              <w:left w:val="single" w:sz="40" w:space="0" w:color="FD7D13"/>
              <w:bottom w:val="single" w:sz="40" w:space="0" w:color="FD7D13"/>
              <w:right w:val="single" w:sz="40" w:space="0" w:color="FD7D13"/>
            </w:tcBorders>
            <w:vAlign w:val="center"/>
          </w:tcPr>
          <w:p w14:paraId="132E0F65" w14:textId="77777777" w:rsidR="00DF1285" w:rsidRDefault="00000000">
            <w:pPr>
              <w:spacing w:after="45" w:line="259" w:lineRule="auto"/>
              <w:ind w:left="140"/>
            </w:pPr>
            <w:r>
              <w:rPr>
                <w:b/>
              </w:rPr>
              <w:t xml:space="preserve">6. </w:t>
            </w:r>
          </w:p>
          <w:p w14:paraId="69114B43" w14:textId="77777777" w:rsidR="00DF1285" w:rsidRDefault="00000000">
            <w:pPr>
              <w:spacing w:after="45" w:line="259" w:lineRule="auto"/>
              <w:ind w:left="140"/>
            </w:pPr>
            <w:r>
              <w:rPr>
                <w:b/>
              </w:rPr>
              <w:t xml:space="preserve">CUSTOMER </w:t>
            </w:r>
          </w:p>
          <w:p w14:paraId="578144AC" w14:textId="77777777" w:rsidR="00DF1285" w:rsidRDefault="00000000">
            <w:pPr>
              <w:spacing w:after="45" w:line="259" w:lineRule="auto"/>
              <w:ind w:left="140"/>
            </w:pPr>
            <w:r>
              <w:rPr>
                <w:b/>
              </w:rPr>
              <w:t xml:space="preserve">LIMITATIONS </w:t>
            </w:r>
          </w:p>
          <w:p w14:paraId="15345394" w14:textId="77777777" w:rsidR="00DF1285" w:rsidRDefault="00000000">
            <w:pPr>
              <w:spacing w:after="45" w:line="259" w:lineRule="auto"/>
              <w:ind w:left="140"/>
            </w:pPr>
            <w:r>
              <w:t xml:space="preserve">EG. BUDGET, DEVICES </w:t>
            </w:r>
          </w:p>
          <w:p w14:paraId="1C7023B5" w14:textId="77777777" w:rsidR="00DF1285" w:rsidRDefault="00000000">
            <w:pPr>
              <w:spacing w:line="259" w:lineRule="auto"/>
              <w:ind w:left="140"/>
              <w:rPr>
                <w:b/>
              </w:rPr>
            </w:pPr>
            <w:r>
              <w:rPr>
                <w:b/>
              </w:rPr>
              <w:t xml:space="preserve">[CL]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6BF" w:rsidRPr="009F56BF" w14:paraId="4DB43326" w14:textId="77777777">
              <w:trPr>
                <w:tblCellSpacing w:w="15" w:type="dxa"/>
              </w:trPr>
              <w:tc>
                <w:tcPr>
                  <w:tcW w:w="0" w:type="auto"/>
                  <w:vAlign w:val="center"/>
                  <w:hideMark/>
                </w:tcPr>
                <w:p w14:paraId="22A92319" w14:textId="77777777" w:rsidR="009F56BF" w:rsidRPr="009F56BF" w:rsidRDefault="009F56BF" w:rsidP="009F56BF">
                  <w:pPr>
                    <w:spacing w:line="259" w:lineRule="auto"/>
                    <w:ind w:left="140"/>
                  </w:pPr>
                </w:p>
              </w:tc>
            </w:tr>
          </w:tbl>
          <w:p w14:paraId="151B1412" w14:textId="77777777" w:rsidR="009F56BF" w:rsidRPr="009F56BF" w:rsidRDefault="009F56BF" w:rsidP="009F56BF">
            <w:pPr>
              <w:spacing w:line="259" w:lineRule="auto"/>
              <w:ind w:left="1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tblGrid>
            <w:tr w:rsidR="009F56BF" w:rsidRPr="009F56BF" w14:paraId="362EDD59" w14:textId="77777777">
              <w:trPr>
                <w:tblCellSpacing w:w="15" w:type="dxa"/>
              </w:trPr>
              <w:tc>
                <w:tcPr>
                  <w:tcW w:w="0" w:type="auto"/>
                  <w:vAlign w:val="center"/>
                  <w:hideMark/>
                </w:tcPr>
                <w:p w14:paraId="4ADDB328" w14:textId="77777777" w:rsidR="009F56BF" w:rsidRPr="009F56BF" w:rsidRDefault="009F56BF" w:rsidP="009F56BF">
                  <w:pPr>
                    <w:spacing w:line="259" w:lineRule="auto"/>
                    <w:ind w:left="140"/>
                  </w:pPr>
                  <w:r w:rsidRPr="009F56BF">
                    <w:t>• Limited knowledge of approval criteria</w:t>
                  </w:r>
                  <w:r w:rsidRPr="009F56BF">
                    <w:br/>
                    <w:t>• Limited understanding of credit-related factors</w:t>
                  </w:r>
                  <w:r w:rsidRPr="009F56BF">
                    <w:br/>
                    <w:t>• May have incomplete or inaccurate information</w:t>
                  </w:r>
                  <w:r w:rsidRPr="009F56BF">
                    <w:br/>
                    <w:t>• Requires internet access and a compatible device for a web-based system</w:t>
                  </w:r>
                </w:p>
              </w:tc>
            </w:tr>
          </w:tbl>
          <w:p w14:paraId="1377071F" w14:textId="77777777" w:rsidR="009F56BF" w:rsidRDefault="009F56BF">
            <w:pPr>
              <w:spacing w:line="259" w:lineRule="auto"/>
              <w:ind w:left="140"/>
            </w:pPr>
          </w:p>
        </w:tc>
        <w:tc>
          <w:tcPr>
            <w:tcW w:w="3100" w:type="dxa"/>
            <w:tcBorders>
              <w:top w:val="single" w:sz="40" w:space="0" w:color="E73D8B"/>
              <w:left w:val="single" w:sz="40" w:space="0" w:color="FD7D13"/>
              <w:bottom w:val="single" w:sz="40" w:space="0" w:color="FD7D13"/>
              <w:right w:val="single" w:sz="40" w:space="0" w:color="FD7D13"/>
            </w:tcBorders>
          </w:tcPr>
          <w:p w14:paraId="5858E622" w14:textId="77777777" w:rsidR="00DF1285" w:rsidRDefault="00000000">
            <w:pPr>
              <w:spacing w:after="45" w:line="259" w:lineRule="auto"/>
              <w:ind w:left="150"/>
            </w:pPr>
            <w:r>
              <w:rPr>
                <w:b/>
              </w:rPr>
              <w:t xml:space="preserve">5. </w:t>
            </w:r>
          </w:p>
          <w:p w14:paraId="65819731" w14:textId="77777777" w:rsidR="00DF1285" w:rsidRDefault="00000000">
            <w:pPr>
              <w:spacing w:after="45" w:line="259" w:lineRule="auto"/>
              <w:ind w:left="150"/>
            </w:pPr>
            <w:r>
              <w:rPr>
                <w:b/>
              </w:rPr>
              <w:t xml:space="preserve">AVAILABLE </w:t>
            </w:r>
          </w:p>
          <w:p w14:paraId="379221C5" w14:textId="77777777" w:rsidR="00DF1285" w:rsidRDefault="00000000">
            <w:pPr>
              <w:spacing w:after="46" w:line="259" w:lineRule="auto"/>
              <w:ind w:left="150"/>
            </w:pPr>
            <w:r>
              <w:rPr>
                <w:b/>
              </w:rPr>
              <w:t xml:space="preserve">SOLUTIONS </w:t>
            </w:r>
          </w:p>
          <w:p w14:paraId="3C86DD1F" w14:textId="77777777" w:rsidR="00DF1285" w:rsidRDefault="00000000">
            <w:pPr>
              <w:spacing w:line="259" w:lineRule="auto"/>
              <w:ind w:left="150"/>
              <w:rPr>
                <w:b/>
              </w:rPr>
            </w:pPr>
            <w:r>
              <w:t xml:space="preserve">PROS &amp; CONS </w:t>
            </w:r>
            <w:r>
              <w:rPr>
                <w:b/>
              </w:rPr>
              <w:t xml:space="preserve">[AS]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6BF" w:rsidRPr="009F56BF" w14:paraId="16B484C3" w14:textId="77777777">
              <w:trPr>
                <w:tblCellSpacing w:w="15" w:type="dxa"/>
              </w:trPr>
              <w:tc>
                <w:tcPr>
                  <w:tcW w:w="0" w:type="auto"/>
                  <w:vAlign w:val="center"/>
                  <w:hideMark/>
                </w:tcPr>
                <w:p w14:paraId="45E253C5" w14:textId="77777777" w:rsidR="009F56BF" w:rsidRPr="009F56BF" w:rsidRDefault="009F56BF" w:rsidP="009F56BF">
                  <w:pPr>
                    <w:spacing w:line="259" w:lineRule="auto"/>
                    <w:ind w:left="150"/>
                  </w:pPr>
                </w:p>
              </w:tc>
            </w:tr>
          </w:tbl>
          <w:p w14:paraId="2655D84D" w14:textId="77777777" w:rsidR="009F56BF" w:rsidRPr="009F56BF" w:rsidRDefault="009F56BF" w:rsidP="009F56BF">
            <w:pPr>
              <w:spacing w:line="259" w:lineRule="auto"/>
              <w:ind w:left="15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9F56BF" w:rsidRPr="009F56BF" w14:paraId="2FDE372C" w14:textId="77777777">
              <w:trPr>
                <w:tblCellSpacing w:w="15" w:type="dxa"/>
              </w:trPr>
              <w:tc>
                <w:tcPr>
                  <w:tcW w:w="0" w:type="auto"/>
                  <w:vAlign w:val="center"/>
                  <w:hideMark/>
                </w:tcPr>
                <w:p w14:paraId="4657C2EF" w14:textId="77777777" w:rsidR="009F56BF" w:rsidRPr="009F56BF" w:rsidRDefault="009F56BF" w:rsidP="009F56BF">
                  <w:pPr>
                    <w:spacing w:line="259" w:lineRule="auto"/>
                    <w:ind w:left="150"/>
                  </w:pPr>
                  <w:r w:rsidRPr="009F56BF">
                    <w:rPr>
                      <w:b/>
                      <w:bCs/>
                    </w:rPr>
                    <w:t>Manual evaluation:</w:t>
                  </w:r>
                  <w:r w:rsidRPr="009F56BF">
                    <w:t xml:space="preserve"> Human oversight but time-consuming</w:t>
                  </w:r>
                  <w:r w:rsidRPr="009F56BF">
                    <w:br/>
                  </w:r>
                  <w:r w:rsidRPr="009F56BF">
                    <w:rPr>
                      <w:b/>
                      <w:bCs/>
                    </w:rPr>
                    <w:t>Rule-based systems:</w:t>
                  </w:r>
                  <w:r w:rsidRPr="009F56BF">
                    <w:t xml:space="preserve"> Simple but may be inflexible</w:t>
                  </w:r>
                  <w:r w:rsidRPr="009F56BF">
                    <w:br/>
                  </w:r>
                  <w:r w:rsidRPr="009F56BF">
                    <w:rPr>
                      <w:b/>
                      <w:bCs/>
                    </w:rPr>
                    <w:t>ML-based prediction:</w:t>
                  </w:r>
                  <w:r w:rsidRPr="009F56BF">
                    <w:t xml:space="preserve"> Fast and data-driven but depends on data quality and model performance</w:t>
                  </w:r>
                </w:p>
              </w:tc>
            </w:tr>
          </w:tbl>
          <w:p w14:paraId="7C265CC7" w14:textId="77777777" w:rsidR="009F56BF" w:rsidRDefault="009F56BF">
            <w:pPr>
              <w:spacing w:line="259" w:lineRule="auto"/>
              <w:ind w:left="150"/>
            </w:pPr>
          </w:p>
        </w:tc>
      </w:tr>
      <w:tr w:rsidR="00DF1285" w14:paraId="0D2FDEFA" w14:textId="77777777">
        <w:trPr>
          <w:trHeight w:val="1420"/>
        </w:trPr>
        <w:tc>
          <w:tcPr>
            <w:tcW w:w="3100" w:type="dxa"/>
            <w:tcBorders>
              <w:top w:val="single" w:sz="40" w:space="0" w:color="FD7D13"/>
              <w:left w:val="single" w:sz="40" w:space="0" w:color="FD7D13"/>
              <w:bottom w:val="single" w:sz="40" w:space="0" w:color="20C897"/>
              <w:right w:val="single" w:sz="40" w:space="0" w:color="FD7D13"/>
            </w:tcBorders>
          </w:tcPr>
          <w:p w14:paraId="4323F40F" w14:textId="77777777" w:rsidR="00DF1285" w:rsidRDefault="00000000">
            <w:pPr>
              <w:spacing w:after="45" w:line="259" w:lineRule="auto"/>
              <w:ind w:left="150"/>
            </w:pPr>
            <w:r>
              <w:rPr>
                <w:b/>
              </w:rPr>
              <w:t xml:space="preserve">2. PROBLEMS / PAINS </w:t>
            </w:r>
          </w:p>
          <w:p w14:paraId="15F60B48" w14:textId="77777777" w:rsidR="00DF1285" w:rsidRDefault="00000000">
            <w:pPr>
              <w:spacing w:line="259" w:lineRule="auto"/>
              <w:ind w:left="150"/>
              <w:rPr>
                <w:b/>
              </w:rPr>
            </w:pPr>
            <w:r>
              <w:t xml:space="preserve">+ ITS FREQUENCY </w:t>
            </w:r>
            <w:r>
              <w:rPr>
                <w:b/>
              </w:rPr>
              <w:t xml:space="preserve">[PR]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6BF" w:rsidRPr="009F56BF" w14:paraId="1A39D4CB" w14:textId="77777777">
              <w:trPr>
                <w:tblCellSpacing w:w="15" w:type="dxa"/>
              </w:trPr>
              <w:tc>
                <w:tcPr>
                  <w:tcW w:w="0" w:type="auto"/>
                  <w:vAlign w:val="center"/>
                  <w:hideMark/>
                </w:tcPr>
                <w:p w14:paraId="5A7D768D" w14:textId="77777777" w:rsidR="009F56BF" w:rsidRPr="009F56BF" w:rsidRDefault="009F56BF" w:rsidP="009F56BF">
                  <w:pPr>
                    <w:spacing w:line="259" w:lineRule="auto"/>
                    <w:ind w:left="150"/>
                  </w:pPr>
                </w:p>
              </w:tc>
            </w:tr>
          </w:tbl>
          <w:p w14:paraId="37A533DB" w14:textId="77777777" w:rsidR="009F56BF" w:rsidRPr="009F56BF" w:rsidRDefault="009F56BF" w:rsidP="009F56BF">
            <w:pPr>
              <w:spacing w:line="259" w:lineRule="auto"/>
              <w:ind w:left="15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9F56BF" w:rsidRPr="009F56BF" w14:paraId="77151D5A" w14:textId="77777777">
              <w:trPr>
                <w:tblCellSpacing w:w="15" w:type="dxa"/>
              </w:trPr>
              <w:tc>
                <w:tcPr>
                  <w:tcW w:w="0" w:type="auto"/>
                  <w:vAlign w:val="center"/>
                  <w:hideMark/>
                </w:tcPr>
                <w:p w14:paraId="57C336AB" w14:textId="77777777" w:rsidR="009F56BF" w:rsidRPr="009F56BF" w:rsidRDefault="009F56BF" w:rsidP="009F56BF">
                  <w:pPr>
                    <w:spacing w:line="259" w:lineRule="auto"/>
                    <w:ind w:left="150"/>
                  </w:pPr>
                  <w:r w:rsidRPr="009F56BF">
                    <w:t xml:space="preserve">• Applicants are uncertain about their chances of </w:t>
                  </w:r>
                  <w:r w:rsidRPr="009F56BF">
                    <w:lastRenderedPageBreak/>
                    <w:t xml:space="preserve">credit card approval — </w:t>
                  </w:r>
                  <w:r w:rsidRPr="009F56BF">
                    <w:rPr>
                      <w:b/>
                      <w:bCs/>
                    </w:rPr>
                    <w:t>High</w:t>
                  </w:r>
                  <w:r w:rsidRPr="009F56BF">
                    <w:br/>
                    <w:t xml:space="preserve">• Manual evaluation of applications can be time-consuming — </w:t>
                  </w:r>
                  <w:r w:rsidRPr="009F56BF">
                    <w:rPr>
                      <w:b/>
                      <w:bCs/>
                    </w:rPr>
                    <w:t>High</w:t>
                  </w:r>
                  <w:r w:rsidRPr="009F56BF">
                    <w:br/>
                    <w:t xml:space="preserve">• Evaluating multiple applicant attributes can make the process complex — </w:t>
                  </w:r>
                  <w:r w:rsidRPr="009F56BF">
                    <w:rPr>
                      <w:b/>
                      <w:bCs/>
                    </w:rPr>
                    <w:t>Medium</w:t>
                  </w:r>
                  <w:r w:rsidRPr="009F56BF">
                    <w:br/>
                    <w:t xml:space="preserve">• Applicants may lack clarity about factors influencing approval — </w:t>
                  </w:r>
                  <w:r w:rsidRPr="009F56BF">
                    <w:rPr>
                      <w:b/>
                      <w:bCs/>
                    </w:rPr>
                    <w:t>Medium</w:t>
                  </w:r>
                </w:p>
              </w:tc>
            </w:tr>
          </w:tbl>
          <w:p w14:paraId="5556BA84" w14:textId="77777777" w:rsidR="009F56BF" w:rsidRDefault="009F56BF">
            <w:pPr>
              <w:spacing w:line="259" w:lineRule="auto"/>
              <w:ind w:left="150"/>
            </w:pPr>
          </w:p>
        </w:tc>
        <w:tc>
          <w:tcPr>
            <w:tcW w:w="3080" w:type="dxa"/>
            <w:tcBorders>
              <w:top w:val="single" w:sz="40" w:space="0" w:color="FD7D13"/>
              <w:left w:val="single" w:sz="40" w:space="0" w:color="FD7D13"/>
              <w:bottom w:val="single" w:sz="40" w:space="0" w:color="6F41C1"/>
              <w:right w:val="single" w:sz="40" w:space="0" w:color="FD7D13"/>
            </w:tcBorders>
          </w:tcPr>
          <w:p w14:paraId="7B3E3656" w14:textId="77777777" w:rsidR="00DF1285" w:rsidRDefault="00000000">
            <w:pPr>
              <w:spacing w:after="45" w:line="259" w:lineRule="auto"/>
              <w:ind w:left="140"/>
            </w:pPr>
            <w:r>
              <w:rPr>
                <w:b/>
              </w:rPr>
              <w:lastRenderedPageBreak/>
              <w:t xml:space="preserve">9. PROBLEM ROOT / </w:t>
            </w:r>
          </w:p>
          <w:p w14:paraId="1803EE8E" w14:textId="77777777" w:rsidR="00DF1285" w:rsidRDefault="00000000">
            <w:pPr>
              <w:spacing w:line="259" w:lineRule="auto"/>
              <w:ind w:left="140"/>
              <w:rPr>
                <w:b/>
              </w:rPr>
            </w:pPr>
            <w:r>
              <w:rPr>
                <w:b/>
              </w:rPr>
              <w:t xml:space="preserve">CAUSE [RC] </w:t>
            </w:r>
          </w:p>
          <w:p w14:paraId="3F8EE5AA" w14:textId="1402642A" w:rsidR="009F56BF" w:rsidRPr="009F56BF" w:rsidRDefault="009F56BF">
            <w:pPr>
              <w:spacing w:line="259" w:lineRule="auto"/>
              <w:ind w:left="140"/>
              <w:rPr>
                <w:bCs/>
              </w:rPr>
            </w:pPr>
            <w:r w:rsidRPr="009F56BF">
              <w:rPr>
                <w:bCs/>
              </w:rPr>
              <w:t>• Approval decisions depend on multiple applicant and financial factors</w:t>
            </w:r>
            <w:r w:rsidRPr="009F56BF">
              <w:rPr>
                <w:bCs/>
              </w:rPr>
              <w:br/>
            </w:r>
            <w:r w:rsidRPr="009F56BF">
              <w:rPr>
                <w:bCs/>
              </w:rPr>
              <w:lastRenderedPageBreak/>
              <w:t>• Manual assessment requires significant time and effort</w:t>
            </w:r>
            <w:r w:rsidRPr="009F56BF">
              <w:rPr>
                <w:bCs/>
              </w:rPr>
              <w:br/>
              <w:t>• Large volumes of applications can slow initial evaluation</w:t>
            </w:r>
            <w:r w:rsidRPr="009F56BF">
              <w:rPr>
                <w:bCs/>
              </w:rPr>
              <w:br/>
              <w:t>• Applicants may not understand how different factors affect their eligibility</w:t>
            </w:r>
          </w:p>
          <w:p w14:paraId="1CB78006" w14:textId="77777777" w:rsidR="009F56BF" w:rsidRDefault="009F56BF">
            <w:pPr>
              <w:spacing w:line="259" w:lineRule="auto"/>
              <w:ind w:left="140"/>
            </w:pPr>
          </w:p>
        </w:tc>
        <w:tc>
          <w:tcPr>
            <w:tcW w:w="3100" w:type="dxa"/>
            <w:tcBorders>
              <w:top w:val="single" w:sz="40" w:space="0" w:color="FD7D13"/>
              <w:left w:val="single" w:sz="40" w:space="0" w:color="FD7D13"/>
              <w:bottom w:val="single" w:sz="40" w:space="0" w:color="20C897"/>
              <w:right w:val="single" w:sz="40" w:space="0" w:color="FD7D13"/>
            </w:tcBorders>
          </w:tcPr>
          <w:p w14:paraId="46B7268B" w14:textId="77777777" w:rsidR="00DF1285" w:rsidRDefault="00000000">
            <w:pPr>
              <w:spacing w:after="46" w:line="259" w:lineRule="auto"/>
              <w:ind w:left="150"/>
            </w:pPr>
            <w:r>
              <w:rPr>
                <w:b/>
              </w:rPr>
              <w:lastRenderedPageBreak/>
              <w:t xml:space="preserve">7. BEHAVIOR </w:t>
            </w:r>
          </w:p>
          <w:p w14:paraId="6AAD275B" w14:textId="77777777" w:rsidR="00DF1285" w:rsidRDefault="00000000">
            <w:pPr>
              <w:spacing w:line="259" w:lineRule="auto"/>
              <w:ind w:left="150"/>
              <w:rPr>
                <w:b/>
              </w:rPr>
            </w:pPr>
            <w:r>
              <w:t xml:space="preserve">+ ITS INTENSITY </w:t>
            </w:r>
            <w:r>
              <w:rPr>
                <w:b/>
              </w:rPr>
              <w:t xml:space="preserve">[BE]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6BF" w:rsidRPr="009F56BF" w14:paraId="1EE5AFFE" w14:textId="77777777">
              <w:trPr>
                <w:tblCellSpacing w:w="15" w:type="dxa"/>
              </w:trPr>
              <w:tc>
                <w:tcPr>
                  <w:tcW w:w="0" w:type="auto"/>
                  <w:vAlign w:val="center"/>
                  <w:hideMark/>
                </w:tcPr>
                <w:p w14:paraId="0B7EEA0D" w14:textId="77777777" w:rsidR="009F56BF" w:rsidRPr="009F56BF" w:rsidRDefault="009F56BF" w:rsidP="009F56BF">
                  <w:pPr>
                    <w:spacing w:line="259" w:lineRule="auto"/>
                    <w:ind w:left="150"/>
                  </w:pPr>
                </w:p>
              </w:tc>
            </w:tr>
          </w:tbl>
          <w:p w14:paraId="6C9D70BF" w14:textId="77777777" w:rsidR="009F56BF" w:rsidRPr="009F56BF" w:rsidRDefault="009F56BF" w:rsidP="009F56BF">
            <w:pPr>
              <w:spacing w:line="259" w:lineRule="auto"/>
              <w:ind w:left="15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9F56BF" w:rsidRPr="009F56BF" w14:paraId="391AF1C2" w14:textId="77777777">
              <w:trPr>
                <w:tblCellSpacing w:w="15" w:type="dxa"/>
              </w:trPr>
              <w:tc>
                <w:tcPr>
                  <w:tcW w:w="0" w:type="auto"/>
                  <w:vAlign w:val="center"/>
                  <w:hideMark/>
                </w:tcPr>
                <w:p w14:paraId="6EFB488B" w14:textId="77777777" w:rsidR="009F56BF" w:rsidRPr="009F56BF" w:rsidRDefault="009F56BF" w:rsidP="009F56BF">
                  <w:pPr>
                    <w:spacing w:line="259" w:lineRule="auto"/>
                    <w:ind w:left="150"/>
                  </w:pPr>
                  <w:r w:rsidRPr="009F56BF">
                    <w:t xml:space="preserve">• Searches for credit card eligibility information — </w:t>
                  </w:r>
                  <w:r w:rsidRPr="009F56BF">
                    <w:rPr>
                      <w:b/>
                      <w:bCs/>
                    </w:rPr>
                    <w:lastRenderedPageBreak/>
                    <w:t>Medium</w:t>
                  </w:r>
                  <w:r w:rsidRPr="009F56BF">
                    <w:br/>
                    <w:t xml:space="preserve">• Provides personal and financial details — </w:t>
                  </w:r>
                  <w:r w:rsidRPr="009F56BF">
                    <w:rPr>
                      <w:b/>
                      <w:bCs/>
                    </w:rPr>
                    <w:t>High</w:t>
                  </w:r>
                  <w:r w:rsidRPr="009F56BF">
                    <w:br/>
                    <w:t xml:space="preserve">• Applies for a credit card — </w:t>
                  </w:r>
                  <w:r w:rsidRPr="009F56BF">
                    <w:rPr>
                      <w:b/>
                      <w:bCs/>
                    </w:rPr>
                    <w:t>High</w:t>
                  </w:r>
                  <w:r w:rsidRPr="009F56BF">
                    <w:br/>
                    <w:t xml:space="preserve">• Checks approval status/result — </w:t>
                  </w:r>
                  <w:r w:rsidRPr="009F56BF">
                    <w:rPr>
                      <w:b/>
                      <w:bCs/>
                    </w:rPr>
                    <w:t>High</w:t>
                  </w:r>
                </w:p>
              </w:tc>
            </w:tr>
          </w:tbl>
          <w:p w14:paraId="7B4E7D75" w14:textId="77777777" w:rsidR="009F56BF" w:rsidRDefault="009F56BF">
            <w:pPr>
              <w:spacing w:line="259" w:lineRule="auto"/>
              <w:ind w:left="150"/>
            </w:pPr>
          </w:p>
        </w:tc>
      </w:tr>
      <w:tr w:rsidR="00DF1285" w14:paraId="19D3CA62" w14:textId="77777777">
        <w:trPr>
          <w:trHeight w:val="1710"/>
        </w:trPr>
        <w:tc>
          <w:tcPr>
            <w:tcW w:w="3100" w:type="dxa"/>
            <w:tcBorders>
              <w:top w:val="single" w:sz="40" w:space="0" w:color="20C897"/>
              <w:left w:val="single" w:sz="40" w:space="0" w:color="FD7D13"/>
              <w:bottom w:val="single" w:sz="16" w:space="0" w:color="20C897"/>
              <w:right w:val="single" w:sz="40" w:space="0" w:color="FD7D13"/>
            </w:tcBorders>
          </w:tcPr>
          <w:p w14:paraId="0089DED6" w14:textId="77777777" w:rsidR="00DF1285" w:rsidRDefault="00000000">
            <w:pPr>
              <w:spacing w:after="45" w:line="259" w:lineRule="auto"/>
              <w:ind w:left="150"/>
            </w:pPr>
            <w:r>
              <w:rPr>
                <w:b/>
              </w:rPr>
              <w:lastRenderedPageBreak/>
              <w:t xml:space="preserve">3. TRIGGERS TO ACT </w:t>
            </w:r>
          </w:p>
          <w:p w14:paraId="61AF03DB" w14:textId="77777777" w:rsidR="00DF1285" w:rsidRDefault="00000000">
            <w:pPr>
              <w:spacing w:line="259" w:lineRule="auto"/>
              <w:ind w:left="150"/>
              <w:rPr>
                <w:b/>
              </w:rPr>
            </w:pPr>
            <w:r>
              <w:rPr>
                <w:b/>
              </w:rPr>
              <w:t xml:space="preserve">[TR]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6BF" w:rsidRPr="009F56BF" w14:paraId="4B2D1055" w14:textId="77777777">
              <w:trPr>
                <w:tblCellSpacing w:w="15" w:type="dxa"/>
              </w:trPr>
              <w:tc>
                <w:tcPr>
                  <w:tcW w:w="0" w:type="auto"/>
                  <w:vAlign w:val="center"/>
                  <w:hideMark/>
                </w:tcPr>
                <w:p w14:paraId="1989812B" w14:textId="77777777" w:rsidR="009F56BF" w:rsidRPr="009F56BF" w:rsidRDefault="009F56BF" w:rsidP="009F56BF">
                  <w:pPr>
                    <w:spacing w:line="259" w:lineRule="auto"/>
                    <w:ind w:left="150"/>
                  </w:pPr>
                </w:p>
              </w:tc>
            </w:tr>
          </w:tbl>
          <w:p w14:paraId="1AD8722F" w14:textId="77777777" w:rsidR="009F56BF" w:rsidRPr="009F56BF" w:rsidRDefault="009F56BF" w:rsidP="009F56BF">
            <w:pPr>
              <w:spacing w:line="259" w:lineRule="auto"/>
              <w:ind w:left="15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9F56BF" w:rsidRPr="009F56BF" w14:paraId="50F0549D" w14:textId="77777777">
              <w:trPr>
                <w:tblCellSpacing w:w="15" w:type="dxa"/>
              </w:trPr>
              <w:tc>
                <w:tcPr>
                  <w:tcW w:w="0" w:type="auto"/>
                  <w:vAlign w:val="center"/>
                  <w:hideMark/>
                </w:tcPr>
                <w:p w14:paraId="7CA13EBA" w14:textId="77777777" w:rsidR="009F56BF" w:rsidRPr="009F56BF" w:rsidRDefault="009F56BF" w:rsidP="009F56BF">
                  <w:pPr>
                    <w:spacing w:line="259" w:lineRule="auto"/>
                    <w:ind w:left="150"/>
                  </w:pPr>
                  <w:r w:rsidRPr="009F56BF">
                    <w:t>• Need for quick credit card approval decisions</w:t>
                  </w:r>
                  <w:r w:rsidRPr="009F56BF">
                    <w:br/>
                    <w:t>• Increase in the number of credit card applications</w:t>
                  </w:r>
                  <w:r w:rsidRPr="009F56BF">
                    <w:br/>
                    <w:t>• Need to reduce manual effort in initial assessment</w:t>
                  </w:r>
                  <w:r w:rsidRPr="009F56BF">
                    <w:br/>
                    <w:t>• Need for faster and more consistent predictions</w:t>
                  </w:r>
                </w:p>
              </w:tc>
            </w:tr>
          </w:tbl>
          <w:p w14:paraId="44366C31" w14:textId="77777777" w:rsidR="009F56BF" w:rsidRDefault="009F56BF">
            <w:pPr>
              <w:spacing w:line="259" w:lineRule="auto"/>
              <w:ind w:left="150"/>
            </w:pPr>
          </w:p>
        </w:tc>
        <w:tc>
          <w:tcPr>
            <w:tcW w:w="3080" w:type="dxa"/>
            <w:vMerge w:val="restart"/>
            <w:tcBorders>
              <w:top w:val="single" w:sz="40" w:space="0" w:color="6F41C1"/>
              <w:left w:val="single" w:sz="40" w:space="0" w:color="FD7D13"/>
              <w:bottom w:val="single" w:sz="40" w:space="0" w:color="FD7D13"/>
              <w:right w:val="single" w:sz="40" w:space="0" w:color="FD7D13"/>
            </w:tcBorders>
          </w:tcPr>
          <w:p w14:paraId="76E17355" w14:textId="77777777" w:rsidR="00DF1285" w:rsidRDefault="00000000">
            <w:pPr>
              <w:spacing w:after="45" w:line="259" w:lineRule="auto"/>
              <w:ind w:left="140"/>
            </w:pPr>
            <w:r>
              <w:rPr>
                <w:b/>
              </w:rPr>
              <w:t xml:space="preserve">10. YOUR SOLUTION </w:t>
            </w:r>
          </w:p>
          <w:p w14:paraId="439120C6" w14:textId="77777777" w:rsidR="00DF1285" w:rsidRDefault="00000000">
            <w:pPr>
              <w:spacing w:line="259" w:lineRule="auto"/>
              <w:ind w:left="140"/>
              <w:rPr>
                <w:b/>
              </w:rPr>
            </w:pPr>
            <w:r>
              <w:rPr>
                <w:b/>
              </w:rPr>
              <w:t xml:space="preserve">[SL] </w:t>
            </w:r>
          </w:p>
          <w:p w14:paraId="42127FE3" w14:textId="3A855634" w:rsidR="009F56BF" w:rsidRDefault="009F56BF">
            <w:pPr>
              <w:spacing w:line="259" w:lineRule="auto"/>
              <w:ind w:left="140"/>
            </w:pPr>
            <w:r w:rsidRPr="009F56BF">
              <w:t xml:space="preserve">Develop a </w:t>
            </w:r>
            <w:r w:rsidRPr="009F56BF">
              <w:rPr>
                <w:b/>
                <w:bCs/>
              </w:rPr>
              <w:t>Credit Card Approval Prediction System</w:t>
            </w:r>
            <w:r w:rsidRPr="009F56BF">
              <w:t xml:space="preserve"> using machine learning that accepts relevant applicant information, preprocesses the data, and predicts whether an application is likely to be </w:t>
            </w:r>
            <w:r w:rsidRPr="009F56BF">
              <w:rPr>
                <w:b/>
                <w:bCs/>
              </w:rPr>
              <w:t>approved or rejected</w:t>
            </w:r>
            <w:r w:rsidRPr="009F56BF">
              <w:t>. The system aims to provide a faster and more consistent initial prediction while reducing manual effort.</w:t>
            </w:r>
          </w:p>
        </w:tc>
        <w:tc>
          <w:tcPr>
            <w:tcW w:w="3100" w:type="dxa"/>
            <w:tcBorders>
              <w:top w:val="single" w:sz="40" w:space="0" w:color="20C897"/>
              <w:left w:val="single" w:sz="40" w:space="0" w:color="FD7D13"/>
              <w:bottom w:val="single" w:sz="16" w:space="0" w:color="20C897"/>
              <w:right w:val="single" w:sz="40" w:space="0" w:color="FD7D13"/>
            </w:tcBorders>
            <w:vAlign w:val="center"/>
          </w:tcPr>
          <w:p w14:paraId="5AC0F29E" w14:textId="77777777" w:rsidR="00DF1285" w:rsidRDefault="00000000">
            <w:pPr>
              <w:spacing w:after="69"/>
              <w:ind w:left="150"/>
            </w:pPr>
            <w:r>
              <w:rPr>
                <w:b/>
              </w:rPr>
              <w:t xml:space="preserve">8. CHANNELS OF BEHAVIOR [CH] </w:t>
            </w:r>
          </w:p>
          <w:p w14:paraId="3728785B" w14:textId="77777777" w:rsidR="00DF1285" w:rsidRDefault="00000000">
            <w:pPr>
              <w:spacing w:line="259" w:lineRule="auto"/>
              <w:ind w:left="0"/>
            </w:pPr>
            <w:r>
              <w:t xml:space="preserve"> </w:t>
            </w:r>
          </w:p>
          <w:p w14:paraId="01EE6CD0" w14:textId="77777777" w:rsidR="00DF1285" w:rsidRDefault="00000000">
            <w:pPr>
              <w:spacing w:line="259" w:lineRule="auto"/>
              <w:ind w:left="150"/>
            </w:pPr>
            <w:r>
              <w:t xml:space="preserve">ONLINE </w:t>
            </w:r>
          </w:p>
          <w:p w14:paraId="269E168C" w14:textId="37A6789D" w:rsidR="009F56BF" w:rsidRDefault="009F56BF">
            <w:pPr>
              <w:spacing w:line="259" w:lineRule="auto"/>
              <w:ind w:left="150"/>
            </w:pPr>
            <w:r w:rsidRPr="009F56BF">
              <w:t>Bank websites, credit card application portals, financial websites, mobile/web applications</w:t>
            </w:r>
          </w:p>
        </w:tc>
      </w:tr>
      <w:tr w:rsidR="00DF1285" w14:paraId="76114A08" w14:textId="77777777">
        <w:trPr>
          <w:trHeight w:val="1010"/>
        </w:trPr>
        <w:tc>
          <w:tcPr>
            <w:tcW w:w="3100" w:type="dxa"/>
            <w:tcBorders>
              <w:top w:val="single" w:sz="16" w:space="0" w:color="20C897"/>
              <w:left w:val="single" w:sz="40" w:space="0" w:color="FD7D13"/>
              <w:bottom w:val="single" w:sz="40" w:space="0" w:color="FD7D13"/>
              <w:right w:val="single" w:sz="40" w:space="0" w:color="FD7D13"/>
            </w:tcBorders>
            <w:vAlign w:val="center"/>
          </w:tcPr>
          <w:p w14:paraId="6D07DD0D" w14:textId="77777777" w:rsidR="00DF1285" w:rsidRDefault="00000000">
            <w:pPr>
              <w:spacing w:after="46" w:line="259" w:lineRule="auto"/>
              <w:ind w:left="150"/>
            </w:pPr>
            <w:r>
              <w:rPr>
                <w:b/>
              </w:rPr>
              <w:t xml:space="preserve">4. EMOTIONS </w:t>
            </w:r>
          </w:p>
          <w:p w14:paraId="674A8F53" w14:textId="77777777" w:rsidR="00DF1285" w:rsidRDefault="00000000">
            <w:pPr>
              <w:spacing w:line="259" w:lineRule="auto"/>
              <w:ind w:left="150"/>
              <w:rPr>
                <w:b/>
              </w:rPr>
            </w:pPr>
            <w:r>
              <w:t xml:space="preserve">BEFORE / AFTER </w:t>
            </w:r>
            <w:r>
              <w:rPr>
                <w:b/>
              </w:rPr>
              <w:t xml:space="preserve">[EM] </w:t>
            </w:r>
          </w:p>
          <w:p w14:paraId="61B8388D" w14:textId="5DB7033E" w:rsidR="009F56BF" w:rsidRDefault="009F56BF">
            <w:pPr>
              <w:spacing w:line="259" w:lineRule="auto"/>
              <w:ind w:left="150"/>
            </w:pPr>
            <w:r w:rsidRPr="009F56BF">
              <w:rPr>
                <w:b/>
                <w:bCs/>
              </w:rPr>
              <w:t>Before:</w:t>
            </w:r>
            <w:r w:rsidRPr="009F56BF">
              <w:t xml:space="preserve"> Uncertain, anxious, confused about eligibility</w:t>
            </w:r>
            <w:r w:rsidRPr="009F56BF">
              <w:br/>
            </w:r>
            <w:r w:rsidRPr="009F56BF">
              <w:rPr>
                <w:b/>
                <w:bCs/>
              </w:rPr>
              <w:t>After:</w:t>
            </w:r>
            <w:r w:rsidRPr="009F56BF">
              <w:t xml:space="preserve"> Informed and relieved after receiving a quick prediction; confident about understanding the predicted outcome</w:t>
            </w:r>
          </w:p>
        </w:tc>
        <w:tc>
          <w:tcPr>
            <w:tcW w:w="0" w:type="auto"/>
            <w:vMerge/>
            <w:tcBorders>
              <w:top w:val="nil"/>
              <w:left w:val="single" w:sz="40" w:space="0" w:color="FD7D13"/>
              <w:bottom w:val="single" w:sz="40" w:space="0" w:color="FD7D13"/>
              <w:right w:val="single" w:sz="40" w:space="0" w:color="FD7D13"/>
            </w:tcBorders>
          </w:tcPr>
          <w:p w14:paraId="735E6ABC" w14:textId="77777777" w:rsidR="00DF1285" w:rsidRDefault="00DF1285">
            <w:pPr>
              <w:spacing w:after="160" w:line="259" w:lineRule="auto"/>
              <w:ind w:left="0"/>
            </w:pPr>
          </w:p>
        </w:tc>
        <w:tc>
          <w:tcPr>
            <w:tcW w:w="3100" w:type="dxa"/>
            <w:tcBorders>
              <w:top w:val="single" w:sz="16" w:space="0" w:color="20C897"/>
              <w:left w:val="single" w:sz="40" w:space="0" w:color="FD7D13"/>
              <w:bottom w:val="single" w:sz="40" w:space="0" w:color="FD7D13"/>
              <w:right w:val="single" w:sz="40" w:space="0" w:color="FD7D13"/>
            </w:tcBorders>
          </w:tcPr>
          <w:p w14:paraId="609084B6" w14:textId="77777777" w:rsidR="00DF1285" w:rsidRDefault="00000000">
            <w:pPr>
              <w:spacing w:line="259" w:lineRule="auto"/>
              <w:ind w:left="150"/>
            </w:pPr>
            <w:r>
              <w:t xml:space="preserve">OFFLINE </w:t>
            </w:r>
          </w:p>
          <w:p w14:paraId="0831B59F" w14:textId="377F452F" w:rsidR="009F56BF" w:rsidRDefault="009F56BF">
            <w:pPr>
              <w:spacing w:line="259" w:lineRule="auto"/>
              <w:ind w:left="150"/>
            </w:pPr>
            <w:r w:rsidRPr="009F56BF">
              <w:t>Bank branches, customer service centers, interaction with bank representatives</w:t>
            </w:r>
          </w:p>
        </w:tc>
      </w:tr>
    </w:tbl>
    <w:p w14:paraId="10521ABB" w14:textId="77777777" w:rsidR="00DF1285" w:rsidRDefault="00000000">
      <w:pPr>
        <w:spacing w:line="259" w:lineRule="auto"/>
        <w:ind w:left="0"/>
      </w:pPr>
      <w:r>
        <w:t xml:space="preserve"> </w:t>
      </w:r>
    </w:p>
    <w:sectPr w:rsidR="00DF1285">
      <w:pgSz w:w="12240" w:h="15840"/>
      <w:pgMar w:top="225" w:right="1491"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285"/>
    <w:rsid w:val="00314C95"/>
    <w:rsid w:val="009F56BF"/>
    <w:rsid w:val="00DF128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21775"/>
  <w15:docId w15:val="{7AE82DF1-3254-49CA-9B0E-8649BA77F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ind w:left="36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Krishna Alekhya</dc:creator>
  <cp:keywords/>
  <cp:lastModifiedBy>Krishna Alekhya</cp:lastModifiedBy>
  <cp:revision>2</cp:revision>
  <dcterms:created xsi:type="dcterms:W3CDTF">2026-07-20T00:55:00Z</dcterms:created>
  <dcterms:modified xsi:type="dcterms:W3CDTF">2026-07-20T00:55:00Z</dcterms:modified>
</cp:coreProperties>
</file>