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2F5D8A"/>
          <w:spacing w:val="40"/>
          <w:sz w:val="20"/>
          <w:szCs w:val="20"/>
        </w:rPr>
        <w:t xml:space="preserve">VERA</w:t>
      </w:r>
    </w:p>
    <w:p>
      <w:pPr>
        <w:spacing w:after="160"/>
      </w:pPr>
      <w:r>
        <w:rPr>
          <w:b/>
          <w:bCs/>
          <w:color w:val="1B2230"/>
          <w:sz w:val="56"/>
          <w:szCs w:val="56"/>
        </w:rPr>
        <w:t xml:space="preserve">Product and Build Brief v2.1</w:t>
      </w:r>
    </w:p>
    <w:p>
      <w:pPr>
        <w:spacing w:after="120"/>
      </w:pPr>
      <w:r>
        <w:rPr>
          <w:color w:val="5B6572"/>
          <w:sz w:val="26"/>
          <w:szCs w:val="26"/>
        </w:rPr>
        <w:t xml:space="preserve">A signed decision service for consequential AI-agent actions — assumption fixes applied</w:t>
      </w:r>
    </w:p>
    <w:p>
      <w:pPr>
        <w:pBdr>
          <w:bottom w:val="single" w:color="D8DEE6" w:sz="6" w:space="8"/>
        </w:pBdr>
        <w:spacing w:after="600"/>
      </w:pPr>
      <w:r>
        <w:rPr>
          <w:color w:val="5B6572"/>
          <w:sz w:val="20"/>
          <w:szCs w:val="20"/>
        </w:rPr>
        <w:t xml:space="preserve">11 September 2026 · Draft for review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40"/>
      </w:pPr>
      <w:r>
        <w:rPr>
          <w:b/>
          <w:bCs/>
        </w:rPr>
        <w:t xml:space="preserve">Working concept:</w:t>
      </w:r>
      <w:r>
        <w:t xml:space="preserve"> a signed decision service for consequential AI-agent actions.
</w:t>
      </w:r>
      <w:r>
        <w:rPr>
          <w:b/>
          <w:bCs/>
        </w:rPr>
        <w:t xml:space="preserve">Date:</w:t>
      </w:r>
      <w:r>
        <w:t xml:space="preserve"> 11 September 2026 (v2.1 — assumption fixes from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boundary-and-assumptions.md</w:t>
      </w:r>
      <w:r>
        <w:t xml:space="preserve"> applied)
</w:t>
      </w:r>
      <w:r>
        <w:rPr>
          <w:b/>
          <w:bCs/>
        </w:rPr>
        <w:t xml:space="preserve">Status:</w:t>
      </w:r>
      <w:r>
        <w:t xml:space="preserve"> build spec. Supersedes the v1 Codex brief. Written for Claude Code to build from, with a validation gate before serious code.
</w:t>
      </w:r>
      <w:r>
        <w:rPr>
          <w:b/>
          <w:bCs/>
        </w:rPr>
        <w:t xml:space="preserve">Companion files: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competitive-scan-2026-09.md</w:t>
      </w:r>
      <w:r>
        <w:t xml:space="preserve"> (75-source landscape scan; every claim in §2 traces to it)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threat-model.md</w:t>
      </w:r>
      <w:r>
        <w:t xml:space="preserve"> (T01–T25, SR-01–SR-22)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boundary-and-assumptions.md</w:t>
      </w:r>
      <w:r>
        <w:t xml:space="preserve"> (A1–A17)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decisions/</w:t>
      </w:r>
      <w:r>
        <w:t xml:space="preserve"> (architecture decision records).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0. What changed from v1, and why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v1 said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v2 says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VERA sits in the execution path as a proxy/gateway ("Agent → VERA → Tool")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VERA is a </w:t>
            </w:r>
            <w:r>
              <w:rPr>
                <w:b/>
                <w:bCs/>
                <w:sz w:val="18"/>
                <w:szCs w:val="18"/>
              </w:rPr>
              <w:t xml:space="preserve">decision service</w:t>
            </w:r>
            <w:r>
              <w:rPr>
                <w:sz w:val="18"/>
                <w:szCs w:val="18"/>
              </w:rPr>
              <w:t xml:space="preserve"> consumed </w:t>
            </w:r>
            <w:r>
              <w:rPr>
                <w:i/>
                <w:iCs/>
                <w:sz w:val="18"/>
                <w:szCs w:val="18"/>
              </w:rPr>
              <w:t xml:space="preserve">through</w:t>
            </w:r>
            <w:r>
              <w:rPr>
                <w:sz w:val="18"/>
                <w:szCs w:val="18"/>
              </w:rPr>
              <w:t xml:space="preserve"> existing choke points (SDK hooks, gateways, GitHub deployment rules)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≥20 MCP gateways exist, several OSS, plus AWS AgentCore, Cloudflare, Snowflake. Being in the path is necessary for data but no longer differentiating.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First wedge: "Production Action Guard" via GitHub + one CI/CD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First wedge: </w:t>
            </w:r>
            <w:r>
              <w:rPr>
                <w:b/>
                <w:bCs/>
                <w:sz w:val="18"/>
                <w:szCs w:val="18"/>
              </w:rPr>
              <w:t xml:space="preserve">consequential tool calls made by coding agents</w:t>
            </w:r>
            <w:r>
              <w:rPr>
                <w:sz w:val="18"/>
                <w:szCs w:val="18"/>
              </w:rPr>
              <w:t xml:space="preserve"> (Claude Code / Claude Agent SDK first, OpenAI Agents SDK second). GitHub deployment protection becomes one adapter, not the product.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Deploy gating is a solved commodity (GitHub Environments, OPA, Sentinel, Spacelift). Coding-agent runtimes expose native hooks → zero-integration distribution and immediate dogfooding.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 a policy DSL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Cedar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AWS AgentCore and Docker both chose Cedar. Don't invent vocabulary the market already learned.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risk_score</w:t>
            </w:r>
            <w:r>
              <w:rPr>
                <w:sz w:val="18"/>
                <w:szCs w:val="18"/>
              </w:rPr>
              <w:t xml:space="preserve"> 0–100 as a headline output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Reason codes are the primary output; score is present but explicitly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calibrated: false</w:t>
            </w:r>
            <w:r>
              <w:rPr>
                <w:sz w:val="18"/>
                <w:szCs w:val="18"/>
              </w:rPr>
              <w:t xml:space="preserve"> in V1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calibration data exists yet. A number without calibration is theatre.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Moat = "Action Graph"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Moat = four concrete things nobody ships together: </w:t>
            </w:r>
            <w:r>
              <w:rPr>
                <w:b/>
                <w:bCs/>
                <w:sz w:val="18"/>
                <w:szCs w:val="18"/>
              </w:rPr>
              <w:t xml:space="preserve">org behavioral baselines feeding the decision, outcome feedback, payload-bound signed expiring decision tokens, second-party (SoD-aware) review routing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These are the empirically open gaps (scan §10, A/B/D/F). The graph is the storage; these are the product.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"Approvals must be bound to the payload" (stated, unspecified)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Specified: JCS canonical hash + EdDSA JWS + per-tenant JWKS + one-shot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jti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Only Docker (in-session) and Google AP2 (cards only) do this. It is buildable and verifiable by third parties.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validation step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Day-10 gate</w:t>
            </w:r>
            <w:r>
              <w:rPr>
                <w:sz w:val="18"/>
                <w:szCs w:val="18"/>
              </w:rPr>
              <w:t xml:space="preserve">: 12 interviews before the vertical slice is finished; day-30 and day-90 kill/pivot criteria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v1 conversation set a "20–30 users" rule and then skipped it.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Codex builds the whole monorepo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Claude Code builds one vertical slice first, dogfooded on LogaXP's own agent workflows, then widens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Reviewing 20 decisions beats reviewing 20,000 lines.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Everything from v1 that was already right is kept: deterministic-first, LLM never the sole authority, reproducible decisions, explicit absence-of-evidence, tenant isolation from day one, fail-open/fail-closed per integration.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1. Thesis</w:t>
      </w:r>
    </w:p>
    <w:p>
      <w:pPr>
        <w:spacing w:after="140"/>
      </w:pPr>
      <w:r>
        <w:t xml:space="preserve">Every agent runtime can now </w:t>
      </w:r>
      <w:r>
        <w:rPr>
          <w:i/>
          <w:iCs/>
        </w:rPr>
        <w:t xml:space="preserve">pause and ask a human</w:t>
      </w:r>
      <w:r>
        <w:t xml:space="preserve">. None of them can say </w:t>
      </w:r>
      <w:r>
        <w:rPr>
          <w:b/>
          <w:bCs/>
        </w:rPr>
        <w:t xml:space="preserve">when</w:t>
      </w:r>
      <w:r>
        <w:t xml:space="preserve"> asking is worth it, </w:t>
      </w:r>
      <w:r>
        <w:rPr>
          <w:b/>
          <w:bCs/>
        </w:rPr>
        <w:t xml:space="preserve">who</w:t>
      </w:r>
      <w:r>
        <w:t xml:space="preserve"> should answer, </w:t>
      </w:r>
      <w:r>
        <w:rPr>
          <w:b/>
          <w:bCs/>
        </w:rPr>
        <w:t xml:space="preserve">what evidence</w:t>
      </w:r>
      <w:r>
        <w:t xml:space="preserve"> the answer should rest on, or </w:t>
      </w:r>
      <w:r>
        <w:rPr>
          <w:b/>
          <w:bCs/>
        </w:rPr>
        <w:t xml:space="preserve">prove afterwards</w:t>
      </w:r>
      <w:r>
        <w:t xml:space="preserve"> that the thing executed was the thing approved. The result is approval fatigue on one side and silent over-permissioning on the other.</w:t>
      </w:r>
    </w:p>
    <w:p>
      <w:pPr>
        <w:spacing w:after="140"/>
      </w:pPr>
      <w:r>
        <w:t xml:space="preserve">VERA answers one question at the moment of action — </w:t>
      </w:r>
      <w:r>
        <w:rPr>
          <w:i/>
          <w:iCs/>
        </w:rPr>
        <w:t xml:space="preserve">given this org's history, this policy set, and this evidence, should this specific action happen?</w:t>
      </w:r>
      <w:r>
        <w:t xml:space="preserve"> — and returns a </w:t>
      </w:r>
      <w:r>
        <w:rPr>
          <w:b/>
          <w:bCs/>
        </w:rPr>
        <w:t xml:space="preserve">signed, payload-bound, expiring decision</w:t>
      </w:r>
      <w:r>
        <w:t xml:space="preserve"> with </w:t>
      </w:r>
      <w:r>
        <w:rPr>
          <w:b/>
          <w:bCs/>
        </w:rPr>
        <w:t xml:space="preserve">stable reason codes</w:t>
      </w:r>
      <w:r>
        <w:t xml:space="preserve">. The more actions an org runs through VERA, the fewer approvals it needs and the more each remaining approval is worth reading.</w:t>
      </w:r>
    </w:p>
    <w:p>
      <w:pPr>
        <w:spacing w:after="140"/>
      </w:pPr>
      <w:r>
        <w:t xml:space="preserve">Identity says who may act. Authorization says what they may do. VERA says whether </w:t>
      </w:r>
      <w:r>
        <w:rPr>
          <w:i/>
          <w:iCs/>
        </w:rPr>
        <w:t xml:space="preserve">this one</w:t>
      </w:r>
      <w:r>
        <w:t xml:space="preserve"> should proceed.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2. Market reality (September 2026)</w:t>
      </w:r>
    </w:p>
    <w:p>
      <w:pPr>
        <w:spacing w:after="140"/>
      </w:pPr>
      <w:r>
        <w:t xml:space="preserve">Condensed from the scan. Full tables and sources in the companion file.</w:t>
      </w:r>
    </w:p>
    <w:p>
      <w:pPr>
        <w:spacing w:after="140"/>
      </w:pPr>
      <w:r>
        <w:rPr>
          <w:b/>
          <w:bCs/>
        </w:rPr>
        <w:t xml:space="preserve">Dead ends — do not build the pitch on these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"An MCP proxy that enforces policy."</w:t>
      </w:r>
      <w:r>
        <w:t xml:space="preserve"> Cloudflare (Portals/Gateway/WriteGuard), Docker MCP Gateway, Runlayer ($42M), Obot, Lunar MCPX, Kong AI Gateway 2.0, agentgateway (LF), AWS AgentCore Gateway + Cedar Policy, Snowflake Cortex AI Gateway (ex-Natoma), TrueFoundry, Permit.io, Pomerium, Teleport, Aembit, MintMCP, Preloop (OSS), Peta, Willow.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"Pause a tool call for human approval."</w:t>
      </w:r>
      <w:r>
        <w:t xml:space="preserve"> Native in Claude Code / Claude Agent SDK (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PreToolUse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PermissionRequest</w:t>
      </w:r>
      <w:r>
        <w:t xml:space="preserve"> hooks incl. HTTP handlers), OpenAI Agents SDK (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needsApproval</w:t>
      </w:r>
      <w:r>
        <w:t xml:space="preserve"> + serializable interruptions), Codex CLI, LangGraph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interrupt()</w:t>
      </w:r>
      <w:r>
        <w:t xml:space="preserve">, Microsoft Agent Framework, Cloudflare Agents SDK. Gateway-side in TrueFoundry, Docker (Cedar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@requireApproval</w:t>
      </w:r>
      <w:r>
        <w:t xml:space="preserve"> + elicitation + digest binding), Preloop, Peta, Permit, Delinea, Onyx.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"Deterministic policy-as-code for agents."</w:t>
      </w:r>
      <w:r>
        <w:t xml:space="preserve"> Cedar (AWS, Docker), Rego (Permit, Spacelift, Topaz), YAML (Cerbos), Polar (Oso), Colang (NeMo), Starlark (Codex).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"Prompt-injection / exfil / tool-poisoning detection."</w:t>
      </w:r>
      <w:r>
        <w:t xml:space="preserve"> Bought by PANW (Protect AI + Portkey), Cisco (Robust Intelligence, Astrix), Check Point (Lakera), F5 (CalypsoAI), SentinelOne (Prompt Security), Proofpoint (Acuvity), Cato (Aim), CrowdStrike (SGNL), Snyk (Invariant). Plus Zenity ($125M C), Noma ($100M B), HiddenLayer ($100M B), Straiker, AIR Security ($50M seed), Sweet.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"Vendor bank-account fraud."</w:t>
      </w:r>
      <w:r>
        <w:t xml:space="preserve"> Trustpair, nsKnox, Ramp, BILL, Medius — with Nacha 2026 rules as a tailwind. They own the validated account-pair data and the ERP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"Agent identity."</w:t>
      </w:r>
      <w:r>
        <w:t xml:space="preserve"> Auth0 for AI Agents (Token Vault, CIBA async approval), WorkOS, Okta Agent SSO / XAA, Microsoft Entra Agent ID + Agent 365, Descope, Arcade ($60M A), Oasis ($120M B), Neo ($100M).</w:t>
      </w:r>
    </w:p>
    <w:p>
      <w:pPr>
        <w:spacing w:after="140"/>
      </w:pPr>
      <w:r>
        <w:rPr>
          <w:b/>
          <w:bCs/>
        </w:rPr>
        <w:t xml:space="preserve">Open — where the scan found nobody or almost nobody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8"/>
        <w:gridCol w:w="4390"/>
        <w:gridCol w:w="4390"/>
      </w:tblGrid>
      <w:tr>
        <w:trPr>
          <w:tblHeader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Gap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Closest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Why still open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A. Org-specific behavioral baselines that change the decision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Zenity, Noma (attack-pattern anomaly alerts); Claude auto mode (classifier, no org history, 17% FNR)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Nobody uses "this actor has never done this to this target / this is 4.8× the org's p95" as a </w:t>
            </w:r>
            <w:r>
              <w:rPr>
                <w:i/>
                <w:iCs/>
                <w:sz w:val="18"/>
                <w:szCs w:val="18"/>
              </w:rPr>
              <w:t xml:space="preserve">business</w:t>
            </w:r>
            <w:r>
              <w:rPr>
                <w:sz w:val="18"/>
                <w:szCs w:val="18"/>
              </w:rPr>
              <w:t xml:space="preserve"> prior that raises or lowers the review threshold. No gateway uses history at all.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B. Outcome feedback loop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Orako (remembers prior answers); gotoHuman ("training dataset")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Nothing closes the loop from what happened after (reverted, incident, false positive) back to the ALLOW/REVIEW/BLOCK boundary. Approval fatigue is universally acknowledged and nobody attacks it with data.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C. Evidence-backed reason codes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Cerbos deny reasons; Noma review context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structured, auditor-grade, machine-readable reason set (cf. card-network decline codes). Reviewers everywhere see "agent X wants to call Y" plus raw args.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D. Payload-bound, expiring, signed decision receipt a downstream system can verify offline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Docker (digest-bound, in-session only); Pipelock (Ed25519 receipts, egress only); Google AP2 (signed mandates, cards only); TrueFoundry explicitly </w:t>
            </w:r>
            <w:r>
              <w:rPr>
                <w:i/>
                <w:iCs/>
                <w:sz w:val="18"/>
                <w:szCs w:val="18"/>
              </w:rPr>
              <w:t xml:space="preserve">not</w:t>
            </w:r>
            <w:r>
              <w:rPr>
                <w:sz w:val="18"/>
                <w:szCs w:val="18"/>
              </w:rPr>
              <w:t xml:space="preserve"> arg-bound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Nobody combines argument binding + TTL/one-shot + third-party-verifiable signature + webhook delivery for general tool calls.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F. Second-party reviewer semantics (SoD, n-of-m, no self-approval)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GitHub Environments, Spacelift (for infra only)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agent-native product asks the </w:t>
            </w:r>
            <w:r>
              <w:rPr>
                <w:i/>
                <w:iCs/>
                <w:sz w:val="18"/>
                <w:szCs w:val="18"/>
              </w:rPr>
              <w:t xml:space="preserve">operator</w:t>
            </w:r>
            <w:r>
              <w:rPr>
                <w:sz w:val="18"/>
                <w:szCs w:val="18"/>
              </w:rPr>
              <w:t xml:space="preserve"> — the wrong reviewer for consequential business actions.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Named threats, ranked:</w:t>
      </w:r>
      <w:r>
        <w:t xml:space="preserve"> (1) Anthropic/OpenAI shipping a hosted approval queue + org policy on top of their hooks; (2) Cloudflare extending WriteGuard tiers into approvals + scoring on its traffic corpus; (3) Onyx (Bessemer, $153M, already routes to humans and reads reasoning) moving down-market to a developer API; (4) Preloop commoditizing proxy + approval at $0.</w:t>
      </w:r>
    </w:p>
    <w:p>
      <w:pPr>
        <w:spacing w:after="140"/>
      </w:pPr>
      <w:r>
        <w:rPr>
          <w:b/>
          <w:bCs/>
        </w:rPr>
        <w:t xml:space="preserve">Positioning implication.</w:t>
      </w:r>
      <w:r>
        <w:t xml:space="preserve"> VERA is the </w:t>
      </w:r>
      <w:r>
        <w:rPr>
          <w:i/>
          <w:iCs/>
        </w:rPr>
        <w:t xml:space="preserve">decision</w:t>
      </w:r>
      <w:r>
        <w:t xml:space="preserve"> that the crowded layer calls. It plugs in as a Claude Code HTTP hook, an OpenAI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needsApproval</w:t>
      </w:r>
      <w:r>
        <w:t xml:space="preserve"> function, a Cedar/OPA external data source, a gateway policy plugin, and a GitHub custom deployment protection rule. It competes on A–D and F, not on being a proxy.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3. Product definition</w:t>
      </w:r>
    </w:p>
    <w:p>
      <w:pPr>
        <w:spacing w:after="140"/>
      </w:pPr>
      <w:r>
        <w:rPr>
          <w:b/>
          <w:bCs/>
        </w:rPr>
        <w:t xml:space="preserve">VERA is:</w:t>
      </w:r>
      <w:r>
        <w:t xml:space="preserve"> a multi-tenant HTTP service exposing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POST /v1/decide</w:t>
      </w:r>
      <w:r>
        <w:t xml:space="preserve">, a human review queue with SoD-aware routing, a per-org baseline store, an outcome ledger, a signed decision-token issuer, and a small set of open-source adapters that connect existing agent runtimes to it.</w:t>
      </w:r>
    </w:p>
    <w:p>
      <w:pPr>
        <w:spacing w:after="140"/>
      </w:pPr>
      <w:r>
        <w:rPr>
          <w:b/>
          <w:bCs/>
        </w:rPr>
        <w:t xml:space="preserve">VERA is not:</w:t>
      </w:r>
      <w:r>
        <w:t xml:space="preserve"> a proxy or gateway, an identity provider, an OAuth server, an injection/exfil detector, a bank-account validator, a SIEM, a consumer scam app.</w:t>
      </w:r>
    </w:p>
    <w:p>
      <w:pPr>
        <w:spacing w:after="140"/>
      </w:pPr>
      <w:r>
        <w:rPr>
          <w:b/>
          <w:bCs/>
        </w:rPr>
        <w:t xml:space="preserve">Proof (v1's investigation engine)</w:t>
      </w:r>
      <w:r>
        <w:t xml:space="preserve"> survives as the </w:t>
      </w:r>
      <w:r>
        <w:rPr>
          <w:b/>
          <w:bCs/>
        </w:rPr>
        <w:t xml:space="preserve">Evidence Provider interface</w:t>
      </w:r>
      <w:r>
        <w:t xml:space="preserve">: a pluggable way to attach sourced, timestamped, confidence-scored facts to a decision. V1 providers are GitHub (PR/CI/review state), git metadata, and VERA's own baselines. Later providers (domain age, company registry, bank validation) are </w:t>
      </w:r>
      <w:r>
        <w:rPr>
          <w:i/>
          <w:iCs/>
        </w:rPr>
        <w:t xml:space="preserve">partners called through the interface</w:t>
      </w:r>
      <w:r>
        <w:t xml:space="preserve">, not built.</w:t>
      </w:r>
    </w:p>
    <w:p>
      <w:pPr>
        <w:spacing w:after="140"/>
      </w:pPr>
      <w:r>
        <w:rPr>
          <w:b/>
          <w:bCs/>
        </w:rPr>
        <w:t xml:space="preserve">The four things VERA does that the layer beneath it doesn't: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Decide with history.</w:t>
      </w:r>
      <w:r>
        <w:t xml:space="preserve"> Deterministic per-org baselines (novelty, time, magnitude, frequency) are inputs to the verdict, not just alerts.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Learn from outcomes — honestly.</w:t>
      </w:r>
      <w:r>
        <w:t xml:space="preserve"> Outcomes (executed / reverted / incident / false-positive) compute per-rule precision and produce </w:t>
      </w:r>
      <w:r>
        <w:rPr>
          <w:i/>
          <w:iCs/>
        </w:rPr>
        <w:t xml:space="preserve">human-activated</w:t>
      </w:r>
      <w:r>
        <w:t xml:space="preserve"> tuning recommendations. No silent threshold drift in V1.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Sign what was approved.</w:t>
      </w:r>
      <w:r>
        <w:t xml:space="preserve"> Every ALLOW and every approved REVIEW yields a JWS bound to the canonical action hash, with TTL and one-shot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jti</w:t>
      </w:r>
      <w:r>
        <w:t xml:space="preserve">, verifiable against the tenant's JWKS by anyone downstream.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Route to the right human.</w:t>
      </w:r>
      <w:r>
        <w:t xml:space="preserve"> Reviewer selection by role, amount, resource class, n-of-m, and separation of duties (actor and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acting_for</w:t>
      </w:r>
      <w:r>
        <w:t xml:space="preserve"> excluded).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4. First wedge</w:t>
      </w:r>
    </w:p>
    <w:p>
      <w:pPr>
        <w:spacing w:after="140"/>
      </w:pPr>
      <w:r>
        <w:rPr>
          <w:b/>
          <w:bCs/>
        </w:rPr>
        <w:t xml:space="preserve">First customer:</w:t>
      </w:r>
      <w:r>
        <w:t xml:space="preserve"> engineering teams of 5–50 running coding agents (Claude Code, Codex, Cursor, custom Claude Agent SDK / OpenAI Agents SDK agents) with real tool access — shell, git push, deploys, DB access, production APIs via MCP. Buyer is the platform / dev-productivity lead, not the CISO.</w:t>
      </w:r>
    </w:p>
    <w:p>
      <w:pPr>
        <w:spacing w:after="140"/>
      </w:pPr>
      <w:r>
        <w:rPr>
          <w:b/>
          <w:bCs/>
        </w:rPr>
        <w:t xml:space="preserve">First use case:</w:t>
      </w:r>
      <w:r>
        <w:t xml:space="preserve"> </w:t>
      </w:r>
      <w:r>
        <w:rPr>
          <w:i/>
          <w:iCs/>
        </w:rPr>
        <w:t xml:space="preserve">consequential tool calls by coding agents</w:t>
      </w:r>
      <w:r>
        <w:t xml:space="preserve"> — production deploys, destructive shell/DB commands, secret access, force-pushes, external API mutations. Policy Pack 1 covers exactly this.</w:t>
      </w:r>
    </w:p>
    <w:p>
      <w:pPr>
        <w:spacing w:after="140"/>
      </w:pPr>
      <w:r>
        <w:rPr>
          <w:b/>
          <w:bCs/>
        </w:rPr>
        <w:t xml:space="preserve">Why this and not the finance story:</w:t>
      </w:r>
      <w:r>
        <w:t xml:space="preserve"> the finance story is the best </w:t>
      </w:r>
      <w:r>
        <w:rPr>
          <w:i/>
          <w:iCs/>
        </w:rPr>
        <w:t xml:space="preserve">demo</w:t>
      </w:r>
      <w:r>
        <w:t xml:space="preserve">, but it collides with regulator-aligned incumbents who own the data. The coding-agent wedge has native hooks (no integration to sell), an observable outcome signal (reverts, rollbacks, incidents), a buyer who feels approval fatigue daily, and it is </w:t>
      </w:r>
      <w:r>
        <w:rPr>
          <w:b/>
          <w:bCs/>
        </w:rPr>
        <w:t xml:space="preserve">dogfoodable on LogaXP's own repos on day 11</w:t>
      </w:r>
      <w:r>
        <w:t xml:space="preserve">. Policy Pack 2 (business actions: refunds, credits, vendor changes, bulk emails — the second-party-reviewer case, gap F) follows once the engine is proven, using the same adapters.</w:t>
      </w:r>
    </w:p>
    <w:p>
      <w:pPr>
        <w:spacing w:after="140"/>
      </w:pPr>
      <w:r>
        <w:rPr>
          <w:b/>
          <w:bCs/>
        </w:rPr>
        <w:t xml:space="preserve">Where VERA sits: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Claude Code / Agent SDK ──PreToolUse HTTP hook──┐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OpenAI Agents SDK ─────needsApproval(fn)────────┤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GitHub Environment ────deployment protection────┼──▶  POST /v1/decide  ──▶ ALLOW  + signed token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MCP gateway (TrueFoundry/Preloop/agentgateway) ─┤                        ──▶ REVIEW → queue → approve → signed token → callback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Any service ───────────direct SDK call──────────┘                        ──▶ BLOCK + reason codes</w:t>
      </w:r>
    </w:p>
    <w:p>
      <w:pPr>
        <w:spacing w:after="120"/>
      </w:pPr>
    </w:p>
    <w:p>
      <w:pPr>
        <w:spacing w:after="140"/>
      </w:pPr>
      <w:r>
        <w:t xml:space="preserve">The adapter decides fail mode per action class when VERA is unreachable (§12).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5. Adapters (V1: two; V2: four)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Adapter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Mechanism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Claude Code / Claude Agent SDK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Command hook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vera-hook</w:t>
            </w:r>
            <w:r>
              <w:rPr>
                <w:sz w:val="18"/>
                <w:szCs w:val="18"/>
              </w:rPr>
              <w:t xml:space="preserve">, a local CLI) on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PreToolUse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PostToolUse</w:t>
            </w:r>
            <w:r>
              <w:rPr>
                <w:sz w:val="18"/>
                <w:szCs w:val="18"/>
              </w:rPr>
              <w:t xml:space="preserve"> — never an HTTP hook pointed at VERA, because hook errors fail open. Calls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/v1/decide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ALLOW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allow</w:t>
            </w:r>
            <w:r>
              <w:rPr>
                <w:sz w:val="18"/>
                <w:szCs w:val="18"/>
              </w:rPr>
              <w:t xml:space="preserve"> with verified token;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BLOCK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deny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REVIEW</w:t>
            </w:r>
            <w:r>
              <w:rPr>
                <w:sz w:val="18"/>
                <w:szCs w:val="18"/>
              </w:rPr>
              <w:t xml:space="preserve"> → holds (long-polls) up to a tenant hold window inside the hook's timeout, then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allow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deny</w:t>
            </w:r>
            <w:r>
              <w:rPr>
                <w:sz w:val="18"/>
                <w:szCs w:val="18"/>
              </w:rPr>
              <w:t xml:space="preserve">, or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ask</w:t>
            </w:r>
            <w:r>
              <w:rPr>
                <w:sz w:val="18"/>
                <w:szCs w:val="18"/>
              </w:rPr>
              <w:t xml:space="preserve"> (interactive) /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defer</w:t>
            </w:r>
            <w:r>
              <w:rPr>
                <w:sz w:val="18"/>
                <w:szCs w:val="18"/>
              </w:rPr>
              <w:t xml:space="preserve"> (SDK) on expiry. VERA unreachable → signed safe-default table. Details and the hook facts behind them: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decisions/0002-claude-code-adapter-shape.md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Day 11–30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OpenAI Agents SDK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needsApproval: async (ctx, args) =&gt; decide(...)</w:t>
            </w:r>
            <w:r>
              <w:rPr>
                <w:sz w:val="18"/>
                <w:szCs w:val="18"/>
              </w:rPr>
              <w:t xml:space="preserve">; on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REVIEW</w:t>
            </w:r>
            <w:r>
              <w:rPr>
                <w:sz w:val="18"/>
                <w:szCs w:val="18"/>
              </w:rPr>
              <w:t xml:space="preserve"> the run returns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interruptions</w:t>
            </w:r>
            <w:r>
              <w:rPr>
                <w:sz w:val="18"/>
                <w:szCs w:val="18"/>
              </w:rPr>
              <w:t xml:space="preserve"> + serialized state; VERA callback resumes.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Day 31–50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GitHub custom deployment protection rule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GitHub App receives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deployment_protection_rule</w:t>
            </w:r>
            <w:r>
              <w:rPr>
                <w:sz w:val="18"/>
                <w:szCs w:val="18"/>
              </w:rPr>
              <w:t xml:space="preserve"> webhook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/v1/decide</w:t>
            </w:r>
            <w:r>
              <w:rPr>
                <w:sz w:val="18"/>
                <w:szCs w:val="18"/>
              </w:rPr>
              <w:t xml:space="preserve"> with PR/CI/review evidence → approve/reject via API.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Day 71–90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Generic gateway plugin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 policy hook for TrueFoundry / Preloop / agentgateway; Cedar external entities for AgentCore.</w:t>
            </w:r>
          </w:p>
        </w:tc>
        <w:tc>
          <w:tcPr>
            <w:tcW w:type="dxa" w:w="3216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Post-90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All adapters are open source (Apache-2.0), tiny, and stateless. They normalize the runtime's tool call into the VERA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</w:t>
      </w:r>
      <w:r>
        <w:t xml:space="preserve"> shape (§6.2) and carry the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decision_token</w:t>
      </w:r>
      <w:r>
        <w:t xml:space="preserve"> back.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6. Decision contract</w:t>
      </w:r>
    </w:p>
    <w:p>
      <w:pPr>
        <w:pStyle w:val="Heading2"/>
        <w:keepNext/>
      </w:pPr>
      <w:r>
        <w:t xml:space="preserve">6.1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POST /v1/decide</w:t>
      </w:r>
      <w:r>
        <w:t xml:space="preserve"> — request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"request_id": "req_01J8ZK…",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"idempotency_key": "claude-code:sess_9f1:call_42",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"actor":      { "type": "ai_agent", "id": "claude-code", "runtime": "claude-agent-sdk@1.x", "session_id": "sess_9f1" },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"acting_for": { "type": "user", "id": "kriss@logaxp.com", "trust": "asserted" },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"action": {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"type": "tool_call",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"tool": "Bash",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"class": "shell.exec",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"arguments": { "command": "psql $PROD_URL -c \"ALTER TABLE users DROP COLUMN legacy_id\"" },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"environment": "production",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"hints": { "destructive": true, "idempotent": false, "open_world": false }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"target":  { "kind": "database", "id": "prod-postgres", "sensitivity": "high" },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"context": { "repo": "logaxp/hearken", "branch": "main", "cwd": "/srv/hearken", "local_time": "2026-09-11T02:14:00-04:00" },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"evidence": [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 "id": "ev_2", "type": "ops.backup", "source": "adapter", "trust": "asserted", "observed_at": "2026-09-10T23:00:00Z",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"data": { "verified": true } }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]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40"/>
      </w:pPr>
      <w:r>
        <w:t xml:space="preserve">Rules: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action.class</w:t>
      </w:r>
      <w:r>
        <w:t xml:space="preserve"> is from a controlled taxonomy (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shell.exec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vcs.push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deploy.production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db.write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db.ddl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secret.read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http.mutation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message.send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payment.create</w:t>
      </w:r>
      <w:r>
        <w:t xml:space="preserve">, …). Tool → class tables are </w:t>
      </w:r>
      <w:r>
        <w:rPr>
          <w:b/>
          <w:bCs/>
        </w:rPr>
        <w:t xml:space="preserve">tenant configuration served and signed by VERA</w:t>
      </w:r>
      <w:r>
        <w:t xml:space="preserve">, not editable by the agent process; unknown tools map to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unknown.consequential</w:t>
      </w:r>
      <w:r>
        <w:t xml:space="preserve">; shell classification can raise a class but an unrecognised shell string is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shell.exec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ACTION.UNCLASSIFIED_SHELL</w:t>
      </w:r>
      <w:r>
        <w:t xml:space="preserve"> (SR-03, SR-07).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Everything the runtime sends is </w:t>
      </w:r>
      <w:r>
        <w:rPr>
          <w:b/>
          <w:bCs/>
        </w:rPr>
        <w:t xml:space="preserve">asserted</w:t>
      </w:r>
      <w:r>
        <w:t xml:space="preserve">.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acting_for.trust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evidence[].trust</w:t>
      </w:r>
      <w:r>
        <w:t xml:space="preserve"> are always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asserted</w:t>
      </w:r>
      <w:r>
        <w:t xml:space="preserve"> on the request; VERA sets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verified</w:t>
      </w:r>
      <w:r>
        <w:t xml:space="preserve"> only on facts it fetched with its own credentials (GitHub App) or computed (baselines). Asserted evidence may add reason codes; it can never clear a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PREREQ.*</w:t>
      </w:r>
      <w:r>
        <w:t xml:space="preserve"> code — in the example above, the adapter's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verified: true</w:t>
      </w:r>
      <w:r>
        <w:t xml:space="preserve"> claim about the backup does </w:t>
      </w:r>
      <w:r>
        <w:rPr>
          <w:b/>
          <w:bCs/>
        </w:rPr>
        <w:t xml:space="preserve">not</w:t>
      </w:r>
      <w:r>
        <w:t xml:space="preserve"> satisfy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PREREQ.BACKUP_NOT_VERIFIED</w:t>
      </w:r>
      <w:r>
        <w:t xml:space="preserve"> (SR-01). VERA-fetched evidence appears in the response, not the request.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context.local_time</w:t>
      </w:r>
      <w:r>
        <w:t xml:space="preserve"> is display-only. Time features use server receive time converted with the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acting_for</w:t>
      </w:r>
      <w:r>
        <w:t xml:space="preserve"> principal's tenant-configured timezone (SR-06).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arguments</w:t>
      </w:r>
      <w:r>
        <w:t xml:space="preserve"> are stored redacted per tenant rules before any rendered view is persisted and before any external model call (SR-15). Missing fields are stored as missing — never defaulted to safe values.</w:t>
      </w:r>
    </w:p>
    <w:p>
      <w:pPr>
        <w:pStyle w:val="Heading2"/>
        <w:keepNext/>
      </w:pPr>
      <w:r>
        <w:t xml:space="preserve">6.2 Response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"decision_id": "dec_01J8ZK…",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"decision": "REVIEW",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"risk": { "score": 78, "calibrated": false },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"confidence": 0.93,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"reason_codes": [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 "code": "POLICY.REQUIRE_REVIEW", "policy_id": "pol_prod_ddl@v3", "severity": "high" },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 "code": "PREREQ.BACKUP_NOT_VERIFIED", "severity": "high",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"detail": "no verified backup evidence; adapter-asserted ev_2 does not satisfy the prerequisite" },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 "code": "BASELINE.ACTOR_ACTION_NOVEL", "severity": "medium",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"detail": "first db.ddl against prod-postgres by this actor (org history: 0 in 90d)" },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 "code": "BASELINE.TIME_ANOMALY", "severity": "low",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"detail": "02:14 tenant-local (server time); org p05–p95 window for deploy/db actions is 09:00–19:30" },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 "code": "IDENTITY.ASSERTED", "severity": "info", "detail": "acting_for not verified by an identity provider" }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"evidence": [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 "id": "ev_1", "type": "github.pr", "source": "github", "trust": "verified", "observed_at": "2026-09-11T06:10:02Z",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"data": { "number": 812, "approved": true, "checks": "success", "contains_migration": true } },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{ "id": "ev_2", "type": "ops.backup", "source": "adapter", "trust": "asserted", "observed_at": "2026-09-10T23:00:00Z",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"data": { "verified": true } }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"required_actions": ["HUMAN_APPROVAL"],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"review": { "url": "https://vera.example/r/dec_01J8ZK…", "routed_to": ["role:platform-admin"], "sod": "actor_acting_for_and_key_owner_excluded", "quorum": 1 },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"action_hash": "sha256:4f9c…",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"policy_set_version": "ps_17",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"baseline_snapshot_id": "bs_2026-09-11T06",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"supersedes": null,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"expires_at": "2026-09-11T06:40:02Z",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"decision_token": null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/>
      </w:pPr>
    </w:p>
    <w:p>
      <w:pPr>
        <w:spacing w:after="140"/>
      </w:pP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decision_token</w:t>
      </w:r>
      <w:r>
        <w:t xml:space="preserve"> is present immediately on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ALLOW</w:t>
      </w:r>
      <w:r>
        <w:t xml:space="preserve">; on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REVIEW</w:t>
      </w:r>
      <w:r>
        <w:t xml:space="preserve"> it is issued at approval and delivered by callback.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confidence</w:t>
      </w:r>
      <w:r>
        <w:t xml:space="preserve"> is about evidence completeness and freshness, not about risk. Every response is reproducible from the stored request +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policy_set_version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baseline_snapshot_id</w:t>
      </w:r>
      <w:r>
        <w:t xml:space="preserve">. A decision is immutable once issued: if asynchronous enrichment later changes the picture, VERA issues a </w:t>
      </w:r>
      <w:r>
        <w:rPr>
          <w:b/>
          <w:bCs/>
        </w:rPr>
        <w:t xml:space="preserve">new</w:t>
      </w:r>
      <w:r>
        <w:t xml:space="preserve"> decision whose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supersedes</w:t>
      </w:r>
      <w:r>
        <w:t xml:space="preserve"> names the original; the original stays as issued (A8).</w:t>
      </w:r>
    </w:p>
    <w:p>
      <w:pPr>
        <w:pStyle w:val="Heading2"/>
        <w:keepNext/>
      </w:pPr>
      <w:r>
        <w:t xml:space="preserve">6.3 Signed decision token (gap D)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Canonicalization: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action_hash = SHA-256( JCS(RFC 8785) of { class, tool, normalized_arguments, target, environment } )</w:t>
      </w:r>
      <w:r>
        <w:t xml:space="preserve">. Normalization rules are versioned and published; adapters compute the same hash locally for verification.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Format:</w:t>
      </w:r>
      <w:r>
        <w:t xml:space="preserve"> JWS,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alg: EdDSA</w:t>
      </w:r>
      <w:r>
        <w:t xml:space="preserve"> (Ed25519). Claims: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iss</w:t>
      </w:r>
      <w:r>
        <w:t xml:space="preserve"> (tenant issuer URL),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sub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decision_id</w:t>
      </w:r>
      <w:r>
        <w:t xml:space="preserve">),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jti</w:t>
      </w:r>
      <w:r>
        <w:t xml:space="preserve"> (one-shot nonce),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aud</w:t>
      </w:r>
      <w:r>
        <w:t xml:space="preserve"> (receiver id declared by the adapter),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tenant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decision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action_hash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actor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acting_for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approver</w:t>
      </w:r>
      <w:r>
        <w:t xml:space="preserve"> (for approvals; array for n-of-m),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policy_set_version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iat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exp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single_use: true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TTL:</w:t>
      </w:r>
      <w:r>
        <w:t xml:space="preserve"> default 10 minutes for ALLOW tokens, 15 minutes for approval tokens; tenant-configurable downward only (SR-10).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Verification:</w:t>
      </w:r>
      <w:r>
        <w:t xml:space="preserve"> per-tenant JWKS at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/.well-known/vera/{tenant}/jwks.json</w:t>
      </w:r>
      <w:r>
        <w:t xml:space="preserve">; keys rotate with overlap and the JWKS carries a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revoked</w:t>
      </w:r>
      <w:r>
        <w:t xml:space="preserve"> list. Receivers check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aud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tenant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exp</w:t>
      </w:r>
      <w:r>
        <w:t xml:space="preserve">, recompute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action_hash</w:t>
      </w:r>
      <w:r>
        <w:t xml:space="preserve"> from the action they are about to execute, and reject on mismatch (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TOKEN.HASH_MISMATCH</w:t>
      </w:r>
      <w:r>
        <w:t xml:space="preserve">), expiry, or replayed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jti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TOKEN.ALREADY_CONSUMED</w:t>
      </w:r>
      <w:r>
        <w:t xml:space="preserve">; VERA exposes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POST /v1/tokens/consume</w:t>
      </w:r>
      <w:r>
        <w:t xml:space="preserve"> for online single-use enforcement; offline receivers rely on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exp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Adapters verify, never issue.</w:t>
      </w:r>
      <w:r>
        <w:t xml:space="preserve"> No adapter holds signing material (SR-19).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Material change = new decision.</w:t>
      </w:r>
      <w:r>
        <w:t xml:space="preserve"> Any change to the canonical action after approval yields a different hash; the old token is useless. This is the property TrueFoundry-style time-boxed grants lack.</w:t>
      </w:r>
    </w:p>
    <w:p>
      <w:pPr>
        <w:pStyle w:val="Heading2"/>
        <w:keepNext/>
      </w:pPr>
      <w:r>
        <w:t xml:space="preserve">6.4 Supporting endpoints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POST /v1/decide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GET  /v1/decisions/{id}            POST /v1/decisions/{id}/approve   POST /v1/decisions/{id}/reject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GET  /v1/decisions?…               POST /v1/decisions/{id}/outcome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POST /v1/tokens/consume            GET  /.well-known/vera/{tenant}/jwks.json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POST /v1/policies  GET /v1/policies  PATCH /v1/policies/{id}  POST /v1/policies/{id}/test  POST /v1/policies/{id}/activate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POST /v1/agents    GET /v1/agents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POST /v1/webhooks  GET /v1/audit-events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GET  /v1/baselines?actor=&amp;class=&amp;target=      (read-only; explains BASELINE.* codes)</w:t>
      </w:r>
    </w:p>
    <w:p>
      <w:pPr>
        <w:spacing w:after="120"/>
      </w:pPr>
    </w:p>
    <w:p>
      <w:pPr>
        <w:pStyle w:val="Heading2"/>
        <w:keepNext/>
      </w:pPr>
      <w:r>
        <w:t xml:space="preserve">6.5 Reason-code registry v0 (gap C)</w:t>
      </w:r>
    </w:p>
    <w:p>
      <w:pPr>
        <w:spacing w:after="140"/>
      </w:pPr>
      <w:r>
        <w:t xml:space="preserve">Namespaced, stable, versioned, documented with "what a reviewer should check":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POLICY.DENY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POLICY.REQUIRE_REVIEW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POLICY.ENV_RESTRICTED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POLICY.LIMIT_EXCEEDED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POLICY.SOD_VIOLATION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POLICY.DEFAULT_DENY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BASELINE.ACTOR_ACTION_NOVEL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BASELINE.TARGET_NOVEL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BASELINE.TIME_ANOMALY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BASELINE.MAGNITUDE_DEVIATION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BASELINE.FREQUENCY_SPIKE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BASELINE.INSUFFICIENT_HISTORY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PREREQ.MISSING_APPROVAL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PREREQ.TESTS_NOT_PASSED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PREREQ.BACKUP_NOT_VERIFIED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PREREQ.NO_ROLLBACK_PLAN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PREREQ.STAGING_NOT_DEPLOYED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EVIDENCE.MISSING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EVIDENCE.STALE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EVIDENCE.CONTRADICTED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EVIDENCE.VERIFIED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EVIDENCE.ASSERTED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EVIDENCE.PROBABILISTIC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ACTION.DESTRUCTIVE_HINT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ACTION.IRREVERSIBLE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ACTION.SENSITIVE_RESOURCE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ACTION.BULK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ACTION.INDIRECT_INPUT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ACTION.UNCLASSIFIED_SHELL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IDENTITY.ASSERTED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TOKEN.HASH_MISMATCH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TOKEN.ALREADY_CONSUMED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SYSTEM.FAIL_CLOSED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SYSTEM.EVALUATOR_TIMEOUT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SYSTEM.DEGRADED_MODE</w:t>
      </w:r>
    </w:p>
    <w:p>
      <w:pPr>
        <w:spacing w:after="140"/>
      </w:pPr>
      <w:r>
        <w:t xml:space="preserve">Severity levels: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info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low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medium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high</w:t>
      </w:r>
      <w:r>
        <w:t xml:space="preserve">.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info</w:t>
      </w:r>
      <w:r>
        <w:t xml:space="preserve"> codes never affect the verdict; they exist so the reviewer and the audit trail see them.</w:t>
      </w:r>
    </w:p>
    <w:p>
      <w:pPr>
        <w:spacing w:after="140"/>
      </w:pPr>
      <w:r>
        <w:t xml:space="preserve">Adding a code is a versioned change with a migration note. Codes never change meaning.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7. Engines</w:t>
      </w:r>
    </w:p>
    <w:p>
      <w:pPr>
        <w:pStyle w:val="Heading2"/>
        <w:keepNext/>
      </w:pPr>
      <w:r>
        <w:t xml:space="preserve">7.1 Policy engine — Cedar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Policies are Cedar. Tenants get a schema (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Principal</w:t>
      </w:r>
      <w:r>
        <w:t xml:space="preserve"> = user/agent,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</w:t>
      </w:r>
      <w:r>
        <w:t xml:space="preserve"> =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action.class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Resource</w:t>
      </w:r>
      <w:r>
        <w:t xml:space="preserve"> = target with attributes,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Context</w:t>
      </w:r>
      <w:r>
        <w:t xml:space="preserve"> = normalized args, evidence flags, baseline flags).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Three outcomes from a two-outcome language: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forbid</w:t>
      </w:r>
      <w:r>
        <w:t xml:space="preserve"> → </w:t>
      </w:r>
      <w:r>
        <w:rPr>
          <w:b/>
          <w:bCs/>
        </w:rPr>
        <w:t xml:space="preserve">BLOCK</w:t>
      </w:r>
      <w:r>
        <w:t xml:space="preserve">;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permit</w:t>
      </w:r>
      <w:r>
        <w:t xml:space="preserve"> annotated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@vera_effect("review")</w:t>
      </w:r>
      <w:r>
        <w:t xml:space="preserve"> → </w:t>
      </w:r>
      <w:r>
        <w:rPr>
          <w:b/>
          <w:bCs/>
        </w:rPr>
        <w:t xml:space="preserve">REVIEW</w:t>
      </w:r>
      <w:r>
        <w:t xml:space="preserve">; unannotated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permit</w:t>
      </w:r>
      <w:r>
        <w:t xml:space="preserve"> → </w:t>
      </w:r>
      <w:r>
        <w:rPr>
          <w:b/>
          <w:bCs/>
        </w:rPr>
        <w:t xml:space="preserve">ALLOW</w:t>
      </w:r>
      <w:r>
        <w:t xml:space="preserve">; no match → tenant default (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BLOCK</w:t>
      </w:r>
      <w:r>
        <w:t xml:space="preserve"> for consequential classes,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REVIEW</w:t>
      </w:r>
      <w:r>
        <w:t xml:space="preserve"> otherwise). Cedar diagnostics (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reason</w:t>
      </w:r>
      <w:r>
        <w:t xml:space="preserve"> policy ids) become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POLICY.*</w:t>
      </w:r>
      <w:r>
        <w:t xml:space="preserve"> reason codes with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policy_id@version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Precedence is most-restrictive-wins:</w:t>
      </w:r>
      <w:r>
        <w:t xml:space="preserve"> any matching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forbid</w:t>
      </w:r>
      <w:r>
        <w:t xml:space="preserve"> → BLOCK; otherwise any matching review-annotated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permit</w:t>
      </w:r>
      <w:r>
        <w:t xml:space="preserve"> → REVIEW, even if a plain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permit</w:t>
      </w:r>
      <w:r>
        <w:t xml:space="preserve"> also matches; ALLOW only when every matching permit is unannotated (A9).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Policies are versioned, activated explicitly, and carry </w:t>
      </w:r>
      <w:r>
        <w:rPr>
          <w:b/>
          <w:bCs/>
        </w:rPr>
        <w:t xml:space="preserve">test cases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POST /v1/policies/{id}/test</w:t>
      </w:r>
      <w:r>
        <w:t xml:space="preserve"> runs stored example requests and asserts outcomes). A policy with no passing tests cannot be activated.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Natural language → Cedar draft is an LLM feature that produces a </w:t>
      </w:r>
      <w:r>
        <w:rPr>
          <w:i/>
          <w:iCs/>
        </w:rPr>
        <w:t xml:space="preserve">proposed</w:t>
      </w:r>
      <w:r>
        <w:t xml:space="preserve"> policy with generated test cases; a human activates.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Policy evaluation is independent of the baseline engine: a hard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forbid</w:t>
      </w:r>
      <w:r>
        <w:t xml:space="preserve"> blocks regardless of history; baselines can produce REVIEW with no policy hit.</w:t>
      </w:r>
    </w:p>
    <w:p>
      <w:pPr>
        <w:spacing w:after="140"/>
      </w:pPr>
      <w:r>
        <w:t xml:space="preserve">Example (Policy Pack 1):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@id("prod-ddl-requires-review")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@vera_effect("review")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permit(principal, action == Action::"db.ddl", resource)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when { resource.environment == "production" };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@id("no-force-push-to-default")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forbid(principal, action == Action::"vcs.push", resource)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when { context.args.force == true &amp;&amp; resource.branch == resource.default_branch };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@id("prod-deploy-needs-backup-if-migration")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@vera_effect("review")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permit(principal, action == Action::"deploy.production", resource)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when { context.evidence.contains_migration == true &amp;&amp; !(context.evidence.backup_verified == true) };</w:t>
      </w:r>
    </w:p>
    <w:p>
      <w:pPr>
        <w:spacing w:after="120"/>
      </w:pPr>
    </w:p>
    <w:p>
      <w:pPr>
        <w:pStyle w:val="Heading2"/>
        <w:keepNext/>
      </w:pPr>
      <w:r>
        <w:t xml:space="preserve">7.2 Baseline engine — deterministic statistics (gap A)</w:t>
      </w:r>
    </w:p>
    <w:p>
      <w:pPr>
        <w:spacing w:after="140"/>
      </w:pPr>
      <w:r>
        <w:t xml:space="preserve">Per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(tenant, actor, action.class, target.id)</w:t>
      </w:r>
      <w:r>
        <w:t xml:space="preserve"> and rolled up to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(tenant, action.class)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(tenant, actor)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counts and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first_seen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last_seen</w:t>
      </w:r>
      <w:r>
        <w:t xml:space="preserve"> (90-day and all-time)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hour-of-day / day-of-week histogram (server receive time in the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acting_for</w:t>
      </w:r>
      <w:r>
        <w:t xml:space="preserve"> principal's tenant-configured timezone — never the adapter's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local_time</w:t>
      </w:r>
      <w:r>
        <w:t xml:space="preserve">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magnitude distribution for numeric args (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amount</w:t>
      </w:r>
      <w:r>
        <w:t xml:space="preserve">, row counts, file counts): p50 / p95 / max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distinct-target cardinality and recent frequency (sliding 1h / 24h)</w:t>
      </w:r>
    </w:p>
    <w:p>
      <w:pPr>
        <w:spacing w:after="140"/>
      </w:pPr>
      <w:r>
        <w:t xml:space="preserve">Evaluators emit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BASELINE.*</w:t>
      </w:r>
      <w:r>
        <w:t xml:space="preserve"> codes with severity from tenant-configurable thresholds (defaults: novel = 0 prior; time anomaly = outside p05–p95; magnitude = &gt; 2× p95 with n ≥ 10; spike = &gt; 3× 24h mean). With n &lt; 10 the engine emits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BASELINE.INSUFFICIENT_HISTORY</w:t>
      </w:r>
      <w:r>
        <w:t xml:space="preserve"> and </w:t>
      </w:r>
      <w:r>
        <w:rPr>
          <w:i/>
          <w:iCs/>
        </w:rPr>
        <w:t xml:space="preserve">does not</w:t>
      </w:r>
      <w:r>
        <w:t xml:space="preserve"> raise severity — cold start is explicit, never pretended.</w:t>
      </w:r>
    </w:p>
    <w:p>
      <w:pPr>
        <w:spacing w:after="140"/>
      </w:pPr>
      <w:r>
        <w:t xml:space="preserve">Baselines are built </w:t>
      </w:r>
      <w:r>
        <w:rPr>
          <w:b/>
          <w:bCs/>
        </w:rPr>
        <w:t xml:space="preserve">only from actions that were ALLOWed or approved and reached outcome </w:t>
      </w:r>
      <w:r>
        <w:rPr>
          <w:rFonts w:ascii="Consolas" w:cs="Consolas" w:eastAsia="Consolas" w:hAnsi="Consolas"/>
          <w:b/>
          <w:bCs/>
          <w:sz w:val="18"/>
          <w:szCs w:val="18"/>
          <w:shd w:fill="F2F5F9" w:color="auto" w:val="clear"/>
        </w:rPr>
        <w:t xml:space="preserve">executed</w:t>
      </w:r>
      <w:r>
        <w:rPr>
          <w:b/>
          <w:bCs/>
        </w:rPr>
        <w:t xml:space="preserve"> without a revert or incident</w:t>
      </w:r>
      <w:r>
        <w:t xml:space="preserve"> — attempted, blocked, or rejected actions never train them (SR-20, threat T09). Baselines can only add severity; they never satisfy a policy REVIEW, clear a prerequisite, or lower a verdict. Rollups are materialised by workers into Postgres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BaselineSnapshot</w:t>
      </w:r>
      <w:r>
        <w:t xml:space="preserve"> rows;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/decide</w:t>
      </w:r>
      <w:r>
        <w:t xml:space="preserve"> reads a snapshot, never computes one, which is what makes the 150 ms budget and reproducibility both hold (A10, A11).</w:t>
      </w:r>
    </w:p>
    <w:p>
      <w:pPr>
        <w:spacing w:after="140"/>
      </w:pPr>
      <w:r>
        <w:t xml:space="preserve">No ML in V1. Every code is explainable with the numbers that produced it, and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GET /v1/baselines</w:t>
      </w:r>
      <w:r>
        <w:t xml:space="preserve"> shows them.</w:t>
      </w:r>
    </w:p>
    <w:p>
      <w:pPr>
        <w:pStyle w:val="Heading2"/>
        <w:keepNext/>
      </w:pPr>
      <w:r>
        <w:t xml:space="preserve">7.3 Evidence providers (Proof)</w:t>
      </w:r>
    </w:p>
    <w:p>
      <w:pPr>
        <w:spacing w:after="140"/>
      </w:pPr>
      <w:r>
        <w:t xml:space="preserve">Interface: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provide(request) → Evidence[]</w:t>
      </w:r>
      <w:r>
        <w:t xml:space="preserve"> with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source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trust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observed_at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confidence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ttl</w:t>
      </w:r>
      <w:r>
        <w:t xml:space="preserve">.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trust</w:t>
      </w:r>
      <w:r>
        <w:t xml:space="preserve"> is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verified</w:t>
      </w:r>
      <w:r>
        <w:t xml:space="preserve"> when VERA fetched or computed the fact itself and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asserted</w:t>
      </w:r>
      <w:r>
        <w:t xml:space="preserve"> when the runtime supplied it; </w:t>
      </w:r>
      <w:r>
        <w:rPr>
          <w:b/>
          <w:bCs/>
        </w:rPr>
        <w:t xml:space="preserve">only </w:t>
      </w:r>
      <w:r>
        <w:rPr>
          <w:rFonts w:ascii="Consolas" w:cs="Consolas" w:eastAsia="Consolas" w:hAnsi="Consolas"/>
          <w:b/>
          <w:bCs/>
          <w:sz w:val="18"/>
          <w:szCs w:val="18"/>
          <w:shd w:fill="F2F5F9" w:color="auto" w:val="clear"/>
        </w:rPr>
        <w:t xml:space="preserve">verified</w:t>
      </w:r>
      <w:r>
        <w:rPr>
          <w:b/>
          <w:bCs/>
        </w:rPr>
        <w:t xml:space="preserve"> evidence can clear a </w:t>
      </w:r>
      <w:r>
        <w:rPr>
          <w:rFonts w:ascii="Consolas" w:cs="Consolas" w:eastAsia="Consolas" w:hAnsi="Consolas"/>
          <w:b/>
          <w:bCs/>
          <w:sz w:val="18"/>
          <w:szCs w:val="18"/>
          <w:shd w:fill="F2F5F9" w:color="auto" w:val="clear"/>
        </w:rPr>
        <w:t xml:space="preserve">PREREQ.*</w:t>
      </w:r>
      <w:r>
        <w:rPr>
          <w:b/>
          <w:bCs/>
        </w:rPr>
        <w:t xml:space="preserve"> code</w:t>
      </w:r>
      <w:r>
        <w:t xml:space="preserve">, and the Cedar schema exposes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evidence.&lt;name&gt;.trust</w:t>
      </w:r>
      <w:r>
        <w:t xml:space="preserve"> so Policy Pack 1 can require it (SR-01). Providers run with a per-call budget; slow providers time out and the decision records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EVIDENCE.MISSING</w:t>
      </w:r>
      <w:r>
        <w:t xml:space="preserve"> rather than waiting. V1 verified providers: GitHub PR/CI/review state (GitHub App, read-only), git metadata fetched from GitHub, VERA baselines. Adapter-supplied markers (backup, rollback plan) are recorded as asserted. Partner providers later (domain age, company registry, Trustpair-class bank validation) via the same interface.</w:t>
      </w:r>
    </w:p>
    <w:p>
      <w:pPr>
        <w:pStyle w:val="Heading2"/>
        <w:keepNext/>
      </w:pPr>
      <w:r>
        <w:t xml:space="preserve">7.4 Decision aggregation</w:t>
      </w:r>
    </w:p>
    <w:p>
      <w:pPr>
        <w:spacing w:after="140"/>
      </w:pPr>
      <w:r>
        <w:t xml:space="preserve">Order: policy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forbid</w:t>
      </w:r>
      <w:r>
        <w:t xml:space="preserve"> → BLOCK (stop). Else collect policy REVIEW effects, prerequisite failures, baseline codes, evidence-status codes.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REVIEW</w:t>
      </w:r>
      <w:r>
        <w:t xml:space="preserve"> if any high-severity code or ≥ 2 medium.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ALLOW</w:t>
      </w:r>
      <w:r>
        <w:t xml:space="preserve"> otherwise.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risk.score</w:t>
      </w:r>
      <w:r>
        <w:t xml:space="preserve"> is a logged, weighted sum of severities — stored, shown, and marked uncalibrated until §8 produces calibration data. Aggregation weights are per-tenant config and are part of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policy_set_version</w:t>
      </w:r>
      <w:r>
        <w:t xml:space="preserve"> so decisions stay reproducible.</w:t>
      </w:r>
    </w:p>
    <w:p>
      <w:pPr>
        <w:pStyle w:val="Heading2"/>
        <w:keepNext/>
      </w:pPr>
      <w:r>
        <w:t xml:space="preserve">7.5 Review routing (gap F)</w:t>
      </w:r>
    </w:p>
    <w:p>
      <w:pPr>
        <w:spacing w:after="140"/>
      </w:pPr>
      <w:r>
        <w:t xml:space="preserve">Routing rules per tenant: by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action.class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target.sensitivity</w:t>
      </w:r>
      <w:r>
        <w:t xml:space="preserve">, magnitude threshold → required roles, quorum (n-of-m), and SoD. SoD excludes the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actor</w:t>
      </w:r>
      <w:r>
        <w:t xml:space="preserve">, the asserted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acting_for</w:t>
      </w:r>
      <w:r>
        <w:t xml:space="preserve"> identity, </w:t>
      </w:r>
      <w:r>
        <w:rPr>
          <w:b/>
          <w:bCs/>
        </w:rPr>
        <w:t xml:space="preserve">the principal who owns the API key that made the request</w:t>
      </w:r>
      <w:r>
        <w:t xml:space="preserve">, and the author of any policy that produced a REVIEW effect. Because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acting_for</w:t>
      </w:r>
      <w:r>
        <w:t xml:space="preserve"> is asserted until an identity-provider integration exists, a request made with a shared team key requires quorum ≥ 2 for consequential classes (SR-09, threat T07). A spike of review requests from one actor raises quorum for high-sensitivity targets automatically (SR-22). Reviewers get: the action (with redaction), each reason code with its "check this" guidance, the evidence with freshness, baseline numbers, and one-click approve / reject / approve-with-condition (e.g. "create backup first" → new decision required). Channels: web queue, Slack (notification + action buttons calling the API), email fallback. Expiry and escalation timers are first-class (the gap every SDK doc admits).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8. Outcome loop — the honest version (gap B)</w:t>
      </w:r>
    </w:p>
    <w:p>
      <w:pPr>
        <w:spacing w:after="140"/>
      </w:pPr>
      <w:r>
        <w:t xml:space="preserve">Outcomes are captured three ways: adapter auto-report (hook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PostToolUse</w:t>
      </w:r>
      <w:r>
        <w:t xml:space="preserve"> → executed / failed; git revert / deploy rollback detection within a window), reviewer tagging at decision time (false positive / needed / fraud-attempt), and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POST /v1/decisions/{id}/outcome</w:t>
      </w:r>
      <w:r>
        <w:t xml:space="preserve"> from integrations.</w:t>
      </w:r>
    </w:p>
    <w:p>
      <w:pPr>
        <w:spacing w:after="140"/>
      </w:pPr>
      <w:r>
        <w:t xml:space="preserve">V1 uses outcomes for </w:t>
      </w:r>
      <w:r>
        <w:rPr>
          <w:b/>
          <w:bCs/>
        </w:rPr>
        <w:t xml:space="preserve">reporting and recommendations only</w:t>
      </w:r>
      <w:r>
        <w:t xml:space="preserve">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per-rule precision: REVIEW → approved-without-change rate; REVIEW → rejected rate; ALLOW → reverted rate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"This rule produced 41 REVIEWs, 40 approved unchanged, median 6 min reviewer time. Suggested: auto-ALLOW when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evidence.tests == success &amp;&amp; baseline.n ≥ 20</w:t>
      </w:r>
      <w:r>
        <w:t xml:space="preserve">" — a human activates it as a new policy version with tests.</w:t>
      </w:r>
    </w:p>
    <w:p>
      <w:pPr>
        <w:spacing w:after="140"/>
      </w:pPr>
      <w:r>
        <w:t xml:space="preserve">Silent automatic threshold adjustment is out of scope until outcome volume supports a measured calibration curve; when it arrives it must be per-tenant and reversible.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9. Domain model</w:t>
      </w:r>
    </w:p>
    <w:p>
      <w:pPr>
        <w:spacing w:after="140"/>
      </w:pP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Organization</w:t>
      </w:r>
      <w:r>
        <w:t xml:space="preserve"> (tenant, timezone, defaults)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User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ApiKey</w:t>
      </w:r>
      <w:r>
        <w:t xml:space="preserve"> (hashed, scope, owning principal)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Agent</w:t>
      </w:r>
      <w:r>
        <w:t xml:space="preserve"> (machine principal, runtime, owner)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ActionRequest</w:t>
      </w:r>
      <w:r>
        <w:t xml:space="preserve"> (normalized action + context + hash;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acting_for</w:t>
      </w:r>
      <w:r>
        <w:t xml:space="preserve"> with trust)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Evidence</w:t>
      </w:r>
      <w:r>
        <w:t xml:space="preserve"> (source, </w:t>
      </w:r>
      <w:r>
        <w:rPr>
          <w:b/>
          <w:bCs/>
        </w:rPr>
        <w:t xml:space="preserve">trust</w:t>
      </w:r>
      <w:r>
        <w:t xml:space="preserve">, observed_at, confidence, ttl, data)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</w:t>
      </w:r>
      <w:r>
        <w:t xml:space="preserve"> (Cedar text, version, tests, status)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PolicySet</w:t>
      </w:r>
      <w:r>
        <w:t xml:space="preserve"> (activated policies + aggregation weights, versioned)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BaselineSnapshot</w:t>
      </w:r>
      <w:r>
        <w:t xml:space="preserve"> (materialised in Postgres; id referenced by decision)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Decision</w:t>
      </w:r>
      <w:r>
        <w:t xml:space="preserve"> (verdict, codes, score, confidence, expires_at, policy_set_version, baseline_snapshot_id, supersedes)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Review</w:t>
      </w:r>
      <w:r>
        <w:t xml:space="preserve"> (routed_to, quorum, SoD result, approvals[])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DecisionToken</w:t>
      </w:r>
      <w:r>
        <w:t xml:space="preserve"> (jti, aud, action_hash, exp, consumed_at)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Outcome</w:t>
      </w:r>
      <w:r>
        <w:t xml:space="preserve"> (source, trust, kind) ·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AuditEvent</w:t>
      </w:r>
      <w:r>
        <w:t xml:space="preserve"> (append-only, hash-chained per tenant, signed chain heads delivered to the tenant).</w:t>
      </w:r>
    </w:p>
    <w:p>
      <w:pPr>
        <w:spacing w:after="140"/>
      </w:pPr>
      <w:r>
        <w:t xml:space="preserve">Every table carries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tenant_id</w:t>
      </w:r>
      <w:r>
        <w:t xml:space="preserve">; row-level security in Postgres enforces it; there is no cross-tenant query path.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10. Security and threat model (summary — full threat model is the first build deliverable)</w:t>
      </w:r>
    </w:p>
    <w:p>
      <w:pPr>
        <w:spacing w:after="140"/>
      </w:pPr>
      <w:r>
        <w:t xml:space="preserve">VERA is a high-value target: compromise it and you approve anything. Non-negotiables: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Tenant isolation via Postgres RLS + per-tenant signing keys in a KMS; tenant A cannot read, influence, or verify against tenant B.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Signing keys never leave the KMS; JWKS rotation with overlap; token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jti</w:t>
      </w:r>
      <w:r>
        <w:t xml:space="preserve"> replay protection.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Idempotency keys on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/decide</w:t>
      </w:r>
      <w:r>
        <w:t xml:space="preserve">; signed + timestamped webhooks with replay windows; adapters verify VERA's signature on callbacks.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Redaction of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arguments</w:t>
      </w:r>
      <w:r>
        <w:t xml:space="preserve"> per tenant rules </w:t>
      </w:r>
      <w:r>
        <w:rPr>
          <w:i/>
          <w:iCs/>
        </w:rPr>
        <w:t xml:space="preserve">before</w:t>
      </w:r>
      <w:r>
        <w:t xml:space="preserve"> storage of the rendered view and before any external model call; raw args encrypted at rest, retention configurable.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Least-privilege admin roles; policy changes and approvals are audited with actor identity; approving is itself an action VERA can evaluate (no self-approval, quorum).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Rate limits and abuse controls per API key; API keys are hashed; short-lived tokens for the dashboard.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Explicit fail mode per action class (§12); SDK adapters ship with a </w:t>
      </w:r>
      <w:r>
        <w:rPr>
          <w:i/>
          <w:iCs/>
        </w:rPr>
        <w:t xml:space="preserve">safe default table</w:t>
      </w:r>
      <w:r>
        <w:t xml:space="preserve"> (consequential classes fail-closed to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ask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model training on customer data. Ever, without a signed opt-in.</w:t>
      </w:r>
    </w:p>
    <w:p>
      <w:pPr>
        <w:spacing w:after="140"/>
      </w:pPr>
      <w:r>
        <w:t xml:space="preserve">Threat model must cover: malicious agent crafting requests to look benign (hash canonicalization attacks, argument smuggling, unicode normalization), reviewer phishing via evidence rendering, replay of decision tokens across tenants/actions, adapter bypass (VERA can only govern what routes through it — say so in docs), and VERA outage as a denial-of-service on the customer's agents.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11. Architecture and stack</w:t>
      </w:r>
    </w:p>
    <w:p>
      <w:pPr>
        <w:spacing w:after="140"/>
      </w:pPr>
      <w:r>
        <w:t xml:space="preserve">TypeScript end to end. Fastify API, PostgreSQL (RLS), Redis (short-lived coordination, baseline counters), BullMQ (evidence enrichment, webhooks, outcome detection), Cedar via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@cedar-policy/cedar-wasm</w:t>
      </w:r>
      <w:r>
        <w:t xml:space="preserve">, EdDSA via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jose</w:t>
      </w:r>
      <w:r>
        <w:t xml:space="preserve">, Next.js dashboard. pnpm + Turborepo monorepo: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apps/api                      Fastify: /v1/*, JWKS, webhooks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apps/dashboard                Next.js: review queue, decisions explorer, policies, agents, audit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workers/enrichment            evidence providers, baselines rollup, outcome detection, webhook delivery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packages/schemas              zod schemas for every wire object; JSON Schema exported; action-class taxonomy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packages/canon                JCS canonicalization + action_hash (shared with adapters; property-tested)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packages/decision-token       JWS issue/verify, JWKS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packages/policy-engine        Cedar wrapper, three-outcome mapping, policy tests runner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packages/baseline-engine      statistics + BASELINE.* evaluators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packages/decision-engine      aggregation, reason-code registry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packages/evidence             provider interface + github, git, adapter-supplied providers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packages/review-routing       roles, quorum, SoD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packages/redaction            secret-pattern + tenant-pattern redaction, run before storage and before any LLM call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packages/audit                hash-chained append-only events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tools/verify-chain            CLI a tenant can run against exported audit events + signed chain heads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packages/adapters/claude-code Apache-2.0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packages/adapters/openai-agents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packages/adapters/github-deployment-rule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infra                         docker-compose (dev), Terraform (later)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docs                          API reference, reason codes, normalization rules, threat model</w:t>
      </w:r>
    </w:p>
    <w:p>
      <w:pPr>
        <w:keepNext/>
        <w:keepLines/>
        <w:shd w:fill="F2F5F9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tests                         e2e: ALLOW / REVIEW / BLOCK / expiry / replay / idempotency / tenant isolation / fail modes</w:t>
      </w:r>
    </w:p>
    <w:p>
      <w:pPr>
        <w:spacing w:after="120"/>
      </w:pPr>
    </w:p>
    <w:p>
      <w:pPr>
        <w:spacing w:after="140"/>
      </w:pPr>
      <w:r>
        <w:t xml:space="preserve">Clean boundaries and auditable semantics matter more than framework choice; nothing above is load-bearing except Postgres RLS, Cedar, and the token format.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12. Latency and failure modes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Budget: </w:t>
      </w:r>
      <w:r>
        <w:rPr>
          <w:b/>
          <w:bCs/>
        </w:rPr>
        <w:t xml:space="preserve">p95 ≤ 150 ms</w:t>
      </w:r>
      <w:r>
        <w:t xml:space="preserve"> for the synchronous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/decide</w:t>
      </w:r>
      <w:r>
        <w:t xml:space="preserve"> path (policy + baseline snapshot + cached evidence). Evidence providers that cannot answer within a per-provider budget (default 300 ms) are recorded as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EVIDENCE.MISSING</w:t>
      </w:r>
      <w:r>
        <w:t xml:space="preserve">; enrichment continues asynchronously and may produce a </w:t>
      </w:r>
      <w:r>
        <w:rPr>
          <w:b/>
          <w:bCs/>
        </w:rPr>
        <w:t xml:space="preserve">new decision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supersedes</w:t>
      </w:r>
      <w:r>
        <w:t xml:space="preserve"> set) that resolves a REVIEW to ALLOW via callback — never a silent downgrade, and never a mutation of the issued decision.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Claude Code hooks have a bounded timeout; the adapter must return before it. On VERA unreachable, the adapter consults its safe-default table — </w:t>
      </w:r>
      <w:r>
        <w:rPr>
          <w:b/>
          <w:bCs/>
        </w:rPr>
        <w:t xml:space="preserve">fetched from VERA and signed with the tenant key; an unsigned or foreign table is refused</w:t>
      </w:r>
      <w:r>
        <w:t xml:space="preserve"> (SR-07): read-only classes →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allow</w:t>
      </w:r>
      <w:r>
        <w:t xml:space="preserve"> (queued as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SYSTEM.DEGRADED_MODE</w:t>
      </w:r>
      <w:r>
        <w:t xml:space="preserve">), consequential classes →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ask</w:t>
      </w:r>
      <w:r>
        <w:t xml:space="preserve"> (fail-closed to the human), never silent allow.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Every degraded decision is reported to VERA when connectivity returns and appears in audit.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13. LLM boundaries</w:t>
      </w:r>
    </w:p>
    <w:p>
      <w:pPr>
        <w:spacing w:after="140"/>
      </w:pPr>
      <w:r>
        <w:t xml:space="preserve">Allowed: natural language → Cedar draft (+ generated tests; human activates); reviewer-facing summaries rendered </w:t>
      </w:r>
      <w:r>
        <w:rPr>
          <w:i/>
          <w:iCs/>
        </w:rPr>
        <w:t xml:space="preserve">from</w:t>
      </w:r>
      <w:r>
        <w:t xml:space="preserve"> structured facts; argument normalization for unstructured tools, always tagged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EVIDENCE.PROBABILISTIC</w:t>
      </w:r>
      <w:r>
        <w:t xml:space="preserve"> with provenance.
Forbidden: an LLM as the deciding authority for any consequential class; LLM output altering a hash, a policy version, or an approval. Any design that violates this is a build-blocking defect.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14. Dashboard (minimal, V1)</w:t>
      </w:r>
    </w:p>
    <w:p>
      <w:pPr>
        <w:spacing w:after="140"/>
      </w:pPr>
      <w:r>
        <w:t xml:space="preserve">Review queue (the product surface reviewers live in) · Decision detail (action, redacted args, reason codes with guidance, evidence + freshness, baseline numbers, policy hits, token status, outcome) · Decisions explorer (filter by actor/class/target/verdict/code) · Policies (Cedar editor, tests, versions, activate/deactivate, NL draft) · Agents (identity, runtime, owner, last seen, recent verdict mix) · Audit (chronological, hash-chain verified) · Settings (API keys, webhooks, fail modes, redaction rules, routing rules, retention, JWKS).</w:t>
      </w:r>
    </w:p>
    <w:p>
      <w:pPr>
        <w:spacing w:after="140"/>
      </w:pPr>
      <w:r>
        <w:t xml:space="preserve">Overview charts come last. Approval-fatigue metrics (§17) are the one chart that matters.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15. 90-day plan with gates</w:t>
      </w:r>
    </w:p>
    <w:p>
      <w:pPr>
        <w:spacing w:after="140"/>
      </w:pPr>
      <w:r>
        <w:rPr>
          <w:b/>
          <w:bCs/>
        </w:rPr>
        <w:t xml:space="preserve">Days 1–10 — Validate + foundations (parallel).</w:t>
      </w:r>
      <w:r>
        <w:t xml:space="preserve">
Interviews: 12 conversations using Appendix A. Build: threat model doc; zod schemas + action-class taxonomy; canonicalization spec + property tests; reason-code registry v0; tenant/auth model with RLS; decision-token package; monorepo + CI.
</w:t>
      </w:r>
      <w:r>
        <w:rPr>
          <w:b/>
          <w:bCs/>
        </w:rPr>
        <w:t xml:space="preserve">Gate 10:</w:t>
      </w:r>
      <w:r>
        <w:t xml:space="preserve"> ≥ 5 of 12 teams have agents with production-affecting tools </w:t>
      </w:r>
      <w:r>
        <w:rPr>
          <w:i/>
          <w:iCs/>
        </w:rPr>
        <w:t xml:space="preserve">and</w:t>
      </w:r>
      <w:r>
        <w:t xml:space="preserve"> their approval story is "ask the operator" or "nothing" </w:t>
      </w:r>
      <w:r>
        <w:rPr>
          <w:i/>
          <w:iCs/>
        </w:rPr>
        <w:t xml:space="preserve">and</w:t>
      </w:r>
      <w:r>
        <w:t xml:space="preserve"> at least 3 say they'd try a hook. Fail → switch Policy Pack 1 to business actions (second-party review) before continuing.</w:t>
      </w:r>
    </w:p>
    <w:p>
      <w:pPr>
        <w:spacing w:after="140"/>
      </w:pPr>
      <w:r>
        <w:rPr>
          <w:b/>
          <w:bCs/>
        </w:rPr>
        <w:t xml:space="preserve">Days 11–30 — Vertical slice.</w:t>
      </w:r>
      <w:r>
        <w:t xml:space="preserve">
Claude Code HTTP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PreToolUse</w:t>
      </w:r>
      <w:r>
        <w:t xml:space="preserve"> adapter →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/decide</w:t>
      </w:r>
      <w:r>
        <w:t xml:space="preserve"> → Cedar (Policy Pack 1) + baseline evaluators → ALLOW / REVIEW / BLOCK → web + Slack review queue with SoD → approval bound to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action_hash</w:t>
      </w:r>
      <w:r>
        <w:t xml:space="preserve"> → signed token → callback → adapter resumes. Dogfood on LogaXP repos (Hearken, taskBricks, loga-dash) with real agent sessions.
</w:t>
      </w:r>
      <w:r>
        <w:rPr>
          <w:b/>
          <w:bCs/>
        </w:rPr>
        <w:t xml:space="preserve">Gate 30:</w:t>
      </w:r>
      <w:r>
        <w:t xml:space="preserve"> end-to-end on own workflows daily; p95 ALLOW ≤ 150 ms; every decision reproducible; false-REVIEW rate measured on ≥ 200 real calls; </w:t>
      </w:r>
      <w:r>
        <w:rPr>
          <w:b/>
          <w:bCs/>
        </w:rPr>
        <w:t xml:space="preserve">and</w:t>
      </w:r>
      <w:r>
        <w:t xml:space="preserve"> the adversarial suite passes — evasion corpus (SR-03), injection-rendering test (SR-04), spoofed-evidence test (SR-01), spoofed-time test (SR-06), self-approval refusal (SR-09). Dogfooding exercises the happy path; these exercise the adversary (A16).</w:t>
      </w:r>
    </w:p>
    <w:p>
      <w:pPr>
        <w:spacing w:after="140"/>
      </w:pPr>
      <w:r>
        <w:rPr>
          <w:b/>
          <w:bCs/>
        </w:rPr>
        <w:t xml:space="preserve">Days 31–50 — History + second runtime.</w:t>
      </w:r>
      <w:r>
        <w:t xml:space="preserve">
Baseline rollups and all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BASELINE.*</w:t>
      </w:r>
      <w:r>
        <w:t xml:space="preserve"> codes; outcome capture (PostToolUse, revert/rollback detection, reviewer tags); per-rule precision report; recommendation generator; OpenAI Agents SDK adapter.</w:t>
      </w:r>
    </w:p>
    <w:p>
      <w:pPr>
        <w:spacing w:after="140"/>
      </w:pPr>
      <w:r>
        <w:rPr>
          <w:b/>
          <w:bCs/>
        </w:rPr>
        <w:t xml:space="preserve">Days 51–70 — Hardening + dashboard v0.</w:t>
      </w:r>
      <w:r>
        <w:t xml:space="preserve">
Tenant-isolation tests; replay/idempotency; JWKS rotation; fail-mode tests; rate limits; audit-chain verification; observability (traces per decision); dashboard sections in §14.</w:t>
      </w:r>
    </w:p>
    <w:p>
      <w:pPr>
        <w:spacing w:after="140"/>
      </w:pPr>
      <w:r>
        <w:rPr>
          <w:b/>
          <w:bCs/>
        </w:rPr>
        <w:t xml:space="preserve">Days 71–90 — Design partners.</w:t>
      </w:r>
      <w:r>
        <w:t xml:space="preserve">
Hosted sandbox; 3–5 teams from the interviews; GitHub deployment-protection adapter; policy templates; API/SDK docs; reason-code reference; measure §17.
</w:t>
      </w:r>
      <w:r>
        <w:rPr>
          <w:b/>
          <w:bCs/>
        </w:rPr>
        <w:t xml:space="preserve">Gate 90:</w:t>
      </w:r>
      <w:r>
        <w:t xml:space="preserve"> ≥ 2 partners with weekly real agent actions through VERA; review rate declining month-over-month on ≥ 1; reviewers rate reason codes "useful" ≥ 70%. Fail → reassess wedge with the data, not the story.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16. V1 acceptance criteria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Claude Code session cannot execute a Policy Pack 1 consequential action without a VERA decision (or an explicit, audited degraded-mode allow).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Deterministic safe action → ALLOW with a valid signed token in ≤ 150 ms p95.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Configured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forbid</w:t>
      </w:r>
      <w:r>
        <w:t xml:space="preserve"> → BLOCK with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POLICY.*</w:t>
      </w:r>
      <w:r>
        <w:t xml:space="preserve"> code naming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policy_id@version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Novel / off-hours / oversized action with no policy hit → REVIEW with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BASELINE.*</w:t>
      </w:r>
      <w:r>
        <w:t xml:space="preserve"> codes and the numbers behind them.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Reviewer approves; token is bound to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action_hash</w:t>
      </w:r>
      <w:r>
        <w:t xml:space="preserve">; a materially changed action fails verification; expired or replayed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jti</w:t>
      </w:r>
      <w:r>
        <w:t xml:space="preserve"> fails.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Approval by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actor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acting_for</w:t>
      </w:r>
      <w:r>
        <w:t xml:space="preserve">, or policy author is refused (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POLICY.SOD_VIOLATION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Every decision is reproducible from stored request +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policy_set_version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baseline_snapshot_id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Tenant A cannot read, verify against, or influence tenant B (tested).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VERA unreachable → consequential classes fail to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ask</w:t>
      </w:r>
      <w:r>
        <w:t xml:space="preserve">; read-only classes allow with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SYSTEM.DEGRADED_MODE</w:t>
      </w:r>
      <w:r>
        <w:t xml:space="preserve">; both audited on reconnect.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Outcome report shows per-rule precision and at least one human-activatable recommendation.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 policy without passing tests cannot be activated.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Every security requirement SR-01 … SR-22 in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threat-model.md</w:t>
      </w:r>
      <w:r>
        <w:t xml:space="preserve"> §6 has a passing test named after it.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17. Metrics</w:t>
      </w:r>
    </w:p>
    <w:p>
      <w:pPr>
        <w:spacing w:after="140"/>
      </w:pPr>
      <w:r>
        <w:t xml:space="preserve">Approval-fatigue metrics (the product): REVIEW rate per org over time · median and p95 reviewer decision time · % REVIEWs approved unchanged (per rule) · % reviews rated "useful reason codes" · ALLOW → reverted rate · recommendations activated.
Operational: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/decide</w:t>
      </w:r>
      <w:r>
        <w:t xml:space="preserve"> p50/p95/p99 · verdict distribution · evidence-provider timeout rate · webhook reliability · degraded-mode count · token verification failures · outcome capture rate · protected consequential actions per week.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18. Commercial hypothesis (test, don't finalize)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Adapters, schemas, canonicalization, and reason-code registry: </w:t>
      </w:r>
      <w:r>
        <w:rPr>
          <w:b/>
          <w:bCs/>
        </w:rPr>
        <w:t xml:space="preserve">Apache-2.0</w:t>
      </w:r>
      <w:r>
        <w:t xml:space="preserve"> (standards want to be free; that is how a token format gets receivers).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Server: source-available, self-host allowed for evaluation and small teams.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Hosted: free up to N protected consequential actions/month; then priced per </w:t>
      </w:r>
      <w:r>
        <w:rPr>
          <w:b/>
          <w:bCs/>
        </w:rPr>
        <w:t xml:space="preserve">protected consequential action</w:t>
      </w:r>
      <w:r>
        <w:t xml:space="preserve"> (aligned with value) plus reviewer seats; enterprise tier for SSO, retention, private deploy, audit export.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 not price on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/decide</w:t>
      </w:r>
      <w:r>
        <w:t xml:space="preserve"> calls — read-only ALLOWs are worth nothing to the buyer.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19. Risks and hedges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Risk</w:t>
            </w:r>
          </w:p>
        </w:tc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Hedge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Anthropic / OpenAI ship a hosted approval queue on their hooks</w:t>
            </w:r>
          </w:p>
        </w:tc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Multi-runtime by day 50; moat is org history + verifiable token + SoD routing, not the queue; be the decision </w:t>
            </w:r>
            <w:r>
              <w:rPr>
                <w:i/>
                <w:iCs/>
                <w:sz w:val="18"/>
                <w:szCs w:val="18"/>
              </w:rPr>
              <w:t xml:space="preserve">their</w:t>
            </w:r>
            <w:r>
              <w:rPr>
                <w:sz w:val="18"/>
                <w:szCs w:val="18"/>
              </w:rPr>
              <w:t xml:space="preserve"> queue calls. The Claude Code hook contract is an external dependency Anthropic controls: pin the version, keep a contract test against it (A17).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Cloudflare WriteGuard adds approvals + scoring on its corpus</w:t>
            </w:r>
          </w:p>
        </w:tc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competing on path placement; Cloudflare's decision is per-tool tier, not per-org history. Publish the token format so a Cloudflare receiver can verify VERA decisions.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Onyx moves down-market</w:t>
            </w:r>
          </w:p>
        </w:tc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Developer-first, self-serve, transparent reason codes, OSS adapters. Onyx is a CISO platform; keep the buyer different.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Preloop commoditizes proxy + approval at $0</w:t>
            </w:r>
          </w:p>
        </w:tc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Ship a Preloop policy plugin; they have no history/outcomes/token. Partner, don't fight.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Customers refuse a new service in the critical path</w:t>
            </w:r>
          </w:p>
        </w:tc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Adapter fail-mode table; local ALLOW cache for policy-only decisions; self-host option.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False BLOCK causes an outage / false ALLOW causes loss</w:t>
            </w:r>
          </w:p>
        </w:tc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policy has tests; baselines can only REVIEW, never BLOCK; degraded mode audited; outcome loop measures both errors.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Cold start: no history means no moat on day one</w:t>
            </w:r>
          </w:p>
        </w:tc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Day-one value is Policy Pack 1 + prerequisite/evidence codes + SoD queue + signed token — none need history. Baselines are honest about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INSUFFICIENT_HISTORY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Hash canonicalization bugs make tokens meaningless</w:t>
            </w:r>
          </w:p>
        </w:tc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packages/canon</w:t>
            </w:r>
            <w:r>
              <w:rPr>
                <w:sz w:val="18"/>
                <w:szCs w:val="18"/>
              </w:rPr>
              <w:t xml:space="preserve"> is property-tested and shared with adapters; normalization rules are versioned and published; mismatch fails closed.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Enterprise buyers treat VERA as security infra → long cycles</w:t>
            </w:r>
          </w:p>
        </w:tc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 to platform / dev-productivity leads on approval fatigue; security is a feature they get.</w:t>
            </w:r>
          </w:p>
        </w:tc>
      </w:tr>
      <w:tr>
        <w:trPr>
          <w:cantSplit/>
        </w:trPr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Naming: "VERA" and "Proof" are common marks</w:t>
            </w:r>
          </w:p>
        </w:tc>
        <w:tc>
          <w:tcPr>
            <w:tcW w:type="dxa" w:w="4824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Working names only. Trademark / domain / app-store clearance before any public launch; budget a rename.</w:t>
            </w:r>
          </w:p>
        </w:tc>
      </w:tr>
    </w:tbl>
    <w:p>
      <w:pPr>
        <w:spacing w:after="120"/>
      </w:pP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20. Explicitly not building in V1</w:t>
      </w:r>
    </w:p>
    <w:p>
      <w:pPr>
        <w:spacing w:after="140"/>
      </w:pPr>
      <w:r>
        <w:t xml:space="preserve">Proxy or gateway · identity provider / OAuth · injection, exfil, or tool-poisoning detection · bank-account validation data · consumer scam app · SIEM · deepfake detection · proprietary ML risk model · more than two runtime adapters · financial transaction execution · anything that makes an LLM the deciding authority.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21. Build instructions (for Claude Code)</w:t>
      </w:r>
    </w:p>
    <w:p>
      <w:pPr>
        <w:spacing w:after="140"/>
      </w:pPr>
      <w:r>
        <w:t xml:space="preserve">Deliver in this order; stop for review after each numbered item.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Written restatement + threat model.</w:t>
      </w:r>
      <w:r>
        <w:t xml:space="preserve"> One page restating the product boundary in the builder's own words; the threat model from §10 as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docs/threat-model.md</w:t>
      </w:r>
      <w:r>
        <w:t xml:space="preserve">; a list of ambiguous or unsafe assumptions found in this brief.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Contracts before code.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packages/schemas</w:t>
      </w:r>
      <w:r>
        <w:t xml:space="preserve"> (zod + exported JSON Schema for request, response, token claims, reason codes, action-class taxonomy),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packages/canon</w:t>
      </w:r>
      <w:r>
        <w:t xml:space="preserve"> with property tests,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packages/decision-token</w:t>
      </w:r>
      <w:r>
        <w:t xml:space="preserve"> with issue/verify tests and JWKS rotation test. No API, no UI yet.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Vertical slice</w:t>
      </w:r>
      <w:r>
        <w:t xml:space="preserve"> exactly as §15 days 11–30, dogfooded on a real LogaXP repo. Tests for ALLOW, REVIEW, BLOCK, expiry, replay, idempotency, tenant isolation, fail-open/fail-closed, SoD refusal, hash mismatch.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Baselines + outcomes + second adapter.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Hardening + dashboard v0.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Design-partner packaging.</w:t>
      </w:r>
    </w:p>
    <w:p>
      <w:pPr>
        <w:spacing w:after="140"/>
      </w:pPr>
      <w:r>
        <w:t xml:space="preserve">Standing rules: deterministic policy evaluation stays independently testable and separate from baseline scoring; every decision is auditable and reproducible; tenant isolation is in the data model from the first migration; flag — do not implement — any design where an LLM is the sole authority for a consequential action; do not add financial transactions, consumer Proof, or additional adapters without an explicit scope decision recorded in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docs/decisions/</w:t>
      </w:r>
      <w:r>
        <w:t xml:space="preserve">.</w:t>
      </w:r>
    </w:p>
    <w:p>
      <w:pPr>
        <w:pBdr>
          <w:bottom w:val="single" w:color="D8DEE6" w:sz="6" w:space="1"/>
        </w:pBdr>
        <w:spacing w:after="240" w:before="120"/>
      </w:pPr>
    </w:p>
    <w:p>
      <w:pPr>
        <w:pStyle w:val="Heading1"/>
        <w:keepNext/>
      </w:pPr>
      <w:r>
        <w:t xml:space="preserve">Appendix A — Validation interview script (12 conversations, days 1–10)</w:t>
      </w:r>
    </w:p>
    <w:p>
      <w:pPr>
        <w:spacing w:after="140"/>
      </w:pPr>
      <w:r>
        <w:t xml:space="preserve">Target: engineering / platform leads at teams of 5–50 running coding agents or internal agents with tool access. 25 minutes. Record answers verbatim; score at the end, not during.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Which agents run in your org today with access to anything beyond reading code? (List runtimes and tools.)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Walk me through the last time an agent did something consequential — deployed, pushed, changed data, sent something. What happened before it executed?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When an agent asks for approval today, who answers, how long does it take, and how often do they actually read it?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Roughly how many approvals per developer per day? What fraction are "obviously fine"? </w:t>
      </w:r>
      <w:r>
        <w:rPr>
          <w:i/>
          <w:iCs/>
        </w:rPr>
        <w:t xml:space="preserve">(Fatigue signal.)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Has an agent ever done something you had to undo? What was it, and what would have caught it?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Who </w:t>
      </w:r>
      <w:r>
        <w:rPr>
          <w:i/>
          <w:iCs/>
        </w:rPr>
        <w:t xml:space="preserve">should</w:t>
      </w:r>
      <w:r>
        <w:t xml:space="preserve"> approve a production deploy or a data change by an agent — the developer running it, or someone else? Does that happen today? </w:t>
      </w:r>
      <w:r>
        <w:rPr>
          <w:i/>
          <w:iCs/>
        </w:rPr>
        <w:t xml:space="preserve">(SoD signal.)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If a vendor or auditor asked "prove this specific action was approved as executed," what could you show them? </w:t>
      </w:r>
      <w:r>
        <w:rPr>
          <w:i/>
          <w:iCs/>
        </w:rPr>
        <w:t xml:space="preserve">(Token signal.)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What do you do when the approval tooling is down — does the agent stop, or proceed?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Would you install an HTTP hook in Claude Code / an approval function in your agent SDK that calls an external service before consequential actions? What would stop you? </w:t>
      </w:r>
      <w:r>
        <w:rPr>
          <w:i/>
          <w:iCs/>
        </w:rPr>
        <w:t xml:space="preserve">(Path and fail-mode objections.)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If approvals dropped 60% over three months without loosening policy, what is that worth per month? </w:t>
      </w:r>
      <w:r>
        <w:rPr>
          <w:i/>
          <w:iCs/>
        </w:rPr>
        <w:t xml:space="preserve">(Pricing anchor — do not lead.)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Who else in your org would need to say yes? </w:t>
      </w:r>
      <w:r>
        <w:rPr>
          <w:i/>
          <w:iCs/>
        </w:rPr>
        <w:t xml:space="preserve">(Buyer map.)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Who else should I talk to?</w:t>
      </w:r>
    </w:p>
    <w:p>
      <w:pPr>
        <w:spacing w:after="140"/>
      </w:pPr>
      <w:r>
        <w:t xml:space="preserve">Scoring (pass ≥ 5 of 12): consequential agent actions exist (Q1–2) </w:t>
      </w:r>
      <w:r>
        <w:rPr>
          <w:b/>
          <w:bCs/>
        </w:rPr>
        <w:t xml:space="preserve">and</w:t>
      </w:r>
      <w:r>
        <w:t xml:space="preserve"> approval story is operator-or-nothing (Q3, Q6) </w:t>
      </w:r>
      <w:r>
        <w:rPr>
          <w:b/>
          <w:bCs/>
        </w:rPr>
        <w:t xml:space="preserve">and</w:t>
      </w:r>
      <w:r>
        <w:t xml:space="preserve"> would try a hook (Q9). Record Q5 answers — they become Policy Pack 1 test cases. Record Q10 answers — they become the pricing hypothesis.</w:t>
      </w:r>
    </w:p>
    <w:p>
      <w:pPr>
        <w:pStyle w:val="Heading1"/>
        <w:keepNext/>
      </w:pPr>
      <w:r>
        <w:t xml:space="preserve">Appendix B — Competitive scan</w:t>
      </w:r>
    </w:p>
    <w:p>
      <w:pPr>
        <w:spacing w:after="140"/>
      </w:pPr>
      <w:r>
        <w:t xml:space="preserve">Full report with ~75 sources: </w:t>
      </w:r>
      <w:r>
        <w:rPr>
          <w:rFonts w:ascii="Consolas" w:cs="Consolas" w:eastAsia="Consolas" w:hAnsi="Consolas"/>
          <w:sz w:val="18"/>
          <w:szCs w:val="18"/>
          <w:shd w:fill="F2F5F9" w:color="auto" w:val="clear"/>
        </w:rPr>
        <w:t xml:space="preserve">VERA_Competitive_Scan_2026-09.md</w:t>
      </w:r>
      <w:r>
        <w:t xml:space="preserve">. Sections: MCP gateways (20+), agent identity/authorization (15), HITL tooling (13), runtime guardrails (17), agentic commerce (7), AP fraud (6), infra policy gates, native platform features, gaps.</w:t>
      </w:r>
    </w:p>
    <w:p>
      <w:pPr>
        <w:pStyle w:val="Heading1"/>
        <w:keepNext/>
      </w:pPr>
      <w:r>
        <w:t xml:space="preserve">Appendix C — Example decisions Policy Pack 1 must handle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8"/>
        <w:gridCol w:w="4390"/>
        <w:gridCol w:w="4390"/>
      </w:tblGrid>
      <w:tr>
        <w:trPr>
          <w:tblHeader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Action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Expected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shd w:fill="F2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5B6572"/>
                <w:sz w:val="17"/>
                <w:szCs w:val="17"/>
              </w:rPr>
              <w:t xml:space="preserve">Codes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git push origin feature/x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ALLOW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git push --force origin main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POLICY.DENY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no-force-push-to-default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Deploy to production, PR approved, tests green, no migration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ALLOW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EVIDENCE.VERIFIED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Deploy to production with migration, backup not verified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POLICY.REQUIRE_REVIEW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PREREQ.BACKUP_NOT_VERIFIED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DROP TABLE</w:t>
            </w:r>
            <w:r>
              <w:rPr>
                <w:sz w:val="18"/>
                <w:szCs w:val="18"/>
              </w:rPr>
              <w:t xml:space="preserve"> against prod at 02:14 by an actor with no prior DDL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(or BLOCK if tenant sets DDL forbid)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POLICY.REQUIRE_REVIEW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BASELINE.ACTOR_ACTION_NOVEL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BASELINE.TIME_ANOMALY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 a secret the actor reads daily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ALLOW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 a secret for a new target, 40 reads in 10 minutes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BASELINE.TARGET_NOVEL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BASELINE.FREQUENCY_SPIKE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 own REVIEW as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acting_for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Refused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POLICY.SOD_VIOLATION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Re-submit approved action with changed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command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Token verification fails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hash mismatch</w:t>
            </w:r>
          </w:p>
        </w:tc>
      </w:tr>
      <w:tr>
        <w:trPr>
          <w:cantSplit/>
        </w:trPr>
        <w:tc>
          <w:tcPr>
            <w:tcW w:type="dxa" w:w="868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VERA unreachable,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deploy.production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Adapter → </w:t>
            </w: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ask</w:t>
            </w:r>
          </w:p>
        </w:tc>
        <w:tc>
          <w:tcPr>
            <w:tcW w:type="dxa" w:w="4390"/>
            <w:tcBorders>
              <w:top w:val="single" w:color="D8DEE6" w:sz="4"/>
              <w:left w:val="none" w:color="FFFFFF" w:sz="0"/>
              <w:bottom w:val="single" w:color="D8DEE6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F2F5F9" w:color="auto" w:val="clear"/>
              </w:rPr>
              <w:t xml:space="preserve">SYSTEM.DEGRADED_MODE</w:t>
            </w:r>
            <w:r>
              <w:rPr>
                <w:sz w:val="18"/>
                <w:szCs w:val="18"/>
              </w:rPr>
              <w:t xml:space="preserve"> (reported on reconnect)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4" w:space="4"/>
      </w:pBdr>
    </w:pPr>
    <w:r>
      <w:rPr>
        <w:color w:val="5B6572"/>
        <w:sz w:val="16"/>
        <w:szCs w:val="16"/>
      </w:rPr>
      <w:t xml:space="preserve">Product and Build Brief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–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240"/>
    </w:pPr>
    <w:rPr>
      <w:b/>
      <w:bCs/>
      <w:color w:val="1B223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1B22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b/>
      <w:bCs/>
      <w:color w:val="2F5D8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b/>
      <w:bCs/>
      <w:color w:val="1B223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and Build Brief v2.1</dc:title>
  <dc:creator>LogaXP</dc:creator>
  <cp:lastModifiedBy>Un-named</cp:lastModifiedBy>
  <cp:revision>1</cp:revision>
  <dcterms:created xsi:type="dcterms:W3CDTF">2026-09-12T00:44:14.462Z</dcterms:created>
  <dcterms:modified xsi:type="dcterms:W3CDTF">2026-09-12T00:44:14.464Z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