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405CA581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</w:t>
            </w:r>
            <w:r w:rsidR="00271D98">
              <w:rPr>
                <w:rFonts w:ascii="Arial" w:eastAsia="Arial" w:hAnsi="Arial" w:cs="Arial"/>
                <w:b/>
                <w:sz w:val="22"/>
                <w:szCs w:val="22"/>
              </w:rPr>
              <w:t>- 6</w:t>
            </w:r>
          </w:p>
        </w:tc>
        <w:tc>
          <w:tcPr>
            <w:tcW w:w="5763" w:type="dxa"/>
            <w:gridSpan w:val="2"/>
          </w:tcPr>
          <w:p w14:paraId="48116150" w14:textId="11B918C9" w:rsidR="007370B9" w:rsidRPr="00271D98" w:rsidRDefault="00271D98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71D98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Cargar inventario 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6D1E5C97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1BC58D51" w:rsidR="007370B9" w:rsidRDefault="00271D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Almacén 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6E32D322" w:rsidR="007370B9" w:rsidRDefault="00271D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Cargar inventario 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7223D683" w:rsidR="007370B9" w:rsidRDefault="00271D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encargado del </w:t>
            </w:r>
            <w:r w:rsidR="002F661D">
              <w:rPr>
                <w:rFonts w:ascii="Arial" w:eastAsia="Arial" w:hAnsi="Arial" w:cs="Arial"/>
                <w:sz w:val="22"/>
                <w:szCs w:val="22"/>
              </w:rPr>
              <w:t>almacén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cargar el inventarío de los nuevos artículos disponibles para que estos sean comprados por lo clientes.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4D13A815" w14:textId="77777777" w:rsidR="007370B9" w:rsidRDefault="00271D98" w:rsidP="00271D98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 parte de la empresa</w:t>
            </w:r>
          </w:p>
          <w:p w14:paraId="259C0366" w14:textId="422C2406" w:rsidR="00271D98" w:rsidRPr="00271D98" w:rsidRDefault="00271D98" w:rsidP="00271D98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rol de administrador 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2223C336" w:rsidR="007370B9" w:rsidRDefault="00271D98" w:rsidP="00271D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Digitar usuario y contraseña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201CDC7D" w:rsidR="007370B9" w:rsidRDefault="00271D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Ingresar al sistema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0609A898" w:rsidR="002F661D" w:rsidRDefault="00271D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Dirigirse </w:t>
            </w:r>
            <w:r w:rsidR="002F661D">
              <w:rPr>
                <w:rFonts w:ascii="Arial" w:eastAsia="Arial" w:hAnsi="Arial" w:cs="Arial"/>
                <w:sz w:val="22"/>
                <w:szCs w:val="22"/>
              </w:rPr>
              <w:t xml:space="preserve">a productos 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7B3C1794" w:rsidR="007370B9" w:rsidRDefault="002F66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Cargar productos </w:t>
            </w: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5208027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7F13C562" w:rsidR="007370B9" w:rsidRDefault="002F66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Cargue exitoso de inventario 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5EF8A41A" w:rsidR="007370B9" w:rsidRDefault="002F66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hay inventario nuevo para el cargue 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3277FB16" w:rsidR="007370B9" w:rsidRDefault="002F66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inventario no necesita cargue </w:t>
            </w: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9B98377" w14:textId="77777777" w:rsidR="007370B9" w:rsidRDefault="007370B9"/>
    <w:p w14:paraId="6CF5476A" w14:textId="77777777" w:rsidR="007370B9" w:rsidRDefault="007370B9">
      <w:pPr>
        <w:rPr>
          <w:sz w:val="22"/>
          <w:szCs w:val="22"/>
        </w:rPr>
      </w:pPr>
    </w:p>
    <w:sectPr w:rsidR="007370B9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78A4" w14:textId="77777777" w:rsidR="00014DD4" w:rsidRDefault="00014DD4">
      <w:r>
        <w:separator/>
      </w:r>
    </w:p>
  </w:endnote>
  <w:endnote w:type="continuationSeparator" w:id="0">
    <w:p w14:paraId="2E97132D" w14:textId="77777777" w:rsidR="00014DD4" w:rsidRDefault="0001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0" w:name="_gjdgxs" w:colFirst="0" w:colLast="0"/>
    <w:bookmarkEnd w:id="0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B191D" w14:textId="77777777" w:rsidR="00014DD4" w:rsidRDefault="00014DD4">
      <w:r>
        <w:separator/>
      </w:r>
    </w:p>
  </w:footnote>
  <w:footnote w:type="continuationSeparator" w:id="0">
    <w:p w14:paraId="520F2BFA" w14:textId="77777777" w:rsidR="00014DD4" w:rsidRDefault="0001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E6C87"/>
    <w:multiLevelType w:val="hybridMultilevel"/>
    <w:tmpl w:val="8BFA58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014DD4"/>
    <w:rsid w:val="00271D98"/>
    <w:rsid w:val="002F661D"/>
    <w:rsid w:val="00315542"/>
    <w:rsid w:val="006661C6"/>
    <w:rsid w:val="007370B9"/>
    <w:rsid w:val="00A51BFB"/>
    <w:rsid w:val="00B9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7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2</cp:revision>
  <dcterms:created xsi:type="dcterms:W3CDTF">2021-12-10T23:31:00Z</dcterms:created>
  <dcterms:modified xsi:type="dcterms:W3CDTF">2021-12-10T23:31:00Z</dcterms:modified>
</cp:coreProperties>
</file>