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2F6D" w14:textId="77777777" w:rsidR="007F5AFD" w:rsidRPr="007F5AFD" w:rsidRDefault="007F5AFD" w:rsidP="007F5AFD">
      <w:pPr>
        <w:rPr>
          <w:rFonts w:ascii="Arial" w:hAnsi="Arial" w:cs="Arial"/>
          <w:b/>
          <w:bCs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  <w:u w:val="single"/>
        </w:rPr>
        <w:t>Plataforma</w:t>
      </w:r>
      <w:r w:rsidRPr="007F5AFD">
        <w:rPr>
          <w:rFonts w:ascii="Arial" w:hAnsi="Arial" w:cs="Arial"/>
          <w:b/>
          <w:bCs/>
          <w:sz w:val="28"/>
          <w:szCs w:val="28"/>
        </w:rPr>
        <w:t xml:space="preserve"> de Gestión de Backlog según Metodología Scrum</w:t>
      </w:r>
    </w:p>
    <w:p w14:paraId="28F813AF" w14:textId="77777777" w:rsidR="007F5AFD" w:rsidRPr="007F5AFD" w:rsidRDefault="007F5AFD" w:rsidP="007F5AFD">
      <w:p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Temática:</w:t>
      </w:r>
      <w:r w:rsidRPr="007F5AFD">
        <w:rPr>
          <w:rFonts w:ascii="Arial" w:hAnsi="Arial" w:cs="Arial"/>
          <w:sz w:val="28"/>
          <w:szCs w:val="28"/>
        </w:rPr>
        <w:t xml:space="preserve"> Una plataforma en línea diseñada para facilitar la creación, organización y gestión eficiente del Backlog de un proyecto utilizando la metodología ágil Scrum.</w:t>
      </w:r>
    </w:p>
    <w:p w14:paraId="5017E50F" w14:textId="77777777" w:rsidR="007F5AFD" w:rsidRPr="007F5AFD" w:rsidRDefault="007F5AFD" w:rsidP="007F5AFD">
      <w:p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Funcionalidades Clave:</w:t>
      </w:r>
    </w:p>
    <w:p w14:paraId="3FBB4B0A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Registro de Usuarios:</w:t>
      </w:r>
    </w:p>
    <w:p w14:paraId="0F3A8944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Los usuarios pueden registrarse en la plataforma proporcionando un correo electrónico y estableciendo una contraseña segura.</w:t>
      </w:r>
    </w:p>
    <w:p w14:paraId="53B0A5E2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Inicio de Sesión Seguro:</w:t>
      </w:r>
    </w:p>
    <w:p w14:paraId="3AD8A113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Acceso a las cuentas mediante correo electrónico y contraseña para garantizar la seguridad de los datos.</w:t>
      </w:r>
    </w:p>
    <w:p w14:paraId="23A824CE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Creación de Elementos del Backlog:</w:t>
      </w:r>
    </w:p>
    <w:p w14:paraId="0498B095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Los usuarios pueden crear y definir elementos del Backlog, como historias de usuario, tareas y bugs.</w:t>
      </w:r>
    </w:p>
    <w:p w14:paraId="70BAEB04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Priorización de Elementos del Backlog:</w:t>
      </w:r>
    </w:p>
    <w:p w14:paraId="4DD6DCB5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Capacidad para asignar prioridades a los elementos del Backlog, permitiendo una gestión efectiva de las actividades del proyecto.</w:t>
      </w:r>
    </w:p>
    <w:p w14:paraId="46DDE717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Organización por Categoría y Estado:</w:t>
      </w:r>
    </w:p>
    <w:p w14:paraId="49F7474E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Los elementos del Backlog se pueden organizar según categorías y estados, facilitando la visualización y gestión de las actividades pendientes.</w:t>
      </w:r>
    </w:p>
    <w:p w14:paraId="2E774F08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Estimación de Esfuerzo:</w:t>
      </w:r>
    </w:p>
    <w:p w14:paraId="321FBBA0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Posibilidad de asignar puntos de historia y estimaciones de esfuerzo a los elementos del Backlog según las prácticas de estimación de Scrum.</w:t>
      </w:r>
    </w:p>
    <w:p w14:paraId="67A0F72D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Recordatorios y Notificaciones:</w:t>
      </w:r>
    </w:p>
    <w:p w14:paraId="25376D57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La plataforma puede enviar recordatorios por correo electrónico o notificaciones para alertar a los usuarios sobre elementos del Backlog próximos a su fecha de vencimiento.</w:t>
      </w:r>
    </w:p>
    <w:p w14:paraId="18D8B24E" w14:textId="71BB72B7" w:rsidR="007F5AFD" w:rsidRPr="00D54C6A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Seguridad de Datos:</w:t>
      </w:r>
    </w:p>
    <w:p w14:paraId="4C3D24AA" w14:textId="01864560" w:rsid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lastRenderedPageBreak/>
        <w:t>Se implementan medidas de seguridad para proteger la privacidad de los usuarios y garantizar la confidencialidad de la información del Backlog.</w:t>
      </w:r>
    </w:p>
    <w:p w14:paraId="78D5FB34" w14:textId="1785DB60" w:rsidR="00D54C6A" w:rsidRDefault="00D54C6A" w:rsidP="00D54C6A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54C6A">
        <w:rPr>
          <w:rFonts w:ascii="Arial" w:hAnsi="Arial" w:cs="Arial"/>
          <w:b/>
          <w:bCs/>
          <w:sz w:val="28"/>
          <w:szCs w:val="28"/>
        </w:rPr>
        <w:t>Tecnologías usadas:</w:t>
      </w:r>
    </w:p>
    <w:p w14:paraId="053DACEC" w14:textId="75255D10" w:rsidR="00D54C6A" w:rsidRPr="00D54C6A" w:rsidRDefault="00D54C6A" w:rsidP="00636FC4">
      <w:pPr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54C6A">
        <w:rPr>
          <w:rFonts w:ascii="Arial" w:hAnsi="Arial" w:cs="Arial"/>
          <w:sz w:val="28"/>
          <w:szCs w:val="28"/>
        </w:rPr>
        <w:t xml:space="preserve">Para este proyecto, se emplearán lenguajes como JavaScript, CSS y HTML. Además, se utilizarán </w:t>
      </w:r>
      <w:proofErr w:type="spellStart"/>
      <w:r w:rsidRPr="00D54C6A">
        <w:rPr>
          <w:rFonts w:ascii="Arial" w:hAnsi="Arial" w:cs="Arial"/>
          <w:sz w:val="28"/>
          <w:szCs w:val="28"/>
        </w:rPr>
        <w:t>frameworks</w:t>
      </w:r>
      <w:proofErr w:type="spellEnd"/>
      <w:r w:rsidRPr="00D54C6A">
        <w:rPr>
          <w:rFonts w:ascii="Arial" w:hAnsi="Arial" w:cs="Arial"/>
          <w:sz w:val="28"/>
          <w:szCs w:val="28"/>
        </w:rPr>
        <w:t xml:space="preserve"> como Node.js y </w:t>
      </w:r>
      <w:proofErr w:type="spellStart"/>
      <w:r w:rsidRPr="00D54C6A">
        <w:rPr>
          <w:rFonts w:ascii="Arial" w:hAnsi="Arial" w:cs="Arial"/>
          <w:sz w:val="28"/>
          <w:szCs w:val="28"/>
        </w:rPr>
        <w:t>React</w:t>
      </w:r>
      <w:proofErr w:type="spellEnd"/>
      <w:r w:rsidRPr="00D54C6A">
        <w:rPr>
          <w:rFonts w:ascii="Arial" w:hAnsi="Arial" w:cs="Arial"/>
          <w:sz w:val="28"/>
          <w:szCs w:val="28"/>
        </w:rPr>
        <w:t xml:space="preserve">, gestionados a través de </w:t>
      </w:r>
      <w:proofErr w:type="spellStart"/>
      <w:r w:rsidRPr="00D54C6A">
        <w:rPr>
          <w:rFonts w:ascii="Arial" w:hAnsi="Arial" w:cs="Arial"/>
          <w:sz w:val="28"/>
          <w:szCs w:val="28"/>
        </w:rPr>
        <w:t>npm</w:t>
      </w:r>
      <w:proofErr w:type="spellEnd"/>
      <w:r w:rsidRPr="00D54C6A">
        <w:rPr>
          <w:rFonts w:ascii="Arial" w:hAnsi="Arial" w:cs="Arial"/>
          <w:sz w:val="28"/>
          <w:szCs w:val="28"/>
        </w:rPr>
        <w:t xml:space="preserve">. Como sistema de gestión de bases </w:t>
      </w:r>
      <w:bookmarkStart w:id="0" w:name="_GoBack"/>
      <w:bookmarkEnd w:id="0"/>
      <w:r w:rsidRPr="00D54C6A">
        <w:rPr>
          <w:rFonts w:ascii="Arial" w:hAnsi="Arial" w:cs="Arial"/>
          <w:sz w:val="28"/>
          <w:szCs w:val="28"/>
        </w:rPr>
        <w:t>de datos se optará por MySQL.</w:t>
      </w:r>
    </w:p>
    <w:p w14:paraId="0C8CF50E" w14:textId="77777777" w:rsidR="00D54C6A" w:rsidRPr="007F5AFD" w:rsidRDefault="00D54C6A" w:rsidP="00D54C6A">
      <w:pPr>
        <w:rPr>
          <w:rFonts w:ascii="Arial" w:hAnsi="Arial" w:cs="Arial"/>
          <w:sz w:val="28"/>
          <w:szCs w:val="28"/>
        </w:rPr>
      </w:pPr>
    </w:p>
    <w:p w14:paraId="20890BB7" w14:textId="7D35D3ED" w:rsidR="00352F0F" w:rsidRPr="007F5AFD" w:rsidRDefault="00352F0F" w:rsidP="007F5AFD"/>
    <w:sectPr w:rsidR="00352F0F" w:rsidRPr="007F5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2C8"/>
    <w:multiLevelType w:val="hybridMultilevel"/>
    <w:tmpl w:val="69B22C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1F183C"/>
    <w:multiLevelType w:val="hybridMultilevel"/>
    <w:tmpl w:val="CFB035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C41B4C"/>
    <w:multiLevelType w:val="hybridMultilevel"/>
    <w:tmpl w:val="E1B47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35EA1"/>
    <w:multiLevelType w:val="hybridMultilevel"/>
    <w:tmpl w:val="03B23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658C2"/>
    <w:multiLevelType w:val="multilevel"/>
    <w:tmpl w:val="9DFA1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A3"/>
    <w:rsid w:val="00352F0F"/>
    <w:rsid w:val="005E37BF"/>
    <w:rsid w:val="006C09D6"/>
    <w:rsid w:val="007F5AFD"/>
    <w:rsid w:val="00925DA3"/>
    <w:rsid w:val="00D5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1B9F"/>
  <w15:chartTrackingRefBased/>
  <w15:docId w15:val="{D0759FF8-BB72-4850-8A49-01565D48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KRNG .</dc:creator>
  <cp:keywords/>
  <dc:description/>
  <cp:lastModifiedBy>KRNG .</cp:lastModifiedBy>
  <cp:revision>5</cp:revision>
  <dcterms:created xsi:type="dcterms:W3CDTF">2024-03-07T11:20:00Z</dcterms:created>
  <dcterms:modified xsi:type="dcterms:W3CDTF">2024-03-13T08:49:00Z</dcterms:modified>
</cp:coreProperties>
</file>