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Департамент образования и науки Приморского края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Краевое государственное бюджетное профессиональная образовательное учреждение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«Находкинский государственный гуманитарно-политехнический колледж»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обучения: очная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Отделение: техническое</w:t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дисциплине: Разработка кода ИС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Студента: Гладких Кирилла Денисовича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731 (Веб) 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Специальность: «Информационные системы и программирование»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тему: Тестирование 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работы _________________________________Б.М Дияров</w:t>
      </w:r>
    </w:p>
    <w:p w:rsidR="00000000" w:rsidDel="00000000" w:rsidP="00000000" w:rsidRDefault="00000000" w:rsidRPr="00000000" w14:paraId="0000001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 защиты _____________________________________    ___________________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                                                            (расшифровка, подпись)                                                     дата (ДД.ММ.ГГ)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Находка</w:t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Планирование тестирования</w:t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white"/>
              <w:rtl w:val="0"/>
            </w:rPr>
            <w:t xml:space="preserve">Дизайн тестов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Подготовка тестовой среды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Выполнение тестов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/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Заключение и анализ результатов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5.    Завершение тестовых работ</w:t>
          </w: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after="0" w:line="360" w:lineRule="auto"/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Планирование тестирования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мобильной версии Delivery Club будет тестироваться функциональная область приложения, тестирование процесса заказа, возможности поиска ресторанов, выбора блюд, оформление заказа и оплаты. Так-же, будет проводится тестирование фильтров и их сортировка для проверки корректной работы данных функций. </w:t>
      </w:r>
    </w:p>
    <w:p w:rsidR="00000000" w:rsidDel="00000000" w:rsidP="00000000" w:rsidRDefault="00000000" w:rsidRPr="00000000" w14:paraId="00000032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планы тестирования области так же войдет проверка функций учетных записей пользователей, включая авторизацию, регистрацию, и управление данных профиля. Тестирование уведомлений, включая уведомления о статусе заказа, взаимодействие с ресторанами если приложение поддерживает роли ресторанов - тестирование управления меню и заказами от имени ресторана.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="360" w:lineRule="auto"/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Проверка производительности и надежности приложения, скорость загрузки приложения, выполнения ее функций даже при условии низкой скорости интернета.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тестирования приложения понадобится свободный аккаунт для регистрации в приложении, один компьютер, один человек, среда  разработки для использования Appium-Python-Client, операционная мобильная система с возможностью установки мобильного приложения.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тестирования может варьироваться, но не должно превысить 72 часов с момента написания планирования тестирования.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рисках тестирования можно отметить отказ работоспособности оборудования и его выход из строя по техническим причинам, поэтому с целью разделения нагрузки будет использована виртуальная среда.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highlight w:val="white"/>
          <w:rtl w:val="0"/>
        </w:rPr>
        <w:t xml:space="preserve">Дизайн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Методы и подходы к тестированию будут выполнены в соответствии с поведением пользователя и его предпочтениями, а так же, эмуляции непредвиденных обстоятельств в отношении устройства и его влияния на приложения таких как лаги, зависание системы и прочее.</w:t>
      </w:r>
    </w:p>
    <w:p w:rsidR="00000000" w:rsidDel="00000000" w:rsidP="00000000" w:rsidRDefault="00000000" w:rsidRPr="00000000" w14:paraId="00000040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Тест-кейс 1: Регистрация в приложении и проверка данных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аккаунт для регистрации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на иконку пользователя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на кнопку данные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пол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дату рождения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Сохранить изменения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на кнопку уведомления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Проверить наличие уведомлений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Тест-кейс 2: Добавление дополнительных данных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на иконку пользователя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значок “Адреса”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Нажать на кнопку “Добавить адрес”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Разрешить приложению использовать геопозицию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Выбрать адрес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Подготовка тестовой среды.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данном случае должны были использоваться инструменты в виде Android-SDK и Appium с использованием библиотеки Appium-Python-Client,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должен был вестись через логи, самое приложение было установлено на устройство с ОС IOS 16.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ind w:left="57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Выполнение тестов </w:t>
      </w:r>
    </w:p>
    <w:p w:rsidR="00000000" w:rsidDel="00000000" w:rsidP="00000000" w:rsidRDefault="00000000" w:rsidRPr="00000000" w14:paraId="0000006F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Тест-кейс 1: Ручное тестирование</w:t>
      </w:r>
    </w:p>
    <w:p w:rsidR="00000000" w:rsidDel="00000000" w:rsidP="00000000" w:rsidRDefault="00000000" w:rsidRPr="00000000" w14:paraId="00000070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Тест-кейс: Статус - успех</w:t>
      </w:r>
    </w:p>
    <w:p w:rsidR="00000000" w:rsidDel="00000000" w:rsidP="00000000" w:rsidRDefault="00000000" w:rsidRPr="00000000" w14:paraId="00000071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Дефекты: Не выявлено</w:t>
      </w:r>
    </w:p>
    <w:p w:rsidR="00000000" w:rsidDel="00000000" w:rsidP="00000000" w:rsidRDefault="00000000" w:rsidRPr="00000000" w14:paraId="00000072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Тест-кейс 2: Ручное тестирование</w:t>
      </w:r>
    </w:p>
    <w:p w:rsidR="00000000" w:rsidDel="00000000" w:rsidP="00000000" w:rsidRDefault="00000000" w:rsidRPr="00000000" w14:paraId="00000073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Тест-кейс: Статус - успех</w:t>
      </w:r>
    </w:p>
    <w:p w:rsidR="00000000" w:rsidDel="00000000" w:rsidP="00000000" w:rsidRDefault="00000000" w:rsidRPr="00000000" w14:paraId="00000074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 xml:space="preserve">Дефекты: Не выявлено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2"/>
        </w:numPr>
        <w:ind w:left="5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pk0yg63vzrm" w:id="5"/>
      <w:bookmarkEnd w:id="5"/>
      <w:r w:rsidDel="00000000" w:rsidR="00000000" w:rsidRPr="00000000">
        <w:rPr>
          <w:rtl w:val="0"/>
        </w:rPr>
        <w:t xml:space="preserve">Заключение и анализ результатов</w:t>
      </w:r>
    </w:p>
    <w:p w:rsidR="00000000" w:rsidDel="00000000" w:rsidP="00000000" w:rsidRDefault="00000000" w:rsidRPr="00000000" w14:paraId="0000008A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Фактические результаты были такие же, как и ожидаемые, приложение прошло тестирование в ручном режиме без использования инструментов автоматизации. Будут добавлены тест-кейсы рассчитанные на автоматическое тестироване</w:t>
      </w:r>
    </w:p>
    <w:p w:rsidR="00000000" w:rsidDel="00000000" w:rsidP="00000000" w:rsidRDefault="00000000" w:rsidRPr="00000000" w14:paraId="0000008B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2qqm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Завершение тестовых работ</w:t>
      </w:r>
    </w:p>
    <w:p w:rsidR="00000000" w:rsidDel="00000000" w:rsidP="00000000" w:rsidRDefault="00000000" w:rsidRPr="00000000" w14:paraId="0000008F">
      <w:pPr>
        <w:tabs>
          <w:tab w:val="left" w:leader="none" w:pos="2728"/>
        </w:tabs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Ручное тестирование не выявило никаких дефектов, в следующем цикле тестирования будут использованы инструменты для автоматического тестирования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70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29" w:hanging="720"/>
      </w:pPr>
      <w:rPr/>
    </w:lvl>
    <w:lvl w:ilvl="2">
      <w:start w:val="1"/>
      <w:numFmt w:val="decimal"/>
      <w:lvlText w:val="%1.%2.%3."/>
      <w:lvlJc w:val="left"/>
      <w:pPr>
        <w:ind w:left="1778" w:hanging="720"/>
      </w:pPr>
      <w:rPr/>
    </w:lvl>
    <w:lvl w:ilvl="3">
      <w:start w:val="1"/>
      <w:numFmt w:val="decimal"/>
      <w:lvlText w:val="%1.%2.%3.%4."/>
      <w:lvlJc w:val="left"/>
      <w:pPr>
        <w:ind w:left="2487" w:hanging="1080"/>
      </w:pPr>
      <w:rPr/>
    </w:lvl>
    <w:lvl w:ilvl="4">
      <w:start w:val="1"/>
      <w:numFmt w:val="decimal"/>
      <w:lvlText w:val="%1.%2.%3.%4.%5."/>
      <w:lvlJc w:val="left"/>
      <w:pPr>
        <w:ind w:left="2836" w:hanging="1079.9999999999998"/>
      </w:pPr>
      <w:rPr/>
    </w:lvl>
    <w:lvl w:ilvl="5">
      <w:start w:val="1"/>
      <w:numFmt w:val="decimal"/>
      <w:lvlText w:val="%1.%2.%3.%4.%5.%6."/>
      <w:lvlJc w:val="left"/>
      <w:pPr>
        <w:ind w:left="3545" w:hanging="1440"/>
      </w:pPr>
      <w:rPr/>
    </w:lvl>
    <w:lvl w:ilvl="6">
      <w:start w:val="1"/>
      <w:numFmt w:val="decimal"/>
      <w:lvlText w:val="%1.%2.%3.%4.%5.%6.%7."/>
      <w:lvlJc w:val="left"/>
      <w:pPr>
        <w:ind w:left="4254" w:hanging="1800"/>
      </w:pPr>
      <w:rPr/>
    </w:lvl>
    <w:lvl w:ilvl="7">
      <w:start w:val="1"/>
      <w:numFmt w:val="decimal"/>
      <w:lvlText w:val="%1.%2.%3.%4.%5.%6.%7.%8."/>
      <w:lvlJc w:val="left"/>
      <w:pPr>
        <w:ind w:left="4603" w:hanging="1800"/>
      </w:pPr>
      <w:rPr/>
    </w:lvl>
    <w:lvl w:ilvl="8">
      <w:start w:val="1"/>
      <w:numFmt w:val="decimal"/>
      <w:lvlText w:val="%1.%2.%3.%4.%5.%6.%7.%8.%9."/>
      <w:lvlJc w:val="left"/>
      <w:pPr>
        <w:ind w:left="5312" w:hanging="2159.999999999999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36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360" w:line="240" w:lineRule="auto"/>
      <w:ind w:firstLine="709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