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C6DA1" w14:textId="77777777" w:rsidR="002602B1" w:rsidRPr="00E67BA7" w:rsidRDefault="002602B1" w:rsidP="00E67BA7">
      <w:pPr>
        <w:pStyle w:val="111"/>
        <w:ind w:left="709" w:right="424" w:firstLine="0"/>
        <w:jc w:val="center"/>
        <w:rPr>
          <w:i w:val="0"/>
          <w:sz w:val="36"/>
          <w:szCs w:val="32"/>
        </w:rPr>
      </w:pPr>
      <w:bookmarkStart w:id="0" w:name="_Toc256722287"/>
      <w:r w:rsidRPr="00E67BA7">
        <w:rPr>
          <w:i w:val="0"/>
          <w:sz w:val="36"/>
          <w:szCs w:val="32"/>
        </w:rPr>
        <w:t>Лекция</w:t>
      </w:r>
      <w:r w:rsidR="0020021D" w:rsidRPr="00E67BA7">
        <w:rPr>
          <w:i w:val="0"/>
          <w:sz w:val="36"/>
          <w:szCs w:val="32"/>
        </w:rPr>
        <w:t xml:space="preserve"> 10-11</w:t>
      </w:r>
      <w:r w:rsidRPr="00E67BA7">
        <w:rPr>
          <w:i w:val="0"/>
          <w:sz w:val="36"/>
          <w:szCs w:val="32"/>
        </w:rPr>
        <w:t xml:space="preserve">. </w:t>
      </w:r>
      <w:r w:rsidR="00E67BA7" w:rsidRPr="00E67BA7">
        <w:rPr>
          <w:i w:val="0"/>
          <w:sz w:val="36"/>
          <w:szCs w:val="32"/>
        </w:rPr>
        <w:t>Адресация и маршрутизация в сетях</w:t>
      </w:r>
      <w:r w:rsidR="004B5F25" w:rsidRPr="00E67BA7">
        <w:rPr>
          <w:i w:val="0"/>
          <w:sz w:val="36"/>
          <w:szCs w:val="32"/>
        </w:rPr>
        <w:t>. Физические и сетевые адреса</w:t>
      </w:r>
    </w:p>
    <w:p w14:paraId="14B6627A" w14:textId="77777777"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Каждый компьютер в сетях TCP/IP имеет адреса трех уровней: физический (MAC-адрес), сетевой (IP</w:t>
      </w:r>
      <w:r>
        <w:rPr>
          <w:sz w:val="28"/>
          <w:szCs w:val="28"/>
        </w:rPr>
        <w:t>-адрес) и символьный (DNS-имя).</w:t>
      </w:r>
    </w:p>
    <w:p w14:paraId="33ECA383" w14:textId="77777777" w:rsidR="0020021D" w:rsidRPr="006C6ECA" w:rsidRDefault="0020021D" w:rsidP="0020021D">
      <w:pPr>
        <w:pStyle w:val="11"/>
        <w:ind w:firstLine="510"/>
        <w:outlineLvl w:val="0"/>
      </w:pPr>
      <w:bookmarkStart w:id="1" w:name="_Toc256722285"/>
      <w:bookmarkStart w:id="2" w:name="_Toc276937044"/>
      <w:r>
        <w:t xml:space="preserve">1. </w:t>
      </w:r>
      <w:r w:rsidRPr="006C6ECA">
        <w:t>Физический адрес</w:t>
      </w:r>
      <w:bookmarkEnd w:id="1"/>
      <w:bookmarkEnd w:id="2"/>
    </w:p>
    <w:p w14:paraId="1849A41F" w14:textId="77777777" w:rsidR="0020021D" w:rsidRPr="006C6ECA" w:rsidRDefault="0020021D" w:rsidP="0020021D">
      <w:pPr>
        <w:ind w:firstLine="510"/>
        <w:jc w:val="both"/>
        <w:rPr>
          <w:sz w:val="28"/>
          <w:szCs w:val="28"/>
          <w:lang w:val="be-BY"/>
        </w:rPr>
      </w:pPr>
      <w:r w:rsidRPr="000D4920">
        <w:rPr>
          <w:b/>
          <w:sz w:val="28"/>
          <w:szCs w:val="28"/>
        </w:rPr>
        <w:t>Физический</w:t>
      </w:r>
      <w:r>
        <w:rPr>
          <w:b/>
          <w:sz w:val="28"/>
          <w:szCs w:val="28"/>
        </w:rPr>
        <w:t>,</w:t>
      </w:r>
      <w:r w:rsidRPr="008A74CF">
        <w:rPr>
          <w:b/>
          <w:i/>
          <w:sz w:val="28"/>
          <w:szCs w:val="28"/>
        </w:rPr>
        <w:fldChar w:fldCharType="begin"/>
      </w:r>
      <w:r w:rsidRPr="008A74CF">
        <w:instrText xml:space="preserve"> XE "</w:instrText>
      </w:r>
      <w:r w:rsidRPr="008A74CF">
        <w:rPr>
          <w:b/>
          <w:i/>
          <w:sz w:val="28"/>
          <w:szCs w:val="28"/>
        </w:rPr>
        <w:instrText>физический</w:instrText>
      </w:r>
      <w:r>
        <w:rPr>
          <w:b/>
          <w:i/>
          <w:sz w:val="28"/>
          <w:szCs w:val="28"/>
        </w:rPr>
        <w:instrText xml:space="preserve"> (локальный)</w:instrText>
      </w:r>
      <w:r w:rsidRPr="008A74CF">
        <w:rPr>
          <w:b/>
          <w:i/>
          <w:sz w:val="28"/>
          <w:szCs w:val="28"/>
        </w:rPr>
        <w:instrText xml:space="preserve"> адрес</w:instrText>
      </w:r>
      <w:r w:rsidRPr="008A74CF">
        <w:instrText xml:space="preserve">" </w:instrText>
      </w:r>
      <w:r w:rsidRPr="008A74CF">
        <w:rPr>
          <w:b/>
          <w:i/>
          <w:sz w:val="28"/>
          <w:szCs w:val="28"/>
        </w:rPr>
        <w:fldChar w:fldCharType="end"/>
      </w:r>
      <w:r w:rsidRPr="008A74CF">
        <w:rPr>
          <w:b/>
          <w:i/>
          <w:sz w:val="28"/>
          <w:szCs w:val="28"/>
        </w:rPr>
        <w:t xml:space="preserve"> </w:t>
      </w:r>
      <w:r w:rsidRPr="0022122E">
        <w:rPr>
          <w:sz w:val="28"/>
          <w:szCs w:val="28"/>
        </w:rPr>
        <w:t>или</w:t>
      </w:r>
      <w:r w:rsidRPr="008A74CF">
        <w:rPr>
          <w:b/>
          <w:i/>
          <w:sz w:val="28"/>
          <w:szCs w:val="28"/>
        </w:rPr>
        <w:t xml:space="preserve"> </w:t>
      </w:r>
      <w:r w:rsidRPr="000D4920">
        <w:rPr>
          <w:b/>
          <w:sz w:val="28"/>
          <w:szCs w:val="28"/>
        </w:rPr>
        <w:t>локальный адрес узла</w:t>
      </w:r>
      <w:r>
        <w:rPr>
          <w:sz w:val="28"/>
          <w:szCs w:val="28"/>
        </w:rPr>
        <w:t xml:space="preserve"> определяется</w:t>
      </w:r>
      <w:r w:rsidRPr="0027725E">
        <w:rPr>
          <w:sz w:val="28"/>
          <w:szCs w:val="28"/>
        </w:rPr>
        <w:t xml:space="preserve"> технологией, с помощью которой построена сеть, в которую входит узел.</w:t>
      </w:r>
      <w:r w:rsidRPr="006C6ECA">
        <w:rPr>
          <w:sz w:val="28"/>
          <w:szCs w:val="28"/>
        </w:rPr>
        <w:t xml:space="preserve"> Для узлов, входящих в локальные сети</w:t>
      </w:r>
      <w:r>
        <w:rPr>
          <w:sz w:val="28"/>
          <w:szCs w:val="28"/>
        </w:rPr>
        <w:t>, это МАС-</w:t>
      </w:r>
      <w:r w:rsidRPr="006C6ECA">
        <w:rPr>
          <w:sz w:val="28"/>
          <w:szCs w:val="28"/>
        </w:rPr>
        <w:t>адрес сетевого адаптера или порта маршрутизатора</w:t>
      </w:r>
      <w:r w:rsidRPr="006C6ECA">
        <w:rPr>
          <w:sz w:val="28"/>
          <w:szCs w:val="28"/>
          <w:lang w:val="be-BY"/>
        </w:rPr>
        <w:t>.</w:t>
      </w:r>
    </w:p>
    <w:p w14:paraId="5C29F055" w14:textId="77777777"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В качестве стандартного выбран 48-битный формат адреса, что соответствует примерно 280 триллионам различных адресов. Понятно, что столько сетевых адаптеров никогда не будет выпущено.</w:t>
      </w:r>
    </w:p>
    <w:p w14:paraId="4FF5DA20" w14:textId="77777777"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С тем</w:t>
      </w:r>
      <w:r>
        <w:rPr>
          <w:sz w:val="28"/>
          <w:szCs w:val="28"/>
        </w:rPr>
        <w:t>,</w:t>
      </w:r>
      <w:r w:rsidRPr="006C6ECA">
        <w:rPr>
          <w:sz w:val="28"/>
          <w:szCs w:val="28"/>
        </w:rPr>
        <w:t xml:space="preserve"> чтобы распределить возможные диапазоны адресов между многочисленными изготовителями сетевых адаптеров, была предложена следующая структура адреса (рис. 1).</w:t>
      </w:r>
    </w:p>
    <w:p w14:paraId="25BDD106" w14:textId="77777777" w:rsidR="0020021D" w:rsidRDefault="004B5F25" w:rsidP="0020021D">
      <w:pPr>
        <w:pStyle w:val="a6"/>
        <w:spacing w:before="280" w:beforeAutospacing="0" w:after="12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0D4478C4" wp14:editId="16D9A3F0">
                <wp:extent cx="5429250" cy="1194435"/>
                <wp:effectExtent l="0" t="0" r="1905" b="0"/>
                <wp:docPr id="35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6" name="Group 6"/>
                        <wpg:cNvGrpSpPr>
                          <a:grpSpLocks/>
                        </wpg:cNvGrpSpPr>
                        <wpg:grpSpPr bwMode="auto">
                          <a:xfrm>
                            <a:off x="108585" y="36195"/>
                            <a:ext cx="5248275" cy="1049655"/>
                            <a:chOff x="1875" y="9275"/>
                            <a:chExt cx="8265" cy="1653"/>
                          </a:xfrm>
                        </wpg:grpSpPr>
                        <wps:wsp>
                          <wps:cNvPr id="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5" y="9731"/>
                              <a:ext cx="7980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5" y="9731"/>
                              <a:ext cx="684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B44BDF" w14:textId="77777777" w:rsidR="0020021D" w:rsidRPr="009A2C29" w:rsidRDefault="0020021D" w:rsidP="0020021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I/G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9" y="9731"/>
                              <a:ext cx="684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1C1E37" w14:textId="77777777" w:rsidR="0020021D" w:rsidRPr="009A2C29" w:rsidRDefault="0020021D" w:rsidP="0020021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U/L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3" y="9731"/>
                              <a:ext cx="3762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7CE60" w14:textId="77777777" w:rsidR="0020021D" w:rsidRPr="009A2C29" w:rsidRDefault="0020021D" w:rsidP="0020021D">
                                <w:r>
                                  <w:rPr>
                                    <w:lang w:val="en-US"/>
                                  </w:rPr>
                                  <w:t xml:space="preserve">OUI </w:t>
                                </w:r>
                                <w:r>
                                  <w:t>(уникальный идентификатор)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8" y="9731"/>
                              <a:ext cx="3192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1CD5B8" w14:textId="77777777" w:rsidR="0020021D" w:rsidRPr="009A2C29" w:rsidRDefault="0020021D" w:rsidP="0020021D">
                                <w:pPr>
                                  <w:jc w:val="center"/>
                                </w:pPr>
                                <w:r>
                                  <w:t>OUA (уникальный адрес)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5" y="9275"/>
                              <a:ext cx="741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CC042" w14:textId="77777777" w:rsidR="0020021D" w:rsidRDefault="0020021D" w:rsidP="0020021D">
                                <w:r>
                                  <w:t>1 бит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6" y="9275"/>
                              <a:ext cx="741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7AB643" w14:textId="77777777" w:rsidR="0020021D" w:rsidRDefault="0020021D" w:rsidP="0020021D">
                                <w:r>
                                  <w:t>1 бит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9" y="9389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48" y="9446"/>
                              <a:ext cx="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3" y="9389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5" y="9332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40" y="9332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9275"/>
                              <a:ext cx="1653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F4A0F4" w14:textId="77777777" w:rsidR="0020021D" w:rsidRDefault="0020021D" w:rsidP="0020021D">
                                <w:r>
                                  <w:t>22 бита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" y="9332"/>
                              <a:ext cx="1653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7F082C" w14:textId="77777777" w:rsidR="0020021D" w:rsidRDefault="0020021D" w:rsidP="0020021D">
                                <w:r>
                                  <w:t xml:space="preserve">    24 бита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3" y="10301"/>
                              <a:ext cx="0" cy="6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301"/>
                              <a:ext cx="0" cy="6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77265" y="977265"/>
                            <a:ext cx="43795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17470" y="832485"/>
                            <a:ext cx="12192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1EEE0" w14:textId="77777777" w:rsidR="0020021D" w:rsidRPr="009A2C29" w:rsidRDefault="0020021D" w:rsidP="0020021D">
                              <w:r>
                                <w:rPr>
                                  <w:lang w:val="en-US"/>
                                </w:rPr>
                                <w:t xml:space="preserve">UAA (46 </w:t>
                              </w:r>
                              <w:proofErr w:type="spellStart"/>
                              <w:r w:rsidRPr="005F418F">
                                <w:rPr>
                                  <w:lang w:val="en-US"/>
                                </w:rPr>
                                <w:t>бит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4478C4" id="Полотно 4" o:spid="_x0000_s1026" editas="canvas" style="width:427.5pt;height:94.05pt;mso-position-horizontal-relative:char;mso-position-vertical-relative:line" coordsize="54292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292;height:11944;visibility:visible;mso-wrap-style:square">
                  <v:fill o:detectmouseclick="t"/>
                  <v:path o:connecttype="none"/>
                </v:shape>
                <v:group id="Group 6" o:spid="_x0000_s1028" style="position:absolute;left:1085;top:361;width:52483;height:10497" coordorigin="1875,9275" coordsize="8265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7" o:spid="_x0000_s1029" style="position:absolute;left:1875;top:9731;width:798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<v:rect id="Rectangle 8" o:spid="_x0000_s1030" style="position:absolute;left:1875;top:9731;width:684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  <v:textbox>
                      <w:txbxContent>
                        <w:p w14:paraId="47B44BDF" w14:textId="77777777" w:rsidR="0020021D" w:rsidRPr="009A2C29" w:rsidRDefault="0020021D" w:rsidP="0020021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I/G</w:t>
                          </w:r>
                        </w:p>
                      </w:txbxContent>
                    </v:textbox>
                  </v:rect>
                  <v:rect id="Rectangle 9" o:spid="_x0000_s1031" style="position:absolute;left:2559;top:9731;width:684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">
                    <v:textbox inset="1.5mm,,1.5mm">
                      <w:txbxContent>
                        <w:p w14:paraId="351C1E37" w14:textId="77777777" w:rsidR="0020021D" w:rsidRPr="009A2C29" w:rsidRDefault="0020021D" w:rsidP="0020021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U/L</w:t>
                          </w:r>
                        </w:p>
                      </w:txbxContent>
                    </v:textbox>
                  </v:rect>
                  <v:rect id="Rectangle 10" o:spid="_x0000_s1032" style="position:absolute;left:3243;top:9731;width:376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">
                    <v:textbox inset=".5mm,,.5mm">
                      <w:txbxContent>
                        <w:p w14:paraId="6817CE60" w14:textId="77777777" w:rsidR="0020021D" w:rsidRPr="009A2C29" w:rsidRDefault="0020021D" w:rsidP="0020021D">
                          <w:r>
                            <w:rPr>
                              <w:lang w:val="en-US"/>
                            </w:rPr>
                            <w:t xml:space="preserve">OUI </w:t>
                          </w:r>
                          <w:r>
                            <w:t>(уникальный идентификатор)</w:t>
                          </w:r>
                        </w:p>
                      </w:txbxContent>
                    </v:textbox>
                  </v:rect>
                  <v:rect id="Rectangle 11" o:spid="_x0000_s1033" style="position:absolute;left:6948;top:9731;width:319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<v:textbox>
                      <w:txbxContent>
                        <w:p w14:paraId="031CD5B8" w14:textId="77777777" w:rsidR="0020021D" w:rsidRPr="009A2C29" w:rsidRDefault="0020021D" w:rsidP="0020021D">
                          <w:pPr>
                            <w:jc w:val="center"/>
                          </w:pPr>
                          <w:r>
                            <w:t>OUA (уникальный адрес)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4" type="#_x0000_t202" style="position:absolute;left:1875;top:9275;width:74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" filled="f" stroked="f">
                    <v:textbox inset=".5mm,,.5mm">
                      <w:txbxContent>
                        <w:p w14:paraId="198CC042" w14:textId="77777777" w:rsidR="0020021D" w:rsidRDefault="0020021D" w:rsidP="0020021D">
                          <w:r>
                            <w:t>1 бит</w:t>
                          </w:r>
                        </w:p>
                      </w:txbxContent>
                    </v:textbox>
                  </v:shape>
                  <v:shape id="Text Box 13" o:spid="_x0000_s1035" type="#_x0000_t202" style="position:absolute;left:2616;top:9275;width:74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" filled="f" stroked="f">
                    <v:textbox inset=".5mm,,.5mm">
                      <w:txbxContent>
                        <w:p w14:paraId="087AB643" w14:textId="77777777" w:rsidR="0020021D" w:rsidRDefault="0020021D" w:rsidP="0020021D">
                          <w:r>
                            <w:t>1 бит</w:t>
                          </w:r>
                        </w:p>
                      </w:txbxContent>
                    </v:textbox>
                  </v:shape>
                  <v:line id="Line 14" o:spid="_x0000_s1036" style="position:absolute;visibility:visible;mso-wrap-style:square" from="2559,9389" to="2559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hn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BbISGfEAAAA2wAAAA8A&#10;AAAAAAAAAAAAAAAABwIAAGRycy9kb3ducmV2LnhtbFBLBQYAAAAAAwADALcAAAD4AgAAAAA=&#10;">
                    <v:stroke dashstyle="dash"/>
                  </v:line>
                  <v:line id="Line 15" o:spid="_x0000_s1037" style="position:absolute;visibility:visible;mso-wrap-style:square" from="6948,9446" to="6948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38xAAAANsAAAAPAAAAZHJzL2Rvd25yZXYueG1sRI9fa8Iw&#10;FMXfhX2HcAd703TC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HmE7fzEAAAA2wAAAA8A&#10;AAAAAAAAAAAAAAAABwIAAGRycy9kb3ducmV2LnhtbFBLBQYAAAAAAwADALcAAAD4AgAAAAA=&#10;">
                    <v:stroke dashstyle="dash"/>
                  </v:line>
                  <v:line id="Line 16" o:spid="_x0000_s1038" style="position:absolute;visibility:visible;mso-wrap-style:square" from="3243,9389" to="3243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  <v:stroke dashstyle="dash"/>
                  </v:line>
                  <v:line id="Line 17" o:spid="_x0000_s1039" style="position:absolute;visibility:visible;mso-wrap-style:square" from="1875,9332" to="1875,9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">
                    <v:stroke dashstyle="dash"/>
                  </v:line>
                  <v:line id="Line 18" o:spid="_x0000_s1040" style="position:absolute;flip:y;visibility:visible;mso-wrap-style:square" from="10140,9332" to="10140,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Vj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Y&#10;+CX+ALn+BwAA//8DAFBLAQItABQABgAIAAAAIQDb4fbL7gAAAIUBAAATAAAAAAAAAAAAAAAAAAAA&#10;AABbQ29udGVudF9UeXBlc10ueG1sUEsBAi0AFAAGAAgAAAAhAFr0LFu/AAAAFQEAAAsAAAAAAAAA&#10;AAAAAAAAHwEAAF9yZWxzLy5yZWxzUEsBAi0AFAAGAAgAAAAhAJ49tWO+AAAA2wAAAA8AAAAAAAAA&#10;AAAAAAAABwIAAGRycy9kb3ducmV2LnhtbFBLBQYAAAAAAwADALcAAADyAgAAAAA=&#10;">
                    <v:stroke dashstyle="dash"/>
                  </v:line>
                  <v:shape id="Text Box 19" o:spid="_x0000_s1041" type="#_x0000_t202" style="position:absolute;left:4554;top:9275;width:165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" filled="f" stroked="f">
                    <v:textbox inset=".5mm,,.5mm">
                      <w:txbxContent>
                        <w:p w14:paraId="5BF4A0F4" w14:textId="77777777" w:rsidR="0020021D" w:rsidRDefault="0020021D" w:rsidP="0020021D">
                          <w:r>
                            <w:t>22 бита</w:t>
                          </w:r>
                        </w:p>
                      </w:txbxContent>
                    </v:textbox>
                  </v:shape>
                  <v:shape id="Text Box 20" o:spid="_x0000_s1042" type="#_x0000_t202" style="position:absolute;left:7746;top:9332;width:165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" filled="f" stroked="f">
                    <v:textbox inset=".5mm,,.5mm">
                      <w:txbxContent>
                        <w:p w14:paraId="7E7F082C" w14:textId="77777777" w:rsidR="0020021D" w:rsidRDefault="0020021D" w:rsidP="0020021D">
                          <w:r>
                            <w:t xml:space="preserve">    24 бита</w:t>
                          </w:r>
                        </w:p>
                      </w:txbxContent>
                    </v:textbox>
                  </v:shape>
                  <v:line id="Line 21" o:spid="_x0000_s1043" style="position:absolute;visibility:visible;mso-wrap-style:square" from="3243,10301" to="3243,10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22" o:spid="_x0000_s1044" style="position:absolute;visibility:visible;mso-wrap-style:square" from="10140,10301" to="10140,10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/v:group>
                <v:line id="Line 23" o:spid="_x0000_s1045" style="position:absolute;visibility:visible;mso-wrap-style:square" from="9772,9772" to="53568,9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">
                  <v:stroke startarrow="block" endarrow="block"/>
                </v:line>
                <v:shape id="Text Box 24" o:spid="_x0000_s1046" type="#_x0000_t202" style="position:absolute;left:26174;top:8324;width:1219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14:paraId="6B61EEE0" w14:textId="77777777" w:rsidR="0020021D" w:rsidRPr="009A2C29" w:rsidRDefault="0020021D" w:rsidP="0020021D">
                        <w:r>
                          <w:rPr>
                            <w:lang w:val="en-US"/>
                          </w:rPr>
                          <w:t xml:space="preserve">UAA (46 </w:t>
                        </w:r>
                        <w:proofErr w:type="spellStart"/>
                        <w:r w:rsidRPr="005F418F">
                          <w:rPr>
                            <w:lang w:val="en-US"/>
                          </w:rPr>
                          <w:t>бит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088D05" w14:textId="77777777" w:rsidR="0020021D" w:rsidRPr="00085925" w:rsidRDefault="0020021D" w:rsidP="0020021D">
      <w:pPr>
        <w:pStyle w:val="a6"/>
        <w:spacing w:before="120" w:beforeAutospacing="0" w:after="280" w:afterAutospacing="0"/>
        <w:jc w:val="center"/>
        <w:outlineLvl w:val="0"/>
      </w:pPr>
      <w:r>
        <w:rPr>
          <w:bCs/>
        </w:rPr>
        <w:t xml:space="preserve">Рис. </w:t>
      </w:r>
      <w:r w:rsidRPr="00085925">
        <w:rPr>
          <w:bCs/>
        </w:rPr>
        <w:t>1.</w:t>
      </w:r>
      <w:r w:rsidRPr="00085925">
        <w:t>  Структура 48-битного стандартного MAC-адреса</w:t>
      </w:r>
    </w:p>
    <w:p w14:paraId="291701B6" w14:textId="77777777"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Младшие 24 разряда кода адреса называются OUA (</w:t>
      </w:r>
      <w:proofErr w:type="spellStart"/>
      <w:r w:rsidRPr="006C6ECA">
        <w:rPr>
          <w:sz w:val="28"/>
          <w:szCs w:val="28"/>
        </w:rPr>
        <w:t>Organizationally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Unique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Address</w:t>
      </w:r>
      <w:proofErr w:type="spellEnd"/>
      <w:r w:rsidRPr="006C6ECA">
        <w:rPr>
          <w:sz w:val="28"/>
          <w:szCs w:val="28"/>
        </w:rPr>
        <w:t>)</w:t>
      </w:r>
      <w:r>
        <w:rPr>
          <w:sz w:val="28"/>
          <w:szCs w:val="28"/>
        </w:rPr>
        <w:t> – </w:t>
      </w:r>
      <w:r w:rsidRPr="000D4920">
        <w:rPr>
          <w:b/>
          <w:i/>
          <w:sz w:val="28"/>
          <w:szCs w:val="28"/>
        </w:rPr>
        <w:t>уникальный адрес</w:t>
      </w:r>
      <w:r w:rsidRPr="006C6ECA">
        <w:rPr>
          <w:sz w:val="28"/>
          <w:szCs w:val="28"/>
        </w:rPr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</w:t>
      </w:r>
      <w:r>
        <w:rPr>
          <w:sz w:val="28"/>
          <w:szCs w:val="28"/>
        </w:rPr>
        <w:t>нов сетевых адаптеров.</w:t>
      </w:r>
    </w:p>
    <w:p w14:paraId="72A9778F" w14:textId="77777777"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Следующие 22 разряда кода называются OUI (</w:t>
      </w:r>
      <w:proofErr w:type="spellStart"/>
      <w:r w:rsidRPr="006C6ECA">
        <w:rPr>
          <w:sz w:val="28"/>
          <w:szCs w:val="28"/>
        </w:rPr>
        <w:t>Organizationally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Unique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Ident</w:t>
      </w:r>
      <w:r>
        <w:rPr>
          <w:sz w:val="28"/>
          <w:szCs w:val="28"/>
        </w:rPr>
        <w:t>ifier</w:t>
      </w:r>
      <w:proofErr w:type="spellEnd"/>
      <w:r>
        <w:rPr>
          <w:sz w:val="28"/>
          <w:szCs w:val="28"/>
        </w:rPr>
        <w:t>) – </w:t>
      </w:r>
      <w:r w:rsidRPr="000D4920">
        <w:rPr>
          <w:b/>
          <w:i/>
          <w:sz w:val="28"/>
          <w:szCs w:val="28"/>
        </w:rPr>
        <w:t>уникальный идентификатор</w:t>
      </w:r>
      <w:r w:rsidRPr="006C6ECA">
        <w:rPr>
          <w:sz w:val="28"/>
          <w:szCs w:val="28"/>
        </w:rPr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</w:t>
      </w:r>
      <w:proofErr w:type="spellStart"/>
      <w:r w:rsidRPr="006C6ECA">
        <w:rPr>
          <w:sz w:val="28"/>
          <w:szCs w:val="28"/>
        </w:rPr>
        <w:t>Univ</w:t>
      </w:r>
      <w:r>
        <w:rPr>
          <w:sz w:val="28"/>
          <w:szCs w:val="28"/>
        </w:rPr>
        <w:t>ersally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) – </w:t>
      </w:r>
      <w:r w:rsidRPr="006C6ECA">
        <w:rPr>
          <w:sz w:val="28"/>
          <w:szCs w:val="28"/>
        </w:rPr>
        <w:t>универсально управ</w:t>
      </w:r>
      <w:r>
        <w:rPr>
          <w:sz w:val="28"/>
          <w:szCs w:val="28"/>
        </w:rPr>
        <w:t>ляемый адрес или IEEE-адрес.</w:t>
      </w:r>
    </w:p>
    <w:p w14:paraId="6A5C9DFC" w14:textId="77777777"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Два старших разряда адреса управляющие, они определяют тип адреса, способ интерпретации остальных 46 разрядов. Старший бит I/G (</w:t>
      </w:r>
      <w:proofErr w:type="spellStart"/>
      <w:r w:rsidRPr="006C6ECA">
        <w:rPr>
          <w:sz w:val="28"/>
          <w:szCs w:val="28"/>
        </w:rPr>
        <w:t>Individual</w:t>
      </w:r>
      <w:proofErr w:type="spellEnd"/>
      <w:r w:rsidRPr="006C6ECA">
        <w:rPr>
          <w:sz w:val="28"/>
          <w:szCs w:val="28"/>
        </w:rPr>
        <w:t>/</w:t>
      </w:r>
      <w:proofErr w:type="spellStart"/>
      <w:r w:rsidRPr="006C6ECA">
        <w:rPr>
          <w:sz w:val="28"/>
          <w:szCs w:val="28"/>
        </w:rPr>
        <w:t>Group</w:t>
      </w:r>
      <w:proofErr w:type="spellEnd"/>
      <w:r w:rsidRPr="006C6ECA">
        <w:rPr>
          <w:sz w:val="28"/>
          <w:szCs w:val="28"/>
        </w:rPr>
        <w:t xml:space="preserve">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</w:t>
      </w:r>
      <w:r w:rsidRPr="006C6ECA">
        <w:rPr>
          <w:sz w:val="28"/>
          <w:szCs w:val="28"/>
        </w:rPr>
        <w:lastRenderedPageBreak/>
        <w:t>групповой адрес сетевые адаптеры. Причем групповой адрес определяется 46</w:t>
      </w:r>
      <w:r>
        <w:rPr>
          <w:sz w:val="28"/>
          <w:szCs w:val="28"/>
        </w:rPr>
        <w:t>-ю</w:t>
      </w:r>
      <w:r w:rsidRPr="006C6ECA">
        <w:rPr>
          <w:sz w:val="28"/>
          <w:szCs w:val="28"/>
        </w:rPr>
        <w:t xml:space="preserve"> младшими разрядами. Второй управляющий бит U/L (</w:t>
      </w:r>
      <w:proofErr w:type="spellStart"/>
      <w:r w:rsidRPr="006C6ECA">
        <w:rPr>
          <w:sz w:val="28"/>
          <w:szCs w:val="28"/>
        </w:rPr>
        <w:t>Universal</w:t>
      </w:r>
      <w:proofErr w:type="spellEnd"/>
      <w:r w:rsidRPr="006C6ECA">
        <w:rPr>
          <w:sz w:val="28"/>
          <w:szCs w:val="28"/>
        </w:rPr>
        <w:t>/</w:t>
      </w:r>
      <w:proofErr w:type="spellStart"/>
      <w:r w:rsidRPr="006C6ECA">
        <w:rPr>
          <w:sz w:val="28"/>
          <w:szCs w:val="28"/>
        </w:rPr>
        <w:t>Local</w:t>
      </w:r>
      <w:proofErr w:type="spellEnd"/>
      <w:r w:rsidRPr="006C6ECA">
        <w:rPr>
          <w:sz w:val="28"/>
          <w:szCs w:val="28"/>
        </w:rPr>
        <w:t>) называется флажком универсального/местного управления и определяет, как был присвоен адрес данному сетевому адаптеру. Обычно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он установлен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0. Установка бита U/L в 1 означает, что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адрес задан не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производителем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сетевого адаптера, а организацией,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использующей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данную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сеть.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Это случается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довольно редко.</w:t>
      </w:r>
    </w:p>
    <w:p w14:paraId="7E25C241" w14:textId="77777777"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bookmarkStart w:id="3" w:name="image.4.7"/>
      <w:bookmarkEnd w:id="3"/>
      <w:r w:rsidRPr="006C6ECA">
        <w:rPr>
          <w:sz w:val="28"/>
          <w:szCs w:val="28"/>
        </w:rPr>
        <w:t xml:space="preserve">Для широковещательной передачи (то есть передачи всем абонентам сети одновременно) применяется специально выделенный </w:t>
      </w:r>
      <w:r w:rsidRPr="009B41D5">
        <w:rPr>
          <w:b/>
          <w:i/>
          <w:sz w:val="28"/>
          <w:szCs w:val="28"/>
        </w:rPr>
        <w:t>сетевой адрес</w:t>
      </w:r>
      <w:r w:rsidRPr="006C6ECA">
        <w:rPr>
          <w:sz w:val="28"/>
          <w:szCs w:val="28"/>
        </w:rPr>
        <w:t>, все 48 битов которого установлены в единицу. Его принимают все абоненты сети независимо от их индивидуальных и групповых адресов.</w:t>
      </w:r>
    </w:p>
    <w:p w14:paraId="099A4588" w14:textId="77777777"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 xml:space="preserve">Данной системы адресов придерживаются такие популярные сети, как </w:t>
      </w:r>
      <w:proofErr w:type="spellStart"/>
      <w:r w:rsidRPr="006C6ECA">
        <w:rPr>
          <w:sz w:val="28"/>
          <w:szCs w:val="28"/>
        </w:rPr>
        <w:t>Ethernet</w:t>
      </w:r>
      <w:proofErr w:type="spellEnd"/>
      <w:r w:rsidRPr="006C6ECA">
        <w:rPr>
          <w:sz w:val="28"/>
          <w:szCs w:val="28"/>
        </w:rPr>
        <w:t xml:space="preserve">, </w:t>
      </w:r>
      <w:proofErr w:type="spellStart"/>
      <w:r w:rsidRPr="006C6ECA">
        <w:rPr>
          <w:sz w:val="28"/>
          <w:szCs w:val="28"/>
        </w:rPr>
        <w:t>Fast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Ethernet</w:t>
      </w:r>
      <w:proofErr w:type="spellEnd"/>
      <w:r w:rsidRPr="006C6ECA">
        <w:rPr>
          <w:sz w:val="28"/>
          <w:szCs w:val="28"/>
        </w:rPr>
        <w:t xml:space="preserve">, </w:t>
      </w:r>
      <w:proofErr w:type="spellStart"/>
      <w:r w:rsidRPr="006C6ECA">
        <w:rPr>
          <w:sz w:val="28"/>
          <w:szCs w:val="28"/>
        </w:rPr>
        <w:t>Token-Ring</w:t>
      </w:r>
      <w:proofErr w:type="spellEnd"/>
      <w:r w:rsidRPr="006C6ECA">
        <w:rPr>
          <w:sz w:val="28"/>
          <w:szCs w:val="28"/>
        </w:rPr>
        <w:t>, FDDI, 100VG-AnyLAN. Ее не</w:t>
      </w:r>
      <w:r>
        <w:rPr>
          <w:sz w:val="28"/>
          <w:szCs w:val="28"/>
        </w:rPr>
        <w:t>достатки </w:t>
      </w:r>
      <w:r w:rsidRPr="006C6ECA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6C6ECA">
        <w:rPr>
          <w:sz w:val="28"/>
          <w:szCs w:val="28"/>
        </w:rPr>
        <w:t>высокая сложность аппаратуры сетевых адаптеров, а также большая доля служебной информации в передаваемом пакете.</w:t>
      </w:r>
    </w:p>
    <w:p w14:paraId="7E6A2714" w14:textId="77777777"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Во многих сетевых адаптерах предусмотрен так называемый циркулярный режим. В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этом режиме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адаптер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пакеты, приходящие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нему,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независимо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от значения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поля адреса приемника. Такой режим используется, например, для проведения диагностики сети, измерения ее производительности, контроля ошибок передачи. При этом один компьютер принимает и контролирует все пакеты, проходящие по сети, но сам ничего не передает. В данном режиме работают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сетевые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адаптеры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мостов и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коммутаторы,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которые должны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обрабатывать перед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ретрансляцией все пакеты, приходящие к ним.</w:t>
      </w:r>
    </w:p>
    <w:p w14:paraId="496A1EB4" w14:textId="77777777" w:rsidR="0020021D" w:rsidRDefault="0020021D" w:rsidP="0020021D">
      <w:pPr>
        <w:pStyle w:val="11"/>
        <w:outlineLvl w:val="0"/>
      </w:pPr>
      <w:bookmarkStart w:id="4" w:name="_Toc256722286"/>
      <w:bookmarkStart w:id="5" w:name="_Toc276937045"/>
      <w:r w:rsidRPr="000879E3">
        <w:t>2. Сетевой адрес</w:t>
      </w:r>
      <w:bookmarkEnd w:id="4"/>
      <w:bookmarkEnd w:id="5"/>
    </w:p>
    <w:p w14:paraId="0728C3B9" w14:textId="77777777" w:rsidR="0020021D" w:rsidRPr="00B200D5" w:rsidRDefault="0020021D" w:rsidP="0020021D">
      <w:pPr>
        <w:ind w:firstLine="709"/>
        <w:jc w:val="center"/>
        <w:rPr>
          <w:b/>
          <w:sz w:val="28"/>
        </w:rPr>
      </w:pPr>
      <w:r w:rsidRPr="00B200D5">
        <w:rPr>
          <w:b/>
          <w:sz w:val="28"/>
        </w:rPr>
        <w:t xml:space="preserve">2.1. </w:t>
      </w:r>
      <w:r w:rsidRPr="00B200D5">
        <w:rPr>
          <w:b/>
          <w:sz w:val="28"/>
          <w:lang w:val="en-US"/>
        </w:rPr>
        <w:t>IP</w:t>
      </w:r>
      <w:r w:rsidRPr="00B200D5">
        <w:rPr>
          <w:b/>
          <w:sz w:val="28"/>
        </w:rPr>
        <w:t>-адресация 4-ой версии</w:t>
      </w:r>
    </w:p>
    <w:p w14:paraId="41E94C00" w14:textId="77777777" w:rsidR="002602B1" w:rsidRPr="004B5F25" w:rsidRDefault="002602B1" w:rsidP="002602B1">
      <w:pPr>
        <w:pStyle w:val="111"/>
        <w:rPr>
          <w:szCs w:val="24"/>
        </w:rPr>
      </w:pPr>
      <w:r w:rsidRPr="004B5F25">
        <w:rPr>
          <w:szCs w:val="24"/>
        </w:rPr>
        <w:t>Представление IP-адреса</w:t>
      </w:r>
      <w:bookmarkEnd w:id="0"/>
    </w:p>
    <w:p w14:paraId="2E1573E4" w14:textId="77777777"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  <w:lang w:eastAsia="en-US"/>
        </w:rPr>
        <w:t xml:space="preserve">Адрес </w:t>
      </w:r>
      <w:r w:rsidRPr="006C6ECA">
        <w:rPr>
          <w:rStyle w:val="FontStyle128"/>
          <w:sz w:val="28"/>
          <w:szCs w:val="28"/>
          <w:lang w:val="en-US" w:eastAsia="en-US"/>
        </w:rPr>
        <w:t>IP</w:t>
      </w:r>
      <w:r w:rsidRPr="006C6ECA">
        <w:rPr>
          <w:rStyle w:val="FontStyle128"/>
          <w:sz w:val="28"/>
          <w:szCs w:val="28"/>
          <w:lang w:eastAsia="en-US"/>
        </w:rPr>
        <w:t xml:space="preserve"> представляет собой 32-разрядное двоичное число, разделенное на групп</w:t>
      </w:r>
      <w:r>
        <w:rPr>
          <w:rStyle w:val="FontStyle128"/>
          <w:sz w:val="28"/>
          <w:szCs w:val="28"/>
          <w:lang w:eastAsia="en-US"/>
        </w:rPr>
        <w:t xml:space="preserve">ы по 8 бит, называемые </w:t>
      </w:r>
      <w:r w:rsidRPr="009B41D5">
        <w:rPr>
          <w:rStyle w:val="FontStyle128"/>
          <w:b/>
          <w:sz w:val="28"/>
          <w:szCs w:val="28"/>
          <w:lang w:eastAsia="en-US"/>
        </w:rPr>
        <w:t>октетами</w:t>
      </w:r>
      <w:r w:rsidRPr="001F0403">
        <w:rPr>
          <w:rStyle w:val="FontStyle128"/>
          <w:b/>
          <w:i/>
          <w:sz w:val="28"/>
          <w:szCs w:val="28"/>
          <w:lang w:eastAsia="en-US"/>
        </w:rPr>
        <w:fldChar w:fldCharType="begin"/>
      </w:r>
      <w:r w:rsidRPr="001F0403">
        <w:instrText xml:space="preserve"> XE "</w:instrText>
      </w:r>
      <w:r w:rsidRPr="001F0403">
        <w:rPr>
          <w:rStyle w:val="FontStyle128"/>
          <w:b/>
          <w:i/>
          <w:sz w:val="28"/>
          <w:szCs w:val="28"/>
          <w:lang w:eastAsia="en-US"/>
        </w:rPr>
        <w:instrText>октет</w:instrText>
      </w:r>
      <w:r w:rsidRPr="001F0403">
        <w:instrText xml:space="preserve">" </w:instrText>
      </w:r>
      <w:r w:rsidRPr="001F0403">
        <w:rPr>
          <w:rStyle w:val="FontStyle128"/>
          <w:b/>
          <w:i/>
          <w:sz w:val="28"/>
          <w:szCs w:val="28"/>
          <w:lang w:eastAsia="en-US"/>
        </w:rPr>
        <w:fldChar w:fldCharType="end"/>
      </w:r>
      <w:r w:rsidRPr="001F0403">
        <w:rPr>
          <w:rStyle w:val="FontStyle128"/>
          <w:sz w:val="28"/>
          <w:szCs w:val="28"/>
          <w:lang w:eastAsia="en-US"/>
        </w:rPr>
        <w:t>.</w:t>
      </w:r>
      <w:r w:rsidRPr="006C6ECA">
        <w:rPr>
          <w:rStyle w:val="FontStyle128"/>
          <w:sz w:val="28"/>
          <w:szCs w:val="28"/>
          <w:lang w:eastAsia="en-US"/>
        </w:rPr>
        <w:t xml:space="preserve"> </w:t>
      </w:r>
      <w:r>
        <w:rPr>
          <w:rStyle w:val="FontStyle128"/>
          <w:sz w:val="28"/>
          <w:szCs w:val="28"/>
          <w:lang w:eastAsia="en-US"/>
        </w:rPr>
        <w:t>Н</w:t>
      </w:r>
      <w:r w:rsidRPr="006C6ECA">
        <w:rPr>
          <w:rStyle w:val="FontStyle128"/>
          <w:sz w:val="28"/>
          <w:szCs w:val="28"/>
          <w:lang w:eastAsia="en-US"/>
        </w:rPr>
        <w:t>апример</w:t>
      </w:r>
      <w:r>
        <w:rPr>
          <w:rStyle w:val="FontStyle128"/>
          <w:sz w:val="28"/>
          <w:szCs w:val="28"/>
          <w:lang w:eastAsia="en-US"/>
        </w:rPr>
        <w:t xml:space="preserve">, </w:t>
      </w:r>
      <w:r w:rsidRPr="006C6ECA">
        <w:rPr>
          <w:rStyle w:val="FontStyle128"/>
          <w:sz w:val="28"/>
          <w:szCs w:val="28"/>
        </w:rPr>
        <w:t>00010001 11101111 00101111 01011110.</w:t>
      </w:r>
    </w:p>
    <w:p w14:paraId="080BCE25" w14:textId="77777777"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Обычно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-адреса записываются в виде четырех десятичных октетов и разделяются точками. Таким образом, приведенный выше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 можно записать в следующей форме: 17.239.47.94.</w:t>
      </w:r>
    </w:p>
    <w:p w14:paraId="47F00C86" w14:textId="77777777"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Следует заметить, что максимальное значение октета равно 11111111</w:t>
      </w:r>
      <w:r w:rsidRPr="006C6ECA">
        <w:rPr>
          <w:rStyle w:val="FontStyle128"/>
          <w:sz w:val="28"/>
          <w:szCs w:val="28"/>
          <w:vertAlign w:val="subscript"/>
        </w:rPr>
        <w:t xml:space="preserve">2 </w:t>
      </w:r>
      <w:r w:rsidRPr="006C6ECA">
        <w:rPr>
          <w:rStyle w:val="FontStyle128"/>
          <w:sz w:val="28"/>
          <w:szCs w:val="28"/>
        </w:rPr>
        <w:t>(двоичная система счисления), что соответствует в десятичной системе 255</w:t>
      </w:r>
      <w:r w:rsidRPr="006C6ECA">
        <w:rPr>
          <w:rStyle w:val="FontStyle128"/>
          <w:sz w:val="28"/>
          <w:szCs w:val="28"/>
          <w:vertAlign w:val="subscript"/>
        </w:rPr>
        <w:t>10</w:t>
      </w:r>
      <w:r w:rsidRPr="006C6ECA">
        <w:rPr>
          <w:rStyle w:val="FontStyle128"/>
          <w:sz w:val="28"/>
          <w:szCs w:val="28"/>
        </w:rPr>
        <w:t xml:space="preserve">. Поэтому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-адреса, в которых хотя бы один октет превышает это число, являются недействит</w:t>
      </w:r>
      <w:r>
        <w:rPr>
          <w:rStyle w:val="FontStyle128"/>
          <w:sz w:val="28"/>
          <w:szCs w:val="28"/>
        </w:rPr>
        <w:t>ельными. Пример: 172.16.123.1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действи</w:t>
      </w:r>
      <w:r>
        <w:rPr>
          <w:rStyle w:val="FontStyle128"/>
          <w:sz w:val="28"/>
          <w:szCs w:val="28"/>
        </w:rPr>
        <w:t>тельный адрес, а 172.16.123.256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несуществующий адрес, поскольку 256 выходит за пределы допустимого диапазона</w:t>
      </w:r>
      <w:r>
        <w:rPr>
          <w:rStyle w:val="FontStyle128"/>
          <w:sz w:val="28"/>
          <w:szCs w:val="28"/>
        </w:rPr>
        <w:t>: от 0 до 255.</w:t>
      </w:r>
    </w:p>
    <w:p w14:paraId="5F1D5B87" w14:textId="77777777"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  <w:lang w:eastAsia="en-US"/>
        </w:rPr>
      </w:pPr>
      <w:r w:rsidRPr="006C6ECA">
        <w:rPr>
          <w:rStyle w:val="FontStyle128"/>
          <w:sz w:val="28"/>
          <w:szCs w:val="28"/>
          <w:lang w:val="en-US" w:eastAsia="en-US"/>
        </w:rPr>
        <w:t>IP</w:t>
      </w:r>
      <w:r w:rsidRPr="006C6ECA">
        <w:rPr>
          <w:rStyle w:val="FontStyle128"/>
          <w:sz w:val="28"/>
          <w:szCs w:val="28"/>
          <w:lang w:eastAsia="en-US"/>
        </w:rPr>
        <w:t>-адрес сост</w:t>
      </w:r>
      <w:r>
        <w:rPr>
          <w:rStyle w:val="FontStyle128"/>
          <w:sz w:val="28"/>
          <w:szCs w:val="28"/>
          <w:lang w:eastAsia="en-US"/>
        </w:rPr>
        <w:t>оит из двух логических частей</w:t>
      </w:r>
      <w:r>
        <w:rPr>
          <w:sz w:val="28"/>
          <w:szCs w:val="28"/>
        </w:rPr>
        <w:t> – </w:t>
      </w:r>
      <w:r w:rsidRPr="009B41D5">
        <w:rPr>
          <w:rStyle w:val="FontStyle128"/>
          <w:b/>
          <w:i/>
          <w:sz w:val="28"/>
          <w:szCs w:val="28"/>
          <w:lang w:eastAsia="en-US"/>
        </w:rPr>
        <w:t>номера подсети</w:t>
      </w:r>
      <w:r w:rsidRPr="006C6ECA">
        <w:rPr>
          <w:rStyle w:val="FontStyle128"/>
          <w:sz w:val="28"/>
          <w:szCs w:val="28"/>
          <w:lang w:eastAsia="en-US"/>
        </w:rPr>
        <w:t xml:space="preserve"> (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vertAlign w:val="superscript"/>
          <w:lang w:eastAsia="en-US"/>
        </w:rPr>
        <w:t xml:space="preserve"> </w:t>
      </w:r>
      <w:r w:rsidRPr="006C6ECA">
        <w:rPr>
          <w:rStyle w:val="FontStyle128"/>
          <w:sz w:val="28"/>
          <w:szCs w:val="28"/>
          <w:lang w:eastAsia="en-US"/>
        </w:rPr>
        <w:t xml:space="preserve">подсети) и </w:t>
      </w:r>
      <w:r w:rsidRPr="009B41D5">
        <w:rPr>
          <w:rStyle w:val="FontStyle128"/>
          <w:b/>
          <w:i/>
          <w:sz w:val="28"/>
          <w:szCs w:val="28"/>
          <w:lang w:eastAsia="en-US"/>
        </w:rPr>
        <w:t>номера узла</w:t>
      </w:r>
      <w:r w:rsidRPr="006C6ECA">
        <w:rPr>
          <w:rStyle w:val="FontStyle128"/>
          <w:sz w:val="28"/>
          <w:szCs w:val="28"/>
          <w:lang w:eastAsia="en-US"/>
        </w:rPr>
        <w:t xml:space="preserve"> (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lang w:eastAsia="en-US"/>
        </w:rPr>
        <w:t xml:space="preserve"> хоста) в этой подсети. При передаче пакета из одной подсети </w:t>
      </w:r>
      <w:r w:rsidRPr="006C6ECA">
        <w:rPr>
          <w:rStyle w:val="FontStyle128"/>
          <w:sz w:val="28"/>
          <w:szCs w:val="28"/>
          <w:lang w:eastAsia="en-US"/>
        </w:rPr>
        <w:lastRenderedPageBreak/>
        <w:t xml:space="preserve">в другую используется 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lang w:eastAsia="en-US"/>
        </w:rPr>
        <w:t xml:space="preserve"> подсети. Когда пакет попал в подсеть назначения, 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lang w:eastAsia="en-US"/>
        </w:rPr>
        <w:t xml:space="preserve"> хоста указывает на конкретный узел в рамках этой подсети.</w:t>
      </w:r>
    </w:p>
    <w:p w14:paraId="044D24A3" w14:textId="77777777" w:rsidR="0020021D" w:rsidRPr="006C6ECA" w:rsidRDefault="0020021D" w:rsidP="0020021D">
      <w:pPr>
        <w:tabs>
          <w:tab w:val="num" w:pos="1134"/>
        </w:tabs>
        <w:ind w:firstLine="510"/>
        <w:jc w:val="both"/>
        <w:rPr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Чтобы записать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подсети, в поле номера узла в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-адресе ставят нули. Чтобы записать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</w:t>
      </w:r>
      <w:r w:rsidRPr="0022122E">
        <w:rPr>
          <w:rStyle w:val="FontStyle128"/>
          <w:sz w:val="28"/>
          <w:szCs w:val="28"/>
        </w:rPr>
        <w:t>хоста</w:t>
      </w:r>
      <w:r w:rsidRPr="006C6ECA">
        <w:rPr>
          <w:rStyle w:val="FontStyle128"/>
          <w:sz w:val="28"/>
          <w:szCs w:val="28"/>
        </w:rPr>
        <w:t xml:space="preserve">, в поле номера подсети ставят нули. Например, если в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-адресе 172.16.123.1 первые два байта отводятся под номер подсети, остальные два байта</w:t>
      </w:r>
      <w:r>
        <w:rPr>
          <w:rStyle w:val="FontStyle128"/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под номер узла, то номера записываются следующим образом:</w:t>
      </w:r>
      <w:r>
        <w:rPr>
          <w:rStyle w:val="FontStyle128"/>
          <w:sz w:val="28"/>
          <w:szCs w:val="28"/>
        </w:rPr>
        <w:t xml:space="preserve"> </w:t>
      </w:r>
      <w:r w:rsidRPr="006C6ECA">
        <w:rPr>
          <w:sz w:val="28"/>
          <w:szCs w:val="28"/>
        </w:rPr>
        <w:t>ID</w:t>
      </w:r>
      <w:r>
        <w:rPr>
          <w:sz w:val="28"/>
          <w:szCs w:val="28"/>
        </w:rPr>
        <w:t xml:space="preserve"> подсети 172.16.0.0; </w:t>
      </w:r>
      <w:r w:rsidRPr="006C6ECA">
        <w:rPr>
          <w:sz w:val="28"/>
          <w:szCs w:val="28"/>
        </w:rPr>
        <w:t>ID хоста 0.0.123.1.</w:t>
      </w:r>
    </w:p>
    <w:p w14:paraId="1E83257C" w14:textId="77777777"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</w:t>
      </w:r>
      <w:r w:rsidRPr="00D373E1">
        <w:rPr>
          <w:rStyle w:val="FontStyle128"/>
          <w:i/>
          <w:sz w:val="28"/>
          <w:szCs w:val="28"/>
          <w:lang w:val="en-US"/>
        </w:rPr>
        <w:t>N</w:t>
      </w:r>
      <w:r w:rsidRPr="006C6ECA">
        <w:rPr>
          <w:rStyle w:val="FontStyle128"/>
          <w:sz w:val="28"/>
          <w:szCs w:val="28"/>
        </w:rPr>
        <w:t>, то</w:t>
      </w: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>общее</w:t>
      </w:r>
      <w:r>
        <w:rPr>
          <w:rStyle w:val="FontStyle128"/>
          <w:sz w:val="28"/>
          <w:szCs w:val="28"/>
        </w:rPr>
        <w:t xml:space="preserve">  </w:t>
      </w:r>
      <w:r w:rsidRPr="006C6ECA">
        <w:rPr>
          <w:rStyle w:val="FontStyle128"/>
          <w:sz w:val="28"/>
          <w:szCs w:val="28"/>
        </w:rPr>
        <w:t>количество узлов равно 2</w:t>
      </w:r>
      <w:r w:rsidRPr="001F0403">
        <w:rPr>
          <w:rStyle w:val="FontStyle128"/>
          <w:i/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2. Два узла вычитаются вследствие того, что адреса со всеми разрядами, равными нулям или единицам, являются особыми и используются в специальных целях.</w:t>
      </w:r>
    </w:p>
    <w:p w14:paraId="2841B63A" w14:textId="77777777"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Например, если под номер узла в некоторой подсети отводится два байта (16 бит), то общее количество узлов в такой подсети равно 2</w:t>
      </w:r>
      <w:r w:rsidRPr="006C6ECA">
        <w:rPr>
          <w:rStyle w:val="FontStyle128"/>
          <w:sz w:val="28"/>
          <w:szCs w:val="28"/>
          <w:vertAlign w:val="superscript"/>
        </w:rPr>
        <w:t>16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2 = 65534 узла.</w:t>
      </w:r>
    </w:p>
    <w:p w14:paraId="7BF8A10A" w14:textId="77777777" w:rsidR="0020021D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Для определения того, какая часть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-адреса отвечает за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подсети, а какая за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хоста, применяются два способа: с помощью классов и с помощью масок. </w:t>
      </w:r>
    </w:p>
    <w:p w14:paraId="0C46F1E6" w14:textId="77777777" w:rsidR="0020021D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256A05">
        <w:rPr>
          <w:rStyle w:val="FontStyle127"/>
          <w:b/>
          <w:sz w:val="28"/>
          <w:szCs w:val="28"/>
        </w:rPr>
        <w:t>Общее правило</w:t>
      </w:r>
      <w:r w:rsidRPr="006C6ECA">
        <w:rPr>
          <w:rStyle w:val="FontStyle127"/>
          <w:sz w:val="28"/>
          <w:szCs w:val="28"/>
        </w:rPr>
        <w:t xml:space="preserve">: </w:t>
      </w:r>
      <w:r w:rsidRPr="006C6ECA">
        <w:rPr>
          <w:rStyle w:val="FontStyle128"/>
          <w:sz w:val="28"/>
          <w:szCs w:val="28"/>
        </w:rPr>
        <w:t xml:space="preserve">под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подсети отводятся </w:t>
      </w:r>
      <w:r w:rsidRPr="006C6ECA">
        <w:rPr>
          <w:rStyle w:val="FontStyle127"/>
          <w:sz w:val="28"/>
          <w:szCs w:val="28"/>
        </w:rPr>
        <w:t xml:space="preserve">первые </w:t>
      </w:r>
      <w:r w:rsidRPr="006C6ECA">
        <w:rPr>
          <w:rStyle w:val="FontStyle128"/>
          <w:sz w:val="28"/>
          <w:szCs w:val="28"/>
        </w:rPr>
        <w:t xml:space="preserve">несколько бит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-адреса, оставшиеся биты обозначают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хоста.</w:t>
      </w:r>
    </w:p>
    <w:p w14:paraId="18BAC260" w14:textId="77777777" w:rsidR="002602B1" w:rsidRPr="0020021D" w:rsidRDefault="002602B1" w:rsidP="002602B1">
      <w:pPr>
        <w:pStyle w:val="111"/>
      </w:pPr>
      <w:bookmarkStart w:id="6" w:name="_Toc256722288"/>
      <w:r w:rsidRPr="0020021D">
        <w:t>Классы IP-адресов</w:t>
      </w:r>
      <w:bookmarkEnd w:id="6"/>
    </w:p>
    <w:p w14:paraId="4FBF8ABB" w14:textId="77777777"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</w:rPr>
        <w:t xml:space="preserve">Существует пять классов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-адресов: </w:t>
      </w:r>
      <w:r w:rsidRPr="0020021D">
        <w:rPr>
          <w:rStyle w:val="FontStyle128"/>
          <w:i/>
          <w:sz w:val="28"/>
          <w:szCs w:val="28"/>
          <w:lang w:val="en-US"/>
        </w:rPr>
        <w:t>A</w:t>
      </w:r>
      <w:r w:rsidRPr="0020021D">
        <w:rPr>
          <w:rStyle w:val="FontStyle128"/>
          <w:i/>
          <w:sz w:val="28"/>
          <w:szCs w:val="28"/>
        </w:rPr>
        <w:t xml:space="preserve">, </w:t>
      </w:r>
      <w:r w:rsidRPr="0020021D">
        <w:rPr>
          <w:rStyle w:val="FontStyle128"/>
          <w:i/>
          <w:sz w:val="28"/>
          <w:szCs w:val="28"/>
          <w:lang w:val="en-US"/>
        </w:rPr>
        <w:t>B</w:t>
      </w:r>
      <w:r w:rsidRPr="0020021D">
        <w:rPr>
          <w:rStyle w:val="FontStyle128"/>
          <w:i/>
          <w:sz w:val="28"/>
          <w:szCs w:val="28"/>
        </w:rPr>
        <w:t xml:space="preserve">, </w:t>
      </w:r>
      <w:r w:rsidRPr="0020021D">
        <w:rPr>
          <w:rStyle w:val="FontStyle128"/>
          <w:i/>
          <w:sz w:val="28"/>
          <w:szCs w:val="28"/>
          <w:lang w:val="en-US"/>
        </w:rPr>
        <w:t>C</w:t>
      </w:r>
      <w:r w:rsidRPr="0020021D">
        <w:rPr>
          <w:rStyle w:val="FontStyle128"/>
          <w:i/>
          <w:sz w:val="28"/>
          <w:szCs w:val="28"/>
        </w:rPr>
        <w:t xml:space="preserve">, </w:t>
      </w:r>
      <w:r w:rsidRPr="0020021D">
        <w:rPr>
          <w:rStyle w:val="FontStyle128"/>
          <w:i/>
          <w:sz w:val="28"/>
          <w:szCs w:val="28"/>
          <w:lang w:val="en-US"/>
        </w:rPr>
        <w:t>D</w:t>
      </w:r>
      <w:r w:rsidRPr="0020021D">
        <w:rPr>
          <w:rStyle w:val="FontStyle128"/>
          <w:sz w:val="28"/>
          <w:szCs w:val="28"/>
        </w:rPr>
        <w:t xml:space="preserve"> и </w:t>
      </w:r>
      <w:r w:rsidRPr="0020021D">
        <w:rPr>
          <w:rStyle w:val="FontStyle128"/>
          <w:i/>
          <w:sz w:val="28"/>
          <w:szCs w:val="28"/>
          <w:lang w:val="en-US"/>
        </w:rPr>
        <w:t>E</w:t>
      </w:r>
      <w:r w:rsidRPr="0020021D">
        <w:rPr>
          <w:rStyle w:val="FontStyle128"/>
          <w:sz w:val="28"/>
          <w:szCs w:val="28"/>
        </w:rPr>
        <w:t xml:space="preserve"> (см. рис. </w:t>
      </w:r>
      <w:r w:rsidR="006E1CF3" w:rsidRPr="0020021D">
        <w:rPr>
          <w:rStyle w:val="FontStyle128"/>
          <w:sz w:val="28"/>
          <w:szCs w:val="28"/>
        </w:rPr>
        <w:t>1</w:t>
      </w:r>
      <w:r w:rsidRPr="0020021D">
        <w:rPr>
          <w:rStyle w:val="FontStyle128"/>
          <w:sz w:val="28"/>
          <w:szCs w:val="28"/>
        </w:rPr>
        <w:t xml:space="preserve">). За принадлежность к тому или иному классу отвечают первые биты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-адреса. Деление сетей на классы описано в </w:t>
      </w:r>
      <w:r w:rsidRPr="0020021D">
        <w:rPr>
          <w:rStyle w:val="FontStyle128"/>
          <w:sz w:val="28"/>
          <w:szCs w:val="28"/>
          <w:lang w:val="en-US"/>
        </w:rPr>
        <w:t>RFC</w:t>
      </w:r>
      <w:r w:rsidRPr="0020021D">
        <w:rPr>
          <w:rStyle w:val="FontStyle128"/>
          <w:sz w:val="28"/>
          <w:szCs w:val="28"/>
        </w:rPr>
        <w:t xml:space="preserve"> 791 (документ описания протокола </w:t>
      </w:r>
      <w:r w:rsidRPr="0020021D">
        <w:rPr>
          <w:rStyle w:val="FontStyle128"/>
          <w:sz w:val="28"/>
          <w:szCs w:val="28"/>
          <w:lang w:val="en-US" w:eastAsia="en-US"/>
        </w:rPr>
        <w:t>IP</w:t>
      </w:r>
      <w:r w:rsidRPr="0020021D">
        <w:rPr>
          <w:rStyle w:val="FontStyle128"/>
          <w:sz w:val="28"/>
          <w:szCs w:val="28"/>
          <w:lang w:eastAsia="en-US"/>
        </w:rPr>
        <w:t>).</w:t>
      </w:r>
    </w:p>
    <w:p w14:paraId="023A0812" w14:textId="77777777"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Целью такого деления являлось создание малого числа больших сетей (</w:t>
      </w:r>
      <w:r w:rsidRPr="0020021D">
        <w:rPr>
          <w:rStyle w:val="FontStyle128"/>
          <w:i/>
          <w:sz w:val="28"/>
          <w:szCs w:val="28"/>
        </w:rPr>
        <w:t>класса А</w:t>
      </w:r>
      <w:r w:rsidRPr="0020021D">
        <w:rPr>
          <w:rStyle w:val="FontStyle128"/>
          <w:sz w:val="28"/>
          <w:szCs w:val="28"/>
        </w:rPr>
        <w:t>), умеренного числа средних сетей (</w:t>
      </w:r>
      <w:r w:rsidRPr="0020021D">
        <w:rPr>
          <w:rStyle w:val="FontStyle128"/>
          <w:i/>
          <w:sz w:val="28"/>
          <w:szCs w:val="28"/>
        </w:rPr>
        <w:t>класс</w:t>
      </w:r>
      <w:r w:rsidRPr="0020021D">
        <w:rPr>
          <w:rStyle w:val="FontStyle128"/>
          <w:sz w:val="28"/>
          <w:szCs w:val="28"/>
        </w:rPr>
        <w:t xml:space="preserve"> </w:t>
      </w:r>
      <w:r w:rsidRPr="0020021D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>) и большого числа малых сетей (</w:t>
      </w:r>
      <w:r w:rsidRPr="0020021D">
        <w:rPr>
          <w:rStyle w:val="FontStyle128"/>
          <w:i/>
          <w:sz w:val="28"/>
          <w:szCs w:val="28"/>
        </w:rPr>
        <w:t>класс С</w:t>
      </w:r>
      <w:r w:rsidRPr="0020021D">
        <w:rPr>
          <w:rStyle w:val="FontStyle128"/>
          <w:sz w:val="28"/>
          <w:szCs w:val="28"/>
        </w:rPr>
        <w:t>).</w:t>
      </w:r>
    </w:p>
    <w:p w14:paraId="07544FBE" w14:textId="77777777" w:rsidR="002602B1" w:rsidRPr="0020021D" w:rsidRDefault="002602B1" w:rsidP="002602B1">
      <w:pPr>
        <w:ind w:firstLine="720"/>
        <w:jc w:val="both"/>
        <w:rPr>
          <w:sz w:val="28"/>
          <w:szCs w:val="28"/>
        </w:rPr>
      </w:pPr>
    </w:p>
    <w:p w14:paraId="4883DE27" w14:textId="77777777" w:rsidR="002602B1" w:rsidRPr="0020021D" w:rsidRDefault="004B5F25" w:rsidP="001A657D">
      <w:pPr>
        <w:jc w:val="center"/>
        <w:rPr>
          <w:sz w:val="28"/>
          <w:szCs w:val="28"/>
          <w:lang w:val="en-US"/>
        </w:rPr>
      </w:pPr>
      <w:r w:rsidRPr="0020021D">
        <w:rPr>
          <w:noProof/>
          <w:sz w:val="28"/>
          <w:szCs w:val="28"/>
        </w:rPr>
        <w:lastRenderedPageBreak/>
        <w:drawing>
          <wp:inline distT="0" distB="0" distL="0" distR="0" wp14:anchorId="3672F286" wp14:editId="72CECB54">
            <wp:extent cx="5600700" cy="4442460"/>
            <wp:effectExtent l="0" t="0" r="0" b="0"/>
            <wp:docPr id="1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5C7F" w14:textId="77777777" w:rsidR="002602B1" w:rsidRPr="0020021D" w:rsidRDefault="002602B1" w:rsidP="002602B1">
      <w:pPr>
        <w:pStyle w:val="a4"/>
        <w:spacing w:after="24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Рис. </w:t>
      </w:r>
      <w:r w:rsidR="006E1CF3" w:rsidRPr="0020021D">
        <w:rPr>
          <w:rStyle w:val="FontStyle128"/>
          <w:sz w:val="28"/>
          <w:szCs w:val="28"/>
        </w:rPr>
        <w:t>1</w:t>
      </w:r>
      <w:r w:rsidRPr="0020021D">
        <w:rPr>
          <w:rStyle w:val="FontStyle128"/>
          <w:sz w:val="28"/>
          <w:szCs w:val="28"/>
        </w:rPr>
        <w:t xml:space="preserve">. Классы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-адресов</w:t>
      </w:r>
    </w:p>
    <w:p w14:paraId="245F32A1" w14:textId="77777777"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Если адрес начинается с 0, то сеть относят к </w:t>
      </w:r>
      <w:r w:rsidRPr="0020021D">
        <w:rPr>
          <w:rStyle w:val="FontStyle127"/>
          <w:sz w:val="28"/>
          <w:szCs w:val="28"/>
        </w:rPr>
        <w:t xml:space="preserve">классу А </w:t>
      </w:r>
      <w:r w:rsidRPr="0020021D">
        <w:rPr>
          <w:rStyle w:val="FontStyle128"/>
          <w:sz w:val="28"/>
          <w:szCs w:val="28"/>
        </w:rPr>
        <w:t xml:space="preserve">и номер сети занимает один байт, остальные 3 байта интерпретируются как номер узла в сети. Сети </w:t>
      </w:r>
      <w:r w:rsidRPr="0020021D">
        <w:rPr>
          <w:rStyle w:val="FontStyle128"/>
          <w:i/>
          <w:sz w:val="28"/>
          <w:szCs w:val="28"/>
        </w:rPr>
        <w:t>класса А</w:t>
      </w:r>
      <w:r w:rsidRPr="0020021D">
        <w:rPr>
          <w:rStyle w:val="FontStyle128"/>
          <w:sz w:val="28"/>
          <w:szCs w:val="28"/>
        </w:rPr>
        <w:t xml:space="preserve"> имеют номера в диапазоне от 1 до 126. Сетей </w:t>
      </w:r>
      <w:r w:rsidRPr="0020021D">
        <w:rPr>
          <w:rStyle w:val="FontStyle128"/>
          <w:i/>
          <w:sz w:val="28"/>
          <w:szCs w:val="28"/>
        </w:rPr>
        <w:t>класса А</w:t>
      </w:r>
      <w:r w:rsidRPr="0020021D">
        <w:rPr>
          <w:rStyle w:val="FontStyle128"/>
          <w:sz w:val="28"/>
          <w:szCs w:val="28"/>
        </w:rPr>
        <w:t xml:space="preserve"> немного, зато количество узлов в них может достигать 2</w:t>
      </w:r>
      <w:r w:rsidRPr="0020021D">
        <w:rPr>
          <w:rStyle w:val="FontStyle128"/>
          <w:sz w:val="28"/>
          <w:szCs w:val="28"/>
          <w:vertAlign w:val="superscript"/>
        </w:rPr>
        <w:t>24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2, то есть 16 777 214 узлов.</w:t>
      </w:r>
    </w:p>
    <w:p w14:paraId="732610B1" w14:textId="77777777"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Если первые два бита адреса равны 10, то сеть относится к </w:t>
      </w:r>
      <w:r w:rsidRPr="0020021D">
        <w:rPr>
          <w:rStyle w:val="FontStyle127"/>
          <w:sz w:val="28"/>
          <w:szCs w:val="28"/>
        </w:rPr>
        <w:t xml:space="preserve">классу В. </w:t>
      </w:r>
      <w:r w:rsidRPr="0020021D">
        <w:rPr>
          <w:rStyle w:val="FontStyle128"/>
          <w:sz w:val="28"/>
          <w:szCs w:val="28"/>
        </w:rPr>
        <w:t xml:space="preserve">В сетях класса В под номер сети и под номер узла отводится по 16 бит, то есть по 2 байта. Таким образом, сеть </w:t>
      </w:r>
      <w:r w:rsidRPr="006426B2">
        <w:rPr>
          <w:rStyle w:val="FontStyle128"/>
          <w:i/>
          <w:sz w:val="28"/>
          <w:szCs w:val="28"/>
        </w:rPr>
        <w:t>класса</w:t>
      </w:r>
      <w:r w:rsidRPr="0020021D">
        <w:rPr>
          <w:rStyle w:val="FontStyle128"/>
          <w:sz w:val="28"/>
          <w:szCs w:val="28"/>
        </w:rPr>
        <w:t xml:space="preserve"> </w:t>
      </w:r>
      <w:r w:rsidRPr="006426B2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 xml:space="preserve"> является сетью средних размеров с максимальным числом узлов 2</w:t>
      </w:r>
      <w:r w:rsidRPr="0020021D">
        <w:rPr>
          <w:rStyle w:val="FontStyle128"/>
          <w:sz w:val="28"/>
          <w:szCs w:val="28"/>
          <w:vertAlign w:val="superscript"/>
        </w:rPr>
        <w:t>16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2, что составляет 65 534 узлов.</w:t>
      </w:r>
    </w:p>
    <w:p w14:paraId="165B5E13" w14:textId="77777777"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Если адрес начинается с последовательности 110, то это сеть </w:t>
      </w:r>
      <w:r w:rsidRPr="0020021D">
        <w:rPr>
          <w:rStyle w:val="FontStyle127"/>
          <w:sz w:val="28"/>
          <w:szCs w:val="28"/>
        </w:rPr>
        <w:t xml:space="preserve">класса С. </w:t>
      </w:r>
      <w:r w:rsidRPr="0020021D">
        <w:rPr>
          <w:rStyle w:val="FontStyle128"/>
          <w:sz w:val="28"/>
          <w:szCs w:val="28"/>
        </w:rPr>
        <w:t>В этом случае под номер сети отводится 24 бита, а под номер узла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8 бит. Сети этого класса наиболее распространены, число узлов в них ограничено 2</w:t>
      </w:r>
      <w:r w:rsidRPr="0020021D">
        <w:rPr>
          <w:rStyle w:val="FontStyle128"/>
          <w:sz w:val="28"/>
          <w:szCs w:val="28"/>
          <w:vertAlign w:val="superscript"/>
        </w:rPr>
        <w:t>8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2, то есть 254 узлами.</w:t>
      </w:r>
    </w:p>
    <w:p w14:paraId="4A34B779" w14:textId="77777777"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Адрес, начинающийся с 1110, обозначает особый, </w:t>
      </w:r>
      <w:r w:rsidRPr="0020021D">
        <w:rPr>
          <w:rStyle w:val="FontStyle127"/>
          <w:sz w:val="28"/>
          <w:szCs w:val="28"/>
        </w:rPr>
        <w:t>групповой адрес (</w:t>
      </w:r>
      <w:r w:rsidRPr="0020021D">
        <w:rPr>
          <w:rStyle w:val="FontStyle127"/>
          <w:sz w:val="28"/>
          <w:szCs w:val="28"/>
          <w:lang w:val="en-US"/>
        </w:rPr>
        <w:t>multicast</w:t>
      </w:r>
      <w:r w:rsidRPr="0020021D">
        <w:rPr>
          <w:rStyle w:val="FontStyle127"/>
          <w:sz w:val="28"/>
          <w:szCs w:val="28"/>
        </w:rPr>
        <w:t xml:space="preserve">). </w:t>
      </w:r>
      <w:r w:rsidRPr="0020021D">
        <w:rPr>
          <w:rStyle w:val="FontStyle128"/>
          <w:sz w:val="28"/>
          <w:szCs w:val="28"/>
        </w:rPr>
        <w:t>Пакет с таким адресом направляется всем узлам, которым присвоен данный адрес.</w:t>
      </w:r>
    </w:p>
    <w:p w14:paraId="636F7C1D" w14:textId="77777777"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Адреса </w:t>
      </w:r>
      <w:r w:rsidRPr="0020021D">
        <w:rPr>
          <w:rStyle w:val="FontStyle128"/>
          <w:i/>
          <w:sz w:val="28"/>
          <w:szCs w:val="28"/>
        </w:rPr>
        <w:t>класса Е</w:t>
      </w:r>
      <w:r w:rsidRPr="0020021D">
        <w:rPr>
          <w:rStyle w:val="FontStyle128"/>
          <w:sz w:val="28"/>
          <w:szCs w:val="28"/>
        </w:rPr>
        <w:t xml:space="preserve"> в настоящее время не используются (зарезервированы для будущих применений).</w:t>
      </w:r>
    </w:p>
    <w:p w14:paraId="46F95899" w14:textId="77777777" w:rsidR="002602B1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Характеристики адресов разных классов представлены в табли</w:t>
      </w:r>
      <w:r w:rsidR="0020021D">
        <w:rPr>
          <w:rStyle w:val="FontStyle128"/>
          <w:sz w:val="28"/>
          <w:szCs w:val="28"/>
        </w:rPr>
        <w:t xml:space="preserve">це </w:t>
      </w:r>
      <w:r w:rsidRPr="0020021D">
        <w:rPr>
          <w:rStyle w:val="FontStyle128"/>
          <w:sz w:val="28"/>
          <w:szCs w:val="28"/>
        </w:rPr>
        <w:t>1.</w:t>
      </w:r>
    </w:p>
    <w:p w14:paraId="66C8CD48" w14:textId="77777777" w:rsidR="004B5F25" w:rsidRPr="0020021D" w:rsidRDefault="004B5F25" w:rsidP="002602B1">
      <w:pPr>
        <w:ind w:firstLine="720"/>
        <w:jc w:val="both"/>
        <w:rPr>
          <w:rStyle w:val="FontStyle128"/>
          <w:sz w:val="28"/>
          <w:szCs w:val="28"/>
        </w:rPr>
      </w:pPr>
    </w:p>
    <w:p w14:paraId="40782BFB" w14:textId="77777777" w:rsidR="006426B2" w:rsidRDefault="006426B2" w:rsidP="002602B1">
      <w:pPr>
        <w:spacing w:before="280"/>
        <w:ind w:firstLine="709"/>
        <w:jc w:val="right"/>
        <w:rPr>
          <w:sz w:val="28"/>
          <w:szCs w:val="28"/>
        </w:rPr>
      </w:pPr>
    </w:p>
    <w:p w14:paraId="5D3C1A71" w14:textId="77777777" w:rsidR="002602B1" w:rsidRPr="0020021D" w:rsidRDefault="0020021D" w:rsidP="002602B1">
      <w:pPr>
        <w:spacing w:before="28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4B5F25">
        <w:rPr>
          <w:sz w:val="28"/>
          <w:szCs w:val="28"/>
        </w:rPr>
        <w:t>1</w:t>
      </w:r>
    </w:p>
    <w:p w14:paraId="65CF4E38" w14:textId="77777777" w:rsidR="002602B1" w:rsidRPr="0020021D" w:rsidRDefault="002602B1" w:rsidP="002602B1">
      <w:pPr>
        <w:ind w:firstLine="709"/>
        <w:jc w:val="center"/>
        <w:rPr>
          <w:b/>
          <w:sz w:val="28"/>
          <w:szCs w:val="28"/>
        </w:rPr>
      </w:pPr>
      <w:r w:rsidRPr="0020021D">
        <w:rPr>
          <w:b/>
          <w:sz w:val="28"/>
          <w:szCs w:val="28"/>
        </w:rPr>
        <w:t>Характеристики IP адресов разных классов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1080"/>
        <w:gridCol w:w="1433"/>
        <w:gridCol w:w="1982"/>
        <w:gridCol w:w="2118"/>
        <w:gridCol w:w="2126"/>
      </w:tblGrid>
      <w:tr w:rsidR="002602B1" w:rsidRPr="0020021D" w14:paraId="42E8A445" w14:textId="77777777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8AD22" w14:textId="77777777"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Класс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6D5AE" w14:textId="77777777"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Первые биты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0565E" w14:textId="77777777"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Наименьший номер сети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E2C09" w14:textId="77777777"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Наибольший номер сети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57F2" w14:textId="77777777"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Количество сетей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6B05C" w14:textId="77777777"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Максимальное число узлов в сети</w:t>
            </w:r>
          </w:p>
        </w:tc>
      </w:tr>
      <w:tr w:rsidR="002602B1" w:rsidRPr="0020021D" w14:paraId="07DC4473" w14:textId="77777777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2C5A7" w14:textId="77777777"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588AA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891F0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3762A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126.0.0.0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8D1CB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3CDA" w14:textId="77777777" w:rsidR="002602B1" w:rsidRPr="0020021D" w:rsidRDefault="002602B1" w:rsidP="00440E50">
            <w:pPr>
              <w:pStyle w:val="Style87"/>
              <w:widowControl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</w:t>
            </w:r>
            <w:r w:rsidRPr="0020021D">
              <w:rPr>
                <w:sz w:val="28"/>
                <w:szCs w:val="28"/>
                <w:vertAlign w:val="superscript"/>
              </w:rPr>
              <w:t>24</w:t>
            </w:r>
            <w:r w:rsidRPr="0020021D">
              <w:rPr>
                <w:sz w:val="28"/>
                <w:szCs w:val="28"/>
              </w:rPr>
              <w:t> – 2 = 16777214</w:t>
            </w:r>
          </w:p>
        </w:tc>
      </w:tr>
      <w:tr w:rsidR="002602B1" w:rsidRPr="0020021D" w14:paraId="2F3B1F10" w14:textId="77777777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AADAB" w14:textId="77777777"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544E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036B6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128.0.0.0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FC00E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191.255.0.0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7AE0E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16384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D282C" w14:textId="77777777" w:rsidR="002602B1" w:rsidRPr="0020021D" w:rsidRDefault="002602B1" w:rsidP="00440E50">
            <w:pPr>
              <w:pStyle w:val="Style87"/>
              <w:widowControl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</w:t>
            </w:r>
            <w:r w:rsidRPr="0020021D">
              <w:rPr>
                <w:sz w:val="28"/>
                <w:szCs w:val="28"/>
                <w:vertAlign w:val="superscript"/>
              </w:rPr>
              <w:t>16</w:t>
            </w:r>
            <w:r w:rsidRPr="0020021D">
              <w:rPr>
                <w:sz w:val="28"/>
                <w:szCs w:val="28"/>
              </w:rPr>
              <w:t> – 2 = 65534</w:t>
            </w:r>
          </w:p>
        </w:tc>
      </w:tr>
      <w:tr w:rsidR="002602B1" w:rsidRPr="0020021D" w14:paraId="5ACD7F7F" w14:textId="77777777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850E" w14:textId="77777777"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С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40E34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1A980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192.0.1.0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475A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223.255.255.0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E15D8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2097152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EA9E" w14:textId="77777777" w:rsidR="002602B1" w:rsidRPr="0020021D" w:rsidRDefault="002602B1" w:rsidP="00440E50">
            <w:pPr>
              <w:pStyle w:val="Style87"/>
              <w:widowControl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</w:t>
            </w:r>
            <w:r w:rsidRPr="0020021D">
              <w:rPr>
                <w:sz w:val="28"/>
                <w:szCs w:val="28"/>
                <w:vertAlign w:val="superscript"/>
              </w:rPr>
              <w:t>8</w:t>
            </w:r>
            <w:r w:rsidRPr="0020021D">
              <w:rPr>
                <w:sz w:val="28"/>
                <w:szCs w:val="28"/>
              </w:rPr>
              <w:t> – 2 = 254</w:t>
            </w:r>
          </w:p>
        </w:tc>
      </w:tr>
      <w:tr w:rsidR="002602B1" w:rsidRPr="0020021D" w14:paraId="4E1E1EC6" w14:textId="77777777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10BA6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i/>
                <w:sz w:val="28"/>
                <w:szCs w:val="28"/>
                <w:lang w:val="en-US" w:eastAsia="en-US"/>
              </w:rPr>
            </w:pPr>
            <w:r w:rsidRPr="0020021D">
              <w:rPr>
                <w:i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890FB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1110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ED76E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224.0.0.0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B86AF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239.255.255.255</w:t>
            </w:r>
          </w:p>
        </w:tc>
        <w:tc>
          <w:tcPr>
            <w:tcW w:w="4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A9474" w14:textId="77777777"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Групповой адрес</w:t>
            </w:r>
          </w:p>
        </w:tc>
      </w:tr>
      <w:tr w:rsidR="002602B1" w:rsidRPr="0020021D" w14:paraId="4874773D" w14:textId="77777777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F7CB3" w14:textId="77777777"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Е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FD903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11110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516D7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240.0.0.0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0C46" w14:textId="77777777"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247.255.255.255</w:t>
            </w:r>
          </w:p>
        </w:tc>
        <w:tc>
          <w:tcPr>
            <w:tcW w:w="4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5AEED" w14:textId="77777777"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Зарезервирован</w:t>
            </w:r>
          </w:p>
        </w:tc>
      </w:tr>
    </w:tbl>
    <w:p w14:paraId="370F4164" w14:textId="77777777" w:rsidR="002602B1" w:rsidRPr="0020021D" w:rsidRDefault="002602B1" w:rsidP="002602B1">
      <w:pPr>
        <w:ind w:firstLine="720"/>
        <w:jc w:val="both"/>
        <w:rPr>
          <w:sz w:val="28"/>
          <w:szCs w:val="28"/>
        </w:rPr>
      </w:pPr>
    </w:p>
    <w:p w14:paraId="5F4C7830" w14:textId="77777777"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Применение классов удовлетворительно решало задачу деления на подсети в начале развития Интернета. В 90-е годы с увеличением числа подсетей стал ощущаться дефицит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-адресов. Это связано с неэффективностью распределения при классовой схеме адресации. Например, если организации требуется тысяча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-адресов, ей выделяется сеть класса В, при этом 64534 адреса не будут использоваться.</w:t>
      </w:r>
    </w:p>
    <w:p w14:paraId="13ABA1A2" w14:textId="77777777"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Существует два основных способа решения этой проблемы:</w:t>
      </w:r>
    </w:p>
    <w:p w14:paraId="3A646F50" w14:textId="77777777" w:rsidR="0020021D" w:rsidRPr="006C6ECA" w:rsidRDefault="0020021D" w:rsidP="0020021D">
      <w:pPr>
        <w:pStyle w:val="Style54"/>
        <w:widowControl/>
        <w:numPr>
          <w:ilvl w:val="0"/>
          <w:numId w:val="15"/>
        </w:numPr>
        <w:tabs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более эффективная схема деления на подсети с использованием масок (</w:t>
      </w:r>
      <w:r w:rsidRPr="006C6ECA">
        <w:rPr>
          <w:rStyle w:val="FontStyle128"/>
          <w:sz w:val="28"/>
          <w:szCs w:val="28"/>
          <w:lang w:val="en-US"/>
        </w:rPr>
        <w:t>RFC</w:t>
      </w:r>
      <w:r w:rsidRPr="006C6ECA">
        <w:rPr>
          <w:rStyle w:val="FontStyle128"/>
          <w:sz w:val="28"/>
          <w:szCs w:val="28"/>
        </w:rPr>
        <w:t xml:space="preserve"> 950);</w:t>
      </w:r>
    </w:p>
    <w:p w14:paraId="3A0F1107" w14:textId="77777777" w:rsidR="0020021D" w:rsidRDefault="0020021D" w:rsidP="0020021D">
      <w:pPr>
        <w:pStyle w:val="Style54"/>
        <w:widowControl/>
        <w:numPr>
          <w:ilvl w:val="0"/>
          <w:numId w:val="15"/>
        </w:numPr>
        <w:tabs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  <w:lang w:eastAsia="en-US"/>
        </w:rPr>
      </w:pPr>
      <w:r w:rsidRPr="006C6ECA">
        <w:rPr>
          <w:rStyle w:val="FontStyle128"/>
          <w:sz w:val="28"/>
          <w:szCs w:val="28"/>
        </w:rPr>
        <w:t xml:space="preserve">применение протокола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 версии 6 (</w:t>
      </w:r>
      <w:proofErr w:type="spellStart"/>
      <w:r w:rsidRPr="006C6ECA">
        <w:rPr>
          <w:rStyle w:val="FontStyle128"/>
          <w:sz w:val="28"/>
          <w:szCs w:val="28"/>
          <w:lang w:val="en-US"/>
        </w:rPr>
        <w:t>IPv</w:t>
      </w:r>
      <w:proofErr w:type="spellEnd"/>
      <w:r w:rsidRPr="006C6ECA">
        <w:rPr>
          <w:rStyle w:val="FontStyle128"/>
          <w:sz w:val="28"/>
          <w:szCs w:val="28"/>
        </w:rPr>
        <w:t>6).</w:t>
      </w:r>
    </w:p>
    <w:p w14:paraId="6F0CFF86" w14:textId="77777777" w:rsidR="0020021D" w:rsidRPr="008C744F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>Поэтому в настоящее время использовать принцип классов для определения идентификаторов сети и хоста можно и нужно только в случае отсутствия маски подсети.</w:t>
      </w:r>
    </w:p>
    <w:p w14:paraId="60B3AA8B" w14:textId="77777777" w:rsidR="00035C4B" w:rsidRPr="001A657D" w:rsidRDefault="00035C4B" w:rsidP="002602B1"/>
    <w:p w14:paraId="67A281DE" w14:textId="77777777" w:rsidR="00035C4B" w:rsidRPr="0020021D" w:rsidRDefault="00035C4B" w:rsidP="00035C4B">
      <w:pPr>
        <w:pStyle w:val="111"/>
      </w:pPr>
      <w:bookmarkStart w:id="7" w:name="_Toc256722289"/>
      <w:r w:rsidRPr="0020021D">
        <w:t>3. Использование масок</w:t>
      </w:r>
      <w:bookmarkEnd w:id="7"/>
    </w:p>
    <w:p w14:paraId="605D06A6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7"/>
          <w:sz w:val="28"/>
          <w:szCs w:val="28"/>
        </w:rPr>
        <w:t xml:space="preserve">Маска подсети </w:t>
      </w:r>
      <w:r w:rsidRPr="0020021D">
        <w:rPr>
          <w:rStyle w:val="FontStyle128"/>
          <w:sz w:val="28"/>
          <w:szCs w:val="28"/>
        </w:rPr>
        <w:t>(</w:t>
      </w:r>
      <w:r w:rsidRPr="0020021D">
        <w:rPr>
          <w:rStyle w:val="FontStyle128"/>
          <w:sz w:val="28"/>
          <w:szCs w:val="28"/>
          <w:lang w:val="en-US"/>
        </w:rPr>
        <w:t>subnet</w:t>
      </w:r>
      <w:r w:rsidRPr="0020021D">
        <w:rPr>
          <w:rStyle w:val="FontStyle128"/>
          <w:sz w:val="28"/>
          <w:szCs w:val="28"/>
        </w:rPr>
        <w:t xml:space="preserve"> </w:t>
      </w:r>
      <w:r w:rsidRPr="0020021D">
        <w:rPr>
          <w:rStyle w:val="FontStyle128"/>
          <w:sz w:val="28"/>
          <w:szCs w:val="28"/>
          <w:lang w:val="en-US"/>
        </w:rPr>
        <w:t>mask</w:t>
      </w:r>
      <w:r w:rsidRPr="0020021D">
        <w:rPr>
          <w:rStyle w:val="FontStyle128"/>
          <w:sz w:val="28"/>
          <w:szCs w:val="28"/>
        </w:rPr>
        <w:t>)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это число, которое используется в паре с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-адресом; двоичная запись маски содержит единицы в тех разрядах, которые должны в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-адресе интерпретироваться как номер сети.</w:t>
      </w:r>
    </w:p>
    <w:p w14:paraId="6BD508CF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Для стандартных классов сетей маски имеют следующие значения:</w:t>
      </w:r>
    </w:p>
    <w:p w14:paraId="66BFECBA" w14:textId="77777777" w:rsidR="00035C4B" w:rsidRPr="0020021D" w:rsidRDefault="00035C4B" w:rsidP="00035C4B">
      <w:pPr>
        <w:pStyle w:val="Style21"/>
        <w:widowControl/>
        <w:numPr>
          <w:ilvl w:val="0"/>
          <w:numId w:val="2"/>
        </w:numPr>
        <w:tabs>
          <w:tab w:val="left" w:pos="1090"/>
        </w:tabs>
        <w:rPr>
          <w:rStyle w:val="FontStyle128"/>
          <w:sz w:val="28"/>
          <w:szCs w:val="28"/>
        </w:rPr>
      </w:pPr>
      <w:r w:rsidRPr="0020021D">
        <w:rPr>
          <w:rStyle w:val="FontStyle128"/>
          <w:i/>
          <w:sz w:val="28"/>
          <w:szCs w:val="28"/>
        </w:rPr>
        <w:t>класс А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11111111. 00000000. 00000000. 00000000  (255.0.0.0);</w:t>
      </w:r>
    </w:p>
    <w:p w14:paraId="6BE97B67" w14:textId="77777777" w:rsidR="00035C4B" w:rsidRPr="0020021D" w:rsidRDefault="00035C4B" w:rsidP="00035C4B">
      <w:pPr>
        <w:pStyle w:val="Style21"/>
        <w:widowControl/>
        <w:numPr>
          <w:ilvl w:val="0"/>
          <w:numId w:val="2"/>
        </w:numPr>
        <w:tabs>
          <w:tab w:val="left" w:pos="1090"/>
        </w:tabs>
        <w:rPr>
          <w:rStyle w:val="FontStyle128"/>
          <w:sz w:val="28"/>
          <w:szCs w:val="28"/>
        </w:rPr>
      </w:pPr>
      <w:r w:rsidRPr="0020021D">
        <w:rPr>
          <w:rStyle w:val="FontStyle128"/>
          <w:i/>
          <w:sz w:val="28"/>
          <w:szCs w:val="28"/>
        </w:rPr>
        <w:t>класс В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11111111. 11111111. 00000000. 00000000 (255.255.0.0);</w:t>
      </w:r>
    </w:p>
    <w:p w14:paraId="77300478" w14:textId="77777777" w:rsidR="00035C4B" w:rsidRPr="0020021D" w:rsidRDefault="00035C4B" w:rsidP="00035C4B">
      <w:pPr>
        <w:pStyle w:val="Style21"/>
        <w:widowControl/>
        <w:numPr>
          <w:ilvl w:val="0"/>
          <w:numId w:val="2"/>
        </w:numPr>
        <w:tabs>
          <w:tab w:val="left" w:pos="1090"/>
        </w:tabs>
        <w:rPr>
          <w:rStyle w:val="FontStyle128"/>
          <w:sz w:val="28"/>
          <w:szCs w:val="28"/>
        </w:rPr>
      </w:pPr>
      <w:r w:rsidRPr="0020021D">
        <w:rPr>
          <w:rStyle w:val="FontStyle128"/>
          <w:i/>
          <w:sz w:val="28"/>
          <w:szCs w:val="28"/>
        </w:rPr>
        <w:t>класс С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11111111. 11111111. 11111111. 00000000 (255.255.255.0).</w:t>
      </w:r>
    </w:p>
    <w:p w14:paraId="082858B9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Маска подсети записывается либо в виде, аналогичном записи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-адреса, например 255.255.255.0, либо совместно с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-адресом с помощью указания числа единичных разрядов в записи маски, например 192.168.1.1/24, т. е. в маске содержится 24 единицы (255.255.255.0).</w:t>
      </w:r>
    </w:p>
    <w:p w14:paraId="0EE05EB1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При использовании масок можно вообще отказаться от понятия классов.</w:t>
      </w:r>
    </w:p>
    <w:p w14:paraId="509D6997" w14:textId="77777777" w:rsidR="00035C4B" w:rsidRPr="0020021D" w:rsidRDefault="006E1CF3" w:rsidP="006E1CF3">
      <w:pPr>
        <w:pStyle w:val="a4"/>
        <w:spacing w:before="240" w:after="0"/>
        <w:ind w:firstLine="720"/>
        <w:jc w:val="both"/>
        <w:rPr>
          <w:rStyle w:val="FontStyle102"/>
          <w:b w:val="0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>Пример 1</w:t>
      </w:r>
      <w:r w:rsidR="00035C4B" w:rsidRPr="0020021D">
        <w:rPr>
          <w:rStyle w:val="FontStyle102"/>
          <w:b w:val="0"/>
          <w:sz w:val="28"/>
          <w:szCs w:val="28"/>
        </w:rPr>
        <w:t>.</w:t>
      </w:r>
    </w:p>
    <w:p w14:paraId="41E8B606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Пусть задан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 17.239.47.94, маска подсети 255.255.0.0 (другая форма записи: 17.239.47.94/16).</w:t>
      </w:r>
    </w:p>
    <w:p w14:paraId="179BDACD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lastRenderedPageBreak/>
        <w:t xml:space="preserve">Требуется определить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 и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 в обеих схемах адресации.</w:t>
      </w:r>
    </w:p>
    <w:p w14:paraId="51259D0C" w14:textId="77777777" w:rsidR="00035C4B" w:rsidRPr="0020021D" w:rsidRDefault="00035C4B" w:rsidP="00035C4B">
      <w:pPr>
        <w:pStyle w:val="a4"/>
        <w:spacing w:before="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1)</w:t>
      </w:r>
      <w:r w:rsidRPr="0020021D">
        <w:rPr>
          <w:rStyle w:val="FontStyle128"/>
          <w:sz w:val="28"/>
          <w:szCs w:val="28"/>
        </w:rPr>
        <w:tab/>
        <w:t xml:space="preserve">Адресация с использованием классов. Двоичная запись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-адреса имеет вид:</w:t>
      </w:r>
    </w:p>
    <w:p w14:paraId="2B06C681" w14:textId="77777777" w:rsidR="00035C4B" w:rsidRPr="0020021D" w:rsidRDefault="00035C4B" w:rsidP="00035C4B">
      <w:pPr>
        <w:pStyle w:val="Style8"/>
        <w:widowControl/>
        <w:spacing w:before="240" w:after="240"/>
        <w:ind w:firstLine="72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00010001.11101111.00101111.01011110.</w:t>
      </w:r>
    </w:p>
    <w:p w14:paraId="3DFA00FB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Так как первый бит равен нулю, адрес относится к </w:t>
      </w:r>
      <w:r w:rsidRPr="0020021D">
        <w:rPr>
          <w:rStyle w:val="FontStyle128"/>
          <w:i/>
          <w:sz w:val="28"/>
          <w:szCs w:val="28"/>
        </w:rPr>
        <w:t>классу А</w:t>
      </w:r>
      <w:r w:rsidRPr="0020021D">
        <w:rPr>
          <w:rStyle w:val="FontStyle128"/>
          <w:sz w:val="28"/>
          <w:szCs w:val="28"/>
        </w:rPr>
        <w:t xml:space="preserve">. Следовательно, первый байт отвечает за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подсети, остальные три байта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за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хоста:</w:t>
      </w:r>
    </w:p>
    <w:p w14:paraId="3B0466EA" w14:textId="77777777" w:rsidR="00035C4B" w:rsidRPr="0020021D" w:rsidRDefault="00035C4B" w:rsidP="00035C4B">
      <w:pPr>
        <w:pStyle w:val="Style39"/>
        <w:widowControl/>
        <w:spacing w:before="240" w:after="240" w:line="240" w:lineRule="auto"/>
        <w:ind w:firstLine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подсети: 17.0.0.0. </w:t>
      </w: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хоста: 0.239.47.94.</w:t>
      </w:r>
    </w:p>
    <w:p w14:paraId="32ECEEA8" w14:textId="77777777" w:rsidR="00035C4B" w:rsidRPr="0020021D" w:rsidRDefault="00035C4B" w:rsidP="00035C4B">
      <w:pPr>
        <w:pStyle w:val="a4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2)</w:t>
      </w:r>
      <w:r w:rsidRPr="0020021D">
        <w:rPr>
          <w:rStyle w:val="FontStyle128"/>
          <w:sz w:val="28"/>
          <w:szCs w:val="28"/>
        </w:rPr>
        <w:tab/>
        <w:t xml:space="preserve">Адресация с использованием масок. Запишем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 и маску подсети в двоичном виде:</w:t>
      </w:r>
    </w:p>
    <w:p w14:paraId="468C8018" w14:textId="77777777" w:rsidR="00035C4B" w:rsidRPr="0020021D" w:rsidRDefault="00035C4B" w:rsidP="00035C4B">
      <w:pPr>
        <w:pStyle w:val="Style39"/>
        <w:widowControl/>
        <w:spacing w:before="240" w:line="240" w:lineRule="auto"/>
        <w:ind w:left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IP</w:t>
      </w:r>
      <w:r w:rsidRPr="0020021D">
        <w:rPr>
          <w:rStyle w:val="FontStyle128"/>
          <w:sz w:val="28"/>
          <w:szCs w:val="28"/>
          <w:lang w:eastAsia="en-US"/>
        </w:rPr>
        <w:t>-</w:t>
      </w:r>
      <w:r w:rsidRPr="0020021D">
        <w:rPr>
          <w:rStyle w:val="FontStyle128"/>
          <w:sz w:val="28"/>
          <w:szCs w:val="28"/>
          <w:lang w:val="en-US" w:eastAsia="en-US"/>
        </w:rPr>
        <w:t>address</w:t>
      </w:r>
      <w:r w:rsidRPr="0020021D">
        <w:rPr>
          <w:rStyle w:val="FontStyle128"/>
          <w:sz w:val="28"/>
          <w:szCs w:val="28"/>
          <w:lang w:eastAsia="en-US"/>
        </w:rPr>
        <w:t>:  17.239.47.94  = 00010001.11101111.00101111.01011110 ,</w:t>
      </w:r>
    </w:p>
    <w:p w14:paraId="171AE320" w14:textId="77777777" w:rsidR="00035C4B" w:rsidRPr="0020021D" w:rsidRDefault="00035C4B" w:rsidP="00035C4B">
      <w:pPr>
        <w:pStyle w:val="Style39"/>
        <w:widowControl/>
        <w:spacing w:line="240" w:lineRule="auto"/>
        <w:ind w:left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Subnet</w:t>
      </w:r>
      <w:r w:rsidRPr="0020021D">
        <w:rPr>
          <w:rStyle w:val="FontStyle128"/>
          <w:sz w:val="28"/>
          <w:szCs w:val="28"/>
          <w:lang w:eastAsia="en-US"/>
        </w:rPr>
        <w:t xml:space="preserve"> </w:t>
      </w:r>
      <w:r w:rsidRPr="0020021D">
        <w:rPr>
          <w:rStyle w:val="FontStyle128"/>
          <w:sz w:val="28"/>
          <w:szCs w:val="28"/>
          <w:lang w:val="en-US" w:eastAsia="en-US"/>
        </w:rPr>
        <w:t>mask</w:t>
      </w:r>
      <w:r w:rsidRPr="0020021D">
        <w:rPr>
          <w:rStyle w:val="FontStyle128"/>
          <w:sz w:val="28"/>
          <w:szCs w:val="28"/>
          <w:lang w:eastAsia="en-US"/>
        </w:rPr>
        <w:t>: 255.255.0.0 = 11111111.11111111.00000000.00000000 .</w:t>
      </w:r>
    </w:p>
    <w:p w14:paraId="7D880442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14:paraId="66185CAC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Вспомнив определение маски подсети, можно интерпретировать  номер подсети как  те биты, которые в маске равны 1, т. е. первые два байта. Оставшаяся часть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-адреса будет номером узла в данной подсети.</w:t>
      </w:r>
    </w:p>
    <w:p w14:paraId="4FA826B3" w14:textId="77777777" w:rsidR="00035C4B" w:rsidRPr="0020021D" w:rsidRDefault="00035C4B" w:rsidP="00035C4B">
      <w:pPr>
        <w:pStyle w:val="Style39"/>
        <w:widowControl/>
        <w:spacing w:line="240" w:lineRule="auto"/>
        <w:ind w:firstLine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подсети: 17.239.0.0. </w:t>
      </w: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хоста: 0.0.47.94.</w:t>
      </w:r>
    </w:p>
    <w:p w14:paraId="00E1704E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Номер подсети можно получить другим способом, применив к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-адресу и маске операцию логического умножения </w:t>
      </w:r>
      <w:r w:rsidRPr="0020021D">
        <w:rPr>
          <w:rStyle w:val="FontStyle128"/>
          <w:sz w:val="28"/>
          <w:szCs w:val="28"/>
          <w:lang w:val="en-US"/>
        </w:rPr>
        <w:t>AND</w:t>
      </w:r>
      <w:r w:rsidRPr="0020021D">
        <w:rPr>
          <w:rStyle w:val="FontStyle128"/>
          <w:sz w:val="28"/>
          <w:szCs w:val="28"/>
        </w:rPr>
        <w:t>:</w:t>
      </w:r>
    </w:p>
    <w:p w14:paraId="639E1A8E" w14:textId="77777777" w:rsidR="00035C4B" w:rsidRPr="0020021D" w:rsidRDefault="00035C4B" w:rsidP="00035C4B">
      <w:pPr>
        <w:pStyle w:val="Style20"/>
        <w:widowControl/>
        <w:spacing w:line="240" w:lineRule="auto"/>
        <w:ind w:firstLine="720"/>
        <w:jc w:val="both"/>
        <w:rPr>
          <w:sz w:val="28"/>
          <w:szCs w:val="28"/>
        </w:rPr>
      </w:pPr>
    </w:p>
    <w:p w14:paraId="436D9899" w14:textId="77777777" w:rsidR="00035C4B" w:rsidRPr="0020021D" w:rsidRDefault="00035C4B" w:rsidP="00035C4B">
      <w:pPr>
        <w:pStyle w:val="Style20"/>
        <w:widowControl/>
        <w:spacing w:line="240" w:lineRule="auto"/>
        <w:ind w:left="720" w:firstLine="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vertAlign w:val="subscript"/>
          <w:lang w:val="en-US" w:eastAsia="en-US"/>
        </w:rPr>
        <w:t>AND</w:t>
      </w:r>
      <w:r w:rsidRPr="0020021D">
        <w:rPr>
          <w:rStyle w:val="FontStyle128"/>
          <w:sz w:val="28"/>
          <w:szCs w:val="28"/>
          <w:lang w:eastAsia="en-US"/>
        </w:rPr>
        <w:t xml:space="preserve">  00010001. 11101111. 00101111. 01011110</w:t>
      </w:r>
    </w:p>
    <w:p w14:paraId="5E83F0CF" w14:textId="77777777" w:rsidR="00035C4B" w:rsidRPr="0020021D" w:rsidRDefault="00035C4B" w:rsidP="00035C4B">
      <w:pPr>
        <w:pStyle w:val="Style20"/>
        <w:widowControl/>
        <w:tabs>
          <w:tab w:val="left" w:pos="5251"/>
          <w:tab w:val="left" w:pos="6725"/>
        </w:tabs>
        <w:spacing w:line="240" w:lineRule="auto"/>
        <w:ind w:left="1260" w:firstLine="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u w:val="single"/>
          <w:lang w:eastAsia="en-US"/>
        </w:rPr>
        <w:t>11111111. 11111111. 00000000. 00000000</w:t>
      </w:r>
      <w:r w:rsidRPr="0020021D">
        <w:rPr>
          <w:rStyle w:val="FontStyle128"/>
          <w:sz w:val="28"/>
          <w:szCs w:val="28"/>
          <w:lang w:eastAsia="en-US"/>
        </w:rPr>
        <w:t xml:space="preserve">  .</w:t>
      </w:r>
      <w:r w:rsidRPr="0020021D">
        <w:rPr>
          <w:rStyle w:val="FontStyle128"/>
          <w:sz w:val="28"/>
          <w:szCs w:val="28"/>
          <w:u w:val="single"/>
          <w:lang w:eastAsia="en-US"/>
        </w:rPr>
        <w:br/>
      </w:r>
      <w:r w:rsidRPr="0020021D">
        <w:rPr>
          <w:rStyle w:val="FontStyle128"/>
          <w:sz w:val="28"/>
          <w:szCs w:val="28"/>
          <w:lang w:eastAsia="en-US"/>
        </w:rPr>
        <w:t>00010001. 11101111. 00000000. 00000000</w:t>
      </w:r>
      <w:r w:rsidRPr="0020021D">
        <w:rPr>
          <w:rStyle w:val="FontStyle128"/>
          <w:sz w:val="28"/>
          <w:szCs w:val="28"/>
          <w:lang w:eastAsia="en-US"/>
        </w:rPr>
        <w:br/>
        <w:t xml:space="preserve">        17            239              0                 0</w:t>
      </w:r>
    </w:p>
    <w:p w14:paraId="06BA1D21" w14:textId="77777777" w:rsidR="00035C4B" w:rsidRPr="0020021D" w:rsidRDefault="00035C4B" w:rsidP="00035C4B">
      <w:pPr>
        <w:ind w:firstLine="720"/>
        <w:jc w:val="both"/>
        <w:rPr>
          <w:sz w:val="28"/>
          <w:szCs w:val="28"/>
        </w:rPr>
      </w:pPr>
    </w:p>
    <w:p w14:paraId="2CFC2BFE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В масках количество единиц в последовательности, определяющей границу номера сети, не обязательно должно быть кратным 8.</w:t>
      </w:r>
    </w:p>
    <w:p w14:paraId="6130812B" w14:textId="77777777" w:rsidR="00035C4B" w:rsidRPr="0020021D" w:rsidRDefault="00035C4B" w:rsidP="00035C4B">
      <w:pPr>
        <w:pStyle w:val="Style38"/>
        <w:widowControl/>
        <w:spacing w:before="240"/>
        <w:ind w:firstLine="720"/>
        <w:jc w:val="both"/>
        <w:rPr>
          <w:rStyle w:val="FontStyle102"/>
          <w:b w:val="0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 xml:space="preserve">Пример </w:t>
      </w:r>
      <w:r w:rsidR="006E1CF3" w:rsidRPr="0020021D">
        <w:rPr>
          <w:rStyle w:val="FontStyle102"/>
          <w:b w:val="0"/>
          <w:sz w:val="28"/>
          <w:szCs w:val="28"/>
        </w:rPr>
        <w:t>2</w:t>
      </w:r>
      <w:r w:rsidRPr="0020021D">
        <w:rPr>
          <w:rStyle w:val="FontStyle102"/>
          <w:b w:val="0"/>
          <w:sz w:val="28"/>
          <w:szCs w:val="28"/>
        </w:rPr>
        <w:t>.</w:t>
      </w:r>
    </w:p>
    <w:p w14:paraId="1CD83CEB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Задан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 192.168.89.16, маска подсети 255.255.192.0 (другая форма записи: 192.168.89.16/18).</w:t>
      </w:r>
    </w:p>
    <w:p w14:paraId="2EA5C53C" w14:textId="77777777" w:rsidR="00035C4B" w:rsidRPr="0020021D" w:rsidRDefault="00035C4B" w:rsidP="00035C4B">
      <w:pPr>
        <w:pStyle w:val="Style39"/>
        <w:widowControl/>
        <w:spacing w:line="240" w:lineRule="auto"/>
        <w:ind w:firstLine="720"/>
        <w:rPr>
          <w:rStyle w:val="FontStyle128"/>
          <w:sz w:val="28"/>
          <w:szCs w:val="28"/>
          <w:lang w:val="en-US"/>
        </w:rPr>
      </w:pPr>
      <w:r w:rsidRPr="0020021D">
        <w:rPr>
          <w:rStyle w:val="FontStyle128"/>
          <w:sz w:val="28"/>
          <w:szCs w:val="28"/>
        </w:rPr>
        <w:t xml:space="preserve">Требуется определить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 и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хоста. Воспользуемся</w:t>
      </w:r>
      <w:r w:rsidRPr="0020021D">
        <w:rPr>
          <w:rStyle w:val="FontStyle128"/>
          <w:sz w:val="28"/>
          <w:szCs w:val="28"/>
          <w:lang w:val="en-US"/>
        </w:rPr>
        <w:t xml:space="preserve"> </w:t>
      </w:r>
      <w:r w:rsidRPr="0020021D">
        <w:rPr>
          <w:rStyle w:val="FontStyle128"/>
          <w:sz w:val="28"/>
          <w:szCs w:val="28"/>
        </w:rPr>
        <w:t>операцией</w:t>
      </w:r>
      <w:r w:rsidRPr="0020021D">
        <w:rPr>
          <w:rStyle w:val="FontStyle128"/>
          <w:sz w:val="28"/>
          <w:szCs w:val="28"/>
          <w:lang w:val="en-US"/>
        </w:rPr>
        <w:t xml:space="preserve"> AND:</w:t>
      </w:r>
    </w:p>
    <w:p w14:paraId="288C5BAD" w14:textId="77777777" w:rsidR="00035C4B" w:rsidRPr="0020021D" w:rsidRDefault="00035C4B" w:rsidP="00035C4B">
      <w:pPr>
        <w:pStyle w:val="Style39"/>
        <w:widowControl/>
        <w:spacing w:line="240" w:lineRule="auto"/>
        <w:ind w:firstLine="720"/>
        <w:rPr>
          <w:sz w:val="28"/>
          <w:szCs w:val="28"/>
          <w:lang w:val="en-US"/>
        </w:rPr>
      </w:pPr>
    </w:p>
    <w:p w14:paraId="2BA5BD43" w14:textId="77777777" w:rsidR="00035C4B" w:rsidRPr="0020021D" w:rsidRDefault="00035C4B" w:rsidP="00035C4B">
      <w:pPr>
        <w:pStyle w:val="Style39"/>
        <w:widowControl/>
        <w:tabs>
          <w:tab w:val="left" w:pos="4368"/>
        </w:tabs>
        <w:spacing w:line="240" w:lineRule="auto"/>
        <w:jc w:val="left"/>
        <w:rPr>
          <w:rStyle w:val="FontStyle128"/>
          <w:sz w:val="28"/>
          <w:szCs w:val="28"/>
          <w:lang w:val="en-US"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 xml:space="preserve">IP-address: 17.239.47.94   =  </w:t>
      </w:r>
      <w:r w:rsidRPr="0020021D">
        <w:rPr>
          <w:rStyle w:val="FontStyle128"/>
          <w:sz w:val="28"/>
          <w:szCs w:val="28"/>
          <w:vertAlign w:val="subscript"/>
          <w:lang w:val="en-US" w:eastAsia="en-US"/>
        </w:rPr>
        <w:t>AND</w:t>
      </w:r>
      <w:r w:rsidRPr="0020021D">
        <w:rPr>
          <w:rStyle w:val="FontStyle128"/>
          <w:sz w:val="28"/>
          <w:szCs w:val="28"/>
          <w:lang w:val="en-US" w:eastAsia="en-US"/>
        </w:rPr>
        <w:t>11000000.10101000.01011001.00010000</w:t>
      </w:r>
      <w:r w:rsidRPr="0020021D">
        <w:rPr>
          <w:rStyle w:val="FontStyle128"/>
          <w:sz w:val="28"/>
          <w:szCs w:val="28"/>
          <w:lang w:val="en-US" w:eastAsia="en-US"/>
        </w:rPr>
        <w:br/>
        <w:t xml:space="preserve">Subnet mask: 255.255.0.0 = </w:t>
      </w:r>
      <w:r w:rsidRPr="0020021D">
        <w:rPr>
          <w:rStyle w:val="FontStyle128"/>
          <w:sz w:val="28"/>
          <w:szCs w:val="28"/>
          <w:vertAlign w:val="superscript"/>
          <w:lang w:val="en-US" w:eastAsia="en-US"/>
        </w:rPr>
        <w:t xml:space="preserve"> </w:t>
      </w:r>
      <w:r w:rsidRPr="0020021D">
        <w:rPr>
          <w:rStyle w:val="FontStyle128"/>
          <w:sz w:val="28"/>
          <w:szCs w:val="28"/>
          <w:lang w:val="en-US" w:eastAsia="en-US"/>
        </w:rPr>
        <w:t xml:space="preserve">      </w:t>
      </w:r>
      <w:r w:rsidRPr="0020021D">
        <w:rPr>
          <w:rStyle w:val="FontStyle128"/>
          <w:sz w:val="28"/>
          <w:szCs w:val="28"/>
          <w:u w:val="single"/>
          <w:lang w:val="en-US" w:eastAsia="en-US"/>
        </w:rPr>
        <w:t>11111111.11111111.11000000.00000000</w:t>
      </w:r>
      <w:r w:rsidRPr="0020021D">
        <w:rPr>
          <w:rStyle w:val="FontStyle128"/>
          <w:sz w:val="28"/>
          <w:szCs w:val="28"/>
          <w:u w:val="single"/>
          <w:lang w:val="en-US" w:eastAsia="en-US"/>
        </w:rPr>
        <w:br/>
      </w:r>
      <w:r w:rsidRPr="0020021D">
        <w:rPr>
          <w:rStyle w:val="FontStyle128"/>
          <w:sz w:val="28"/>
          <w:szCs w:val="28"/>
          <w:lang w:val="en-US" w:eastAsia="en-US"/>
        </w:rPr>
        <w:t>subnet ID:                                    11000000.10101000.01000000.00000000</w:t>
      </w:r>
    </w:p>
    <w:p w14:paraId="105A7CC6" w14:textId="77777777" w:rsidR="00035C4B" w:rsidRPr="0020021D" w:rsidRDefault="001A657D" w:rsidP="001A657D">
      <w:pPr>
        <w:pStyle w:val="Style8"/>
        <w:widowControl/>
        <w:tabs>
          <w:tab w:val="left" w:pos="6019"/>
          <w:tab w:val="left" w:pos="7349"/>
          <w:tab w:val="left" w:pos="8722"/>
        </w:tabs>
        <w:spacing w:after="12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  <w:lang w:val="en-US"/>
        </w:rPr>
        <w:t xml:space="preserve">                                                   </w:t>
      </w:r>
      <w:r w:rsidRPr="0020021D">
        <w:rPr>
          <w:rStyle w:val="FontStyle128"/>
          <w:sz w:val="28"/>
          <w:szCs w:val="28"/>
        </w:rPr>
        <w:t>192            168</w:t>
      </w:r>
      <w:r w:rsidRPr="005F418F">
        <w:rPr>
          <w:rStyle w:val="FontStyle128"/>
          <w:sz w:val="28"/>
          <w:szCs w:val="28"/>
        </w:rPr>
        <w:t xml:space="preserve">    </w:t>
      </w:r>
      <w:r w:rsidR="00035C4B" w:rsidRPr="0020021D">
        <w:rPr>
          <w:rStyle w:val="FontStyle128"/>
          <w:sz w:val="28"/>
          <w:szCs w:val="28"/>
        </w:rPr>
        <w:t xml:space="preserve">    64</w:t>
      </w:r>
      <w:r w:rsidR="00035C4B" w:rsidRPr="0020021D">
        <w:rPr>
          <w:rStyle w:val="FontStyle128"/>
          <w:sz w:val="28"/>
          <w:szCs w:val="28"/>
        </w:rPr>
        <w:tab/>
        <w:t xml:space="preserve">         0</w:t>
      </w:r>
    </w:p>
    <w:p w14:paraId="7A716BB4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Чтобы получить номер узла, нужно в битах, отвечающих за номер подсети, поставить нули:</w:t>
      </w:r>
    </w:p>
    <w:p w14:paraId="6C3DC5EF" w14:textId="77777777"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Host</w:t>
      </w:r>
      <w:r w:rsidRPr="0020021D">
        <w:rPr>
          <w:rStyle w:val="FontStyle128"/>
          <w:sz w:val="28"/>
          <w:szCs w:val="28"/>
          <w:lang w:eastAsia="en-US"/>
        </w:rPr>
        <w:t xml:space="preserve"> </w:t>
      </w: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>: 00000000.00000000.00011001.00010000 = 0.0.25.16.</w:t>
      </w:r>
    </w:p>
    <w:p w14:paraId="18DF513F" w14:textId="77777777" w:rsidR="00035C4B" w:rsidRPr="0020021D" w:rsidRDefault="00035C4B" w:rsidP="00035C4B">
      <w:pPr>
        <w:pStyle w:val="a4"/>
        <w:spacing w:before="0" w:after="240"/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lastRenderedPageBreak/>
        <w:t xml:space="preserve">Ответ: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 = 192.168.64.0,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 = 0.0.25.16.</w:t>
      </w:r>
    </w:p>
    <w:p w14:paraId="4A3C9542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Для масок существует важное правило: разрывы в последовательности единиц или нулей недопустимы. Например, не существует маски подсети, имеющей следующий вид:</w:t>
      </w:r>
    </w:p>
    <w:p w14:paraId="1136E7BC" w14:textId="77777777" w:rsidR="00035C4B" w:rsidRPr="0020021D" w:rsidRDefault="00035C4B" w:rsidP="00035C4B">
      <w:pPr>
        <w:pStyle w:val="Style8"/>
        <w:widowControl/>
        <w:ind w:firstLine="720"/>
        <w:rPr>
          <w:sz w:val="28"/>
          <w:szCs w:val="28"/>
        </w:rPr>
      </w:pPr>
    </w:p>
    <w:p w14:paraId="0264DA36" w14:textId="77777777"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11111111.11110111.00000000.00001000 (255.247.0.8),</w:t>
      </w:r>
    </w:p>
    <w:p w14:paraId="721404F5" w14:textId="77777777" w:rsidR="00035C4B" w:rsidRPr="0020021D" w:rsidRDefault="00035C4B" w:rsidP="00035C4B">
      <w:pPr>
        <w:pStyle w:val="Style8"/>
        <w:widowControl/>
        <w:ind w:firstLine="720"/>
        <w:rPr>
          <w:sz w:val="28"/>
          <w:szCs w:val="28"/>
        </w:rPr>
      </w:pPr>
    </w:p>
    <w:p w14:paraId="050F25D1" w14:textId="77777777" w:rsidR="00035C4B" w:rsidRPr="0020021D" w:rsidRDefault="00035C4B" w:rsidP="00035C4B">
      <w:pPr>
        <w:pStyle w:val="Style8"/>
        <w:widowControl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так как последовательности единиц и нулей не являются непрерывными.</w:t>
      </w:r>
    </w:p>
    <w:p w14:paraId="312A823E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С помощью масок администратор может структурировать свою сеть, не требуя от поставщика услуг дополнительных номеров сетей.</w:t>
      </w:r>
    </w:p>
    <w:p w14:paraId="46D34AA8" w14:textId="77777777" w:rsidR="00035C4B" w:rsidRPr="0020021D" w:rsidRDefault="00035C4B" w:rsidP="00035C4B">
      <w:pPr>
        <w:pStyle w:val="a4"/>
        <w:spacing w:before="240" w:after="0"/>
        <w:ind w:firstLine="720"/>
        <w:jc w:val="both"/>
        <w:rPr>
          <w:rStyle w:val="FontStyle102"/>
          <w:b w:val="0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 xml:space="preserve">Пример </w:t>
      </w:r>
      <w:r w:rsidR="006E1CF3" w:rsidRPr="0020021D">
        <w:rPr>
          <w:rStyle w:val="FontStyle102"/>
          <w:b w:val="0"/>
          <w:sz w:val="28"/>
          <w:szCs w:val="28"/>
        </w:rPr>
        <w:t>3</w:t>
      </w:r>
      <w:r w:rsidRPr="0020021D">
        <w:rPr>
          <w:rStyle w:val="FontStyle102"/>
          <w:b w:val="0"/>
          <w:sz w:val="28"/>
          <w:szCs w:val="28"/>
        </w:rPr>
        <w:t>.</w:t>
      </w:r>
    </w:p>
    <w:p w14:paraId="32E3E979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Допустим, организации выделена сеть класса </w:t>
      </w:r>
      <w:r w:rsidRPr="0020021D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 xml:space="preserve">: 160.95.0.0 (рис. </w:t>
      </w:r>
      <w:r w:rsidR="006E1CF3" w:rsidRPr="0020021D">
        <w:rPr>
          <w:rStyle w:val="FontStyle128"/>
          <w:sz w:val="28"/>
          <w:szCs w:val="28"/>
        </w:rPr>
        <w:t>2</w:t>
      </w:r>
      <w:r w:rsidRPr="0020021D">
        <w:rPr>
          <w:rStyle w:val="FontStyle128"/>
          <w:sz w:val="28"/>
          <w:szCs w:val="28"/>
        </w:rPr>
        <w:t>).</w:t>
      </w:r>
    </w:p>
    <w:p w14:paraId="6C8083A6" w14:textId="77777777" w:rsidR="00035C4B" w:rsidRPr="0020021D" w:rsidRDefault="004B5F25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5B4EC1" wp14:editId="03E8F1B2">
            <wp:simplePos x="0" y="0"/>
            <wp:positionH relativeFrom="column">
              <wp:posOffset>434340</wp:posOffset>
            </wp:positionH>
            <wp:positionV relativeFrom="paragraph">
              <wp:posOffset>95885</wp:posOffset>
            </wp:positionV>
            <wp:extent cx="5276850" cy="1403985"/>
            <wp:effectExtent l="0" t="0" r="0" b="0"/>
            <wp:wrapNone/>
            <wp:docPr id="15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75617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14:paraId="60BE81A7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14:paraId="0780C095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14:paraId="7168D098" w14:textId="77777777"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14:paraId="5D174776" w14:textId="77777777"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14:paraId="611D579A" w14:textId="77777777"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14:paraId="3DB691B4" w14:textId="77777777"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Рис. </w:t>
      </w:r>
      <w:r w:rsidR="006E1CF3" w:rsidRPr="0020021D">
        <w:rPr>
          <w:rStyle w:val="FontStyle128"/>
          <w:sz w:val="28"/>
          <w:szCs w:val="28"/>
        </w:rPr>
        <w:t>2</w:t>
      </w:r>
      <w:r w:rsidRPr="0020021D">
        <w:rPr>
          <w:rStyle w:val="FontStyle128"/>
          <w:sz w:val="28"/>
          <w:szCs w:val="28"/>
        </w:rPr>
        <w:t xml:space="preserve">. Сеть </w:t>
      </w:r>
      <w:r w:rsidRPr="0020021D">
        <w:rPr>
          <w:rStyle w:val="FontStyle128"/>
          <w:i/>
          <w:sz w:val="28"/>
          <w:szCs w:val="28"/>
        </w:rPr>
        <w:t>класса В</w:t>
      </w:r>
      <w:r w:rsidRPr="0020021D">
        <w:rPr>
          <w:rStyle w:val="FontStyle128"/>
          <w:sz w:val="28"/>
          <w:szCs w:val="28"/>
        </w:rPr>
        <w:t xml:space="preserve"> до деления на подсети</w:t>
      </w:r>
    </w:p>
    <w:p w14:paraId="2000694E" w14:textId="77777777"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В такой сети может находиться до 65534 узлов. Однако организации требуется 3 независимые сети с числом узлов в каждой не более 254. В этой ситуации можно применить деление на подсети с помощью масок. Например, при использовании маски 255.255.255.0 третий байт адреса будет определять номер внутренней подсети, а четвертый байт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номер узла (рис. </w:t>
      </w:r>
      <w:r w:rsidR="006E1CF3" w:rsidRPr="0020021D">
        <w:rPr>
          <w:rStyle w:val="FontStyle128"/>
          <w:sz w:val="28"/>
          <w:szCs w:val="28"/>
        </w:rPr>
        <w:t>3</w:t>
      </w:r>
      <w:r w:rsidRPr="0020021D">
        <w:rPr>
          <w:rStyle w:val="FontStyle128"/>
          <w:sz w:val="28"/>
          <w:szCs w:val="28"/>
        </w:rPr>
        <w:t>).</w:t>
      </w:r>
    </w:p>
    <w:p w14:paraId="4AD490AE" w14:textId="77777777"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14:paraId="57BF37A7" w14:textId="77777777" w:rsidR="00035C4B" w:rsidRPr="0020021D" w:rsidRDefault="004B5F25" w:rsidP="00B200D5">
      <w:pPr>
        <w:pStyle w:val="Style8"/>
        <w:widowControl/>
        <w:rPr>
          <w:rStyle w:val="FontStyle128"/>
          <w:sz w:val="28"/>
          <w:szCs w:val="28"/>
        </w:rPr>
      </w:pPr>
      <w:r w:rsidRPr="0020021D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A8CFA42" wp14:editId="2D69701D">
            <wp:simplePos x="0" y="0"/>
            <wp:positionH relativeFrom="column">
              <wp:posOffset>629920</wp:posOffset>
            </wp:positionH>
            <wp:positionV relativeFrom="paragraph">
              <wp:posOffset>19685</wp:posOffset>
            </wp:positionV>
            <wp:extent cx="5029200" cy="2400300"/>
            <wp:effectExtent l="0" t="0" r="0" b="0"/>
            <wp:wrapNone/>
            <wp:docPr id="13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6F6B4" w14:textId="77777777"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14:paraId="34F34CF4" w14:textId="77777777"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14:paraId="74DC0641" w14:textId="77777777"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14:paraId="37E8CEBF" w14:textId="77777777"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14:paraId="795034D9" w14:textId="77777777"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14:paraId="15086345" w14:textId="77777777" w:rsidR="00035C4B" w:rsidRPr="005F418F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14:paraId="7DD4FA0C" w14:textId="77777777" w:rsidR="001A657D" w:rsidRPr="005F418F" w:rsidRDefault="001A657D" w:rsidP="00035C4B">
      <w:pPr>
        <w:pStyle w:val="a4"/>
        <w:spacing w:after="240"/>
        <w:rPr>
          <w:rStyle w:val="FontStyle128"/>
          <w:sz w:val="28"/>
          <w:szCs w:val="28"/>
        </w:rPr>
      </w:pPr>
    </w:p>
    <w:p w14:paraId="6E899019" w14:textId="77777777" w:rsidR="00035C4B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Рис. </w:t>
      </w:r>
      <w:r w:rsidR="006E1CF3" w:rsidRPr="0020021D">
        <w:rPr>
          <w:rStyle w:val="FontStyle128"/>
          <w:sz w:val="28"/>
          <w:szCs w:val="28"/>
        </w:rPr>
        <w:t>3</w:t>
      </w:r>
      <w:r w:rsidRPr="0020021D">
        <w:rPr>
          <w:rStyle w:val="FontStyle128"/>
          <w:sz w:val="28"/>
          <w:szCs w:val="28"/>
        </w:rPr>
        <w:t xml:space="preserve">. Сеть класса </w:t>
      </w:r>
      <w:r w:rsidRPr="0020021D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 xml:space="preserve"> после деления на подсети</w:t>
      </w:r>
    </w:p>
    <w:p w14:paraId="2E6A0518" w14:textId="77777777" w:rsidR="0020021D" w:rsidRDefault="0020021D" w:rsidP="0020021D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lastRenderedPageBreak/>
        <w:t>Маршрутизаторы во внешней сети (Интернете) ничего «не знают» о делении сети 160.95.0.0 на подсети, все пакеты направляются на маршрутизатор организации, который переправляет их в требуемую внутреннюю подсеть.</w:t>
      </w:r>
    </w:p>
    <w:p w14:paraId="345246DB" w14:textId="77777777" w:rsidR="00A07233" w:rsidRPr="0020021D" w:rsidRDefault="00A07233" w:rsidP="0020021D">
      <w:pPr>
        <w:ind w:firstLine="720"/>
        <w:jc w:val="both"/>
        <w:rPr>
          <w:rStyle w:val="FontStyle128"/>
          <w:sz w:val="28"/>
          <w:szCs w:val="28"/>
        </w:rPr>
      </w:pPr>
    </w:p>
    <w:p w14:paraId="537510EE" w14:textId="77777777" w:rsidR="0020021D" w:rsidRPr="00A07233" w:rsidRDefault="00A07233" w:rsidP="00A07233">
      <w:pPr>
        <w:pStyle w:val="a4"/>
        <w:spacing w:after="240"/>
        <w:jc w:val="both"/>
        <w:rPr>
          <w:rStyle w:val="FontStyle128"/>
          <w:b/>
          <w:i/>
          <w:sz w:val="28"/>
          <w:szCs w:val="28"/>
          <w:lang w:val="be-BY"/>
        </w:rPr>
      </w:pPr>
      <w:r w:rsidRPr="00A07233">
        <w:rPr>
          <w:rStyle w:val="FontStyle128"/>
          <w:b/>
          <w:i/>
          <w:sz w:val="28"/>
          <w:szCs w:val="28"/>
        </w:rPr>
        <w:t xml:space="preserve">Особые </w:t>
      </w:r>
      <w:r w:rsidRPr="00A07233">
        <w:rPr>
          <w:rStyle w:val="FontStyle128"/>
          <w:b/>
          <w:i/>
          <w:sz w:val="28"/>
          <w:szCs w:val="28"/>
          <w:lang w:val="en-US"/>
        </w:rPr>
        <w:t>IP</w:t>
      </w:r>
      <w:r w:rsidRPr="005F418F">
        <w:rPr>
          <w:rStyle w:val="FontStyle128"/>
          <w:b/>
          <w:i/>
          <w:sz w:val="28"/>
          <w:szCs w:val="28"/>
        </w:rPr>
        <w:t>-</w:t>
      </w:r>
      <w:r w:rsidRPr="00A07233">
        <w:rPr>
          <w:rStyle w:val="FontStyle128"/>
          <w:b/>
          <w:i/>
          <w:sz w:val="28"/>
          <w:szCs w:val="28"/>
          <w:lang w:val="be-BY"/>
        </w:rPr>
        <w:t>адреса</w:t>
      </w:r>
    </w:p>
    <w:p w14:paraId="4D175E57" w14:textId="77777777"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bookmarkStart w:id="8" w:name="_Toc256722290"/>
      <w:r w:rsidRPr="006C6ECA">
        <w:rPr>
          <w:rStyle w:val="FontStyle128"/>
          <w:sz w:val="28"/>
          <w:szCs w:val="28"/>
        </w:rPr>
        <w:t xml:space="preserve">Некоторые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-адреса являются особыми, они не должны применяться для идентификации обычных сетей.</w:t>
      </w:r>
      <w:bookmarkStart w:id="9" w:name="_GoBack"/>
      <w:bookmarkEnd w:id="9"/>
    </w:p>
    <w:p w14:paraId="148B0E51" w14:textId="77777777"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Если первый октет </w:t>
      </w:r>
      <w:r w:rsidRPr="00E93E72">
        <w:rPr>
          <w:rStyle w:val="FontStyle128"/>
          <w:sz w:val="28"/>
          <w:szCs w:val="28"/>
        </w:rPr>
        <w:t>ID</w:t>
      </w:r>
      <w:r>
        <w:rPr>
          <w:rStyle w:val="FontStyle128"/>
          <w:sz w:val="28"/>
          <w:szCs w:val="28"/>
        </w:rPr>
        <w:t xml:space="preserve"> сети начинается с</w:t>
      </w:r>
      <w:r w:rsidRPr="006C6ECA">
        <w:rPr>
          <w:rStyle w:val="FontStyle128"/>
          <w:sz w:val="28"/>
          <w:szCs w:val="28"/>
        </w:rPr>
        <w:t xml:space="preserve"> 127,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proofErr w:type="spellStart"/>
      <w:r w:rsidRPr="004650B5">
        <w:rPr>
          <w:rStyle w:val="FontStyle128"/>
          <w:b/>
          <w:iCs/>
          <w:sz w:val="28"/>
          <w:szCs w:val="28"/>
          <w:highlight w:val="cyan"/>
        </w:rPr>
        <w:t>loopback</w:t>
      </w:r>
      <w:proofErr w:type="spellEnd"/>
      <w:r w:rsidRPr="004650B5">
        <w:rPr>
          <w:rStyle w:val="FontStyle128"/>
          <w:b/>
          <w:i/>
          <w:iCs/>
          <w:sz w:val="28"/>
          <w:szCs w:val="28"/>
          <w:highlight w:val="cyan"/>
          <w:u w:val="single"/>
        </w:rPr>
        <w:fldChar w:fldCharType="begin"/>
      </w:r>
      <w:r w:rsidRPr="004650B5">
        <w:rPr>
          <w:highlight w:val="cyan"/>
        </w:rPr>
        <w:instrText xml:space="preserve"> XE "</w:instrText>
      </w:r>
      <w:r w:rsidRPr="004650B5">
        <w:rPr>
          <w:rStyle w:val="FontStyle128"/>
          <w:b/>
          <w:i/>
          <w:iCs/>
          <w:sz w:val="28"/>
          <w:szCs w:val="28"/>
          <w:highlight w:val="cyan"/>
          <w:u w:val="single"/>
        </w:rPr>
        <w:instrText>петля</w:instrText>
      </w:r>
      <w:r w:rsidRPr="004650B5">
        <w:rPr>
          <w:highlight w:val="cyan"/>
        </w:rPr>
        <w:instrText xml:space="preserve">" </w:instrText>
      </w:r>
      <w:r w:rsidRPr="004650B5">
        <w:rPr>
          <w:rStyle w:val="FontStyle128"/>
          <w:b/>
          <w:i/>
          <w:iCs/>
          <w:sz w:val="28"/>
          <w:szCs w:val="28"/>
          <w:highlight w:val="cyan"/>
          <w:u w:val="single"/>
        </w:rPr>
        <w:fldChar w:fldCharType="end"/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>(«</w:t>
      </w:r>
      <w:r w:rsidRPr="00DE429A">
        <w:rPr>
          <w:rStyle w:val="FontStyle128"/>
          <w:b/>
          <w:sz w:val="28"/>
          <w:szCs w:val="28"/>
        </w:rPr>
        <w:t>петля</w:t>
      </w:r>
      <w:r w:rsidRPr="006C6ECA">
        <w:rPr>
          <w:rStyle w:val="FontStyle128"/>
          <w:sz w:val="28"/>
          <w:szCs w:val="28"/>
        </w:rPr>
        <w:t>», «замыкание на себя») и используются для проверки функционирования стека TCP/IP.</w:t>
      </w:r>
    </w:p>
    <w:p w14:paraId="35B103AE" w14:textId="77777777"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IP</w:t>
      </w:r>
      <w:r w:rsidRPr="006C6ECA">
        <w:rPr>
          <w:rStyle w:val="FontStyle128"/>
          <w:sz w:val="28"/>
          <w:szCs w:val="28"/>
        </w:rPr>
        <w:t xml:space="preserve">-адреса равны нулю, адрес обозначает узел-отправитель и используется в некоторых сообщениях </w:t>
      </w:r>
      <w:r w:rsidRPr="00E93E72">
        <w:rPr>
          <w:rStyle w:val="FontStyle128"/>
          <w:sz w:val="28"/>
          <w:szCs w:val="28"/>
        </w:rPr>
        <w:t>ICMP</w:t>
      </w:r>
      <w:r w:rsidRPr="006C6ECA">
        <w:rPr>
          <w:rStyle w:val="FontStyle128"/>
          <w:sz w:val="28"/>
          <w:szCs w:val="28"/>
        </w:rPr>
        <w:t>.</w:t>
      </w:r>
    </w:p>
    <w:p w14:paraId="62E70446" w14:textId="77777777"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ID</w:t>
      </w:r>
      <w:r>
        <w:rPr>
          <w:rStyle w:val="FontStyle128"/>
          <w:sz w:val="28"/>
          <w:szCs w:val="28"/>
        </w:rPr>
        <w:t xml:space="preserve"> сети равны 0, а </w:t>
      </w:r>
      <w:r w:rsidRPr="006C6ECA">
        <w:rPr>
          <w:rStyle w:val="FontStyle128"/>
          <w:sz w:val="28"/>
          <w:szCs w:val="28"/>
        </w:rPr>
        <w:t xml:space="preserve">все биты </w:t>
      </w:r>
      <w:r w:rsidRPr="00E93E72">
        <w:rPr>
          <w:rStyle w:val="FontStyle128"/>
          <w:sz w:val="28"/>
          <w:szCs w:val="28"/>
        </w:rPr>
        <w:t>ID</w:t>
      </w:r>
      <w:r>
        <w:rPr>
          <w:rStyle w:val="FontStyle128"/>
          <w:sz w:val="28"/>
          <w:szCs w:val="28"/>
        </w:rPr>
        <w:t xml:space="preserve"> хоста равны 1</w:t>
      </w:r>
      <w:r w:rsidRPr="006C6ECA">
        <w:rPr>
          <w:rStyle w:val="FontStyle128"/>
          <w:sz w:val="28"/>
          <w:szCs w:val="28"/>
        </w:rPr>
        <w:t xml:space="preserve">, </w:t>
      </w:r>
      <w:proofErr w:type="spellStart"/>
      <w:r>
        <w:rPr>
          <w:rStyle w:val="FontStyle128"/>
          <w:sz w:val="28"/>
          <w:szCs w:val="28"/>
        </w:rPr>
        <w:t>то</w:t>
      </w:r>
      <w:r w:rsidRPr="006C6ECA">
        <w:rPr>
          <w:rStyle w:val="FontStyle128"/>
          <w:sz w:val="28"/>
          <w:szCs w:val="28"/>
        </w:rPr>
        <w:t>адрес</w:t>
      </w:r>
      <w:proofErr w:type="spellEnd"/>
      <w:r w:rsidRPr="006C6ECA">
        <w:rPr>
          <w:rStyle w:val="FontStyle128"/>
          <w:sz w:val="28"/>
          <w:szCs w:val="28"/>
        </w:rPr>
        <w:t xml:space="preserve"> называется </w:t>
      </w:r>
      <w:r w:rsidRPr="00DE429A">
        <w:rPr>
          <w:rStyle w:val="FontStyle128"/>
          <w:b/>
          <w:i/>
          <w:iCs/>
          <w:sz w:val="28"/>
          <w:szCs w:val="28"/>
        </w:rPr>
        <w:t>ограниченным широковещательным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D36A37">
        <w:rPr>
          <w:rStyle w:val="FontStyle128"/>
          <w:iCs/>
          <w:sz w:val="28"/>
          <w:szCs w:val="28"/>
        </w:rPr>
        <w:t>(</w:t>
      </w:r>
      <w:proofErr w:type="spellStart"/>
      <w:r w:rsidRPr="00041F3D">
        <w:rPr>
          <w:rStyle w:val="FontStyle128"/>
          <w:iCs/>
          <w:sz w:val="28"/>
          <w:szCs w:val="28"/>
          <w:shd w:val="clear" w:color="auto" w:fill="66FFFF"/>
        </w:rPr>
        <w:t>limited</w:t>
      </w:r>
      <w:proofErr w:type="spellEnd"/>
      <w:r w:rsidRPr="00041F3D">
        <w:rPr>
          <w:rStyle w:val="FontStyle128"/>
          <w:iCs/>
          <w:sz w:val="28"/>
          <w:szCs w:val="28"/>
          <w:shd w:val="clear" w:color="auto" w:fill="66FFFF"/>
        </w:rPr>
        <w:t xml:space="preserve"> </w:t>
      </w:r>
      <w:proofErr w:type="spellStart"/>
      <w:r w:rsidRPr="00041F3D">
        <w:rPr>
          <w:rStyle w:val="FontStyle128"/>
          <w:iCs/>
          <w:sz w:val="28"/>
          <w:szCs w:val="28"/>
          <w:shd w:val="clear" w:color="auto" w:fill="66FFFF"/>
        </w:rPr>
        <w:t>broadcast</w:t>
      </w:r>
      <w:proofErr w:type="spellEnd"/>
      <w:r w:rsidRPr="00D36A37">
        <w:rPr>
          <w:rStyle w:val="FontStyle128"/>
          <w:iCs/>
          <w:sz w:val="28"/>
          <w:szCs w:val="28"/>
        </w:rPr>
        <w:t>)</w:t>
      </w:r>
      <w:r>
        <w:rPr>
          <w:rStyle w:val="FontStyle128"/>
          <w:iCs/>
          <w:sz w:val="28"/>
          <w:szCs w:val="28"/>
        </w:rPr>
        <w:t>.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7C3258">
        <w:rPr>
          <w:rStyle w:val="FontStyle128"/>
          <w:iCs/>
          <w:sz w:val="28"/>
          <w:szCs w:val="28"/>
        </w:rPr>
        <w:t>П</w:t>
      </w:r>
      <w:r w:rsidRPr="006C6ECA">
        <w:rPr>
          <w:rStyle w:val="FontStyle128"/>
          <w:sz w:val="28"/>
          <w:szCs w:val="28"/>
        </w:rPr>
        <w:t>акеты, направленные по такому адресу рассылаются всем узлам той подсети, в которой находится отправитель пакета.</w:t>
      </w:r>
      <w:r>
        <w:rPr>
          <w:rStyle w:val="FontStyle128"/>
          <w:sz w:val="28"/>
          <w:szCs w:val="28"/>
        </w:rPr>
        <w:t xml:space="preserve"> К данному же типу адреса можно относить и </w:t>
      </w:r>
      <w:r>
        <w:rPr>
          <w:rStyle w:val="FontStyle128"/>
          <w:sz w:val="28"/>
          <w:szCs w:val="28"/>
          <w:lang w:val="en-US"/>
        </w:rPr>
        <w:t>IP</w:t>
      </w:r>
      <w:r w:rsidRPr="009F0F21">
        <w:rPr>
          <w:rStyle w:val="FontStyle128"/>
          <w:sz w:val="28"/>
          <w:szCs w:val="28"/>
        </w:rPr>
        <w:t>-</w:t>
      </w:r>
      <w:r>
        <w:rPr>
          <w:rStyle w:val="FontStyle128"/>
          <w:sz w:val="28"/>
          <w:szCs w:val="28"/>
        </w:rPr>
        <w:t xml:space="preserve">адрес, в котором 32 разряда заполнены 1, т.к. пакет с таким адресом устройством, связующим сети, например, </w:t>
      </w:r>
      <w:proofErr w:type="spellStart"/>
      <w:r>
        <w:rPr>
          <w:rStyle w:val="FontStyle128"/>
          <w:sz w:val="28"/>
          <w:szCs w:val="28"/>
        </w:rPr>
        <w:t>коммутатром</w:t>
      </w:r>
      <w:proofErr w:type="spellEnd"/>
      <w:r>
        <w:rPr>
          <w:rStyle w:val="FontStyle128"/>
          <w:sz w:val="28"/>
          <w:szCs w:val="28"/>
        </w:rPr>
        <w:t xml:space="preserve"> или маршрутизатором, не будет «выпущен» за пределы сети отправителя.</w:t>
      </w:r>
    </w:p>
    <w:p w14:paraId="539BD801" w14:textId="77777777"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 xml:space="preserve"> хоста равны 1</w:t>
      </w:r>
      <w:r>
        <w:rPr>
          <w:rStyle w:val="FontStyle128"/>
          <w:sz w:val="28"/>
          <w:szCs w:val="28"/>
        </w:rPr>
        <w:t xml:space="preserve">, а </w:t>
      </w:r>
      <w:r w:rsidRPr="006C6ECA">
        <w:rPr>
          <w:rStyle w:val="FontStyle128"/>
          <w:sz w:val="28"/>
          <w:szCs w:val="28"/>
        </w:rPr>
        <w:t xml:space="preserve">биты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 xml:space="preserve"> </w:t>
      </w:r>
      <w:r>
        <w:rPr>
          <w:rStyle w:val="FontStyle128"/>
          <w:sz w:val="28"/>
          <w:szCs w:val="28"/>
        </w:rPr>
        <w:t>сети не равны 0, т.е. однозначно идентифицируют адрес подсети</w:t>
      </w:r>
      <w:r w:rsidRPr="006C6ECA">
        <w:rPr>
          <w:rStyle w:val="FontStyle128"/>
          <w:sz w:val="28"/>
          <w:szCs w:val="28"/>
        </w:rPr>
        <w:t>,</w:t>
      </w:r>
      <w:r>
        <w:rPr>
          <w:rStyle w:val="FontStyle128"/>
          <w:sz w:val="28"/>
          <w:szCs w:val="28"/>
        </w:rPr>
        <w:t xml:space="preserve"> то</w:t>
      </w:r>
      <w:r w:rsidRPr="006C6ECA">
        <w:rPr>
          <w:rStyle w:val="FontStyle128"/>
          <w:sz w:val="28"/>
          <w:szCs w:val="28"/>
        </w:rPr>
        <w:t xml:space="preserve"> адрес называется </w:t>
      </w:r>
      <w:r w:rsidRPr="00DE429A">
        <w:rPr>
          <w:rStyle w:val="FontStyle128"/>
          <w:b/>
          <w:i/>
          <w:iCs/>
          <w:sz w:val="28"/>
          <w:szCs w:val="28"/>
        </w:rPr>
        <w:t>широковещательным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E75B22">
        <w:rPr>
          <w:rStyle w:val="FontStyle128"/>
          <w:iCs/>
          <w:sz w:val="28"/>
          <w:szCs w:val="28"/>
        </w:rPr>
        <w:t>(</w:t>
      </w:r>
      <w:proofErr w:type="spellStart"/>
      <w:r w:rsidRPr="00821C79">
        <w:rPr>
          <w:rStyle w:val="FontStyle128"/>
          <w:iCs/>
          <w:sz w:val="28"/>
          <w:szCs w:val="28"/>
          <w:shd w:val="clear" w:color="auto" w:fill="66FFFF"/>
        </w:rPr>
        <w:t>broadcast</w:t>
      </w:r>
      <w:proofErr w:type="spellEnd"/>
      <w:r w:rsidRPr="00E75B22">
        <w:rPr>
          <w:rStyle w:val="FontStyle128"/>
          <w:iCs/>
          <w:sz w:val="28"/>
          <w:szCs w:val="28"/>
        </w:rPr>
        <w:t>)</w:t>
      </w:r>
      <w:r>
        <w:rPr>
          <w:rStyle w:val="FontStyle128"/>
          <w:iCs/>
          <w:sz w:val="28"/>
          <w:szCs w:val="28"/>
        </w:rPr>
        <w:t>;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>пакеты, имеющие широковещательный адрес, доставляются всем узлам подсети назначения.</w:t>
      </w:r>
    </w:p>
    <w:p w14:paraId="1CBA91C1" w14:textId="77777777"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 xml:space="preserve"> хоста равны 0, адрес считается </w:t>
      </w:r>
      <w:r w:rsidRPr="00DE429A">
        <w:rPr>
          <w:rStyle w:val="FontStyle128"/>
          <w:b/>
          <w:sz w:val="28"/>
          <w:szCs w:val="28"/>
        </w:rPr>
        <w:t>идентификатором подсети</w:t>
      </w:r>
      <w:r>
        <w:rPr>
          <w:rStyle w:val="FontStyle128"/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854781">
        <w:rPr>
          <w:rStyle w:val="FontStyle128"/>
          <w:b/>
          <w:i/>
          <w:sz w:val="28"/>
          <w:szCs w:val="28"/>
          <w:u w:val="single"/>
        </w:rPr>
        <w:instrText>идентификатор подсети</w:instrText>
      </w:r>
      <w:r>
        <w:instrText xml:space="preserve">" </w:instrText>
      </w:r>
      <w:r>
        <w:rPr>
          <w:rStyle w:val="FontStyle128"/>
          <w:b/>
          <w:i/>
          <w:sz w:val="28"/>
          <w:szCs w:val="28"/>
          <w:u w:val="single"/>
        </w:rPr>
        <w:fldChar w:fldCharType="end"/>
      </w:r>
      <w:r w:rsidRPr="006C6ECA">
        <w:rPr>
          <w:rStyle w:val="FontStyle128"/>
          <w:sz w:val="28"/>
          <w:szCs w:val="28"/>
        </w:rPr>
        <w:t xml:space="preserve"> (</w:t>
      </w:r>
      <w:proofErr w:type="spellStart"/>
      <w:r w:rsidRPr="00E36E80">
        <w:rPr>
          <w:rStyle w:val="FontStyle128"/>
          <w:sz w:val="28"/>
          <w:szCs w:val="28"/>
        </w:rPr>
        <w:t>subnet</w:t>
      </w:r>
      <w:proofErr w:type="spellEnd"/>
      <w:r w:rsidRPr="006C6ECA">
        <w:rPr>
          <w:rStyle w:val="FontStyle128"/>
          <w:sz w:val="28"/>
          <w:szCs w:val="28"/>
        </w:rPr>
        <w:t xml:space="preserve">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>).</w:t>
      </w:r>
    </w:p>
    <w:p w14:paraId="3C766876" w14:textId="77777777" w:rsidR="0020021D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Наличие особых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-адресов объясняет, почему из диапазона доступных а</w:t>
      </w:r>
      <w:r>
        <w:rPr>
          <w:rStyle w:val="FontStyle128"/>
          <w:sz w:val="28"/>
          <w:szCs w:val="28"/>
        </w:rPr>
        <w:t>дресов исключаются два адреса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 xml:space="preserve">это случаи, когда все биты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хоста равны 1 или 0. Например, в сети </w:t>
      </w:r>
      <w:r w:rsidRPr="00E75B22">
        <w:rPr>
          <w:rStyle w:val="FontStyle128"/>
          <w:i/>
          <w:sz w:val="28"/>
          <w:szCs w:val="28"/>
        </w:rPr>
        <w:t>класса</w:t>
      </w:r>
      <w:r w:rsidRPr="006C6ECA">
        <w:rPr>
          <w:rStyle w:val="FontStyle128"/>
          <w:sz w:val="28"/>
          <w:szCs w:val="28"/>
        </w:rPr>
        <w:t xml:space="preserve"> </w:t>
      </w:r>
      <w:r w:rsidRPr="0028616F">
        <w:rPr>
          <w:rStyle w:val="FontStyle128"/>
          <w:i/>
          <w:sz w:val="28"/>
          <w:szCs w:val="28"/>
        </w:rPr>
        <w:t>С</w:t>
      </w:r>
      <w:r w:rsidRPr="006C6ECA">
        <w:rPr>
          <w:rStyle w:val="FontStyle128"/>
          <w:sz w:val="28"/>
          <w:szCs w:val="28"/>
        </w:rPr>
        <w:t xml:space="preserve"> не </w:t>
      </w:r>
      <w:r w:rsidRPr="00821C79">
        <w:rPr>
          <w:rStyle w:val="FontStyle128"/>
          <w:sz w:val="28"/>
          <w:szCs w:val="28"/>
          <w:shd w:val="clear" w:color="auto" w:fill="66FFFF"/>
        </w:rPr>
        <w:t>256,</w:t>
      </w:r>
      <w:r w:rsidRPr="006C6ECA">
        <w:rPr>
          <w:rStyle w:val="FontStyle128"/>
          <w:sz w:val="28"/>
          <w:szCs w:val="28"/>
        </w:rPr>
        <w:t xml:space="preserve"> а </w:t>
      </w:r>
      <w:r w:rsidRPr="00821C79">
        <w:rPr>
          <w:rStyle w:val="FontStyle128"/>
          <w:sz w:val="28"/>
          <w:szCs w:val="28"/>
          <w:shd w:val="clear" w:color="auto" w:fill="66FFFF"/>
        </w:rPr>
        <w:t xml:space="preserve">254 </w:t>
      </w:r>
      <w:r w:rsidRPr="006C6ECA">
        <w:rPr>
          <w:rStyle w:val="FontStyle128"/>
          <w:sz w:val="28"/>
          <w:szCs w:val="28"/>
        </w:rPr>
        <w:t>узлов.</w:t>
      </w:r>
    </w:p>
    <w:p w14:paraId="25925E6C" w14:textId="77777777" w:rsidR="0020021D" w:rsidRPr="0020021D" w:rsidRDefault="0020021D" w:rsidP="0020021D">
      <w:pPr>
        <w:pStyle w:val="111"/>
        <w:ind w:firstLine="510"/>
      </w:pPr>
      <w:r w:rsidRPr="0020021D">
        <w:t>Распределение IP</w:t>
      </w:r>
      <w:r w:rsidRPr="0020021D">
        <w:rPr>
          <w:lang w:val="en-US"/>
        </w:rPr>
        <w:t>v</w:t>
      </w:r>
      <w:r w:rsidRPr="0020021D">
        <w:t>4-адресов. Частные и публичные адреса</w:t>
      </w:r>
    </w:p>
    <w:p w14:paraId="7B3D09C1" w14:textId="77777777"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Поскольку каждый узел сети Интернет должен обладать уникальным IP-адресом, то, безусловно, важной является задача координации распределения адресов отдельным сетям и узлам. Такую координи</w:t>
      </w:r>
      <w:r>
        <w:rPr>
          <w:sz w:val="28"/>
          <w:szCs w:val="28"/>
        </w:rPr>
        <w:t>рующую роль выполняет Интернет-к</w:t>
      </w:r>
      <w:r w:rsidRPr="006C6ECA">
        <w:rPr>
          <w:sz w:val="28"/>
          <w:szCs w:val="28"/>
        </w:rPr>
        <w:t>орпорация по распределению адресов и имен (</w:t>
      </w:r>
      <w:proofErr w:type="spellStart"/>
      <w:r w:rsidRPr="006C6ECA">
        <w:rPr>
          <w:sz w:val="28"/>
          <w:szCs w:val="28"/>
        </w:rPr>
        <w:t>The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Internet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Corporation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for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Assigned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Names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and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Numbers</w:t>
      </w:r>
      <w:proofErr w:type="spellEnd"/>
      <w:r w:rsidRPr="006C6ECA">
        <w:rPr>
          <w:sz w:val="28"/>
          <w:szCs w:val="28"/>
        </w:rPr>
        <w:t>, ICANN).</w:t>
      </w:r>
    </w:p>
    <w:p w14:paraId="6FAC3DFA" w14:textId="77777777"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 xml:space="preserve">Естественно, что ICANN не решает задач выделения IP-адресов конечным пользователям и организациям, а занимается распределением диапазонов адресов между крупными организациями-поставщиками услуг по доступу к </w:t>
      </w:r>
      <w:r>
        <w:rPr>
          <w:sz w:val="28"/>
          <w:szCs w:val="28"/>
        </w:rPr>
        <w:t xml:space="preserve">сети </w:t>
      </w:r>
      <w:r w:rsidRPr="006C6ECA">
        <w:rPr>
          <w:sz w:val="28"/>
          <w:szCs w:val="28"/>
        </w:rPr>
        <w:t>Интернет (</w:t>
      </w:r>
      <w:proofErr w:type="spellStart"/>
      <w:r w:rsidRPr="006C6ECA">
        <w:rPr>
          <w:sz w:val="28"/>
          <w:szCs w:val="28"/>
        </w:rPr>
        <w:t>Internet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Service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Provider</w:t>
      </w:r>
      <w:proofErr w:type="spellEnd"/>
      <w:r w:rsidRPr="006C6ECA">
        <w:rPr>
          <w:sz w:val="28"/>
          <w:szCs w:val="28"/>
        </w:rPr>
        <w:t>), которые, в свою очередь, могут взаимодействовать как с более мелкими поставщиками, так и с конечными пользователями. Так, например</w:t>
      </w:r>
      <w:r w:rsidR="004B5F25">
        <w:rPr>
          <w:sz w:val="28"/>
          <w:szCs w:val="28"/>
        </w:rPr>
        <w:t>,</w:t>
      </w:r>
      <w:r w:rsidRPr="006C6ECA">
        <w:rPr>
          <w:sz w:val="28"/>
          <w:szCs w:val="28"/>
        </w:rPr>
        <w:t xml:space="preserve"> функции по распределению IP-адресов в Европе </w:t>
      </w:r>
      <w:r w:rsidRPr="006C6ECA">
        <w:rPr>
          <w:sz w:val="28"/>
          <w:szCs w:val="28"/>
        </w:rPr>
        <w:lastRenderedPageBreak/>
        <w:t xml:space="preserve">ICANN делегировал Координационному Центру RIPE (RIPE NCC, </w:t>
      </w:r>
      <w:proofErr w:type="spellStart"/>
      <w:r w:rsidRPr="006C6ECA">
        <w:rPr>
          <w:sz w:val="28"/>
          <w:szCs w:val="28"/>
        </w:rPr>
        <w:t>The</w:t>
      </w:r>
      <w:proofErr w:type="spellEnd"/>
      <w:r w:rsidRPr="006C6ECA">
        <w:rPr>
          <w:sz w:val="28"/>
          <w:szCs w:val="28"/>
        </w:rPr>
        <w:t xml:space="preserve"> RIPE </w:t>
      </w:r>
      <w:proofErr w:type="spellStart"/>
      <w:r w:rsidRPr="006C6ECA">
        <w:rPr>
          <w:sz w:val="28"/>
          <w:szCs w:val="28"/>
        </w:rPr>
        <w:t>Netw</w:t>
      </w:r>
      <w:r>
        <w:rPr>
          <w:sz w:val="28"/>
          <w:szCs w:val="28"/>
        </w:rPr>
        <w:t>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Coordination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>, RIPE</w:t>
      </w:r>
      <w:r w:rsidRPr="0028616F">
        <w:rPr>
          <w:sz w:val="28"/>
          <w:szCs w:val="28"/>
        </w:rPr>
        <w:t> – </w:t>
      </w:r>
      <w:proofErr w:type="spellStart"/>
      <w:r w:rsidRPr="006C6ECA">
        <w:rPr>
          <w:sz w:val="28"/>
          <w:szCs w:val="28"/>
        </w:rPr>
        <w:t>Reseaux</w:t>
      </w:r>
      <w:proofErr w:type="spellEnd"/>
      <w:r w:rsidRPr="006C6ECA">
        <w:rPr>
          <w:sz w:val="28"/>
          <w:szCs w:val="28"/>
        </w:rPr>
        <w:t xml:space="preserve"> IP </w:t>
      </w:r>
      <w:proofErr w:type="spellStart"/>
      <w:r w:rsidRPr="006C6ECA">
        <w:rPr>
          <w:sz w:val="28"/>
          <w:szCs w:val="28"/>
        </w:rPr>
        <w:t>Europeens</w:t>
      </w:r>
      <w:proofErr w:type="spellEnd"/>
      <w:r w:rsidRPr="006C6ECA">
        <w:rPr>
          <w:sz w:val="28"/>
          <w:szCs w:val="28"/>
        </w:rPr>
        <w:t xml:space="preserve">). В свою очередь, этот центр делегирует часть своих функций региональным организациям. </w:t>
      </w:r>
    </w:p>
    <w:p w14:paraId="3DD28C3E" w14:textId="77777777"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>Служба распределения номеров IANA (</w:t>
      </w:r>
      <w:proofErr w:type="spellStart"/>
      <w:r w:rsidRPr="00732E11">
        <w:rPr>
          <w:sz w:val="28"/>
          <w:szCs w:val="28"/>
        </w:rPr>
        <w:t>Internet</w:t>
      </w:r>
      <w:proofErr w:type="spellEnd"/>
      <w:r w:rsidRPr="00732E11">
        <w:rPr>
          <w:sz w:val="28"/>
          <w:szCs w:val="28"/>
        </w:rPr>
        <w:t xml:space="preserve"> </w:t>
      </w:r>
      <w:proofErr w:type="spellStart"/>
      <w:r w:rsidRPr="00732E11">
        <w:rPr>
          <w:sz w:val="28"/>
          <w:szCs w:val="28"/>
        </w:rPr>
        <w:t>Assigned</w:t>
      </w:r>
      <w:proofErr w:type="spellEnd"/>
      <w:r w:rsidRPr="00732E11">
        <w:rPr>
          <w:sz w:val="28"/>
          <w:szCs w:val="28"/>
        </w:rPr>
        <w:t xml:space="preserve"> </w:t>
      </w:r>
      <w:proofErr w:type="spellStart"/>
      <w:r w:rsidRPr="00732E11">
        <w:rPr>
          <w:sz w:val="28"/>
          <w:szCs w:val="28"/>
        </w:rPr>
        <w:t>Numbers</w:t>
      </w:r>
      <w:proofErr w:type="spellEnd"/>
      <w:r w:rsidRPr="00732E11">
        <w:rPr>
          <w:sz w:val="28"/>
          <w:szCs w:val="28"/>
        </w:rPr>
        <w:t xml:space="preserve"> </w:t>
      </w:r>
      <w:proofErr w:type="spellStart"/>
      <w:r w:rsidRPr="00732E11">
        <w:rPr>
          <w:sz w:val="28"/>
          <w:szCs w:val="28"/>
        </w:rPr>
        <w:t>Authority</w:t>
      </w:r>
      <w:proofErr w:type="spellEnd"/>
      <w:r w:rsidRPr="00732E11">
        <w:rPr>
          <w:sz w:val="28"/>
          <w:szCs w:val="28"/>
        </w:rPr>
        <w:t>) зарезервировала для частных сетей три блока адресов:</w:t>
      </w:r>
    </w:p>
    <w:p w14:paraId="515AFA11" w14:textId="3302BC5A" w:rsidR="0020021D" w:rsidRPr="00C16574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  <w:highlight w:val="cyan"/>
        </w:rPr>
      </w:pPr>
      <w:r w:rsidRPr="00C16574">
        <w:rPr>
          <w:sz w:val="28"/>
          <w:szCs w:val="28"/>
          <w:highlight w:val="cyan"/>
        </w:rPr>
        <w:t>10.0.0.</w:t>
      </w:r>
      <w:r w:rsidR="00C16574">
        <w:rPr>
          <w:sz w:val="28"/>
          <w:szCs w:val="28"/>
          <w:highlight w:val="cyan"/>
        </w:rPr>
        <w:t>1</w:t>
      </w:r>
      <w:r w:rsidRPr="00C16574">
        <w:rPr>
          <w:sz w:val="28"/>
          <w:szCs w:val="28"/>
          <w:highlight w:val="cyan"/>
        </w:rPr>
        <w:t> – 10.255.255.25</w:t>
      </w:r>
      <w:r w:rsidR="00C16574">
        <w:rPr>
          <w:sz w:val="28"/>
          <w:szCs w:val="28"/>
          <w:highlight w:val="cyan"/>
        </w:rPr>
        <w:t>4</w:t>
      </w:r>
      <w:r w:rsidRPr="00C16574">
        <w:rPr>
          <w:sz w:val="28"/>
          <w:szCs w:val="28"/>
          <w:highlight w:val="cyan"/>
        </w:rPr>
        <w:t xml:space="preserve"> (1 сеть класса А); </w:t>
      </w:r>
    </w:p>
    <w:p w14:paraId="2A384C52" w14:textId="2F37D82C" w:rsidR="0020021D" w:rsidRPr="00C16574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  <w:highlight w:val="cyan"/>
        </w:rPr>
      </w:pPr>
      <w:r w:rsidRPr="00C16574">
        <w:rPr>
          <w:sz w:val="28"/>
          <w:szCs w:val="28"/>
          <w:highlight w:val="cyan"/>
        </w:rPr>
        <w:t>172.16.0.</w:t>
      </w:r>
      <w:r w:rsidR="00C16574">
        <w:rPr>
          <w:sz w:val="28"/>
          <w:szCs w:val="28"/>
          <w:highlight w:val="cyan"/>
        </w:rPr>
        <w:t>1</w:t>
      </w:r>
      <w:r w:rsidRPr="00C16574">
        <w:rPr>
          <w:sz w:val="28"/>
          <w:szCs w:val="28"/>
          <w:highlight w:val="cyan"/>
        </w:rPr>
        <w:t> – 172.31.255.25</w:t>
      </w:r>
      <w:r w:rsidR="00C16574">
        <w:rPr>
          <w:sz w:val="28"/>
          <w:szCs w:val="28"/>
          <w:highlight w:val="cyan"/>
        </w:rPr>
        <w:t>4</w:t>
      </w:r>
      <w:r w:rsidRPr="00C16574">
        <w:rPr>
          <w:sz w:val="28"/>
          <w:szCs w:val="28"/>
          <w:highlight w:val="cyan"/>
        </w:rPr>
        <w:t xml:space="preserve"> (16 сетей класса </w:t>
      </w:r>
      <w:r w:rsidRPr="00C16574">
        <w:rPr>
          <w:sz w:val="28"/>
          <w:szCs w:val="28"/>
          <w:highlight w:val="cyan"/>
          <w:lang w:val="en-US"/>
        </w:rPr>
        <w:t>B</w:t>
      </w:r>
      <w:r w:rsidRPr="00C16574">
        <w:rPr>
          <w:sz w:val="28"/>
          <w:szCs w:val="28"/>
          <w:highlight w:val="cyan"/>
        </w:rPr>
        <w:t xml:space="preserve">); </w:t>
      </w:r>
    </w:p>
    <w:p w14:paraId="4CD4C014" w14:textId="466D76B1"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C16574">
        <w:rPr>
          <w:sz w:val="28"/>
          <w:szCs w:val="28"/>
          <w:highlight w:val="cyan"/>
        </w:rPr>
        <w:t>192.168.0.</w:t>
      </w:r>
      <w:r w:rsidR="00C16574">
        <w:rPr>
          <w:sz w:val="28"/>
          <w:szCs w:val="28"/>
          <w:highlight w:val="cyan"/>
        </w:rPr>
        <w:t>1</w:t>
      </w:r>
      <w:r w:rsidRPr="00C16574">
        <w:rPr>
          <w:sz w:val="28"/>
          <w:szCs w:val="28"/>
          <w:highlight w:val="cyan"/>
        </w:rPr>
        <w:t> – 192.168.255.25</w:t>
      </w:r>
      <w:r w:rsidR="00C16574">
        <w:rPr>
          <w:sz w:val="28"/>
          <w:szCs w:val="28"/>
          <w:highlight w:val="cyan"/>
        </w:rPr>
        <w:t>4</w:t>
      </w:r>
      <w:r w:rsidRPr="00C16574">
        <w:rPr>
          <w:sz w:val="28"/>
          <w:szCs w:val="28"/>
          <w:highlight w:val="cyan"/>
        </w:rPr>
        <w:t xml:space="preserve"> (256 сетей класса С).</w:t>
      </w:r>
    </w:p>
    <w:p w14:paraId="18D99463" w14:textId="77777777"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>Люб</w:t>
      </w:r>
      <w:r>
        <w:rPr>
          <w:sz w:val="28"/>
          <w:szCs w:val="28"/>
        </w:rPr>
        <w:t>ая</w:t>
      </w:r>
      <w:r w:rsidRPr="00732E11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</w:t>
      </w:r>
      <w:r w:rsidRPr="00732E11">
        <w:rPr>
          <w:sz w:val="28"/>
          <w:szCs w:val="28"/>
        </w:rPr>
        <w:t xml:space="preserve"> может использовать IP</w:t>
      </w:r>
      <w:r w:rsidRPr="00732E11">
        <w:rPr>
          <w:sz w:val="28"/>
          <w:szCs w:val="28"/>
        </w:rPr>
        <w:noBreakHyphen/>
        <w:t>адреса из этих блоков без согласования с I</w:t>
      </w:r>
      <w:r>
        <w:rPr>
          <w:sz w:val="28"/>
          <w:szCs w:val="28"/>
          <w:lang w:val="en-US"/>
        </w:rPr>
        <w:t>C</w:t>
      </w:r>
      <w:r w:rsidRPr="00732E11">
        <w:rPr>
          <w:sz w:val="28"/>
          <w:szCs w:val="28"/>
        </w:rPr>
        <w:t xml:space="preserve">ANA или </w:t>
      </w:r>
      <w:proofErr w:type="spellStart"/>
      <w:r w:rsidRPr="00732E11">
        <w:rPr>
          <w:sz w:val="28"/>
          <w:szCs w:val="28"/>
        </w:rPr>
        <w:t>Intern</w:t>
      </w:r>
      <w:r>
        <w:rPr>
          <w:sz w:val="28"/>
          <w:szCs w:val="28"/>
        </w:rPr>
        <w:t>et</w:t>
      </w:r>
      <w:proofErr w:type="spellEnd"/>
      <w:r>
        <w:rPr>
          <w:sz w:val="28"/>
          <w:szCs w:val="28"/>
        </w:rPr>
        <w:noBreakHyphen/>
        <w:t>регистраторами. В результате</w:t>
      </w:r>
      <w:r w:rsidRPr="00732E11">
        <w:rPr>
          <w:sz w:val="28"/>
          <w:szCs w:val="28"/>
        </w:rPr>
        <w:t xml:space="preserve"> эти ад</w:t>
      </w:r>
      <w:r>
        <w:rPr>
          <w:sz w:val="28"/>
          <w:szCs w:val="28"/>
        </w:rPr>
        <w:t>реса используются во</w:t>
      </w:r>
      <w:r w:rsidRPr="00732E11">
        <w:rPr>
          <w:sz w:val="28"/>
          <w:szCs w:val="28"/>
        </w:rPr>
        <w:t xml:space="preserve"> множестве </w:t>
      </w:r>
      <w:r>
        <w:rPr>
          <w:sz w:val="28"/>
          <w:szCs w:val="28"/>
        </w:rPr>
        <w:t>организаций</w:t>
      </w:r>
      <w:r w:rsidRPr="00732E11">
        <w:rPr>
          <w:sz w:val="28"/>
          <w:szCs w:val="28"/>
        </w:rPr>
        <w:t>. Таким образом, уникальность адресов сохраняется только в масштабе</w:t>
      </w:r>
      <w:r>
        <w:rPr>
          <w:sz w:val="28"/>
          <w:szCs w:val="28"/>
        </w:rPr>
        <w:t xml:space="preserve"> одной </w:t>
      </w:r>
      <w:r w:rsidRPr="00732E11">
        <w:rPr>
          <w:sz w:val="28"/>
          <w:szCs w:val="28"/>
        </w:rPr>
        <w:t>или несколь</w:t>
      </w:r>
      <w:r>
        <w:rPr>
          <w:sz w:val="28"/>
          <w:szCs w:val="28"/>
        </w:rPr>
        <w:t>ких организаций</w:t>
      </w:r>
      <w:r w:rsidRPr="00732E11">
        <w:rPr>
          <w:sz w:val="28"/>
          <w:szCs w:val="28"/>
        </w:rPr>
        <w:t>, согласованно использующих общий блок адресов. В та</w:t>
      </w:r>
      <w:r>
        <w:rPr>
          <w:sz w:val="28"/>
          <w:szCs w:val="28"/>
        </w:rPr>
        <w:t>кой сети каждая рабочая станция</w:t>
      </w:r>
      <w:r w:rsidRPr="00732E11">
        <w:rPr>
          <w:sz w:val="28"/>
          <w:szCs w:val="28"/>
        </w:rPr>
        <w:t xml:space="preserve"> может обмениваться информацией с лю</w:t>
      </w:r>
      <w:r>
        <w:rPr>
          <w:sz w:val="28"/>
          <w:szCs w:val="28"/>
        </w:rPr>
        <w:t>бой</w:t>
      </w:r>
      <w:r w:rsidRPr="00732E11">
        <w:rPr>
          <w:sz w:val="28"/>
          <w:szCs w:val="28"/>
        </w:rPr>
        <w:t xml:space="preserve"> друг</w:t>
      </w:r>
      <w:r>
        <w:rPr>
          <w:sz w:val="28"/>
          <w:szCs w:val="28"/>
        </w:rPr>
        <w:t>ой</w:t>
      </w:r>
      <w:r w:rsidRPr="00732E11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рабочей станцией</w:t>
      </w:r>
      <w:r w:rsidRPr="00732E11">
        <w:rPr>
          <w:sz w:val="28"/>
          <w:szCs w:val="28"/>
        </w:rPr>
        <w:t xml:space="preserve"> частной сети.</w:t>
      </w:r>
    </w:p>
    <w:p w14:paraId="6E1E5AA0" w14:textId="77777777"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Если организации</w:t>
      </w:r>
      <w:r w:rsidRPr="00732E11">
        <w:rPr>
          <w:sz w:val="28"/>
          <w:szCs w:val="28"/>
        </w:rPr>
        <w:t xml:space="preserve"> требуются уникальные адреса для связи с внешними сетями, такие адреса следует получать обычным путем через регистраторов </w:t>
      </w:r>
      <w:proofErr w:type="spellStart"/>
      <w:r w:rsidRPr="00732E11">
        <w:rPr>
          <w:sz w:val="28"/>
          <w:szCs w:val="28"/>
        </w:rPr>
        <w:t>Internet</w:t>
      </w:r>
      <w:proofErr w:type="spellEnd"/>
      <w:r w:rsidRPr="00732E11">
        <w:rPr>
          <w:sz w:val="28"/>
          <w:szCs w:val="28"/>
        </w:rPr>
        <w:t>. Такие адреса никогда не будут входить ни в один из указанных выше блоков частных адресов.</w:t>
      </w:r>
    </w:p>
    <w:p w14:paraId="1D87A2F7" w14:textId="77777777"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 xml:space="preserve">Перед распределением адресов из частного и публичного блоков следует определить, какие из </w:t>
      </w:r>
      <w:r>
        <w:rPr>
          <w:sz w:val="28"/>
          <w:szCs w:val="28"/>
        </w:rPr>
        <w:t>рабочих станций</w:t>
      </w:r>
      <w:r w:rsidRPr="00732E11">
        <w:rPr>
          <w:sz w:val="28"/>
          <w:szCs w:val="28"/>
        </w:rPr>
        <w:t xml:space="preserve"> сети должны иметь связь с внешними системами на сетевом уровне</w:t>
      </w:r>
      <w:r>
        <w:rPr>
          <w:sz w:val="28"/>
          <w:szCs w:val="28"/>
        </w:rPr>
        <w:t>.  Д</w:t>
      </w:r>
      <w:r w:rsidRPr="00732E11">
        <w:rPr>
          <w:sz w:val="28"/>
          <w:szCs w:val="28"/>
        </w:rPr>
        <w:t xml:space="preserve">ля таких </w:t>
      </w:r>
      <w:r>
        <w:rPr>
          <w:sz w:val="28"/>
          <w:szCs w:val="28"/>
        </w:rPr>
        <w:t>рабочих станций</w:t>
      </w:r>
      <w:r w:rsidRPr="00732E11">
        <w:rPr>
          <w:sz w:val="28"/>
          <w:szCs w:val="28"/>
        </w:rPr>
        <w:t xml:space="preserve"> следует использовать публичные адре</w:t>
      </w:r>
      <w:r>
        <w:rPr>
          <w:sz w:val="28"/>
          <w:szCs w:val="28"/>
        </w:rPr>
        <w:t>са,</w:t>
      </w:r>
      <w:r w:rsidRPr="00732E11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32E11">
        <w:rPr>
          <w:sz w:val="28"/>
          <w:szCs w:val="28"/>
        </w:rPr>
        <w:t>стальным</w:t>
      </w:r>
      <w:r>
        <w:rPr>
          <w:sz w:val="28"/>
          <w:szCs w:val="28"/>
        </w:rPr>
        <w:t xml:space="preserve"> же – </w:t>
      </w:r>
      <w:r w:rsidRPr="00732E11">
        <w:rPr>
          <w:sz w:val="28"/>
          <w:szCs w:val="28"/>
        </w:rPr>
        <w:t>можно присваивать адреса из частных бло</w:t>
      </w:r>
      <w:r>
        <w:rPr>
          <w:sz w:val="28"/>
          <w:szCs w:val="28"/>
        </w:rPr>
        <w:t>ков, </w:t>
      </w:r>
      <w:r w:rsidRPr="00732E11">
        <w:rPr>
          <w:sz w:val="28"/>
          <w:szCs w:val="28"/>
        </w:rPr>
        <w:t xml:space="preserve">это не помешает им взаимодействовать со всеми </w:t>
      </w:r>
      <w:r>
        <w:rPr>
          <w:sz w:val="28"/>
          <w:szCs w:val="28"/>
        </w:rPr>
        <w:t>рабочими станция частной</w:t>
      </w:r>
      <w:r w:rsidRPr="00732E11">
        <w:rPr>
          <w:sz w:val="28"/>
          <w:szCs w:val="28"/>
        </w:rPr>
        <w:t xml:space="preserve"> сети</w:t>
      </w:r>
      <w:r>
        <w:rPr>
          <w:sz w:val="28"/>
          <w:szCs w:val="28"/>
        </w:rPr>
        <w:t xml:space="preserve"> организации</w:t>
      </w:r>
      <w:r w:rsidRPr="00732E11">
        <w:rPr>
          <w:sz w:val="28"/>
          <w:szCs w:val="28"/>
        </w:rPr>
        <w:t xml:space="preserve">, независимо от того, какие адреса </w:t>
      </w:r>
      <w:r>
        <w:rPr>
          <w:sz w:val="28"/>
          <w:szCs w:val="28"/>
        </w:rPr>
        <w:t>используются</w:t>
      </w:r>
      <w:r w:rsidRPr="00732E11">
        <w:rPr>
          <w:sz w:val="28"/>
          <w:szCs w:val="28"/>
        </w:rPr>
        <w:t xml:space="preserve"> (частные или публичные). Однако прямой доступ во внешние се</w:t>
      </w:r>
      <w:r>
        <w:rPr>
          <w:sz w:val="28"/>
          <w:szCs w:val="28"/>
        </w:rPr>
        <w:t>ти для рабочих станций</w:t>
      </w:r>
      <w:r w:rsidRPr="00732E11">
        <w:rPr>
          <w:sz w:val="28"/>
          <w:szCs w:val="28"/>
        </w:rPr>
        <w:t xml:space="preserve"> с адресами из частного блока невозможен. Для организации</w:t>
      </w:r>
      <w:r>
        <w:rPr>
          <w:sz w:val="28"/>
          <w:szCs w:val="28"/>
        </w:rPr>
        <w:t xml:space="preserve"> их</w:t>
      </w:r>
      <w:r w:rsidRPr="00732E11">
        <w:rPr>
          <w:sz w:val="28"/>
          <w:szCs w:val="28"/>
        </w:rPr>
        <w:t xml:space="preserve"> доступа во внешние шлюзы придется использо</w:t>
      </w:r>
      <w:r>
        <w:rPr>
          <w:sz w:val="28"/>
          <w:szCs w:val="28"/>
        </w:rPr>
        <w:t>вать прокси-серверы</w:t>
      </w:r>
      <w:r w:rsidRPr="00732E11">
        <w:rPr>
          <w:sz w:val="28"/>
          <w:szCs w:val="28"/>
        </w:rPr>
        <w:t>.</w:t>
      </w:r>
    </w:p>
    <w:p w14:paraId="77839480" w14:textId="77777777"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 xml:space="preserve">Перемещение </w:t>
      </w:r>
      <w:r>
        <w:rPr>
          <w:sz w:val="28"/>
          <w:szCs w:val="28"/>
        </w:rPr>
        <w:t>рабочей станции</w:t>
      </w:r>
      <w:r w:rsidRPr="00187C42">
        <w:rPr>
          <w:sz w:val="28"/>
          <w:szCs w:val="28"/>
        </w:rPr>
        <w:t xml:space="preserve"> </w:t>
      </w:r>
      <w:r w:rsidRPr="00732E11">
        <w:rPr>
          <w:sz w:val="28"/>
          <w:szCs w:val="28"/>
        </w:rPr>
        <w:t>из частной сети</w:t>
      </w:r>
      <w:r w:rsidRPr="00187C42">
        <w:rPr>
          <w:sz w:val="28"/>
          <w:szCs w:val="28"/>
        </w:rPr>
        <w:t xml:space="preserve"> </w:t>
      </w:r>
      <w:r w:rsidRPr="00732E11">
        <w:rPr>
          <w:sz w:val="28"/>
          <w:szCs w:val="28"/>
        </w:rPr>
        <w:t>в публичную</w:t>
      </w:r>
      <w:r w:rsidRPr="00187C42">
        <w:rPr>
          <w:sz w:val="28"/>
          <w:szCs w:val="28"/>
        </w:rPr>
        <w:t xml:space="preserve"> </w:t>
      </w:r>
      <w:r w:rsidRPr="00732E11">
        <w:rPr>
          <w:sz w:val="28"/>
          <w:szCs w:val="28"/>
        </w:rPr>
        <w:t>(и обратное) связано со сменой IP</w:t>
      </w:r>
      <w:r>
        <w:rPr>
          <w:sz w:val="28"/>
          <w:szCs w:val="28"/>
        </w:rPr>
        <w:t>-</w:t>
      </w:r>
      <w:r w:rsidRPr="00732E11">
        <w:rPr>
          <w:sz w:val="28"/>
          <w:szCs w:val="28"/>
        </w:rPr>
        <w:t xml:space="preserve">адреса, соответствующих записей DNS и изменением конфигурационных файлов на других </w:t>
      </w:r>
      <w:r>
        <w:rPr>
          <w:sz w:val="28"/>
          <w:szCs w:val="28"/>
        </w:rPr>
        <w:t>рабочих станц</w:t>
      </w:r>
      <w:r w:rsidR="00A07233">
        <w:rPr>
          <w:sz w:val="28"/>
          <w:szCs w:val="28"/>
        </w:rPr>
        <w:t>и</w:t>
      </w:r>
      <w:r>
        <w:rPr>
          <w:sz w:val="28"/>
          <w:szCs w:val="28"/>
        </w:rPr>
        <w:t>ях</w:t>
      </w:r>
      <w:r w:rsidRPr="00732E11">
        <w:rPr>
          <w:sz w:val="28"/>
          <w:szCs w:val="28"/>
        </w:rPr>
        <w:t>, которые</w:t>
      </w:r>
      <w:r>
        <w:rPr>
          <w:sz w:val="28"/>
          <w:szCs w:val="28"/>
        </w:rPr>
        <w:t xml:space="preserve"> их</w:t>
      </w:r>
      <w:r w:rsidRPr="00732E11">
        <w:rPr>
          <w:sz w:val="28"/>
          <w:szCs w:val="28"/>
        </w:rPr>
        <w:t xml:space="preserve"> идентифици</w:t>
      </w:r>
      <w:r>
        <w:rPr>
          <w:sz w:val="28"/>
          <w:szCs w:val="28"/>
        </w:rPr>
        <w:t>руют по</w:t>
      </w:r>
      <w:r w:rsidRPr="00732E11">
        <w:rPr>
          <w:sz w:val="28"/>
          <w:szCs w:val="28"/>
        </w:rPr>
        <w:t xml:space="preserve"> IP</w:t>
      </w:r>
      <w:r>
        <w:rPr>
          <w:sz w:val="28"/>
          <w:szCs w:val="28"/>
        </w:rPr>
        <w:t>-</w:t>
      </w:r>
      <w:r w:rsidRPr="00732E11">
        <w:rPr>
          <w:sz w:val="28"/>
          <w:szCs w:val="28"/>
        </w:rPr>
        <w:t xml:space="preserve">адресам. Поскольку частные адреса не имеют глобального значения, маршрутная информация о частных сетях не должна выходить за пределы этих сетей, а пакеты с частными адресами отправителей или получателей не должны передаваться через межсетевые каналы. Предполагается, что маршрутизаторы в публичных сетях (особенно маршрутизаторы провайдеров </w:t>
      </w:r>
      <w:proofErr w:type="spellStart"/>
      <w:r w:rsidRPr="00732E11">
        <w:rPr>
          <w:sz w:val="28"/>
          <w:szCs w:val="28"/>
        </w:rPr>
        <w:t>Internet</w:t>
      </w:r>
      <w:proofErr w:type="spellEnd"/>
      <w:r w:rsidRPr="00732E11">
        <w:rPr>
          <w:sz w:val="28"/>
          <w:szCs w:val="28"/>
        </w:rPr>
        <w:t>) будут отбрасывать маршрутную информацию из частных сетей. Если маршрутизатор публичной сети получает такую информацию, ее отбрасывание не должно трактоваться как ошибка протокола маршрутизации.</w:t>
      </w:r>
    </w:p>
    <w:p w14:paraId="0DE4EA3D" w14:textId="77777777"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rStyle w:val="FontStyle128"/>
          <w:sz w:val="28"/>
          <w:szCs w:val="28"/>
        </w:rPr>
      </w:pPr>
      <w:r>
        <w:rPr>
          <w:sz w:val="28"/>
          <w:szCs w:val="28"/>
        </w:rPr>
        <w:t xml:space="preserve">Также в качестве частной можно выделить еще одну сеть класса </w:t>
      </w:r>
      <w:r>
        <w:rPr>
          <w:sz w:val="28"/>
          <w:szCs w:val="28"/>
          <w:lang w:val="en-US"/>
        </w:rPr>
        <w:t>B</w:t>
      </w:r>
      <w:r w:rsidRPr="009F0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169.254.0.0, адреса которой используются для автоматической конфигурации сетевых адаптеров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при</w:t>
      </w:r>
      <w:r w:rsidRPr="00041F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отсутствии либо не работающем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</w:t>
      </w:r>
      <w:r w:rsidR="00A07233">
        <w:rPr>
          <w:sz w:val="28"/>
          <w:szCs w:val="28"/>
        </w:rPr>
        <w:t>ер</w:t>
      </w:r>
      <w:r>
        <w:rPr>
          <w:sz w:val="28"/>
          <w:szCs w:val="28"/>
        </w:rPr>
        <w:t>вере.</w:t>
      </w:r>
    </w:p>
    <w:p w14:paraId="21FAE3D4" w14:textId="77777777" w:rsidR="00035C4B" w:rsidRPr="004B5F25" w:rsidRDefault="00A07233" w:rsidP="00A07233">
      <w:pPr>
        <w:pStyle w:val="111"/>
        <w:jc w:val="center"/>
      </w:pPr>
      <w:r w:rsidRPr="004B5F25">
        <w:lastRenderedPageBreak/>
        <w:t xml:space="preserve">2.2. </w:t>
      </w:r>
      <w:r w:rsidR="00035C4B" w:rsidRPr="004B5F25">
        <w:t>Протокол IPv6</w:t>
      </w:r>
      <w:bookmarkEnd w:id="8"/>
    </w:p>
    <w:p w14:paraId="3103024D" w14:textId="77777777" w:rsidR="00A07233" w:rsidRPr="00A07233" w:rsidRDefault="00A07233" w:rsidP="00A07233">
      <w:pPr>
        <w:pStyle w:val="111"/>
      </w:pPr>
      <w:r w:rsidRPr="00A07233">
        <w:t>Общие сведения о протоколе IPv6</w:t>
      </w:r>
    </w:p>
    <w:p w14:paraId="5B7C05FC" w14:textId="77777777"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Использование масок является временным решением проблемы дефицита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-адресов, так как адресное пространство протокола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 не увеличивается, а количество хостов в Интернете растет с каждым днем. Для принципиального решения проблемы требуется существенное увеличение количества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-адресов. Для преодоления ограничений IPv4 был разработан </w:t>
      </w:r>
      <w:r w:rsidRPr="00674EEB">
        <w:rPr>
          <w:rStyle w:val="FontStyle127"/>
          <w:b/>
          <w:sz w:val="28"/>
          <w:szCs w:val="28"/>
        </w:rPr>
        <w:t xml:space="preserve">протокол </w:t>
      </w:r>
      <w:r w:rsidRPr="00674EEB">
        <w:rPr>
          <w:rStyle w:val="FontStyle127"/>
          <w:b/>
          <w:sz w:val="28"/>
          <w:szCs w:val="28"/>
          <w:lang w:val="en-US"/>
        </w:rPr>
        <w:t>IP</w:t>
      </w:r>
      <w:r w:rsidRPr="00674EEB">
        <w:rPr>
          <w:rStyle w:val="FontStyle127"/>
          <w:b/>
          <w:sz w:val="28"/>
          <w:szCs w:val="28"/>
        </w:rPr>
        <w:t xml:space="preserve"> 6-й версии</w:t>
      </w:r>
      <w:r w:rsidRPr="00674EEB">
        <w:rPr>
          <w:rStyle w:val="FontStyle127"/>
          <w:sz w:val="28"/>
          <w:szCs w:val="28"/>
        </w:rPr>
        <w:t xml:space="preserve"> </w:t>
      </w:r>
      <w:r w:rsidRPr="00674EEB">
        <w:rPr>
          <w:rStyle w:val="FontStyle127"/>
          <w:i w:val="0"/>
          <w:sz w:val="28"/>
          <w:szCs w:val="28"/>
        </w:rPr>
        <w:t xml:space="preserve">– </w:t>
      </w:r>
      <w:r w:rsidRPr="00674EEB">
        <w:rPr>
          <w:rStyle w:val="FontStyle127"/>
          <w:b/>
          <w:sz w:val="28"/>
          <w:szCs w:val="28"/>
        </w:rPr>
        <w:t>IPv6</w:t>
      </w:r>
      <w:r w:rsidRPr="00674EEB">
        <w:rPr>
          <w:rStyle w:val="FontStyle127"/>
          <w:sz w:val="28"/>
          <w:szCs w:val="28"/>
        </w:rPr>
        <w:t xml:space="preserve"> </w:t>
      </w:r>
      <w:r w:rsidRPr="00674EEB">
        <w:rPr>
          <w:rStyle w:val="FontStyle128"/>
          <w:sz w:val="28"/>
          <w:szCs w:val="28"/>
        </w:rPr>
        <w:t>(</w:t>
      </w:r>
      <w:r w:rsidRPr="00674EEB">
        <w:rPr>
          <w:rStyle w:val="FontStyle128"/>
          <w:sz w:val="28"/>
          <w:szCs w:val="28"/>
          <w:lang w:val="en-US"/>
        </w:rPr>
        <w:t>RFC</w:t>
      </w:r>
      <w:r w:rsidRPr="00674EEB">
        <w:rPr>
          <w:rStyle w:val="FontStyle128"/>
          <w:sz w:val="28"/>
          <w:szCs w:val="28"/>
        </w:rPr>
        <w:t xml:space="preserve"> 2373, </w:t>
      </w:r>
      <w:r w:rsidRPr="00674EEB">
        <w:rPr>
          <w:rStyle w:val="FontStyle128"/>
          <w:sz w:val="28"/>
          <w:szCs w:val="28"/>
          <w:lang w:eastAsia="en-US"/>
        </w:rPr>
        <w:t>2460).</w:t>
      </w:r>
    </w:p>
    <w:p w14:paraId="3FFE6F5C" w14:textId="77777777"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Протокол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>6 имеет следующие основные особенности:</w:t>
      </w:r>
    </w:p>
    <w:p w14:paraId="1F02FBF5" w14:textId="77777777" w:rsidR="004B5F25" w:rsidRPr="00674EEB" w:rsidRDefault="004B5F25" w:rsidP="004B5F25">
      <w:pPr>
        <w:pStyle w:val="Style41"/>
        <w:widowControl/>
        <w:numPr>
          <w:ilvl w:val="0"/>
          <w:numId w:val="3"/>
        </w:numPr>
        <w:tabs>
          <w:tab w:val="clear" w:pos="1440"/>
          <w:tab w:val="num" w:pos="0"/>
          <w:tab w:val="left" w:pos="1085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>длина адреса 128 бит – такая длина обеспечивает примерно 3,4×10</w:t>
      </w:r>
      <w:r w:rsidRPr="00674EEB">
        <w:rPr>
          <w:rStyle w:val="FontStyle128"/>
          <w:sz w:val="28"/>
          <w:szCs w:val="28"/>
          <w:vertAlign w:val="superscript"/>
        </w:rPr>
        <w:t>38</w:t>
      </w:r>
      <w:r w:rsidRPr="00674EEB">
        <w:rPr>
          <w:rStyle w:val="FontStyle128"/>
          <w:sz w:val="28"/>
          <w:szCs w:val="28"/>
        </w:rPr>
        <w:t xml:space="preserve"> адресов; такое количество адресов позволит присваивать в обозримом будущем уникальные IP-адреса любым устройствам;</w:t>
      </w:r>
    </w:p>
    <w:p w14:paraId="5088B02F" w14:textId="77777777" w:rsidR="004B5F25" w:rsidRPr="00674EEB" w:rsidRDefault="004B5F25" w:rsidP="004B5F25">
      <w:pPr>
        <w:pStyle w:val="Style41"/>
        <w:widowControl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автоматическая конфигурация – протокол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 xml:space="preserve">6 предоставляет средства автоматической настройки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-адреса и других сетевых параметров даже при отсутствии таких служб, как </w:t>
      </w:r>
      <w:r w:rsidRPr="00674EEB">
        <w:rPr>
          <w:rStyle w:val="FontStyle128"/>
          <w:sz w:val="28"/>
          <w:szCs w:val="28"/>
          <w:lang w:val="en-US"/>
        </w:rPr>
        <w:t>DHCP</w:t>
      </w:r>
      <w:r w:rsidRPr="00674EEB">
        <w:rPr>
          <w:rStyle w:val="FontStyle128"/>
          <w:sz w:val="28"/>
          <w:szCs w:val="28"/>
        </w:rPr>
        <w:t>;</w:t>
      </w:r>
    </w:p>
    <w:p w14:paraId="26DBCE2C" w14:textId="77777777" w:rsidR="004B5F25" w:rsidRPr="00674EEB" w:rsidRDefault="004B5F25" w:rsidP="004B5F25">
      <w:pPr>
        <w:pStyle w:val="Style41"/>
        <w:widowControl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встроенная безопасность – для передачи данных является обязательным использование </w:t>
      </w:r>
      <w:r w:rsidRPr="00674EEB">
        <w:rPr>
          <w:rStyle w:val="FontStyle128"/>
          <w:i/>
          <w:sz w:val="28"/>
          <w:szCs w:val="28"/>
        </w:rPr>
        <w:t>протокола защищенной передачи</w:t>
      </w:r>
      <w:r w:rsidRPr="00674EEB">
        <w:rPr>
          <w:rStyle w:val="FontStyle128"/>
          <w:sz w:val="28"/>
          <w:szCs w:val="28"/>
        </w:rPr>
        <w:t xml:space="preserve"> </w:t>
      </w:r>
      <w:r w:rsidRPr="00674EEB">
        <w:rPr>
          <w:rStyle w:val="FontStyle128"/>
          <w:sz w:val="28"/>
          <w:szCs w:val="28"/>
          <w:lang w:val="en-US"/>
        </w:rPr>
        <w:t>IPsec</w:t>
      </w:r>
      <w:r w:rsidRPr="00674EEB">
        <w:rPr>
          <w:rStyle w:val="FontStyle128"/>
          <w:sz w:val="28"/>
          <w:szCs w:val="28"/>
        </w:rPr>
        <w:t xml:space="preserve"> (протокол IPv4 также может использовать </w:t>
      </w:r>
      <w:r w:rsidRPr="00674EEB">
        <w:rPr>
          <w:rStyle w:val="FontStyle128"/>
          <w:sz w:val="28"/>
          <w:szCs w:val="28"/>
          <w:lang w:val="en-US"/>
        </w:rPr>
        <w:t>IPsec</w:t>
      </w:r>
      <w:r w:rsidRPr="00674EEB">
        <w:rPr>
          <w:rStyle w:val="FontStyle128"/>
          <w:sz w:val="28"/>
          <w:szCs w:val="28"/>
        </w:rPr>
        <w:t>, но не обязан этого делать).</w:t>
      </w:r>
    </w:p>
    <w:p w14:paraId="59813251" w14:textId="77777777"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В настоящее время многие производители сетевого оборудования включают поддержку </w:t>
      </w:r>
      <w:r w:rsidRPr="00674EEB">
        <w:rPr>
          <w:rStyle w:val="FontStyle128"/>
          <w:i/>
          <w:sz w:val="28"/>
          <w:szCs w:val="28"/>
        </w:rPr>
        <w:t xml:space="preserve">протокола </w:t>
      </w:r>
      <w:proofErr w:type="spellStart"/>
      <w:r w:rsidRPr="00674EEB">
        <w:rPr>
          <w:rStyle w:val="FontStyle128"/>
          <w:i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i/>
          <w:sz w:val="28"/>
          <w:szCs w:val="28"/>
        </w:rPr>
        <w:t>6</w:t>
      </w:r>
      <w:r w:rsidRPr="00674EEB">
        <w:rPr>
          <w:rStyle w:val="FontStyle128"/>
          <w:sz w:val="28"/>
          <w:szCs w:val="28"/>
        </w:rPr>
        <w:t xml:space="preserve"> в свои продукты, однако преобладающим остается протокол IPv4. Связано это с тем, что IPv6 обратно несовместим с IPv4 и процесс перехода сопряжен с определенными трудностями.</w:t>
      </w:r>
    </w:p>
    <w:p w14:paraId="4C744071" w14:textId="77777777" w:rsidR="004B5F25" w:rsidRPr="004B5F25" w:rsidRDefault="004B5F25" w:rsidP="004B5F25">
      <w:pPr>
        <w:pStyle w:val="111"/>
      </w:pPr>
      <w:r w:rsidRPr="004B5F25">
        <w:t>Архитектура адресации IP</w:t>
      </w:r>
      <w:r w:rsidRPr="004B5F25">
        <w:rPr>
          <w:lang w:val="en-US"/>
        </w:rPr>
        <w:t>v</w:t>
      </w:r>
      <w:r w:rsidRPr="004B5F25">
        <w:t>6</w:t>
      </w:r>
    </w:p>
    <w:p w14:paraId="22D901EC" w14:textId="77777777"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>Существует три типа адресов:</w:t>
      </w:r>
    </w:p>
    <w:p w14:paraId="7A2B9086" w14:textId="77777777" w:rsidR="004B5F25" w:rsidRPr="00674EEB" w:rsidRDefault="004B5F25" w:rsidP="004B5F25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Style w:val="FontStyle128"/>
          <w:sz w:val="28"/>
          <w:szCs w:val="28"/>
        </w:rPr>
      </w:pPr>
      <w:proofErr w:type="spellStart"/>
      <w:r w:rsidRPr="00C44913">
        <w:rPr>
          <w:rStyle w:val="FontStyle128"/>
          <w:i/>
          <w:sz w:val="28"/>
          <w:szCs w:val="28"/>
          <w:highlight w:val="cyan"/>
        </w:rPr>
        <w:t>unicast</w:t>
      </w:r>
      <w:proofErr w:type="spellEnd"/>
      <w:r w:rsidRPr="00C44913">
        <w:rPr>
          <w:rStyle w:val="FontStyle128"/>
          <w:sz w:val="28"/>
          <w:szCs w:val="28"/>
          <w:highlight w:val="cyan"/>
        </w:rPr>
        <w:t>:</w:t>
      </w:r>
      <w:r w:rsidRPr="00674EEB">
        <w:rPr>
          <w:rStyle w:val="FontStyle128"/>
          <w:sz w:val="28"/>
          <w:szCs w:val="28"/>
        </w:rPr>
        <w:tab/>
        <w:t xml:space="preserve">идентификатор одиночного интерфейса. Пакет, посланный по </w:t>
      </w:r>
      <w:proofErr w:type="spellStart"/>
      <w:r w:rsidRPr="00674EEB">
        <w:rPr>
          <w:rStyle w:val="FontStyle128"/>
          <w:sz w:val="28"/>
          <w:szCs w:val="28"/>
        </w:rPr>
        <w:t>unicast</w:t>
      </w:r>
      <w:proofErr w:type="spellEnd"/>
      <w:r w:rsidRPr="00674EEB">
        <w:rPr>
          <w:rStyle w:val="FontStyle128"/>
          <w:sz w:val="28"/>
          <w:szCs w:val="28"/>
        </w:rPr>
        <w:t xml:space="preserve">-адресу, доставляется интерфейсу, указанному в адресе. Под интерфейсом в контексте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>6 следует понимать это средство подключения узла к каналу.</w:t>
      </w:r>
    </w:p>
    <w:p w14:paraId="7454640E" w14:textId="77777777" w:rsidR="004B5F25" w:rsidRPr="00674EEB" w:rsidRDefault="004B5F25" w:rsidP="004B5F25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Style w:val="FontStyle128"/>
          <w:sz w:val="28"/>
          <w:szCs w:val="28"/>
        </w:rPr>
      </w:pPr>
      <w:proofErr w:type="spellStart"/>
      <w:r w:rsidRPr="00C44913">
        <w:rPr>
          <w:rStyle w:val="FontStyle128"/>
          <w:i/>
          <w:sz w:val="28"/>
          <w:szCs w:val="28"/>
          <w:highlight w:val="cyan"/>
        </w:rPr>
        <w:t>anycast</w:t>
      </w:r>
      <w:proofErr w:type="spellEnd"/>
      <w:r w:rsidRPr="00C44913">
        <w:rPr>
          <w:rStyle w:val="FontStyle128"/>
          <w:sz w:val="28"/>
          <w:szCs w:val="28"/>
          <w:highlight w:val="cyan"/>
        </w:rPr>
        <w:t>:</w:t>
      </w:r>
      <w:r w:rsidRPr="00674EEB">
        <w:rPr>
          <w:rStyle w:val="FontStyle128"/>
          <w:sz w:val="28"/>
          <w:szCs w:val="28"/>
        </w:rPr>
        <w:tab/>
        <w:t xml:space="preserve">идентификатор набора интерфейсов (принадлежащих разным узлам). Пакет, посланный по </w:t>
      </w:r>
      <w:proofErr w:type="spellStart"/>
      <w:r w:rsidRPr="00674EEB">
        <w:rPr>
          <w:rStyle w:val="FontStyle128"/>
          <w:sz w:val="28"/>
          <w:szCs w:val="28"/>
        </w:rPr>
        <w:t>anycast</w:t>
      </w:r>
      <w:proofErr w:type="spellEnd"/>
      <w:r w:rsidRPr="00674EEB">
        <w:rPr>
          <w:rStyle w:val="FontStyle128"/>
          <w:sz w:val="28"/>
          <w:szCs w:val="28"/>
        </w:rPr>
        <w:t>-адресу, доставляется одному из интерфейсов, указанному в адресе (ближайший, в соответствии с мерой, определенной протоколом маршрутизации).</w:t>
      </w:r>
    </w:p>
    <w:p w14:paraId="648F6532" w14:textId="77777777" w:rsidR="004B5F25" w:rsidRPr="00674EEB" w:rsidRDefault="004B5F25" w:rsidP="004B5F25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Style w:val="FontStyle128"/>
          <w:sz w:val="28"/>
          <w:szCs w:val="28"/>
        </w:rPr>
      </w:pPr>
      <w:proofErr w:type="spellStart"/>
      <w:r w:rsidRPr="00C44913">
        <w:rPr>
          <w:rStyle w:val="FontStyle128"/>
          <w:i/>
          <w:sz w:val="28"/>
          <w:szCs w:val="28"/>
          <w:highlight w:val="cyan"/>
        </w:rPr>
        <w:t>multicast</w:t>
      </w:r>
      <w:proofErr w:type="spellEnd"/>
      <w:r w:rsidRPr="00C44913">
        <w:rPr>
          <w:rStyle w:val="FontStyle128"/>
          <w:sz w:val="28"/>
          <w:szCs w:val="28"/>
          <w:highlight w:val="cyan"/>
        </w:rPr>
        <w:t>:</w:t>
      </w:r>
      <w:r w:rsidRPr="00674EEB">
        <w:rPr>
          <w:rStyle w:val="FontStyle128"/>
          <w:sz w:val="28"/>
          <w:szCs w:val="28"/>
        </w:rPr>
        <w:tab/>
        <w:t xml:space="preserve">идентификатор набора интерфейсов (обычно принадлежащих разным узлам). Пакет, посланный по </w:t>
      </w:r>
      <w:proofErr w:type="spellStart"/>
      <w:r w:rsidRPr="00674EEB">
        <w:rPr>
          <w:rStyle w:val="FontStyle128"/>
          <w:sz w:val="28"/>
          <w:szCs w:val="28"/>
        </w:rPr>
        <w:t>multicast</w:t>
      </w:r>
      <w:proofErr w:type="spellEnd"/>
      <w:r w:rsidRPr="00674EEB">
        <w:rPr>
          <w:rStyle w:val="FontStyle128"/>
          <w:sz w:val="28"/>
          <w:szCs w:val="28"/>
        </w:rPr>
        <w:t>-адресу, доставляется всем интерфейсам, заданным этим адресом.</w:t>
      </w:r>
    </w:p>
    <w:p w14:paraId="6C2A0F98" w14:textId="77777777"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В отличии от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 xml:space="preserve">4 протокола, в IPv6 не существует широковещательных адресов − их функции переданы </w:t>
      </w:r>
      <w:proofErr w:type="spellStart"/>
      <w:r w:rsidRPr="00674EEB">
        <w:rPr>
          <w:rStyle w:val="FontStyle128"/>
          <w:sz w:val="28"/>
          <w:szCs w:val="28"/>
        </w:rPr>
        <w:t>multicast</w:t>
      </w:r>
      <w:proofErr w:type="spellEnd"/>
      <w:r w:rsidRPr="00674EEB">
        <w:rPr>
          <w:rStyle w:val="FontStyle128"/>
          <w:sz w:val="28"/>
          <w:szCs w:val="28"/>
        </w:rPr>
        <w:t>-адресам. Также надо отметить, что в IPv6, все нули и все единицы являются допустимыми кодами для любых полей, если не оговорено исключение.</w:t>
      </w:r>
    </w:p>
    <w:p w14:paraId="24A531A8" w14:textId="77777777" w:rsidR="004B5F25" w:rsidRPr="004B5F25" w:rsidRDefault="004B5F25" w:rsidP="004B5F25">
      <w:pPr>
        <w:pStyle w:val="111"/>
      </w:pPr>
      <w:r w:rsidRPr="004B5F25">
        <w:lastRenderedPageBreak/>
        <w:t>Модель адресации</w:t>
      </w:r>
    </w:p>
    <w:p w14:paraId="706EC22F" w14:textId="77777777" w:rsidR="004B5F25" w:rsidRPr="00674EEB" w:rsidRDefault="004B5F25" w:rsidP="004B5F25">
      <w:pPr>
        <w:ind w:firstLine="510"/>
        <w:jc w:val="both"/>
        <w:rPr>
          <w:rStyle w:val="FontStyle128"/>
          <w:spacing w:val="-6"/>
          <w:sz w:val="28"/>
          <w:szCs w:val="28"/>
        </w:rPr>
      </w:pPr>
      <w:r w:rsidRPr="00674EEB">
        <w:rPr>
          <w:rStyle w:val="FontStyle128"/>
          <w:spacing w:val="-6"/>
          <w:sz w:val="28"/>
          <w:szCs w:val="28"/>
        </w:rPr>
        <w:t>Выделяют следующие аспекты модели адресации протокола IPv6:</w:t>
      </w:r>
    </w:p>
    <w:p w14:paraId="641C8234" w14:textId="77777777"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1. IPv6 адреса всех типов ассоциируются с интерфейсами, а не узлами. Так как каждый интерфейс принадлежит только одному узлу, </w:t>
      </w:r>
      <w:proofErr w:type="spellStart"/>
      <w:r w:rsidRPr="00674EEB">
        <w:rPr>
          <w:rStyle w:val="FontStyle128"/>
          <w:sz w:val="28"/>
          <w:szCs w:val="28"/>
        </w:rPr>
        <w:t>уникастный</w:t>
      </w:r>
      <w:proofErr w:type="spellEnd"/>
      <w:r w:rsidRPr="00674EEB">
        <w:rPr>
          <w:rStyle w:val="FontStyle128"/>
          <w:sz w:val="28"/>
          <w:szCs w:val="28"/>
        </w:rPr>
        <w:t xml:space="preserve"> адрес интерфейса может идентифицировать узел.</w:t>
      </w:r>
    </w:p>
    <w:p w14:paraId="34BBEBEB" w14:textId="77777777"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2. IPv6 </w:t>
      </w:r>
      <w:proofErr w:type="spellStart"/>
      <w:r w:rsidRPr="00674EEB">
        <w:rPr>
          <w:rStyle w:val="FontStyle128"/>
          <w:sz w:val="28"/>
          <w:szCs w:val="28"/>
        </w:rPr>
        <w:t>уникастный</w:t>
      </w:r>
      <w:proofErr w:type="spellEnd"/>
      <w:r w:rsidRPr="00674EEB">
        <w:rPr>
          <w:rStyle w:val="FontStyle128"/>
          <w:sz w:val="28"/>
          <w:szCs w:val="28"/>
        </w:rPr>
        <w:t xml:space="preserve"> адрес соотносится только с одним интерфейсом. Одному интерфейсу могут соответствовать много IPv6 адресов различного типа (</w:t>
      </w:r>
      <w:proofErr w:type="spellStart"/>
      <w:r w:rsidRPr="00674EEB">
        <w:rPr>
          <w:rStyle w:val="FontStyle128"/>
          <w:sz w:val="28"/>
          <w:szCs w:val="28"/>
        </w:rPr>
        <w:t>уникастные</w:t>
      </w:r>
      <w:proofErr w:type="spellEnd"/>
      <w:r w:rsidRPr="00674EEB">
        <w:rPr>
          <w:rStyle w:val="FontStyle128"/>
          <w:sz w:val="28"/>
          <w:szCs w:val="28"/>
        </w:rPr>
        <w:t xml:space="preserve">, </w:t>
      </w:r>
      <w:proofErr w:type="spellStart"/>
      <w:r w:rsidRPr="00674EEB">
        <w:rPr>
          <w:rStyle w:val="FontStyle128"/>
          <w:sz w:val="28"/>
          <w:szCs w:val="28"/>
        </w:rPr>
        <w:t>эникастные</w:t>
      </w:r>
      <w:proofErr w:type="spellEnd"/>
      <w:r w:rsidRPr="00674EEB">
        <w:rPr>
          <w:rStyle w:val="FontStyle128"/>
          <w:sz w:val="28"/>
          <w:szCs w:val="28"/>
        </w:rPr>
        <w:t xml:space="preserve"> и </w:t>
      </w:r>
      <w:proofErr w:type="spellStart"/>
      <w:r w:rsidRPr="00674EEB">
        <w:rPr>
          <w:rStyle w:val="FontStyle128"/>
          <w:sz w:val="28"/>
          <w:szCs w:val="28"/>
        </w:rPr>
        <w:t>мультикстные</w:t>
      </w:r>
      <w:proofErr w:type="spellEnd"/>
      <w:r w:rsidRPr="00674EEB">
        <w:rPr>
          <w:rStyle w:val="FontStyle128"/>
          <w:sz w:val="28"/>
          <w:szCs w:val="28"/>
        </w:rPr>
        <w:t>). Существует два исключения из этого правила:</w:t>
      </w:r>
    </w:p>
    <w:p w14:paraId="285666D9" w14:textId="77777777" w:rsidR="004B5F25" w:rsidRPr="00674EEB" w:rsidRDefault="004B5F25" w:rsidP="004B5F25">
      <w:pPr>
        <w:ind w:firstLine="510"/>
        <w:jc w:val="both"/>
        <w:rPr>
          <w:rStyle w:val="FontStyle128"/>
          <w:spacing w:val="-4"/>
          <w:sz w:val="28"/>
          <w:szCs w:val="28"/>
        </w:rPr>
      </w:pPr>
      <w:r w:rsidRPr="00674EEB">
        <w:rPr>
          <w:rStyle w:val="FontStyle128"/>
          <w:spacing w:val="-4"/>
          <w:sz w:val="28"/>
          <w:szCs w:val="28"/>
          <w:lang w:val="en-US"/>
        </w:rPr>
        <w:t>a</w:t>
      </w:r>
      <w:r w:rsidRPr="00674EEB">
        <w:rPr>
          <w:rStyle w:val="FontStyle128"/>
          <w:spacing w:val="-4"/>
          <w:sz w:val="28"/>
          <w:szCs w:val="28"/>
        </w:rPr>
        <w:t xml:space="preserve">) </w:t>
      </w:r>
      <w:r w:rsidRPr="00674EEB">
        <w:rPr>
          <w:rStyle w:val="FontStyle128"/>
          <w:spacing w:val="-4"/>
          <w:sz w:val="28"/>
          <w:szCs w:val="28"/>
          <w:lang w:val="be-BY"/>
        </w:rPr>
        <w:t>о</w:t>
      </w:r>
      <w:proofErr w:type="spellStart"/>
      <w:r w:rsidRPr="00674EEB">
        <w:rPr>
          <w:rStyle w:val="FontStyle128"/>
          <w:spacing w:val="-4"/>
          <w:sz w:val="28"/>
          <w:szCs w:val="28"/>
        </w:rPr>
        <w:t>диночный</w:t>
      </w:r>
      <w:proofErr w:type="spellEnd"/>
      <w:r w:rsidRPr="00674EEB">
        <w:rPr>
          <w:rStyle w:val="FontStyle128"/>
          <w:spacing w:val="-4"/>
          <w:sz w:val="28"/>
          <w:szCs w:val="28"/>
        </w:rPr>
        <w:t xml:space="preserve"> адрес может приписываться нескольким физическим интерфейсам, если приложение рассматривает эти несколько интерфейсов как единое целое при представлении его на уровне Интернет.</w:t>
      </w:r>
    </w:p>
    <w:p w14:paraId="15B44975" w14:textId="77777777"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  <w:lang w:val="en-US"/>
        </w:rPr>
        <w:t>b</w:t>
      </w:r>
      <w:r w:rsidRPr="00674EEB">
        <w:rPr>
          <w:rStyle w:val="FontStyle128"/>
          <w:sz w:val="28"/>
          <w:szCs w:val="28"/>
        </w:rPr>
        <w:t xml:space="preserve">) </w:t>
      </w:r>
      <w:r w:rsidRPr="00674EEB">
        <w:rPr>
          <w:rStyle w:val="FontStyle128"/>
          <w:sz w:val="28"/>
          <w:szCs w:val="28"/>
          <w:lang w:val="be-BY"/>
        </w:rPr>
        <w:t>м</w:t>
      </w:r>
      <w:proofErr w:type="spellStart"/>
      <w:r w:rsidRPr="00674EEB">
        <w:rPr>
          <w:rStyle w:val="FontStyle128"/>
          <w:sz w:val="28"/>
          <w:szCs w:val="28"/>
        </w:rPr>
        <w:t>аршрутизаторы</w:t>
      </w:r>
      <w:proofErr w:type="spellEnd"/>
      <w:r w:rsidRPr="00674EEB">
        <w:rPr>
          <w:rStyle w:val="FontStyle128"/>
          <w:sz w:val="28"/>
          <w:szCs w:val="28"/>
        </w:rPr>
        <w:t xml:space="preserve"> могут иметь ненумерованные интерфейсы (например, интерфейсу не присваивается никакого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 xml:space="preserve">6 адреса) для соединений точка-точка, чтобы исключить необходимость вручную конфигурировать и объявлять эти адреса. Адреса не нужны для соединений точка-точка маршрутизаторов, если эти интерфейсы не используются в качестве точки отправления или назначения при посылке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>6 дейтограмм.</w:t>
      </w:r>
    </w:p>
    <w:p w14:paraId="4072D0F1" w14:textId="77777777"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  <w:lang w:val="be-BY"/>
        </w:rPr>
      </w:pPr>
      <w:r w:rsidRPr="00674EEB">
        <w:rPr>
          <w:rStyle w:val="FontStyle128"/>
          <w:sz w:val="28"/>
          <w:szCs w:val="28"/>
        </w:rPr>
        <w:t xml:space="preserve">3. </w:t>
      </w:r>
      <w:r w:rsidRPr="00674EEB">
        <w:rPr>
          <w:rStyle w:val="FontStyle128"/>
          <w:sz w:val="28"/>
          <w:szCs w:val="28"/>
          <w:lang w:val="be-BY"/>
        </w:rPr>
        <w:t>IPv6 соответствует модели IPv4, где подсеть ассоциируется с каналом. Одному каналу могут соответствовать несколько подсетей.</w:t>
      </w:r>
    </w:p>
    <w:p w14:paraId="0FC67350" w14:textId="77777777" w:rsidR="004B5F25" w:rsidRPr="004B5F25" w:rsidRDefault="004B5F25" w:rsidP="004B5F25">
      <w:pPr>
        <w:pStyle w:val="111"/>
      </w:pPr>
      <w:r w:rsidRPr="004B5F25">
        <w:t>Представление записи Ipv6 адресов</w:t>
      </w:r>
    </w:p>
    <w:p w14:paraId="4B427BA9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Существует три стандартные формы для представления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>6 адресов в виде текстовых строк:</w:t>
      </w:r>
    </w:p>
    <w:p w14:paraId="508ED3B1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1. </w:t>
      </w:r>
      <w:r w:rsidRPr="00674EEB">
        <w:rPr>
          <w:rStyle w:val="FontStyle128"/>
          <w:i/>
          <w:sz w:val="28"/>
        </w:rPr>
        <w:t>Основная форма записи</w:t>
      </w:r>
      <w:r w:rsidRPr="00674EEB">
        <w:rPr>
          <w:rStyle w:val="FontStyle128"/>
          <w:sz w:val="28"/>
        </w:rPr>
        <w:t xml:space="preserve"> имеет вид 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, где '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' шестнадцатеричные 16-битные числа.</w:t>
      </w:r>
    </w:p>
    <w:p w14:paraId="125C0A37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14:paraId="70009C72" w14:textId="77777777"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  <w:lang w:val="en-US"/>
        </w:rPr>
      </w:pPr>
      <w:r w:rsidRPr="00674EEB">
        <w:rPr>
          <w:rStyle w:val="FontStyle128"/>
          <w:sz w:val="28"/>
          <w:lang w:val="en-US"/>
        </w:rPr>
        <w:t>fedc:ba98:7654:3210:FEDC:BA98:7654:3210</w:t>
      </w:r>
    </w:p>
    <w:p w14:paraId="627EB1A8" w14:textId="77777777"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  <w:lang w:val="en-US"/>
        </w:rPr>
      </w:pPr>
      <w:r w:rsidRPr="00674EEB">
        <w:rPr>
          <w:rStyle w:val="FontStyle128"/>
          <w:sz w:val="28"/>
          <w:lang w:val="en-US"/>
        </w:rPr>
        <w:t>1080:0:0:0:8:800:200C:417A</w:t>
      </w:r>
    </w:p>
    <w:p w14:paraId="317257C5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  <w:lang w:val="en-US"/>
        </w:rPr>
      </w:pPr>
    </w:p>
    <w:p w14:paraId="0A9DDCF6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Необходимо отметить, что ненужно писать начальные нули в каждом из конкретных полей, но в каждом поле должна быть, по крайней мере, одна цифра (за исключением случая, описанного в пункте 2.).</w:t>
      </w:r>
    </w:p>
    <w:p w14:paraId="65328C47" w14:textId="77777777" w:rsidR="004B5F25" w:rsidRDefault="004B5F25" w:rsidP="004B5F25">
      <w:pPr>
        <w:ind w:firstLine="708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2. </w:t>
      </w:r>
      <w:r w:rsidRPr="00674EEB">
        <w:rPr>
          <w:rStyle w:val="FontStyle128"/>
          <w:i/>
          <w:sz w:val="28"/>
        </w:rPr>
        <w:t>Сокращенная форма записи.</w:t>
      </w:r>
      <w:r w:rsidRPr="00674EEB">
        <w:rPr>
          <w:rStyle w:val="FontStyle128"/>
          <w:sz w:val="28"/>
        </w:rPr>
        <w:t xml:space="preserve"> Из-за метода записи некоторых типов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6 адресов последние часто содержат длинные последовательности нулевых бит. Для того чтобы сделать запись адресов, содержащих нулевые биты, более удобной, имеется специальный синтаксис для удаления лишних нулей. Использование записи "::" указывает на наличие групп из 16 нулевых бит. Комбинация "::" может появляться только при записи адреса. Последовательность "::" может также использоваться для удаления из записи начальных или завершающих нулей в адресе. Так, например, следующие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>6-адреса</w:t>
      </w:r>
    </w:p>
    <w:p w14:paraId="5F3C617F" w14:textId="77777777" w:rsidR="004B5F25" w:rsidRPr="00674EEB" w:rsidRDefault="004B5F25" w:rsidP="004B5F25">
      <w:pPr>
        <w:ind w:firstLine="708"/>
        <w:jc w:val="both"/>
        <w:rPr>
          <w:rStyle w:val="FontStyle128"/>
          <w:sz w:val="28"/>
        </w:rPr>
      </w:pPr>
    </w:p>
    <w:p w14:paraId="2A753FF2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B5F25" w:rsidRPr="00674EEB" w14:paraId="147EA32D" w14:textId="77777777" w:rsidTr="00C84EEB">
        <w:tc>
          <w:tcPr>
            <w:tcW w:w="8720" w:type="dxa"/>
            <w:shd w:val="clear" w:color="auto" w:fill="auto"/>
          </w:tcPr>
          <w:p w14:paraId="6F22F596" w14:textId="77777777"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  <w:lang w:val="en-US"/>
              </w:rPr>
            </w:pPr>
            <w:r w:rsidRPr="00674EEB">
              <w:rPr>
                <w:rStyle w:val="FontStyle128"/>
                <w:sz w:val="28"/>
                <w:lang w:val="en-US"/>
              </w:rPr>
              <w:t>1080:0:0:0:8:800:200c:417a</w:t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r w:rsidRPr="00674EEB">
              <w:rPr>
                <w:rStyle w:val="FontStyle128"/>
                <w:sz w:val="28"/>
                <w:lang w:val="en-US"/>
              </w:rPr>
              <w:tab/>
              <w:t>anycast-</w:t>
            </w:r>
            <w:r w:rsidRPr="00674EEB">
              <w:rPr>
                <w:rStyle w:val="FontStyle128"/>
                <w:sz w:val="28"/>
              </w:rPr>
              <w:t>адрес</w:t>
            </w:r>
          </w:p>
          <w:p w14:paraId="2B34710E" w14:textId="77777777"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  <w:lang w:val="en-US"/>
              </w:rPr>
            </w:pPr>
            <w:r w:rsidRPr="00674EEB">
              <w:rPr>
                <w:rStyle w:val="FontStyle128"/>
                <w:sz w:val="28"/>
                <w:lang w:val="en-US"/>
              </w:rPr>
              <w:t>ff01:0:0:0:0:0:0:43</w:t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r w:rsidRPr="00674EEB">
              <w:rPr>
                <w:rStyle w:val="FontStyle128"/>
                <w:sz w:val="28"/>
                <w:lang w:val="en-US"/>
              </w:rPr>
              <w:tab/>
              <w:t>multicast-</w:t>
            </w:r>
            <w:r w:rsidRPr="00674EEB">
              <w:rPr>
                <w:rStyle w:val="FontStyle128"/>
                <w:sz w:val="28"/>
              </w:rPr>
              <w:t>адрес</w:t>
            </w:r>
          </w:p>
          <w:p w14:paraId="15E1FFC7" w14:textId="77777777"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0:0:0:0:0:0:0:1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 xml:space="preserve">          адрес обратной связи</w:t>
            </w:r>
          </w:p>
          <w:p w14:paraId="1A1E3908" w14:textId="77777777" w:rsidR="004B5F25" w:rsidRPr="00674EEB" w:rsidRDefault="004B5F25" w:rsidP="00C84EEB">
            <w:pPr>
              <w:ind w:left="709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0:0:0:0:0:0:0:0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 xml:space="preserve">          </w:t>
            </w:r>
            <w:proofErr w:type="spellStart"/>
            <w:r w:rsidRPr="00674EEB">
              <w:rPr>
                <w:rStyle w:val="FontStyle128"/>
                <w:sz w:val="28"/>
              </w:rPr>
              <w:t>неспецифицированный</w:t>
            </w:r>
            <w:proofErr w:type="spellEnd"/>
            <w:r w:rsidRPr="00674EEB">
              <w:rPr>
                <w:rStyle w:val="FontStyle128"/>
                <w:sz w:val="28"/>
              </w:rPr>
              <w:t xml:space="preserve"> адрес</w:t>
            </w:r>
          </w:p>
        </w:tc>
      </w:tr>
    </w:tbl>
    <w:p w14:paraId="5946C2D3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14:paraId="0AACEB74" w14:textId="77777777" w:rsidR="004B5F25" w:rsidRPr="00674EEB" w:rsidRDefault="004B5F25" w:rsidP="004B5F25">
      <w:pPr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могут быть представлены в следующем виде:</w:t>
      </w:r>
    </w:p>
    <w:p w14:paraId="26D1699B" w14:textId="77777777" w:rsidR="004B5F25" w:rsidRPr="00674EEB" w:rsidRDefault="004B5F25" w:rsidP="004B5F25">
      <w:pPr>
        <w:jc w:val="both"/>
        <w:rPr>
          <w:rStyle w:val="FontStyle128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B5F25" w:rsidRPr="00674EEB" w14:paraId="6D948807" w14:textId="77777777" w:rsidTr="00C84EEB">
        <w:tc>
          <w:tcPr>
            <w:tcW w:w="8720" w:type="dxa"/>
            <w:shd w:val="clear" w:color="auto" w:fill="auto"/>
          </w:tcPr>
          <w:p w14:paraId="4ACD1615" w14:textId="77777777"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1080::8:800:200</w:t>
            </w:r>
            <w:r w:rsidRPr="00674EEB">
              <w:rPr>
                <w:rStyle w:val="FontStyle128"/>
                <w:sz w:val="28"/>
                <w:lang w:val="en-US"/>
              </w:rPr>
              <w:t>c</w:t>
            </w:r>
            <w:r w:rsidRPr="00674EEB">
              <w:rPr>
                <w:rStyle w:val="FontStyle128"/>
                <w:sz w:val="28"/>
              </w:rPr>
              <w:t>:417</w:t>
            </w:r>
            <w:r w:rsidRPr="00674EEB">
              <w:rPr>
                <w:rStyle w:val="FontStyle128"/>
                <w:sz w:val="28"/>
                <w:lang w:val="en-US"/>
              </w:rPr>
              <w:t>a</w:t>
            </w:r>
            <w:r w:rsidRPr="00674EEB">
              <w:rPr>
                <w:rStyle w:val="FontStyle128"/>
                <w:sz w:val="28"/>
              </w:rPr>
              <w:tab/>
            </w:r>
            <w:proofErr w:type="spellStart"/>
            <w:r w:rsidRPr="00674EEB">
              <w:rPr>
                <w:rStyle w:val="FontStyle128"/>
                <w:sz w:val="28"/>
              </w:rPr>
              <w:t>уникаст</w:t>
            </w:r>
            <w:proofErr w:type="spellEnd"/>
            <w:r w:rsidRPr="00674EEB">
              <w:rPr>
                <w:rStyle w:val="FontStyle128"/>
                <w:sz w:val="28"/>
              </w:rPr>
              <w:t>-адрес</w:t>
            </w:r>
          </w:p>
          <w:p w14:paraId="38D4F500" w14:textId="77777777"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  <w:lang w:val="en-US"/>
              </w:rPr>
              <w:t>ff</w:t>
            </w:r>
            <w:r w:rsidRPr="00674EEB">
              <w:rPr>
                <w:rStyle w:val="FontStyle128"/>
                <w:sz w:val="28"/>
              </w:rPr>
              <w:t>01::43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proofErr w:type="spellStart"/>
            <w:r w:rsidRPr="00674EEB">
              <w:rPr>
                <w:rStyle w:val="FontStyle128"/>
                <w:sz w:val="28"/>
              </w:rPr>
              <w:t>мультикаст</w:t>
            </w:r>
            <w:proofErr w:type="spellEnd"/>
            <w:r w:rsidRPr="00674EEB">
              <w:rPr>
                <w:rStyle w:val="FontStyle128"/>
                <w:sz w:val="28"/>
              </w:rPr>
              <w:t xml:space="preserve"> адрес</w:t>
            </w:r>
          </w:p>
          <w:p w14:paraId="5CC7E4E1" w14:textId="77777777"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::1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>адрес обратной связи</w:t>
            </w:r>
          </w:p>
          <w:p w14:paraId="7BA46A72" w14:textId="77777777" w:rsidR="004B5F25" w:rsidRPr="00674EEB" w:rsidRDefault="004B5F25" w:rsidP="00C84EEB">
            <w:pPr>
              <w:ind w:left="709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::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>не специфицированный адрес</w:t>
            </w:r>
          </w:p>
        </w:tc>
      </w:tr>
    </w:tbl>
    <w:p w14:paraId="7633750B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14:paraId="2F1E149E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3. </w:t>
      </w:r>
      <w:r w:rsidRPr="00674EEB">
        <w:rPr>
          <w:rStyle w:val="FontStyle128"/>
          <w:i/>
          <w:sz w:val="28"/>
        </w:rPr>
        <w:t>Альтернативная форма записи</w:t>
      </w:r>
      <w:r w:rsidRPr="00674EEB">
        <w:rPr>
          <w:rStyle w:val="FontStyle128"/>
          <w:sz w:val="28"/>
        </w:rPr>
        <w:t xml:space="preserve">, которая более удобна при работе с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4 и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6, является 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.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.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.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, где '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' шестнадцатеричные 16-битовые коды адреса, а '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 xml:space="preserve">' десятичные 8-битовые, составляющие младшую часть адреса (стандартное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4 представление). </w:t>
      </w:r>
      <w:proofErr w:type="spellStart"/>
      <w:r w:rsidRPr="00674EEB">
        <w:rPr>
          <w:rStyle w:val="FontStyle128"/>
          <w:sz w:val="28"/>
        </w:rPr>
        <w:t>Прмерами</w:t>
      </w:r>
      <w:proofErr w:type="spellEnd"/>
      <w:r w:rsidRPr="00674EEB">
        <w:rPr>
          <w:rStyle w:val="FontStyle128"/>
          <w:sz w:val="28"/>
        </w:rPr>
        <w:t xml:space="preserve"> такой записи могут быть следующие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>6-адреса:</w:t>
      </w:r>
    </w:p>
    <w:p w14:paraId="3009C159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14:paraId="014B45E8" w14:textId="77777777"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0:0:0:0:0:0:13.1.68.3</w:t>
      </w:r>
    </w:p>
    <w:p w14:paraId="3FC58F33" w14:textId="77777777"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0:0:0:0:0:</w:t>
      </w:r>
      <w:r w:rsidRPr="00674EEB">
        <w:rPr>
          <w:rStyle w:val="FontStyle128"/>
          <w:sz w:val="28"/>
          <w:lang w:val="en-US"/>
        </w:rPr>
        <w:t>FFFF</w:t>
      </w:r>
      <w:r w:rsidRPr="00674EEB">
        <w:rPr>
          <w:rStyle w:val="FontStyle128"/>
          <w:sz w:val="28"/>
        </w:rPr>
        <w:t>:129.144.52.38</w:t>
      </w:r>
    </w:p>
    <w:p w14:paraId="19138108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14:paraId="1C49C542" w14:textId="77777777" w:rsidR="004B5F25" w:rsidRPr="00674EEB" w:rsidRDefault="004B5F25" w:rsidP="004B5F25">
      <w:pPr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или в сокращенном виде:</w:t>
      </w:r>
    </w:p>
    <w:p w14:paraId="5521350A" w14:textId="77777777"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14:paraId="75FCA615" w14:textId="77777777"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::13.1.68.3</w:t>
      </w:r>
    </w:p>
    <w:p w14:paraId="787C7195" w14:textId="77777777"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::</w:t>
      </w:r>
      <w:r w:rsidRPr="00674EEB">
        <w:rPr>
          <w:rStyle w:val="FontStyle128"/>
          <w:sz w:val="28"/>
          <w:lang w:val="en-US"/>
        </w:rPr>
        <w:t>FFFF</w:t>
      </w:r>
      <w:r w:rsidRPr="00674EEB">
        <w:rPr>
          <w:rStyle w:val="FontStyle128"/>
          <w:sz w:val="28"/>
        </w:rPr>
        <w:t>:129.144.52.38</w:t>
      </w:r>
    </w:p>
    <w:p w14:paraId="591E4801" w14:textId="77777777" w:rsidR="004B5F25" w:rsidRPr="00674EEB" w:rsidRDefault="004B5F25" w:rsidP="004B5F25"/>
    <w:p w14:paraId="79BD3756" w14:textId="77777777" w:rsidR="004B5F25" w:rsidRPr="004B5F25" w:rsidRDefault="004B5F25" w:rsidP="004B5F25">
      <w:pPr>
        <w:pStyle w:val="111"/>
      </w:pPr>
      <w:r w:rsidRPr="004B5F25">
        <w:t>Представление типа IPv6-адреса</w:t>
      </w:r>
    </w:p>
    <w:p w14:paraId="6B00CA70" w14:textId="77777777" w:rsidR="004B5F25" w:rsidRPr="00674EEB" w:rsidRDefault="004B5F25" w:rsidP="004B5F25">
      <w:pPr>
        <w:ind w:firstLine="709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Специфический тип IPv6 адресов идентифицируется </w:t>
      </w:r>
      <w:r w:rsidRPr="00674EEB">
        <w:rPr>
          <w:rStyle w:val="FontStyle128"/>
          <w:b/>
          <w:i/>
          <w:sz w:val="28"/>
        </w:rPr>
        <w:t>лидирующими битами адреса</w:t>
      </w:r>
      <w:r w:rsidRPr="00674EEB">
        <w:rPr>
          <w:rStyle w:val="FontStyle128"/>
          <w:sz w:val="28"/>
        </w:rPr>
        <w:t xml:space="preserve">. Поле переменной длины, содержащее эти лидирующие биты, называется </w:t>
      </w:r>
      <w:r w:rsidRPr="00674EEB">
        <w:rPr>
          <w:rStyle w:val="FontStyle128"/>
          <w:i/>
          <w:sz w:val="28"/>
        </w:rPr>
        <w:t>префиксом формата</w:t>
      </w:r>
      <w:r w:rsidRPr="00674EEB">
        <w:rPr>
          <w:rStyle w:val="FontStyle128"/>
          <w:sz w:val="28"/>
        </w:rPr>
        <w:t xml:space="preserve"> (</w:t>
      </w:r>
      <w:proofErr w:type="spellStart"/>
      <w:r w:rsidRPr="00674EEB">
        <w:rPr>
          <w:rStyle w:val="FontStyle128"/>
          <w:sz w:val="28"/>
        </w:rPr>
        <w:t>Format</w:t>
      </w:r>
      <w:proofErr w:type="spellEnd"/>
      <w:r w:rsidRPr="00674EEB">
        <w:rPr>
          <w:rStyle w:val="FontStyle128"/>
          <w:sz w:val="28"/>
        </w:rPr>
        <w:t xml:space="preserve"> </w:t>
      </w:r>
      <w:proofErr w:type="spellStart"/>
      <w:r w:rsidRPr="00674EEB">
        <w:rPr>
          <w:rStyle w:val="FontStyle128"/>
          <w:sz w:val="28"/>
        </w:rPr>
        <w:t>Prefix</w:t>
      </w:r>
      <w:proofErr w:type="spellEnd"/>
      <w:r w:rsidRPr="00674EEB">
        <w:rPr>
          <w:rStyle w:val="FontStyle128"/>
          <w:sz w:val="28"/>
        </w:rPr>
        <w:t xml:space="preserve"> - FP). Некоторые примеры исходных назначений этих префиксов представ</w:t>
      </w:r>
      <w:r>
        <w:rPr>
          <w:rStyle w:val="FontStyle128"/>
          <w:sz w:val="28"/>
        </w:rPr>
        <w:t xml:space="preserve">лены в следующей таблице </w:t>
      </w:r>
      <w:r w:rsidRPr="00674EEB">
        <w:rPr>
          <w:rStyle w:val="FontStyle128"/>
          <w:sz w:val="28"/>
        </w:rPr>
        <w:t>2.</w:t>
      </w:r>
    </w:p>
    <w:p w14:paraId="18630F9E" w14:textId="77777777" w:rsidR="004B5F25" w:rsidRPr="00674EEB" w:rsidRDefault="004B5F25" w:rsidP="004B5F25">
      <w:pPr>
        <w:ind w:firstLine="709"/>
        <w:jc w:val="both"/>
      </w:pPr>
    </w:p>
    <w:p w14:paraId="2B5AEDA7" w14:textId="77777777" w:rsidR="004B5F25" w:rsidRPr="00674EEB" w:rsidRDefault="004B5F25" w:rsidP="004B5F25">
      <w:pPr>
        <w:spacing w:before="280"/>
        <w:jc w:val="right"/>
      </w:pPr>
      <w:r>
        <w:t xml:space="preserve">Таблица </w:t>
      </w:r>
      <w:r w:rsidRPr="00674EEB">
        <w:t>2</w:t>
      </w:r>
    </w:p>
    <w:p w14:paraId="5A5BDD8F" w14:textId="77777777" w:rsidR="004B5F25" w:rsidRPr="004B5F25" w:rsidRDefault="004B5F25" w:rsidP="004B5F25">
      <w:pPr>
        <w:pStyle w:val="a9"/>
        <w:spacing w:after="120"/>
        <w:ind w:firstLine="0"/>
      </w:pPr>
      <w:r w:rsidRPr="004B5F25">
        <w:t>Префиксы IPv6-адресов</w:t>
      </w:r>
    </w:p>
    <w:tbl>
      <w:tblPr>
        <w:tblW w:w="925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68"/>
        <w:gridCol w:w="2510"/>
        <w:gridCol w:w="2577"/>
      </w:tblGrid>
      <w:tr w:rsidR="004B5F25" w:rsidRPr="004B5F25" w14:paraId="5FB48332" w14:textId="77777777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4F9224" w14:textId="77777777" w:rsidR="004B5F25" w:rsidRPr="004B5F25" w:rsidRDefault="004B5F25" w:rsidP="004B5F25">
            <w:pPr>
              <w:jc w:val="center"/>
              <w:rPr>
                <w:b/>
                <w:bCs/>
                <w:sz w:val="28"/>
              </w:rPr>
            </w:pPr>
            <w:r w:rsidRPr="004B5F25">
              <w:rPr>
                <w:b/>
                <w:bCs/>
                <w:sz w:val="28"/>
              </w:rPr>
              <w:t>Назначение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A624BA" w14:textId="77777777" w:rsidR="004B5F25" w:rsidRPr="004B5F25" w:rsidRDefault="004B5F25" w:rsidP="004B5F25">
            <w:pPr>
              <w:jc w:val="center"/>
              <w:rPr>
                <w:b/>
                <w:bCs/>
                <w:sz w:val="28"/>
              </w:rPr>
            </w:pPr>
            <w:r w:rsidRPr="004B5F25">
              <w:rPr>
                <w:b/>
                <w:bCs/>
                <w:sz w:val="28"/>
              </w:rPr>
              <w:t>Префикс (двоичный)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DBCF81" w14:textId="77777777" w:rsidR="004B5F25" w:rsidRPr="004B5F25" w:rsidRDefault="004B5F25" w:rsidP="004B5F25">
            <w:pPr>
              <w:jc w:val="center"/>
              <w:rPr>
                <w:b/>
                <w:bCs/>
                <w:sz w:val="28"/>
              </w:rPr>
            </w:pPr>
            <w:r w:rsidRPr="004B5F25">
              <w:rPr>
                <w:b/>
                <w:bCs/>
                <w:sz w:val="28"/>
              </w:rPr>
              <w:t>Часть адресного пространства</w:t>
            </w:r>
          </w:p>
        </w:tc>
      </w:tr>
      <w:tr w:rsidR="004B5F25" w:rsidRPr="004B5F25" w14:paraId="593F8C97" w14:textId="77777777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19EE41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Зарезервировано для NSAP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D60C55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0000 001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A3CEC0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1/128</w:t>
            </w:r>
          </w:p>
        </w:tc>
      </w:tr>
      <w:tr w:rsidR="004B5F25" w:rsidRPr="004B5F25" w14:paraId="1EB55642" w14:textId="77777777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016BD2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Зарезервировано для IPX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9257DE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0000 010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41ADCD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1/128</w:t>
            </w:r>
          </w:p>
        </w:tc>
      </w:tr>
      <w:tr w:rsidR="004B5F25" w:rsidRPr="004B5F25" w14:paraId="7C11B465" w14:textId="77777777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BAF214" w14:textId="77777777" w:rsidR="004B5F25" w:rsidRPr="004B5F25" w:rsidRDefault="004B5F25" w:rsidP="00C84EEB">
            <w:pPr>
              <w:rPr>
                <w:sz w:val="28"/>
              </w:rPr>
            </w:pPr>
            <w:proofErr w:type="spellStart"/>
            <w:r w:rsidRPr="004B5F25">
              <w:rPr>
                <w:sz w:val="28"/>
              </w:rPr>
              <w:t>Провайдерские</w:t>
            </w:r>
            <w:proofErr w:type="spellEnd"/>
            <w:r w:rsidRPr="004B5F25">
              <w:rPr>
                <w:sz w:val="28"/>
              </w:rPr>
              <w:t xml:space="preserve"> </w:t>
            </w:r>
            <w:proofErr w:type="spellStart"/>
            <w:r w:rsidRPr="004B5F25">
              <w:rPr>
                <w:sz w:val="28"/>
                <w:lang w:val="en-US"/>
              </w:rPr>
              <w:t>uuunicast</w:t>
            </w:r>
            <w:proofErr w:type="spellEnd"/>
            <w:r w:rsidRPr="004B5F25">
              <w:rPr>
                <w:sz w:val="28"/>
              </w:rPr>
              <w:t>-адреса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E5A368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010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BACB30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1/8</w:t>
            </w:r>
          </w:p>
        </w:tc>
      </w:tr>
      <w:tr w:rsidR="004B5F25" w:rsidRPr="004B5F25" w14:paraId="74B42FB2" w14:textId="77777777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427D3A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lastRenderedPageBreak/>
              <w:t>Зарезервировано для географических</w:t>
            </w:r>
            <w:r w:rsidRPr="004B5F25">
              <w:rPr>
                <w:sz w:val="28"/>
                <w:lang w:val="en-US"/>
              </w:rPr>
              <w:t>unicast</w:t>
            </w:r>
            <w:r w:rsidRPr="004B5F25">
              <w:rPr>
                <w:sz w:val="28"/>
              </w:rPr>
              <w:t>-адресов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CB01B2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100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0CEB85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1/8</w:t>
            </w:r>
          </w:p>
        </w:tc>
      </w:tr>
      <w:tr w:rsidR="004B5F25" w:rsidRPr="004B5F25" w14:paraId="015C0084" w14:textId="77777777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96AC89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Локальные канальные адреса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65DAC4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1111 1110 10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864042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1/1024</w:t>
            </w:r>
          </w:p>
        </w:tc>
      </w:tr>
      <w:tr w:rsidR="004B5F25" w:rsidRPr="004B5F25" w14:paraId="6A83B2D2" w14:textId="77777777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8C87F1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Локальные адреса (</w:t>
            </w:r>
            <w:proofErr w:type="spellStart"/>
            <w:r w:rsidRPr="004B5F25">
              <w:rPr>
                <w:sz w:val="28"/>
              </w:rPr>
              <w:t>site</w:t>
            </w:r>
            <w:proofErr w:type="spellEnd"/>
            <w:r w:rsidRPr="004B5F25">
              <w:rPr>
                <w:sz w:val="28"/>
              </w:rPr>
              <w:t>)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480709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1111 1110 11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42CB72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1/1024</w:t>
            </w:r>
          </w:p>
        </w:tc>
      </w:tr>
      <w:tr w:rsidR="004B5F25" w:rsidRPr="004B5F25" w14:paraId="25E50A46" w14:textId="77777777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701D65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  <w:lang w:val="en-US"/>
              </w:rPr>
              <w:t>multicast</w:t>
            </w:r>
            <w:r w:rsidRPr="004B5F25">
              <w:rPr>
                <w:sz w:val="28"/>
              </w:rPr>
              <w:t>-адреса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24963D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1111 1111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4873D" w14:textId="77777777"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1/256</w:t>
            </w:r>
          </w:p>
        </w:tc>
      </w:tr>
    </w:tbl>
    <w:p w14:paraId="5EC7F479" w14:textId="77777777" w:rsidR="004B5F25" w:rsidRPr="00674EEB" w:rsidRDefault="004B5F25" w:rsidP="004B5F25"/>
    <w:p w14:paraId="37FAA604" w14:textId="77777777" w:rsidR="004B5F25" w:rsidRPr="00674EEB" w:rsidRDefault="004B5F25" w:rsidP="004B5F25">
      <w:pPr>
        <w:ind w:firstLine="709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Данное распределение адресов поддерживает прямое выделение адресов провайдера, адресов локального применения и </w:t>
      </w:r>
      <w:r w:rsidRPr="00674EEB">
        <w:rPr>
          <w:rStyle w:val="FontStyle128"/>
          <w:sz w:val="28"/>
          <w:lang w:val="en-US"/>
        </w:rPr>
        <w:t>multicast</w:t>
      </w:r>
      <w:r w:rsidRPr="00674EEB">
        <w:rPr>
          <w:rStyle w:val="FontStyle128"/>
          <w:sz w:val="28"/>
        </w:rPr>
        <w:t xml:space="preserve">-адресов. Зарезервировано место для адресов NSAP, IPX и географических адресов и т.д. </w:t>
      </w:r>
    </w:p>
    <w:p w14:paraId="25BFBC0D" w14:textId="77777777" w:rsidR="004B5F25" w:rsidRPr="00674EEB" w:rsidRDefault="004B5F25" w:rsidP="004B5F25">
      <w:pPr>
        <w:ind w:firstLine="709"/>
        <w:jc w:val="both"/>
        <w:rPr>
          <w:rStyle w:val="FontStyle128"/>
          <w:sz w:val="28"/>
        </w:rPr>
      </w:pPr>
      <w:r w:rsidRPr="00674EEB">
        <w:rPr>
          <w:rStyle w:val="FontStyle128"/>
          <w:i/>
          <w:sz w:val="28"/>
          <w:lang w:val="en-US"/>
        </w:rPr>
        <w:t>Unicast</w:t>
      </w:r>
      <w:r w:rsidRPr="00674EEB">
        <w:rPr>
          <w:rStyle w:val="FontStyle128"/>
          <w:i/>
          <w:sz w:val="28"/>
        </w:rPr>
        <w:t>-адреса</w:t>
      </w:r>
      <w:r w:rsidRPr="00674EEB">
        <w:rPr>
          <w:rStyle w:val="FontStyle128"/>
          <w:sz w:val="28"/>
        </w:rPr>
        <w:t xml:space="preserve"> отличаются от </w:t>
      </w:r>
      <w:r w:rsidRPr="00674EEB">
        <w:rPr>
          <w:rStyle w:val="FontStyle128"/>
          <w:i/>
          <w:sz w:val="28"/>
          <w:lang w:val="en-US"/>
        </w:rPr>
        <w:t>multicast</w:t>
      </w:r>
      <w:r w:rsidRPr="00674EEB">
        <w:rPr>
          <w:rStyle w:val="FontStyle128"/>
          <w:i/>
          <w:sz w:val="28"/>
        </w:rPr>
        <w:t>-адресов</w:t>
      </w:r>
      <w:r w:rsidRPr="00674EEB">
        <w:rPr>
          <w:rStyle w:val="FontStyle128"/>
          <w:sz w:val="28"/>
        </w:rPr>
        <w:t xml:space="preserve"> значением старшего октета: значение FF (11111111) идентифицирует </w:t>
      </w:r>
      <w:r w:rsidRPr="00674EEB">
        <w:rPr>
          <w:rStyle w:val="FontStyle128"/>
          <w:sz w:val="28"/>
          <w:lang w:val="en-US"/>
        </w:rPr>
        <w:t>multicast</w:t>
      </w:r>
      <w:r w:rsidRPr="00674EEB">
        <w:rPr>
          <w:rStyle w:val="FontStyle128"/>
          <w:sz w:val="28"/>
        </w:rPr>
        <w:t xml:space="preserve">-адрес; любые другие значения говорят о том, что адрес типа </w:t>
      </w:r>
      <w:r w:rsidRPr="00674EEB">
        <w:rPr>
          <w:rStyle w:val="FontStyle128"/>
          <w:sz w:val="28"/>
          <w:lang w:val="en-US"/>
        </w:rPr>
        <w:t>unicast</w:t>
      </w:r>
      <w:r w:rsidRPr="00674EEB">
        <w:rPr>
          <w:rStyle w:val="FontStyle128"/>
          <w:sz w:val="28"/>
        </w:rPr>
        <w:t xml:space="preserve">. </w:t>
      </w:r>
      <w:r w:rsidRPr="00674EEB">
        <w:rPr>
          <w:rStyle w:val="FontStyle128"/>
          <w:sz w:val="28"/>
          <w:lang w:val="en-US"/>
        </w:rPr>
        <w:t>A</w:t>
      </w:r>
      <w:proofErr w:type="spellStart"/>
      <w:r w:rsidRPr="00674EEB">
        <w:rPr>
          <w:rStyle w:val="FontStyle128"/>
          <w:sz w:val="28"/>
        </w:rPr>
        <w:t>nycast</w:t>
      </w:r>
      <w:proofErr w:type="spellEnd"/>
      <w:r w:rsidRPr="00674EEB">
        <w:rPr>
          <w:rStyle w:val="FontStyle128"/>
          <w:sz w:val="28"/>
        </w:rPr>
        <w:t xml:space="preserve">-адреса берутся из пространства адресов </w:t>
      </w:r>
      <w:r w:rsidRPr="00674EEB">
        <w:rPr>
          <w:rStyle w:val="FontStyle128"/>
          <w:sz w:val="28"/>
          <w:lang w:val="en-US"/>
        </w:rPr>
        <w:t>unicast</w:t>
      </w:r>
      <w:r w:rsidRPr="00674EEB">
        <w:rPr>
          <w:rStyle w:val="FontStyle128"/>
          <w:sz w:val="28"/>
        </w:rPr>
        <w:t xml:space="preserve">, и синтаксически неотличимы от них. Обычно говорят, что как только один и тот же </w:t>
      </w:r>
      <w:r w:rsidRPr="00674EEB">
        <w:rPr>
          <w:rStyle w:val="FontStyle128"/>
          <w:sz w:val="28"/>
          <w:lang w:val="en-US"/>
        </w:rPr>
        <w:t>unicast</w:t>
      </w:r>
      <w:r w:rsidRPr="00674EEB">
        <w:rPr>
          <w:rStyle w:val="FontStyle128"/>
          <w:sz w:val="28"/>
        </w:rPr>
        <w:t xml:space="preserve">-адрес присвоен двум и более интерфейсам, то он становится </w:t>
      </w:r>
      <w:r w:rsidRPr="00674EEB">
        <w:rPr>
          <w:rStyle w:val="FontStyle128"/>
          <w:i/>
          <w:sz w:val="28"/>
          <w:lang w:val="en-US"/>
        </w:rPr>
        <w:t>anycast</w:t>
      </w:r>
      <w:r w:rsidRPr="00674EEB">
        <w:rPr>
          <w:rStyle w:val="FontStyle128"/>
          <w:i/>
          <w:sz w:val="28"/>
        </w:rPr>
        <w:t>-адресом</w:t>
      </w:r>
      <w:r w:rsidRPr="00674EEB">
        <w:rPr>
          <w:rStyle w:val="FontStyle128"/>
          <w:sz w:val="28"/>
        </w:rPr>
        <w:t xml:space="preserve">. </w:t>
      </w:r>
    </w:p>
    <w:p w14:paraId="479DF4F8" w14:textId="77777777" w:rsidR="004B5F25" w:rsidRPr="004B5F25" w:rsidRDefault="004B5F25" w:rsidP="004B5F25">
      <w:pPr>
        <w:pStyle w:val="111"/>
      </w:pPr>
      <w:proofErr w:type="spellStart"/>
      <w:r w:rsidRPr="004B5F25">
        <w:t>Unicast</w:t>
      </w:r>
      <w:proofErr w:type="spellEnd"/>
      <w:r w:rsidRPr="004B5F25">
        <w:t xml:space="preserve"> IPv6 адреса</w:t>
      </w:r>
    </w:p>
    <w:p w14:paraId="11CBBB6B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i/>
          <w:sz w:val="28"/>
          <w:lang w:val="en-US"/>
        </w:rPr>
        <w:t>Unicast</w:t>
      </w:r>
      <w:r w:rsidRPr="00674EEB">
        <w:rPr>
          <w:i/>
          <w:sz w:val="28"/>
        </w:rPr>
        <w:t>-адрес</w:t>
      </w:r>
      <w:r w:rsidRPr="00674EEB">
        <w:rPr>
          <w:sz w:val="28"/>
        </w:rPr>
        <w:t xml:space="preserve"> служит для определения интерфейса устройства под управлением протокола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6. Пакет, который отправляется на </w:t>
      </w:r>
      <w:r w:rsidRPr="00674EEB">
        <w:rPr>
          <w:sz w:val="28"/>
          <w:lang w:val="en-US"/>
        </w:rPr>
        <w:t>unicast</w:t>
      </w:r>
      <w:r w:rsidRPr="00674EEB">
        <w:rPr>
          <w:sz w:val="28"/>
        </w:rPr>
        <w:t xml:space="preserve">-адрес, будет получен интерфейсом, присвоенным для этого адреса. Как и в случае с протоколом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4,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 должен быть индивидуальным.</w:t>
      </w:r>
    </w:p>
    <w:p w14:paraId="4FE1ABDF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Существует шесть типов </w:t>
      </w:r>
      <w:r w:rsidRPr="00674EEB">
        <w:rPr>
          <w:sz w:val="28"/>
          <w:lang w:val="en-US"/>
        </w:rPr>
        <w:t>Unicast</w:t>
      </w:r>
      <w:r w:rsidRPr="00674EEB">
        <w:rPr>
          <w:sz w:val="28"/>
        </w:rPr>
        <w:t xml:space="preserve"> адресов:</w:t>
      </w:r>
    </w:p>
    <w:p w14:paraId="1F8B661A" w14:textId="77777777"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</w:rPr>
      </w:pPr>
      <w:r w:rsidRPr="00674EEB">
        <w:rPr>
          <w:bCs/>
          <w:i/>
          <w:sz w:val="28"/>
          <w:lang w:val="en-US"/>
        </w:rPr>
        <w:t>Global</w:t>
      </w:r>
      <w:r w:rsidRPr="00674EEB">
        <w:rPr>
          <w:bCs/>
          <w:i/>
          <w:sz w:val="28"/>
        </w:rPr>
        <w:t xml:space="preserve"> </w:t>
      </w:r>
      <w:r w:rsidRPr="00674EEB">
        <w:rPr>
          <w:bCs/>
          <w:i/>
          <w:sz w:val="28"/>
          <w:lang w:val="en-US"/>
        </w:rPr>
        <w:t>unicast</w:t>
      </w:r>
      <w:r w:rsidRPr="00674EEB">
        <w:rPr>
          <w:bCs/>
          <w:i/>
          <w:sz w:val="28"/>
        </w:rPr>
        <w:t>-адрес.</w:t>
      </w:r>
    </w:p>
    <w:p w14:paraId="41D8AFFD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  <w:lang w:val="en-US"/>
        </w:rPr>
        <w:t>Global</w:t>
      </w:r>
      <w:r w:rsidRPr="00674EEB">
        <w:rPr>
          <w:sz w:val="28"/>
        </w:rPr>
        <w:t xml:space="preserve"> </w:t>
      </w:r>
      <w:r w:rsidRPr="00674EEB">
        <w:rPr>
          <w:sz w:val="28"/>
          <w:lang w:val="en-US"/>
        </w:rPr>
        <w:t>unicast</w:t>
      </w:r>
      <w:r w:rsidRPr="00674EEB">
        <w:rPr>
          <w:sz w:val="28"/>
        </w:rPr>
        <w:t xml:space="preserve">-адрес мало чем отличается от публичного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4-адреса. Это адреса, к которым можно проложить маршрут через сеть Интернет, т.е. они являются уникальными по всему миру. Глобальные индивидуальные адреса могут быть настроены статически или присвоены динамически.</w:t>
      </w:r>
    </w:p>
    <w:p w14:paraId="30E44DC2" w14:textId="77777777" w:rsidR="004B5F25" w:rsidRPr="00674EEB" w:rsidRDefault="004B5F25" w:rsidP="004B5F25">
      <w:pPr>
        <w:numPr>
          <w:ilvl w:val="0"/>
          <w:numId w:val="17"/>
        </w:numPr>
        <w:jc w:val="both"/>
        <w:rPr>
          <w:sz w:val="28"/>
        </w:rPr>
      </w:pPr>
      <w:r w:rsidRPr="00674EEB">
        <w:rPr>
          <w:bCs/>
          <w:i/>
          <w:sz w:val="28"/>
          <w:lang w:val="en-US"/>
        </w:rPr>
        <w:t>Link</w:t>
      </w:r>
      <w:r w:rsidRPr="00674EEB">
        <w:rPr>
          <w:bCs/>
          <w:i/>
          <w:sz w:val="28"/>
        </w:rPr>
        <w:t>-</w:t>
      </w:r>
      <w:r w:rsidRPr="00674EEB">
        <w:rPr>
          <w:bCs/>
          <w:i/>
          <w:sz w:val="28"/>
          <w:lang w:val="en-US"/>
        </w:rPr>
        <w:t>local</w:t>
      </w:r>
      <w:r w:rsidRPr="00674EEB">
        <w:rPr>
          <w:bCs/>
          <w:i/>
          <w:sz w:val="28"/>
        </w:rPr>
        <w:t xml:space="preserve"> адреса.</w:t>
      </w:r>
    </w:p>
    <w:p w14:paraId="4187E4F1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  <w:lang w:val="en-US"/>
        </w:rPr>
        <w:t>Local</w:t>
      </w:r>
      <w:r w:rsidRPr="00674EEB">
        <w:rPr>
          <w:sz w:val="28"/>
        </w:rPr>
        <w:t xml:space="preserve">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 канала (</w:t>
      </w:r>
      <w:r w:rsidRPr="00674EEB">
        <w:rPr>
          <w:sz w:val="28"/>
          <w:lang w:val="en-US"/>
        </w:rPr>
        <w:t>L</w:t>
      </w:r>
      <w:r w:rsidRPr="00674EEB">
        <w:rPr>
          <w:bCs/>
          <w:sz w:val="28"/>
          <w:lang w:val="en-US"/>
        </w:rPr>
        <w:t>ink</w:t>
      </w:r>
      <w:r w:rsidRPr="00674EEB">
        <w:rPr>
          <w:bCs/>
          <w:sz w:val="28"/>
        </w:rPr>
        <w:t>-</w:t>
      </w:r>
      <w:r w:rsidRPr="00674EEB">
        <w:rPr>
          <w:bCs/>
          <w:sz w:val="28"/>
          <w:lang w:val="en-US"/>
        </w:rPr>
        <w:t>Local</w:t>
      </w:r>
      <w:r w:rsidRPr="00674EEB">
        <w:rPr>
          <w:bCs/>
          <w:sz w:val="28"/>
        </w:rPr>
        <w:t xml:space="preserve"> Адрес)</w:t>
      </w:r>
      <w:r w:rsidRPr="00674EEB">
        <w:rPr>
          <w:sz w:val="28"/>
        </w:rPr>
        <w:t xml:space="preserve"> позволяет устройству обмениваться данными с другими устройствами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по одному и тому же каналу и только по данному каналу (подсети). Пакеты с локальным адресом канала источника или назначения не могут быть направлены за пределы того канала, в котором пакет создаётся. В отличие от локальных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4-адресов канала, локальные адреса канала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играют важную роль в различных аспектах сети. Глобальный индивидуальный адрес не обязателен. Однако для содержания локального адреса канала необходим сетевой интерфейс под управлением протокола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6. Если локальный адрес канала не настроен вручную на интерфейсе, устройство автоматически создаёт собственный адрес, не обращаясь к </w:t>
      </w:r>
      <w:r w:rsidRPr="00674EEB">
        <w:rPr>
          <w:sz w:val="28"/>
          <w:lang w:val="en-US"/>
        </w:rPr>
        <w:t>DHCP</w:t>
      </w:r>
      <w:r w:rsidRPr="00674EEB">
        <w:rPr>
          <w:sz w:val="28"/>
        </w:rPr>
        <w:t xml:space="preserve">-серверу. Узлы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протокола создают локальный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 канала даже в том случае, если устройству не был назначен глобальный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6-адрес. Это позволяет устройствам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обмениваться данными с другими устройствами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в </w:t>
      </w:r>
      <w:r w:rsidRPr="00674EEB">
        <w:rPr>
          <w:sz w:val="28"/>
        </w:rPr>
        <w:lastRenderedPageBreak/>
        <w:t xml:space="preserve">одной подсети, в том числе со шлюзом по умолчанию (маршрутизатором). Локальные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6-адреса канала находятся в диапазоне </w:t>
      </w:r>
      <w:r w:rsidRPr="00674EEB">
        <w:rPr>
          <w:sz w:val="28"/>
          <w:lang w:val="en-US"/>
        </w:rPr>
        <w:t>FE</w:t>
      </w:r>
      <w:r w:rsidRPr="00674EEB">
        <w:rPr>
          <w:sz w:val="28"/>
        </w:rPr>
        <w:t xml:space="preserve">80::/10. </w:t>
      </w:r>
    </w:p>
    <w:p w14:paraId="1566C6BF" w14:textId="77777777"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>Loopback-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</w:rPr>
        <w:t>.</w:t>
      </w:r>
    </w:p>
    <w:p w14:paraId="22E35505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используется узлом для отправки пакета самому себе и не может быть назначен физическому интерфейсу. Как и на </w:t>
      </w: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4, для проверки настроек </w:t>
      </w:r>
      <w:r w:rsidRPr="00674EEB">
        <w:rPr>
          <w:sz w:val="28"/>
          <w:lang w:val="en-US"/>
        </w:rPr>
        <w:t>TCP</w:t>
      </w:r>
      <w:r w:rsidRPr="00674EEB">
        <w:rPr>
          <w:sz w:val="28"/>
        </w:rPr>
        <w:t>/</w:t>
      </w:r>
      <w:r w:rsidRPr="00674EEB">
        <w:rPr>
          <w:sz w:val="28"/>
          <w:lang w:val="en-US"/>
        </w:rPr>
        <w:t>IP</w:t>
      </w:r>
      <w:r w:rsidRPr="00674EEB">
        <w:rPr>
          <w:sz w:val="28"/>
        </w:rPr>
        <w:t xml:space="preserve"> на локальном узле можно послать эхо-запрос на </w:t>
      </w: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6. </w:t>
      </w: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 состоит из нулей, за исключением последнего бита, и выглядит как ::1/128 или просто ::1 в сокращенном формате.</w:t>
      </w:r>
    </w:p>
    <w:p w14:paraId="06416D2C" w14:textId="77777777"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>Unspecified-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  <w:lang w:val="en-US"/>
        </w:rPr>
        <w:t>.</w:t>
      </w:r>
    </w:p>
    <w:p w14:paraId="1705E7FC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Неопределённый адрес состоит из нулей и в сокращенном формате представлен как ::/128 или просто :: Он не может быть назначен интерфейсу и используется только в качестве адреса источника в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6-пакете. Неопределённый адрес используется в качестве адреса источника, когда устройству еще не назначен постоянный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 или когда источник пакета не относится к месту назначения.</w:t>
      </w:r>
    </w:p>
    <w:p w14:paraId="58A16E76" w14:textId="77777777"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 xml:space="preserve">Unique local 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</w:rPr>
        <w:t>.</w:t>
      </w:r>
    </w:p>
    <w:p w14:paraId="44177C62" w14:textId="77777777" w:rsidR="004B5F25" w:rsidRPr="00674EEB" w:rsidRDefault="004B5F25" w:rsidP="004B5F25">
      <w:pPr>
        <w:ind w:firstLine="709"/>
        <w:jc w:val="both"/>
        <w:rPr>
          <w:spacing w:val="-2"/>
          <w:sz w:val="28"/>
        </w:rPr>
      </w:pPr>
      <w:r w:rsidRPr="00674EEB">
        <w:rPr>
          <w:spacing w:val="-2"/>
          <w:sz w:val="28"/>
          <w:lang w:val="en-US"/>
        </w:rPr>
        <w:t>Unique</w:t>
      </w:r>
      <w:r w:rsidRPr="00674EEB">
        <w:rPr>
          <w:spacing w:val="-2"/>
          <w:sz w:val="28"/>
        </w:rPr>
        <w:t xml:space="preserve"> </w:t>
      </w:r>
      <w:r w:rsidRPr="00674EEB">
        <w:rPr>
          <w:spacing w:val="-2"/>
          <w:sz w:val="28"/>
          <w:lang w:val="en-US"/>
        </w:rPr>
        <w:t>local</w:t>
      </w:r>
      <w:r w:rsidRPr="00674EEB">
        <w:rPr>
          <w:spacing w:val="-2"/>
          <w:sz w:val="28"/>
        </w:rPr>
        <w:t xml:space="preserve"> — это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6-адреса. которые имеют некоторые общие особенности с частными адресами </w:t>
      </w:r>
      <w:r w:rsidRPr="00674EEB">
        <w:rPr>
          <w:spacing w:val="-2"/>
          <w:sz w:val="28"/>
          <w:lang w:val="en-US"/>
        </w:rPr>
        <w:t>RFC</w:t>
      </w:r>
      <w:r w:rsidRPr="00674EEB">
        <w:rPr>
          <w:spacing w:val="-2"/>
          <w:sz w:val="28"/>
        </w:rPr>
        <w:t xml:space="preserve"> 1918 для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4, но при этом между ними имеются и значительные различия. Уникальные локальные адреса используются для локальной адресации в пределах узла или между ограниченным количеством узлов. Эти адреса не следует маршрутизировать в глобальном протоколе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6. Уникальные локальные адреса находятся в диапазоне от </w:t>
      </w:r>
      <w:r w:rsidRPr="00674EEB">
        <w:rPr>
          <w:spacing w:val="-2"/>
          <w:sz w:val="28"/>
          <w:lang w:val="en-US"/>
        </w:rPr>
        <w:t>FC</w:t>
      </w:r>
      <w:r w:rsidRPr="00674EEB">
        <w:rPr>
          <w:spacing w:val="-2"/>
          <w:sz w:val="28"/>
        </w:rPr>
        <w:t xml:space="preserve">00::/7 до </w:t>
      </w:r>
      <w:r w:rsidRPr="00674EEB">
        <w:rPr>
          <w:spacing w:val="-2"/>
          <w:sz w:val="28"/>
          <w:lang w:val="en-US"/>
        </w:rPr>
        <w:t>FDFF</w:t>
      </w:r>
      <w:r w:rsidRPr="00674EEB">
        <w:rPr>
          <w:spacing w:val="-2"/>
          <w:sz w:val="28"/>
        </w:rPr>
        <w:t xml:space="preserve">::/7.В случае с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>4 частные адреса объединены с преобразованием сетевых портов и адресов (</w:t>
      </w:r>
      <w:r w:rsidRPr="00674EEB">
        <w:rPr>
          <w:spacing w:val="-2"/>
          <w:sz w:val="28"/>
          <w:lang w:val="en-US"/>
        </w:rPr>
        <w:t>NAT</w:t>
      </w:r>
      <w:r w:rsidRPr="00674EEB">
        <w:rPr>
          <w:spacing w:val="-2"/>
          <w:sz w:val="28"/>
        </w:rPr>
        <w:t xml:space="preserve">) для обеспечения преобразования адресов из частных в публичные. Это делается из-за недостатка адресного пространства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4. На многих сайтах также используют частный характер адресов </w:t>
      </w:r>
      <w:r w:rsidRPr="00674EEB">
        <w:rPr>
          <w:spacing w:val="-2"/>
          <w:sz w:val="28"/>
          <w:lang w:val="en-US"/>
        </w:rPr>
        <w:t>RFC</w:t>
      </w:r>
      <w:r w:rsidRPr="00674EEB">
        <w:rPr>
          <w:spacing w:val="-2"/>
          <w:sz w:val="28"/>
        </w:rPr>
        <w:t xml:space="preserve"> 1918, чтобы обеспечить безопасность или защитить сеть от потенциальных угроз. Однако такая мера никогда не была целью использования данных технологий, и организация </w:t>
      </w:r>
      <w:r w:rsidRPr="00674EEB">
        <w:rPr>
          <w:spacing w:val="-2"/>
          <w:sz w:val="28"/>
          <w:lang w:val="en-US"/>
        </w:rPr>
        <w:t>IETF</w:t>
      </w:r>
      <w:r w:rsidRPr="00674EEB">
        <w:rPr>
          <w:spacing w:val="-2"/>
          <w:sz w:val="28"/>
        </w:rPr>
        <w:t xml:space="preserve"> всегда рекомендовала предпринимать правильные меры предосторожности при работе маршрутизатора в Интернете. Хотя протокол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 обеспечивает особую адресацию для сайтов, он не предназначен для того, чтобы скрывать внутренние устройства под управлением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 от анализа из сети Интернет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6. </w:t>
      </w:r>
      <w:r w:rsidRPr="00674EEB">
        <w:rPr>
          <w:spacing w:val="-2"/>
          <w:sz w:val="28"/>
          <w:lang w:val="en-US"/>
        </w:rPr>
        <w:t>IETF</w:t>
      </w:r>
      <w:r w:rsidRPr="00674EEB">
        <w:rPr>
          <w:spacing w:val="-2"/>
          <w:sz w:val="28"/>
        </w:rPr>
        <w:t xml:space="preserve"> рекомендует ограничивать доступ к устройствам с помощью специальных (более </w:t>
      </w:r>
      <w:proofErr w:type="spellStart"/>
      <w:r w:rsidRPr="00674EEB">
        <w:rPr>
          <w:spacing w:val="-2"/>
          <w:sz w:val="28"/>
        </w:rPr>
        <w:t>эффективныз</w:t>
      </w:r>
      <w:proofErr w:type="spellEnd"/>
      <w:r w:rsidRPr="00674EEB">
        <w:rPr>
          <w:spacing w:val="-2"/>
          <w:sz w:val="28"/>
        </w:rPr>
        <w:t>) мер безопасности.</w:t>
      </w:r>
    </w:p>
    <w:p w14:paraId="540B9B6F" w14:textId="77777777"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>IPv4 embedded</w:t>
      </w:r>
      <w:r w:rsidRPr="00674EEB">
        <w:rPr>
          <w:bCs/>
          <w:i/>
          <w:sz w:val="28"/>
        </w:rPr>
        <w:t xml:space="preserve"> адрес.</w:t>
      </w:r>
    </w:p>
    <w:p w14:paraId="5C56D760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Это тип индивидуальных адресов, являющийся адресом со встроенным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4-адресом. Использование этих адресов способствует переходу с протокола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 на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6.</w:t>
      </w:r>
    </w:p>
    <w:p w14:paraId="0A9166DA" w14:textId="77777777"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 xml:space="preserve">Global unicast 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  <w:lang w:val="en-US"/>
        </w:rPr>
        <w:t>.</w:t>
      </w:r>
    </w:p>
    <w:p w14:paraId="07237F08" w14:textId="77777777" w:rsidR="004B5F25" w:rsidRPr="00674EEB" w:rsidRDefault="004B5F25" w:rsidP="004B5F25">
      <w:pPr>
        <w:ind w:firstLine="709"/>
        <w:jc w:val="both"/>
        <w:rPr>
          <w:spacing w:val="-6"/>
          <w:sz w:val="28"/>
        </w:rPr>
      </w:pPr>
      <w:r w:rsidRPr="00674EEB">
        <w:rPr>
          <w:spacing w:val="-6"/>
          <w:sz w:val="28"/>
          <w:lang w:val="en-US"/>
        </w:rPr>
        <w:t>Global</w:t>
      </w:r>
      <w:r w:rsidRPr="00674EEB">
        <w:rPr>
          <w:spacing w:val="-6"/>
          <w:sz w:val="28"/>
        </w:rPr>
        <w:t xml:space="preserve"> </w:t>
      </w:r>
      <w:r w:rsidRPr="00674EEB">
        <w:rPr>
          <w:spacing w:val="-6"/>
          <w:sz w:val="28"/>
          <w:lang w:val="en-US"/>
        </w:rPr>
        <w:t>unicast</w:t>
      </w:r>
      <w:r w:rsidRPr="00674EEB">
        <w:rPr>
          <w:spacing w:val="-6"/>
          <w:sz w:val="28"/>
        </w:rPr>
        <w:t xml:space="preserve"> </w:t>
      </w:r>
      <w:proofErr w:type="spellStart"/>
      <w:r w:rsidRPr="00674EEB">
        <w:rPr>
          <w:spacing w:val="-6"/>
          <w:sz w:val="28"/>
          <w:lang w:val="en-US"/>
        </w:rPr>
        <w:t>IPv</w:t>
      </w:r>
      <w:proofErr w:type="spellEnd"/>
      <w:r w:rsidRPr="00674EEB">
        <w:rPr>
          <w:spacing w:val="-6"/>
          <w:sz w:val="28"/>
        </w:rPr>
        <w:t xml:space="preserve">6-адреса уникальны по всему миру и доступны для маршрутизации через Интернет </w:t>
      </w:r>
      <w:proofErr w:type="spellStart"/>
      <w:r w:rsidRPr="00674EEB">
        <w:rPr>
          <w:spacing w:val="-6"/>
          <w:sz w:val="28"/>
          <w:lang w:val="en-US"/>
        </w:rPr>
        <w:t>IPv</w:t>
      </w:r>
      <w:proofErr w:type="spellEnd"/>
      <w:r w:rsidRPr="00674EEB">
        <w:rPr>
          <w:spacing w:val="-6"/>
          <w:sz w:val="28"/>
        </w:rPr>
        <w:t xml:space="preserve">6. Эти адреса эквивалентны публичным </w:t>
      </w:r>
      <w:proofErr w:type="spellStart"/>
      <w:r w:rsidRPr="00674EEB">
        <w:rPr>
          <w:spacing w:val="-6"/>
          <w:sz w:val="28"/>
          <w:lang w:val="en-US"/>
        </w:rPr>
        <w:t>IPv</w:t>
      </w:r>
      <w:proofErr w:type="spellEnd"/>
      <w:r w:rsidRPr="00674EEB">
        <w:rPr>
          <w:spacing w:val="-6"/>
          <w:sz w:val="28"/>
        </w:rPr>
        <w:t xml:space="preserve">4-адресам. В настоящее время назначаются только глобальные индивидуальные адреса с первыми тремя битами 001 или 2000::/3. Это лишь 1/8 от всего доступного адресного пространства </w:t>
      </w:r>
      <w:proofErr w:type="spellStart"/>
      <w:r w:rsidRPr="00674EEB">
        <w:rPr>
          <w:spacing w:val="-6"/>
          <w:sz w:val="28"/>
          <w:lang w:val="en-US"/>
        </w:rPr>
        <w:t>IPv</w:t>
      </w:r>
      <w:proofErr w:type="spellEnd"/>
      <w:r w:rsidRPr="00674EEB">
        <w:rPr>
          <w:spacing w:val="-6"/>
          <w:sz w:val="28"/>
        </w:rPr>
        <w:t>6. Так, например, адрес 2001:0</w:t>
      </w:r>
      <w:r w:rsidRPr="00674EEB">
        <w:rPr>
          <w:spacing w:val="-6"/>
          <w:sz w:val="28"/>
          <w:lang w:val="en-US"/>
        </w:rPr>
        <w:t>DB</w:t>
      </w:r>
      <w:r w:rsidRPr="00674EEB">
        <w:rPr>
          <w:spacing w:val="-6"/>
          <w:sz w:val="28"/>
        </w:rPr>
        <w:t>8::/32 был зарезервирован для документации.</w:t>
      </w:r>
    </w:p>
    <w:p w14:paraId="77CD1478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lastRenderedPageBreak/>
        <w:t>В общем случае глобальный индивидуальный адрес с</w:t>
      </w:r>
      <w:r>
        <w:rPr>
          <w:sz w:val="28"/>
        </w:rPr>
        <w:t>остоит из трёх частей (рис. 4</w:t>
      </w:r>
      <w:r w:rsidRPr="00674EEB">
        <w:rPr>
          <w:sz w:val="28"/>
        </w:rPr>
        <w:t>).</w:t>
      </w:r>
    </w:p>
    <w:p w14:paraId="11973323" w14:textId="77777777" w:rsidR="004B5F25" w:rsidRPr="00674EEB" w:rsidRDefault="004B5F25" w:rsidP="004B5F25">
      <w:pPr>
        <w:ind w:firstLine="709"/>
        <w:jc w:val="both"/>
        <w:rPr>
          <w:sz w:val="6"/>
        </w:rPr>
      </w:pPr>
    </w:p>
    <w:p w14:paraId="70917CC9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FED154" wp14:editId="0AB15BF9">
                <wp:simplePos x="0" y="0"/>
                <wp:positionH relativeFrom="column">
                  <wp:posOffset>69850</wp:posOffset>
                </wp:positionH>
                <wp:positionV relativeFrom="paragraph">
                  <wp:posOffset>38100</wp:posOffset>
                </wp:positionV>
                <wp:extent cx="5216525" cy="1129665"/>
                <wp:effectExtent l="6985" t="1270" r="5715" b="12065"/>
                <wp:wrapNone/>
                <wp:docPr id="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6525" cy="1129665"/>
                          <a:chOff x="1811" y="1800"/>
                          <a:chExt cx="8215" cy="1779"/>
                        </a:xfrm>
                      </wpg:grpSpPr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811" y="2281"/>
                            <a:ext cx="2782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1BA3D" w14:textId="77777777" w:rsidR="004B5F25" w:rsidRPr="00FE384E" w:rsidRDefault="004B5F25" w:rsidP="004B5F2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E384E">
                                <w:rPr>
                                  <w:sz w:val="22"/>
                                </w:rPr>
                                <w:t>Префикс глобальной маршрутизации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2281"/>
                            <a:ext cx="1615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DECBD" w14:textId="77777777" w:rsidR="004B5F25" w:rsidRPr="00FE384E" w:rsidRDefault="004B5F25" w:rsidP="004B5F2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E384E">
                                <w:rPr>
                                  <w:sz w:val="22"/>
                                </w:rPr>
                                <w:t>Идентификатор подсети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208" y="2281"/>
                            <a:ext cx="3818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5B814" w14:textId="77777777" w:rsidR="004B5F25" w:rsidRPr="00FE384E" w:rsidRDefault="004B5F25" w:rsidP="004B5F2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E384E">
                                <w:rPr>
                                  <w:sz w:val="22"/>
                                </w:rPr>
                                <w:t>Идентификатор интерфейса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822" y="3143"/>
                            <a:ext cx="0" cy="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213" y="3176"/>
                            <a:ext cx="0" cy="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833" y="3494"/>
                            <a:ext cx="4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033" y="1800"/>
                            <a:ext cx="121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63D29" w14:textId="77777777" w:rsidR="004B5F25" w:rsidRPr="00083918" w:rsidRDefault="004B5F25" w:rsidP="004B5F25">
                              <w:pPr>
                                <w:rPr>
                                  <w:sz w:val="22"/>
                                </w:rPr>
                              </w:pPr>
                              <w:r w:rsidRPr="00083918">
                                <w:rPr>
                                  <w:sz w:val="22"/>
                                </w:rPr>
                                <w:t>48</w:t>
                              </w:r>
                              <w:r>
                                <w:rPr>
                                  <w:sz w:val="22"/>
                                </w:rPr>
                                <w:t xml:space="preserve"> бит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931" y="1812"/>
                            <a:ext cx="121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0E04" w14:textId="77777777" w:rsidR="004B5F25" w:rsidRPr="00083918" w:rsidRDefault="004B5F25" w:rsidP="004B5F2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16 бит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593" y="1822"/>
                            <a:ext cx="121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5AA5E" w14:textId="77777777" w:rsidR="004B5F25" w:rsidRPr="00083918" w:rsidRDefault="004B5F25" w:rsidP="004B5F2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64 бит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727" y="3110"/>
                            <a:ext cx="3142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39CB3" w14:textId="77777777" w:rsidR="004B5F25" w:rsidRPr="00083918" w:rsidRDefault="004B5F25" w:rsidP="004B5F2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Префикс маршрутизатора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ED154" id="Group 36" o:spid="_x0000_s1047" style="position:absolute;left:0;text-align:left;margin-left:5.5pt;margin-top:3pt;width:410.75pt;height:88.95pt;z-index:251660288;mso-position-horizontal-relative:text;mso-position-vertical-relative:text" coordorigin="1811,1800" coordsize="8215,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">
                <v:shape id="Text Box 37" o:spid="_x0000_s1048" type="#_x0000_t202" style="position:absolute;left:1811;top:2281;width:2782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1D1BA3D" w14:textId="77777777" w:rsidR="004B5F25" w:rsidRPr="00FE384E" w:rsidRDefault="004B5F25" w:rsidP="004B5F25">
                        <w:pPr>
                          <w:jc w:val="center"/>
                          <w:rPr>
                            <w:sz w:val="22"/>
                          </w:rPr>
                        </w:pPr>
                        <w:r w:rsidRPr="00FE384E">
                          <w:rPr>
                            <w:sz w:val="22"/>
                          </w:rPr>
                          <w:t>Префикс глобальной маршрутизации</w:t>
                        </w:r>
                      </w:p>
                    </w:txbxContent>
                  </v:textbox>
                </v:shape>
                <v:shape id="Text Box 38" o:spid="_x0000_s1049" type="#_x0000_t202" style="position:absolute;left:4603;top:2281;width:1615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BFDECBD" w14:textId="77777777" w:rsidR="004B5F25" w:rsidRPr="00FE384E" w:rsidRDefault="004B5F25" w:rsidP="004B5F25">
                        <w:pPr>
                          <w:jc w:val="center"/>
                          <w:rPr>
                            <w:sz w:val="22"/>
                          </w:rPr>
                        </w:pPr>
                        <w:r w:rsidRPr="00FE384E">
                          <w:rPr>
                            <w:sz w:val="22"/>
                          </w:rPr>
                          <w:t>Идентификатор подсети</w:t>
                        </w:r>
                      </w:p>
                    </w:txbxContent>
                  </v:textbox>
                </v:shape>
                <v:shape id="Text Box 39" o:spid="_x0000_s1050" type="#_x0000_t202" style="position:absolute;left:6208;top:2281;width:3818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9D5B814" w14:textId="77777777" w:rsidR="004B5F25" w:rsidRPr="00FE384E" w:rsidRDefault="004B5F25" w:rsidP="004B5F25">
                        <w:pPr>
                          <w:jc w:val="center"/>
                          <w:rPr>
                            <w:sz w:val="22"/>
                          </w:rPr>
                        </w:pPr>
                        <w:r w:rsidRPr="00FE384E">
                          <w:rPr>
                            <w:sz w:val="22"/>
                          </w:rPr>
                          <w:t>Идентификатор интерфейса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51" type="#_x0000_t32" style="position:absolute;left:1822;top:3143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41" o:spid="_x0000_s1052" type="#_x0000_t32" style="position:absolute;left:6213;top:3176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AutoShape 42" o:spid="_x0000_s1053" type="#_x0000_t32" style="position:absolute;left:1833;top:3494;width:4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">
                  <v:stroke startarrow="block" endarrow="block"/>
                </v:shape>
                <v:shape id="Text Box 43" o:spid="_x0000_s1054" type="#_x0000_t202" style="position:absolute;left:3033;top:1800;width:1211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54D63D29" w14:textId="77777777" w:rsidR="004B5F25" w:rsidRPr="00083918" w:rsidRDefault="004B5F25" w:rsidP="004B5F25">
                        <w:pPr>
                          <w:rPr>
                            <w:sz w:val="22"/>
                          </w:rPr>
                        </w:pPr>
                        <w:r w:rsidRPr="00083918">
                          <w:rPr>
                            <w:sz w:val="22"/>
                          </w:rPr>
                          <w:t>48</w:t>
                        </w:r>
                        <w:r>
                          <w:rPr>
                            <w:sz w:val="22"/>
                          </w:rPr>
                          <w:t xml:space="preserve"> бит</w:t>
                        </w:r>
                      </w:p>
                    </w:txbxContent>
                  </v:textbox>
                </v:shape>
                <v:shape id="Text Box 44" o:spid="_x0000_s1055" type="#_x0000_t202" style="position:absolute;left:4931;top:1812;width:1211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C920E04" w14:textId="77777777" w:rsidR="004B5F25" w:rsidRPr="00083918" w:rsidRDefault="004B5F25" w:rsidP="004B5F2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 бит</w:t>
                        </w:r>
                      </w:p>
                    </w:txbxContent>
                  </v:textbox>
                </v:shape>
                <v:shape id="Text Box 45" o:spid="_x0000_s1056" type="#_x0000_t202" style="position:absolute;left:7593;top:1822;width:1211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E55AA5E" w14:textId="77777777" w:rsidR="004B5F25" w:rsidRPr="00083918" w:rsidRDefault="004B5F25" w:rsidP="004B5F2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 бит</w:t>
                        </w:r>
                      </w:p>
                    </w:txbxContent>
                  </v:textbox>
                </v:shape>
                <v:shape id="Text Box 46" o:spid="_x0000_s1057" type="#_x0000_t202" style="position:absolute;left:2727;top:3110;width:3142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4B39CB3" w14:textId="77777777" w:rsidR="004B5F25" w:rsidRPr="00083918" w:rsidRDefault="004B5F25" w:rsidP="004B5F2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Префикс маршрутизатора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74EEB">
        <w:rPr>
          <w:sz w:val="28"/>
        </w:rPr>
        <w:br/>
      </w:r>
    </w:p>
    <w:p w14:paraId="186D1845" w14:textId="77777777" w:rsidR="004B5F25" w:rsidRPr="00674EEB" w:rsidRDefault="004B5F25" w:rsidP="004B5F25">
      <w:pPr>
        <w:ind w:firstLine="709"/>
        <w:jc w:val="both"/>
        <w:rPr>
          <w:rStyle w:val="FontStyle128"/>
          <w:b/>
          <w:bCs/>
          <w:sz w:val="28"/>
        </w:rPr>
      </w:pPr>
      <w:r w:rsidRPr="00674EEB">
        <w:rPr>
          <w:sz w:val="28"/>
        </w:rPr>
        <w:br/>
      </w:r>
    </w:p>
    <w:p w14:paraId="2C48BC40" w14:textId="77777777" w:rsidR="004B5F25" w:rsidRPr="00674EEB" w:rsidRDefault="004B5F25" w:rsidP="004B5F25">
      <w:pPr>
        <w:pStyle w:val="a9"/>
        <w:spacing w:after="280"/>
        <w:ind w:firstLine="0"/>
      </w:pPr>
    </w:p>
    <w:p w14:paraId="7D6AAB07" w14:textId="77777777" w:rsidR="004B5F25" w:rsidRPr="00674EEB" w:rsidRDefault="004B5F25" w:rsidP="004B5F25">
      <w:pPr>
        <w:pStyle w:val="a9"/>
        <w:spacing w:after="280"/>
        <w:ind w:firstLine="0"/>
        <w:rPr>
          <w:sz w:val="24"/>
        </w:rPr>
      </w:pPr>
    </w:p>
    <w:p w14:paraId="00302C33" w14:textId="77777777" w:rsidR="004B5F25" w:rsidRPr="004B5F25" w:rsidRDefault="004B5F25" w:rsidP="004B5F25">
      <w:pPr>
        <w:pStyle w:val="a9"/>
        <w:spacing w:after="280"/>
        <w:ind w:firstLine="0"/>
      </w:pPr>
      <w:r w:rsidRPr="004B5F25">
        <w:t xml:space="preserve">Рис. 4. Структура </w:t>
      </w:r>
      <w:proofErr w:type="spellStart"/>
      <w:r w:rsidRPr="004B5F25">
        <w:t>Global</w:t>
      </w:r>
      <w:proofErr w:type="spellEnd"/>
      <w:r w:rsidRPr="004B5F25">
        <w:t xml:space="preserve"> </w:t>
      </w:r>
      <w:proofErr w:type="spellStart"/>
      <w:r w:rsidRPr="004B5F25">
        <w:t>unicast</w:t>
      </w:r>
      <w:proofErr w:type="spellEnd"/>
      <w:r w:rsidRPr="004B5F25">
        <w:t xml:space="preserve"> IPv6-адреса</w:t>
      </w:r>
    </w:p>
    <w:p w14:paraId="531C4F5B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i/>
          <w:sz w:val="28"/>
        </w:rPr>
        <w:t>Префикс глобальной маршрутизации</w:t>
      </w:r>
      <w:r w:rsidRPr="00674EEB">
        <w:rPr>
          <w:sz w:val="28"/>
        </w:rPr>
        <w:t xml:space="preserve"> – это префиксальная или сетевая часть адреса, назначаемая </w:t>
      </w:r>
      <w:proofErr w:type="spellStart"/>
      <w:r w:rsidRPr="00674EEB">
        <w:rPr>
          <w:sz w:val="28"/>
        </w:rPr>
        <w:t>интернет-провайдером</w:t>
      </w:r>
      <w:proofErr w:type="spellEnd"/>
      <w:r w:rsidRPr="00674EEB">
        <w:rPr>
          <w:sz w:val="28"/>
        </w:rPr>
        <w:t xml:space="preserve"> заказчику или узлу. В настоящее время /48 является префиксом глобальной маршрутизации, который интернет-регистраторы назначают своим заказчикам – корпоративным сетям и индивидуальным пользователям. Этого адресного пространства более чем достаточно для большинства заказчиков.</w:t>
      </w:r>
    </w:p>
    <w:p w14:paraId="001D440F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i/>
          <w:sz w:val="28"/>
        </w:rPr>
        <w:t>Идентификатор подсети</w:t>
      </w:r>
      <w:r w:rsidRPr="00674EEB">
        <w:rPr>
          <w:sz w:val="28"/>
        </w:rPr>
        <w:t xml:space="preserve"> – используется организациями для обозначения подсетей в каждом узле.</w:t>
      </w:r>
    </w:p>
    <w:p w14:paraId="7DC8A7D2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i/>
          <w:sz w:val="28"/>
        </w:rPr>
        <w:t>Идентификатор интерфейса</w:t>
      </w:r>
      <w:r w:rsidRPr="00674EEB">
        <w:rPr>
          <w:sz w:val="28"/>
        </w:rPr>
        <w:t xml:space="preserve"> – эквивалентен узловой части адреса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4-адреса. Термин «идентификатор интерфейса» используется в том случае, когда один узел может иметь несколько интерфейсов, каждый из которых обладает одним или более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6-адресами.</w:t>
      </w:r>
    </w:p>
    <w:p w14:paraId="15DB2239" w14:textId="77777777" w:rsidR="004B5F25" w:rsidRPr="004B5F25" w:rsidRDefault="004B5F25" w:rsidP="004B5F25">
      <w:pPr>
        <w:pStyle w:val="111"/>
      </w:pPr>
      <w:proofErr w:type="spellStart"/>
      <w:r w:rsidRPr="004B5F25">
        <w:t>Multicat</w:t>
      </w:r>
      <w:proofErr w:type="spellEnd"/>
      <w:r w:rsidRPr="004B5F25">
        <w:t xml:space="preserve"> IPv6-адреса</w:t>
      </w:r>
    </w:p>
    <w:p w14:paraId="12BC9B08" w14:textId="77777777" w:rsidR="004B5F25" w:rsidRPr="00674EEB" w:rsidRDefault="004B5F25" w:rsidP="004B5F25">
      <w:pPr>
        <w:ind w:firstLine="709"/>
        <w:jc w:val="both"/>
        <w:rPr>
          <w:sz w:val="28"/>
        </w:rPr>
      </w:pPr>
      <w:proofErr w:type="spellStart"/>
      <w:r w:rsidRPr="00674EEB">
        <w:rPr>
          <w:i/>
          <w:sz w:val="28"/>
        </w:rPr>
        <w:t>Мультикастинг</w:t>
      </w:r>
      <w:proofErr w:type="spellEnd"/>
      <w:r w:rsidRPr="00674EEB">
        <w:rPr>
          <w:i/>
          <w:sz w:val="28"/>
        </w:rPr>
        <w:t>-адрес IPv6</w:t>
      </w:r>
      <w:r w:rsidRPr="00674EEB">
        <w:rPr>
          <w:sz w:val="28"/>
        </w:rPr>
        <w:t xml:space="preserve"> является идентификатором для группы узлов. Узел может принадлежать к любому числу </w:t>
      </w:r>
      <w:proofErr w:type="spellStart"/>
      <w:r w:rsidRPr="00674EEB">
        <w:rPr>
          <w:sz w:val="28"/>
        </w:rPr>
        <w:t>мультикастинг</w:t>
      </w:r>
      <w:proofErr w:type="spellEnd"/>
      <w:r w:rsidRPr="00674EEB">
        <w:rPr>
          <w:sz w:val="28"/>
        </w:rPr>
        <w:t xml:space="preserve"> групп. </w:t>
      </w:r>
      <w:proofErr w:type="spellStart"/>
      <w:r w:rsidRPr="00674EEB">
        <w:rPr>
          <w:sz w:val="28"/>
        </w:rPr>
        <w:t>Мультикастинг</w:t>
      </w:r>
      <w:proofErr w:type="spellEnd"/>
      <w:r w:rsidRPr="00674EEB">
        <w:rPr>
          <w:sz w:val="28"/>
        </w:rPr>
        <w:t>-адреса и</w:t>
      </w:r>
      <w:r>
        <w:rPr>
          <w:sz w:val="28"/>
        </w:rPr>
        <w:t>меют следующий формат (рис. 5</w:t>
      </w:r>
      <w:r w:rsidRPr="00674EEB">
        <w:rPr>
          <w:sz w:val="28"/>
        </w:rPr>
        <w:t>):</w:t>
      </w:r>
    </w:p>
    <w:p w14:paraId="68944FD4" w14:textId="77777777" w:rsidR="004B5F25" w:rsidRPr="00674EEB" w:rsidRDefault="004B5F25" w:rsidP="004B5F25">
      <w:pPr>
        <w:ind w:firstLine="709"/>
        <w:jc w:val="both"/>
        <w:rPr>
          <w:sz w:val="28"/>
        </w:rPr>
      </w:pPr>
    </w:p>
    <w:p w14:paraId="1CC774A0" w14:textId="77777777" w:rsidR="004B5F25" w:rsidRPr="00674EEB" w:rsidRDefault="004B5F25" w:rsidP="004B5F25">
      <w:pPr>
        <w:jc w:val="center"/>
      </w:pPr>
      <w:r w:rsidRPr="00674EEB">
        <w:rPr>
          <w:noProof/>
        </w:rPr>
        <w:drawing>
          <wp:inline distT="0" distB="0" distL="0" distR="0" wp14:anchorId="51221029" wp14:editId="22D2D149">
            <wp:extent cx="4290060" cy="5562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D43A" w14:textId="77777777" w:rsidR="004B5F25" w:rsidRPr="00674EEB" w:rsidRDefault="004B5F25" w:rsidP="004B5F25">
      <w:pPr>
        <w:pStyle w:val="sign"/>
        <w:jc w:val="center"/>
      </w:pPr>
      <w:r>
        <w:t>Рис. 5</w:t>
      </w:r>
      <w:r w:rsidRPr="00674EEB">
        <w:t xml:space="preserve"> Структура </w:t>
      </w:r>
      <w:r w:rsidRPr="00674EEB">
        <w:rPr>
          <w:lang w:val="en-US"/>
        </w:rPr>
        <w:t>multicast</w:t>
      </w:r>
      <w:r w:rsidRPr="00674EEB">
        <w:t>-адреса</w:t>
      </w:r>
    </w:p>
    <w:p w14:paraId="4EC76E17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Префикс 11111111 в начале адреса идентифицирует адрес, как </w:t>
      </w: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 xml:space="preserve">-адрес. Структура </w:t>
      </w:r>
      <w:r>
        <w:rPr>
          <w:sz w:val="28"/>
        </w:rPr>
        <w:t>флагов представлена на рис. 6</w:t>
      </w:r>
      <w:r w:rsidRPr="00674EEB">
        <w:rPr>
          <w:sz w:val="28"/>
        </w:rPr>
        <w:t>.</w:t>
      </w:r>
    </w:p>
    <w:p w14:paraId="53D74AF6" w14:textId="77777777" w:rsidR="004B5F25" w:rsidRPr="00674EEB" w:rsidRDefault="004B5F25" w:rsidP="004B5F25">
      <w:pPr>
        <w:ind w:firstLine="709"/>
        <w:jc w:val="both"/>
        <w:rPr>
          <w:sz w:val="28"/>
        </w:rPr>
      </w:pPr>
    </w:p>
    <w:p w14:paraId="05639AB5" w14:textId="77777777" w:rsidR="004B5F25" w:rsidRPr="00674EEB" w:rsidRDefault="004B5F25" w:rsidP="004B5F25">
      <w:pPr>
        <w:jc w:val="center"/>
      </w:pPr>
      <w:r w:rsidRPr="00674EEB">
        <w:rPr>
          <w:noProof/>
        </w:rPr>
        <w:drawing>
          <wp:inline distT="0" distB="0" distL="0" distR="0" wp14:anchorId="0CB38F93" wp14:editId="5F97BAC4">
            <wp:extent cx="2857500" cy="342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D557" w14:textId="77777777" w:rsidR="004B5F25" w:rsidRPr="00674EEB" w:rsidRDefault="004B5F25" w:rsidP="004B5F25">
      <w:pPr>
        <w:pStyle w:val="sign"/>
        <w:jc w:val="center"/>
      </w:pPr>
      <w:r>
        <w:t>Рис. 6</w:t>
      </w:r>
      <w:r w:rsidRPr="00674EEB">
        <w:t xml:space="preserve">. Структура флагов </w:t>
      </w:r>
      <w:r w:rsidRPr="00674EEB">
        <w:rPr>
          <w:lang w:val="en-US"/>
        </w:rPr>
        <w:t>multicast</w:t>
      </w:r>
      <w:r w:rsidRPr="00674EEB">
        <w:t>-адреса</w:t>
      </w:r>
    </w:p>
    <w:p w14:paraId="0E2F3E4E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>Старшие 3 флага зарезервированы и должны быть обнулены.     T = 0 указывает на то, что является стандартным ("</w:t>
      </w:r>
      <w:proofErr w:type="spellStart"/>
      <w:r w:rsidRPr="00674EEB">
        <w:rPr>
          <w:i/>
          <w:sz w:val="28"/>
        </w:rPr>
        <w:t>well-known</w:t>
      </w:r>
      <w:proofErr w:type="spellEnd"/>
      <w:r w:rsidRPr="00674EEB">
        <w:rPr>
          <w:sz w:val="28"/>
        </w:rPr>
        <w:t xml:space="preserve">") </w:t>
      </w: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 xml:space="preserve">-адресом, </w:t>
      </w:r>
      <w:r w:rsidRPr="00674EEB">
        <w:rPr>
          <w:sz w:val="28"/>
        </w:rPr>
        <w:lastRenderedPageBreak/>
        <w:t xml:space="preserve">официально выделенным для глобального использования в Интернет. T = 1 указывает, что данный </w:t>
      </w: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>-адрес присвоен временно ("</w:t>
      </w:r>
      <w:proofErr w:type="spellStart"/>
      <w:r w:rsidRPr="00674EEB">
        <w:rPr>
          <w:i/>
          <w:sz w:val="28"/>
        </w:rPr>
        <w:t>transient</w:t>
      </w:r>
      <w:proofErr w:type="spellEnd"/>
      <w:r w:rsidRPr="00674EEB">
        <w:rPr>
          <w:sz w:val="28"/>
        </w:rPr>
        <w:t>").</w:t>
      </w:r>
    </w:p>
    <w:p w14:paraId="4575E5B1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Поле </w:t>
      </w:r>
      <w:proofErr w:type="spellStart"/>
      <w:r w:rsidRPr="00674EEB">
        <w:rPr>
          <w:i/>
          <w:sz w:val="28"/>
        </w:rPr>
        <w:t>scope</w:t>
      </w:r>
      <w:proofErr w:type="spellEnd"/>
      <w:r w:rsidRPr="00674EEB">
        <w:rPr>
          <w:sz w:val="28"/>
        </w:rPr>
        <w:t xml:space="preserve"> представляет собой 4-битовый код, предназначенный для определения предельной области действия </w:t>
      </w:r>
      <w:r w:rsidRPr="00674EEB">
        <w:rPr>
          <w:sz w:val="28"/>
          <w:lang w:val="en-US"/>
        </w:rPr>
        <w:t>multicast</w:t>
      </w:r>
      <w:r w:rsidRPr="00674EEB">
        <w:rPr>
          <w:sz w:val="28"/>
        </w:rPr>
        <w:t xml:space="preserve">г-группы. Допустимые значения поля </w:t>
      </w:r>
      <w:r w:rsidRPr="00674EEB">
        <w:rPr>
          <w:sz w:val="28"/>
          <w:lang w:val="en-US"/>
        </w:rPr>
        <w:t>scope</w:t>
      </w:r>
      <w:r>
        <w:rPr>
          <w:sz w:val="28"/>
        </w:rPr>
        <w:t xml:space="preserve"> представлены в табл. </w:t>
      </w:r>
      <w:r w:rsidRPr="00674EEB">
        <w:rPr>
          <w:sz w:val="28"/>
        </w:rPr>
        <w:t>3.</w:t>
      </w:r>
    </w:p>
    <w:p w14:paraId="56F98959" w14:textId="77777777" w:rsidR="004B5F25" w:rsidRPr="004B5F25" w:rsidRDefault="004B5F25" w:rsidP="004B5F25">
      <w:pPr>
        <w:ind w:firstLine="709"/>
        <w:jc w:val="right"/>
        <w:rPr>
          <w:sz w:val="28"/>
        </w:rPr>
      </w:pPr>
    </w:p>
    <w:p w14:paraId="3E16F133" w14:textId="77777777" w:rsidR="004B5F25" w:rsidRPr="004B5F25" w:rsidRDefault="004B5F25" w:rsidP="004B5F25">
      <w:pPr>
        <w:ind w:firstLine="709"/>
        <w:jc w:val="right"/>
        <w:rPr>
          <w:sz w:val="28"/>
        </w:rPr>
      </w:pPr>
      <w:r w:rsidRPr="004B5F25">
        <w:rPr>
          <w:sz w:val="28"/>
        </w:rPr>
        <w:t>Таблица 3</w:t>
      </w:r>
    </w:p>
    <w:p w14:paraId="11301183" w14:textId="77777777" w:rsidR="004B5F25" w:rsidRPr="004B5F25" w:rsidRDefault="004B5F25" w:rsidP="004B5F25">
      <w:pPr>
        <w:spacing w:before="120" w:after="120"/>
        <w:ind w:firstLine="709"/>
        <w:jc w:val="center"/>
        <w:rPr>
          <w:b/>
          <w:sz w:val="28"/>
        </w:rPr>
      </w:pPr>
      <w:r w:rsidRPr="004B5F25">
        <w:rPr>
          <w:b/>
          <w:sz w:val="28"/>
        </w:rPr>
        <w:t xml:space="preserve">Допустимые значения поля </w:t>
      </w:r>
      <w:r w:rsidRPr="004B5F25">
        <w:rPr>
          <w:b/>
          <w:sz w:val="28"/>
          <w:lang w:val="en-US"/>
        </w:rPr>
        <w:t>scope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8233"/>
      </w:tblGrid>
      <w:tr w:rsidR="004B5F25" w:rsidRPr="00B200D5" w14:paraId="09EA9524" w14:textId="77777777" w:rsidTr="00B200D5">
        <w:trPr>
          <w:trHeight w:hRule="exact" w:val="369"/>
        </w:trPr>
        <w:tc>
          <w:tcPr>
            <w:tcW w:w="1226" w:type="dxa"/>
            <w:shd w:val="clear" w:color="auto" w:fill="auto"/>
            <w:vAlign w:val="center"/>
          </w:tcPr>
          <w:p w14:paraId="7C1C9C36" w14:textId="77777777" w:rsidR="004B5F25" w:rsidRPr="00B200D5" w:rsidRDefault="004B5F25" w:rsidP="00C84EEB">
            <w:pPr>
              <w:rPr>
                <w:b/>
                <w:sz w:val="28"/>
              </w:rPr>
            </w:pPr>
            <w:r w:rsidRPr="00B200D5">
              <w:rPr>
                <w:b/>
                <w:sz w:val="28"/>
              </w:rPr>
              <w:t>Значение поля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70A1CAB6" w14:textId="77777777" w:rsidR="004B5F25" w:rsidRPr="00B200D5" w:rsidRDefault="004B5F25" w:rsidP="00C84EEB">
            <w:pPr>
              <w:jc w:val="center"/>
              <w:rPr>
                <w:b/>
                <w:sz w:val="28"/>
              </w:rPr>
            </w:pPr>
            <w:r w:rsidRPr="00B200D5">
              <w:rPr>
                <w:b/>
                <w:sz w:val="28"/>
              </w:rPr>
              <w:t>Область действия</w:t>
            </w:r>
          </w:p>
        </w:tc>
      </w:tr>
      <w:tr w:rsidR="004B5F25" w:rsidRPr="004B5F25" w14:paraId="10CECB30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076844A6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0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461E3B1E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  <w:lang w:val="be-BY"/>
              </w:rPr>
              <w:t>З</w:t>
            </w:r>
            <w:proofErr w:type="spellStart"/>
            <w:r w:rsidRPr="004B5F25">
              <w:rPr>
                <w:sz w:val="28"/>
              </w:rPr>
              <w:t>арезервировано</w:t>
            </w:r>
            <w:proofErr w:type="spellEnd"/>
          </w:p>
        </w:tc>
      </w:tr>
      <w:tr w:rsidR="004B5F25" w:rsidRPr="004B5F25" w14:paraId="4AC0339E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6855A962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1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394FF03D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локальным узлом</w:t>
            </w:r>
          </w:p>
        </w:tc>
      </w:tr>
      <w:tr w:rsidR="004B5F25" w:rsidRPr="004B5F25" w14:paraId="5139A0CF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4A891DF9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2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094FB0AD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локальным каналом</w:t>
            </w:r>
          </w:p>
        </w:tc>
      </w:tr>
      <w:tr w:rsidR="004B5F25" w:rsidRPr="004B5F25" w14:paraId="130BD1D5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2ADAF560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3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2D0424FD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14:paraId="44A9B255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477D9CA3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4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38EF0543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14:paraId="429FCDCB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3D2B3C4C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5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3EB50C25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локальной сетью</w:t>
            </w:r>
          </w:p>
        </w:tc>
      </w:tr>
      <w:tr w:rsidR="004B5F25" w:rsidRPr="004B5F25" w14:paraId="476C93DE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07A6C33C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6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239C8A26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14:paraId="0F68C213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2B71911A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7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3ED86A09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14:paraId="415CD83A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40EA0E78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8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6E39FAF1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локальной организацией</w:t>
            </w:r>
          </w:p>
        </w:tc>
      </w:tr>
      <w:tr w:rsidR="004B5F25" w:rsidRPr="004B5F25" w14:paraId="430BBC98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21DFF978" w14:textId="77777777"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9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2872469D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14:paraId="3CEAD480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344ED89A" w14:textId="77777777"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A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4FD86D6D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14:paraId="7AA9166E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17E70D8A" w14:textId="77777777"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B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15FF3536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14:paraId="2BD8740D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43CE748B" w14:textId="77777777"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C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6259D8A1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14:paraId="41D04BE8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29E8EF37" w14:textId="77777777"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D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682DD84F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14:paraId="355BB614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6EFCCAC3" w14:textId="77777777"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E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72FB7F9E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Глобальные пределы (</w:t>
            </w:r>
            <w:proofErr w:type="spellStart"/>
            <w:r w:rsidRPr="004B5F25">
              <w:rPr>
                <w:sz w:val="28"/>
              </w:rPr>
              <w:t>global</w:t>
            </w:r>
            <w:proofErr w:type="spellEnd"/>
            <w:r w:rsidRPr="004B5F25">
              <w:rPr>
                <w:sz w:val="28"/>
              </w:rPr>
              <w:t xml:space="preserve"> </w:t>
            </w:r>
            <w:proofErr w:type="spellStart"/>
            <w:r w:rsidRPr="004B5F25">
              <w:rPr>
                <w:sz w:val="28"/>
              </w:rPr>
              <w:t>scope</w:t>
            </w:r>
            <w:proofErr w:type="spellEnd"/>
            <w:r w:rsidRPr="004B5F25">
              <w:rPr>
                <w:sz w:val="28"/>
              </w:rPr>
              <w:t>)</w:t>
            </w:r>
          </w:p>
        </w:tc>
      </w:tr>
      <w:tr w:rsidR="004B5F25" w:rsidRPr="004B5F25" w14:paraId="219E20B9" w14:textId="77777777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14:paraId="1A64E37A" w14:textId="77777777"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F</w:t>
            </w:r>
          </w:p>
        </w:tc>
        <w:tc>
          <w:tcPr>
            <w:tcW w:w="8380" w:type="dxa"/>
            <w:shd w:val="clear" w:color="auto" w:fill="auto"/>
            <w:vAlign w:val="center"/>
          </w:tcPr>
          <w:p w14:paraId="2B777A5E" w14:textId="77777777"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Зарезервировано</w:t>
            </w:r>
          </w:p>
        </w:tc>
      </w:tr>
    </w:tbl>
    <w:p w14:paraId="4A5A1201" w14:textId="77777777" w:rsidR="004B5F25" w:rsidRPr="00674EEB" w:rsidRDefault="004B5F25" w:rsidP="004B5F25">
      <w:pPr>
        <w:ind w:firstLine="709"/>
        <w:jc w:val="both"/>
        <w:rPr>
          <w:sz w:val="28"/>
        </w:rPr>
      </w:pPr>
      <w:bookmarkStart w:id="10" w:name="point17"/>
    </w:p>
    <w:p w14:paraId="7C717E10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Значение постоянно присвоенного </w:t>
      </w:r>
      <w:r w:rsidRPr="00674EEB">
        <w:rPr>
          <w:sz w:val="28"/>
          <w:lang w:val="en-US"/>
        </w:rPr>
        <w:t>multicast</w:t>
      </w:r>
      <w:r w:rsidRPr="00674EEB">
        <w:rPr>
          <w:sz w:val="28"/>
        </w:rPr>
        <w:t xml:space="preserve">-адреса не зависит от значения поля </w:t>
      </w:r>
      <w:proofErr w:type="spellStart"/>
      <w:r w:rsidRPr="00674EEB">
        <w:rPr>
          <w:sz w:val="28"/>
        </w:rPr>
        <w:t>scope</w:t>
      </w:r>
      <w:proofErr w:type="spellEnd"/>
      <w:r w:rsidRPr="00674EEB">
        <w:rPr>
          <w:sz w:val="28"/>
        </w:rPr>
        <w:t xml:space="preserve">. Например, если "NTP </w:t>
      </w:r>
      <w:proofErr w:type="spellStart"/>
      <w:r w:rsidRPr="00674EEB">
        <w:rPr>
          <w:sz w:val="28"/>
        </w:rPr>
        <w:t>servers</w:t>
      </w:r>
      <w:proofErr w:type="spellEnd"/>
      <w:r w:rsidRPr="00674EEB">
        <w:rPr>
          <w:sz w:val="28"/>
        </w:rPr>
        <w:t xml:space="preserve"> </w:t>
      </w:r>
      <w:proofErr w:type="spellStart"/>
      <w:r w:rsidRPr="00674EEB">
        <w:rPr>
          <w:sz w:val="28"/>
        </w:rPr>
        <w:t>group</w:t>
      </w:r>
      <w:proofErr w:type="spellEnd"/>
      <w:r w:rsidRPr="00674EEB">
        <w:rPr>
          <w:sz w:val="28"/>
        </w:rPr>
        <w:t xml:space="preserve">" присвоен постоянный </w:t>
      </w:r>
      <w:proofErr w:type="spellStart"/>
      <w:r w:rsidRPr="00674EEB">
        <w:rPr>
          <w:sz w:val="28"/>
        </w:rPr>
        <w:t>мультикастинг</w:t>
      </w:r>
      <w:proofErr w:type="spellEnd"/>
      <w:r w:rsidRPr="00674EEB">
        <w:rPr>
          <w:sz w:val="28"/>
        </w:rPr>
        <w:t xml:space="preserve"> адрес с идентификатором группы 43 (</w:t>
      </w:r>
      <w:proofErr w:type="spellStart"/>
      <w:r w:rsidRPr="00674EEB">
        <w:rPr>
          <w:sz w:val="28"/>
        </w:rPr>
        <w:t>hex</w:t>
      </w:r>
      <w:proofErr w:type="spellEnd"/>
      <w:r w:rsidRPr="00674EEB">
        <w:rPr>
          <w:sz w:val="28"/>
        </w:rPr>
        <w:t>), тогда:</w:t>
      </w:r>
    </w:p>
    <w:p w14:paraId="28FE1384" w14:textId="77777777"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FF01:0:0:0:0:0:0:43 означает, что все NTP серверы одного и того же узла рассматриваются как отправители.</w:t>
      </w:r>
    </w:p>
    <w:p w14:paraId="363F716A" w14:textId="77777777"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FF02:0:0:0:0:0:0:43 означает, что все NTP серверы работают с тем же каналом, что и отправитель.</w:t>
      </w:r>
    </w:p>
    <w:p w14:paraId="3AEECDC5" w14:textId="77777777"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FF05:0:0:0:0:0:0:43 означает, что все NTP серверы принадлежат той же сети, что и отправитель.</w:t>
      </w:r>
    </w:p>
    <w:p w14:paraId="7658C55F" w14:textId="77777777"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FF0E:0:0:0:0:0:0:43 означает, что все NTP серверы находятся в Интернет.</w:t>
      </w:r>
    </w:p>
    <w:p w14:paraId="4698C04D" w14:textId="77777777"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Непостоянно выделенные </w:t>
      </w:r>
      <w:r w:rsidRPr="00674EEB">
        <w:rPr>
          <w:sz w:val="28"/>
          <w:lang w:val="en-US"/>
        </w:rPr>
        <w:t>multicast</w:t>
      </w:r>
      <w:r w:rsidRPr="00674EEB">
        <w:rPr>
          <w:sz w:val="28"/>
        </w:rPr>
        <w:t>-адреса имеют значение только в пределах данного ограничения (</w:t>
      </w:r>
      <w:proofErr w:type="spellStart"/>
      <w:r w:rsidRPr="00674EEB">
        <w:rPr>
          <w:sz w:val="28"/>
        </w:rPr>
        <w:t>scope</w:t>
      </w:r>
      <w:proofErr w:type="spellEnd"/>
      <w:r w:rsidRPr="00674EEB">
        <w:rPr>
          <w:sz w:val="28"/>
        </w:rPr>
        <w:t xml:space="preserve">). Например, группа, определенная непостоянным локальным </w:t>
      </w:r>
      <w:proofErr w:type="spellStart"/>
      <w:r w:rsidRPr="00674EEB">
        <w:rPr>
          <w:sz w:val="28"/>
        </w:rPr>
        <w:t>мультикаст</w:t>
      </w:r>
      <w:proofErr w:type="spellEnd"/>
      <w:r w:rsidRPr="00674EEB">
        <w:rPr>
          <w:sz w:val="28"/>
        </w:rPr>
        <w:t xml:space="preserve">-адресом FF15:0:0:0:0:0:0:43, не имеет никакого смысла для другой локальной сети или непостоянной группы, использующей тот же групповой идентификатор с другим </w:t>
      </w:r>
      <w:proofErr w:type="spellStart"/>
      <w:r w:rsidRPr="00674EEB">
        <w:rPr>
          <w:sz w:val="28"/>
        </w:rPr>
        <w:t>scope</w:t>
      </w:r>
      <w:proofErr w:type="spellEnd"/>
      <w:r w:rsidRPr="00674EEB">
        <w:rPr>
          <w:sz w:val="28"/>
        </w:rPr>
        <w:t>, или для постоянной группы с тем же групповым ID.</w:t>
      </w:r>
    </w:p>
    <w:p w14:paraId="6D162E4D" w14:textId="77777777" w:rsidR="004B5F25" w:rsidRDefault="004B5F25" w:rsidP="004B5F25">
      <w:pPr>
        <w:ind w:firstLine="709"/>
        <w:jc w:val="both"/>
        <w:rPr>
          <w:sz w:val="28"/>
        </w:rPr>
      </w:pPr>
      <w:proofErr w:type="spellStart"/>
      <w:r w:rsidRPr="00674EEB">
        <w:rPr>
          <w:sz w:val="28"/>
        </w:rPr>
        <w:lastRenderedPageBreak/>
        <w:t>Multicast</w:t>
      </w:r>
      <w:proofErr w:type="spellEnd"/>
      <w:r w:rsidRPr="00674EEB">
        <w:rPr>
          <w:sz w:val="28"/>
        </w:rPr>
        <w:t xml:space="preserve"> адреса не должны использоваться в качестве адреса отправителя в IPv6 пакетах или встречаться в любых заголовках маршрутизации.</w:t>
      </w:r>
    </w:p>
    <w:p w14:paraId="06FB2222" w14:textId="77777777" w:rsidR="004B5F25" w:rsidRPr="00674EEB" w:rsidRDefault="004B5F25" w:rsidP="004B5F25">
      <w:pPr>
        <w:ind w:firstLine="709"/>
        <w:jc w:val="both"/>
        <w:rPr>
          <w:sz w:val="28"/>
        </w:rPr>
      </w:pPr>
    </w:p>
    <w:bookmarkEnd w:id="10"/>
    <w:p w14:paraId="6B592407" w14:textId="77777777" w:rsidR="00E275B9" w:rsidRPr="00B200D5" w:rsidRDefault="00E275B9" w:rsidP="004B5F25">
      <w:pPr>
        <w:pStyle w:val="2"/>
        <w:ind w:firstLine="709"/>
        <w:jc w:val="both"/>
        <w:rPr>
          <w:rFonts w:ascii="Times New Roman" w:hAnsi="Times New Roman"/>
          <w:szCs w:val="24"/>
        </w:rPr>
      </w:pPr>
      <w:r w:rsidRPr="00B200D5">
        <w:rPr>
          <w:rFonts w:ascii="Times New Roman" w:hAnsi="Times New Roman"/>
          <w:szCs w:val="24"/>
        </w:rPr>
        <w:t>Заголовки расширения IPv6</w:t>
      </w:r>
    </w:p>
    <w:p w14:paraId="55C80ACA" w14:textId="77777777" w:rsidR="00E275B9" w:rsidRPr="004B5F25" w:rsidRDefault="00E275B9" w:rsidP="004B5F25">
      <w:pPr>
        <w:pStyle w:val="a6"/>
        <w:ind w:firstLine="708"/>
        <w:jc w:val="both"/>
        <w:rPr>
          <w:sz w:val="28"/>
          <w:szCs w:val="28"/>
        </w:rPr>
      </w:pPr>
      <w:r w:rsidRPr="004B5F25">
        <w:rPr>
          <w:sz w:val="28"/>
          <w:szCs w:val="28"/>
        </w:rPr>
        <w:t xml:space="preserve">В IPv6, опционная информация уровня Интернет записывается в отдельных заголовках, которые могут быть помещены между IPv6 заголовком и заголовком верхнего уровня пакета. Существует небольшое число таких заголовков, каждый задается определенным значением кода поля </w:t>
      </w:r>
      <w:r w:rsidRPr="004B5F25">
        <w:rPr>
          <w:i/>
          <w:iCs/>
          <w:sz w:val="28"/>
          <w:szCs w:val="28"/>
        </w:rPr>
        <w:t>следующий заголовок</w:t>
      </w:r>
      <w:r w:rsidRPr="004B5F25">
        <w:rPr>
          <w:sz w:val="28"/>
          <w:szCs w:val="28"/>
        </w:rPr>
        <w:t xml:space="preserve">. В настоящее время определены заголовки: маршрутизации, фрагментации, аутентификации, инкапсуляции, опций </w:t>
      </w:r>
      <w:proofErr w:type="spellStart"/>
      <w:r w:rsidRPr="004B5F25">
        <w:rPr>
          <w:sz w:val="28"/>
          <w:szCs w:val="28"/>
        </w:rPr>
        <w:t>hop-by-hop</w:t>
      </w:r>
      <w:proofErr w:type="spellEnd"/>
      <w:r w:rsidRPr="004B5F25">
        <w:rPr>
          <w:sz w:val="28"/>
          <w:szCs w:val="28"/>
        </w:rPr>
        <w:t xml:space="preserve">, места назначения и отсутствия следующего заголовка. Как показано в примерах ниже, IPv6 пакет может нести нуль, один, или более заголовков расширения, каждый задается предыдущим полем </w:t>
      </w:r>
      <w:r w:rsidRPr="004B5F25">
        <w:rPr>
          <w:i/>
          <w:iCs/>
          <w:sz w:val="28"/>
          <w:szCs w:val="28"/>
        </w:rPr>
        <w:t xml:space="preserve">следующий заголовок </w:t>
      </w:r>
      <w:r w:rsidRPr="004B5F25">
        <w:rPr>
          <w:sz w:val="28"/>
          <w:szCs w:val="28"/>
        </w:rPr>
        <w:t xml:space="preserve">(рис. </w:t>
      </w:r>
      <w:r w:rsidR="00B200D5">
        <w:rPr>
          <w:sz w:val="28"/>
          <w:szCs w:val="28"/>
        </w:rPr>
        <w:t>5</w:t>
      </w:r>
      <w:r w:rsidRPr="004B5F25">
        <w:rPr>
          <w:sz w:val="28"/>
          <w:szCs w:val="28"/>
        </w:rPr>
        <w:t>):</w:t>
      </w:r>
    </w:p>
    <w:p w14:paraId="7652D719" w14:textId="77777777" w:rsidR="00E275B9" w:rsidRPr="004B5F25" w:rsidRDefault="004B5F25" w:rsidP="00E275B9">
      <w:pPr>
        <w:jc w:val="center"/>
        <w:rPr>
          <w:sz w:val="28"/>
          <w:szCs w:val="28"/>
        </w:rPr>
      </w:pPr>
      <w:r w:rsidRPr="004B5F25">
        <w:rPr>
          <w:noProof/>
          <w:sz w:val="28"/>
          <w:szCs w:val="28"/>
        </w:rPr>
        <w:drawing>
          <wp:inline distT="0" distB="0" distL="0" distR="0" wp14:anchorId="5AE4CC2A" wp14:editId="167954BB">
            <wp:extent cx="4290060" cy="1775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D39D" w14:textId="77777777" w:rsidR="00E275B9" w:rsidRPr="004B5F25" w:rsidRDefault="00E275B9" w:rsidP="00E275B9">
      <w:pPr>
        <w:pStyle w:val="sign"/>
        <w:jc w:val="center"/>
        <w:rPr>
          <w:sz w:val="28"/>
          <w:szCs w:val="28"/>
        </w:rPr>
      </w:pPr>
      <w:r w:rsidRPr="004B5F25">
        <w:rPr>
          <w:sz w:val="28"/>
          <w:szCs w:val="28"/>
        </w:rPr>
        <w:t xml:space="preserve">Рис. </w:t>
      </w:r>
      <w:r w:rsidR="00B200D5">
        <w:rPr>
          <w:sz w:val="28"/>
          <w:szCs w:val="28"/>
        </w:rPr>
        <w:t>5</w:t>
      </w:r>
      <w:r w:rsidRPr="004B5F25">
        <w:rPr>
          <w:sz w:val="28"/>
          <w:szCs w:val="28"/>
        </w:rPr>
        <w:t>. Структура вложения пакетов для IPv6</w:t>
      </w:r>
    </w:p>
    <w:p w14:paraId="644D1FD9" w14:textId="77777777" w:rsidR="00E275B9" w:rsidRPr="00E275B9" w:rsidRDefault="00E275B9" w:rsidP="00E275B9">
      <w:pPr>
        <w:pStyle w:val="a6"/>
        <w:jc w:val="both"/>
      </w:pPr>
    </w:p>
    <w:p w14:paraId="7DCBC4A9" w14:textId="77777777" w:rsidR="00E275B9" w:rsidRDefault="00E275B9" w:rsidP="00E275B9">
      <w:pPr>
        <w:pStyle w:val="a6"/>
        <w:jc w:val="both"/>
      </w:pPr>
    </w:p>
    <w:sectPr w:rsidR="00E275B9" w:rsidSect="004B5F2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DA9"/>
    <w:multiLevelType w:val="multilevel"/>
    <w:tmpl w:val="B2C81CAE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5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2160"/>
      </w:pPr>
      <w:rPr>
        <w:rFonts w:hint="default"/>
      </w:rPr>
    </w:lvl>
  </w:abstractNum>
  <w:abstractNum w:abstractNumId="1" w15:restartNumberingAfterBreak="0">
    <w:nsid w:val="1AA3112A"/>
    <w:multiLevelType w:val="hybridMultilevel"/>
    <w:tmpl w:val="4BA2D860"/>
    <w:lvl w:ilvl="0" w:tplc="E1E6E44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BE2146"/>
    <w:multiLevelType w:val="multilevel"/>
    <w:tmpl w:val="663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3ABE"/>
    <w:multiLevelType w:val="hybridMultilevel"/>
    <w:tmpl w:val="A8601F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FD5516"/>
    <w:multiLevelType w:val="hybridMultilevel"/>
    <w:tmpl w:val="4A90D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1291C"/>
    <w:multiLevelType w:val="multilevel"/>
    <w:tmpl w:val="C33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A3379"/>
    <w:multiLevelType w:val="multilevel"/>
    <w:tmpl w:val="BF7C7D0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57883958"/>
    <w:multiLevelType w:val="hybridMultilevel"/>
    <w:tmpl w:val="732CCF56"/>
    <w:lvl w:ilvl="0" w:tplc="6D340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A46729"/>
    <w:multiLevelType w:val="hybridMultilevel"/>
    <w:tmpl w:val="B88AF550"/>
    <w:lvl w:ilvl="0" w:tplc="E1E6E4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1926E5"/>
    <w:multiLevelType w:val="hybridMultilevel"/>
    <w:tmpl w:val="9EAA5EE4"/>
    <w:lvl w:ilvl="0" w:tplc="3F367B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F2D0A"/>
    <w:multiLevelType w:val="hybridMultilevel"/>
    <w:tmpl w:val="141A7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7436C"/>
    <w:multiLevelType w:val="multilevel"/>
    <w:tmpl w:val="83F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15264"/>
    <w:multiLevelType w:val="hybridMultilevel"/>
    <w:tmpl w:val="1A64BCC6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A767367"/>
    <w:multiLevelType w:val="hybridMultilevel"/>
    <w:tmpl w:val="292AAB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6000C4"/>
    <w:multiLevelType w:val="hybridMultilevel"/>
    <w:tmpl w:val="A260EBAC"/>
    <w:lvl w:ilvl="0" w:tplc="DD2C841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C8910C1"/>
    <w:multiLevelType w:val="multilevel"/>
    <w:tmpl w:val="B8A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654B9"/>
    <w:multiLevelType w:val="singleLevel"/>
    <w:tmpl w:val="01125EB4"/>
    <w:lvl w:ilvl="0">
      <w:start w:val="1"/>
      <w:numFmt w:val="decimal"/>
      <w:lvlText w:val="%1)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4EA7416"/>
    <w:multiLevelType w:val="hybridMultilevel"/>
    <w:tmpl w:val="0EB229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C1785"/>
    <w:multiLevelType w:val="hybridMultilevel"/>
    <w:tmpl w:val="D8F6E5D2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05A53"/>
    <w:multiLevelType w:val="multilevel"/>
    <w:tmpl w:val="F4667CCE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5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216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3"/>
  </w:num>
  <w:num w:numId="5">
    <w:abstractNumId w:val="13"/>
  </w:num>
  <w:num w:numId="6">
    <w:abstractNumId w:val="7"/>
  </w:num>
  <w:num w:numId="7">
    <w:abstractNumId w:val="10"/>
  </w:num>
  <w:num w:numId="8">
    <w:abstractNumId w:val="17"/>
  </w:num>
  <w:num w:numId="9">
    <w:abstractNumId w:val="11"/>
  </w:num>
  <w:num w:numId="10">
    <w:abstractNumId w:val="5"/>
  </w:num>
  <w:num w:numId="11">
    <w:abstractNumId w:val="2"/>
  </w:num>
  <w:num w:numId="12">
    <w:abstractNumId w:val="15"/>
  </w:num>
  <w:num w:numId="13">
    <w:abstractNumId w:val="4"/>
  </w:num>
  <w:num w:numId="14">
    <w:abstractNumId w:val="6"/>
  </w:num>
  <w:num w:numId="15">
    <w:abstractNumId w:val="12"/>
  </w:num>
  <w:num w:numId="16">
    <w:abstractNumId w:val="1"/>
  </w:num>
  <w:num w:numId="17">
    <w:abstractNumId w:val="14"/>
  </w:num>
  <w:num w:numId="18">
    <w:abstractNumId w:val="0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B1"/>
    <w:rsid w:val="000261F4"/>
    <w:rsid w:val="00035C4B"/>
    <w:rsid w:val="00055E6C"/>
    <w:rsid w:val="00062C2B"/>
    <w:rsid w:val="00077E80"/>
    <w:rsid w:val="000A5D8D"/>
    <w:rsid w:val="000B1AB5"/>
    <w:rsid w:val="000B7EA1"/>
    <w:rsid w:val="000D04E3"/>
    <w:rsid w:val="000F20E6"/>
    <w:rsid w:val="001028D9"/>
    <w:rsid w:val="00123AC8"/>
    <w:rsid w:val="001540C3"/>
    <w:rsid w:val="001857C8"/>
    <w:rsid w:val="001A5444"/>
    <w:rsid w:val="001A598C"/>
    <w:rsid w:val="001A657D"/>
    <w:rsid w:val="001A6CF2"/>
    <w:rsid w:val="001C5CCD"/>
    <w:rsid w:val="001C7A25"/>
    <w:rsid w:val="001D4362"/>
    <w:rsid w:val="0020021D"/>
    <w:rsid w:val="00241E1B"/>
    <w:rsid w:val="00252B05"/>
    <w:rsid w:val="002602B1"/>
    <w:rsid w:val="002629B5"/>
    <w:rsid w:val="002631D6"/>
    <w:rsid w:val="0026356F"/>
    <w:rsid w:val="0028161C"/>
    <w:rsid w:val="00285D55"/>
    <w:rsid w:val="00296EE8"/>
    <w:rsid w:val="002A46EE"/>
    <w:rsid w:val="002A4E5B"/>
    <w:rsid w:val="002D5795"/>
    <w:rsid w:val="002F2750"/>
    <w:rsid w:val="00316A88"/>
    <w:rsid w:val="00336A6D"/>
    <w:rsid w:val="00343CC5"/>
    <w:rsid w:val="00371787"/>
    <w:rsid w:val="00375DA1"/>
    <w:rsid w:val="003810F2"/>
    <w:rsid w:val="003940CE"/>
    <w:rsid w:val="003B434F"/>
    <w:rsid w:val="003E70AC"/>
    <w:rsid w:val="003F79B3"/>
    <w:rsid w:val="00423A02"/>
    <w:rsid w:val="00430AE1"/>
    <w:rsid w:val="00440E50"/>
    <w:rsid w:val="0045372A"/>
    <w:rsid w:val="00454383"/>
    <w:rsid w:val="004650B5"/>
    <w:rsid w:val="004B0C72"/>
    <w:rsid w:val="004B411D"/>
    <w:rsid w:val="004B5F25"/>
    <w:rsid w:val="004D6834"/>
    <w:rsid w:val="004E009E"/>
    <w:rsid w:val="004E5806"/>
    <w:rsid w:val="004F477C"/>
    <w:rsid w:val="004F7022"/>
    <w:rsid w:val="005109E0"/>
    <w:rsid w:val="005274E4"/>
    <w:rsid w:val="00531742"/>
    <w:rsid w:val="00531B2D"/>
    <w:rsid w:val="00560ACA"/>
    <w:rsid w:val="00592CB2"/>
    <w:rsid w:val="005942FE"/>
    <w:rsid w:val="005948EA"/>
    <w:rsid w:val="005A0A11"/>
    <w:rsid w:val="005A3164"/>
    <w:rsid w:val="005B784E"/>
    <w:rsid w:val="005D3DA3"/>
    <w:rsid w:val="005E7169"/>
    <w:rsid w:val="005F0944"/>
    <w:rsid w:val="005F418F"/>
    <w:rsid w:val="006061F6"/>
    <w:rsid w:val="00623666"/>
    <w:rsid w:val="0063441E"/>
    <w:rsid w:val="006426B2"/>
    <w:rsid w:val="00647B1F"/>
    <w:rsid w:val="00683385"/>
    <w:rsid w:val="00685850"/>
    <w:rsid w:val="00692E9F"/>
    <w:rsid w:val="006A011B"/>
    <w:rsid w:val="006A0270"/>
    <w:rsid w:val="006B7607"/>
    <w:rsid w:val="006E1CF3"/>
    <w:rsid w:val="00701B56"/>
    <w:rsid w:val="00703951"/>
    <w:rsid w:val="00706E6F"/>
    <w:rsid w:val="0071686E"/>
    <w:rsid w:val="0078139C"/>
    <w:rsid w:val="007903F5"/>
    <w:rsid w:val="00793757"/>
    <w:rsid w:val="00794553"/>
    <w:rsid w:val="007C357B"/>
    <w:rsid w:val="007C3BFB"/>
    <w:rsid w:val="00803663"/>
    <w:rsid w:val="00814978"/>
    <w:rsid w:val="008312A2"/>
    <w:rsid w:val="00856F3D"/>
    <w:rsid w:val="008678A2"/>
    <w:rsid w:val="00896264"/>
    <w:rsid w:val="008B63A4"/>
    <w:rsid w:val="008E6D1C"/>
    <w:rsid w:val="008F5D45"/>
    <w:rsid w:val="00906485"/>
    <w:rsid w:val="0091278C"/>
    <w:rsid w:val="00931B62"/>
    <w:rsid w:val="009449D7"/>
    <w:rsid w:val="009673A0"/>
    <w:rsid w:val="009708E4"/>
    <w:rsid w:val="009936D7"/>
    <w:rsid w:val="009D54FD"/>
    <w:rsid w:val="009F77C8"/>
    <w:rsid w:val="00A07233"/>
    <w:rsid w:val="00A22CD7"/>
    <w:rsid w:val="00A37DD1"/>
    <w:rsid w:val="00A51492"/>
    <w:rsid w:val="00A62AEB"/>
    <w:rsid w:val="00A82446"/>
    <w:rsid w:val="00A933C8"/>
    <w:rsid w:val="00AA1782"/>
    <w:rsid w:val="00AA1B3E"/>
    <w:rsid w:val="00AB240C"/>
    <w:rsid w:val="00AC2216"/>
    <w:rsid w:val="00AC6C6A"/>
    <w:rsid w:val="00AC7F2A"/>
    <w:rsid w:val="00B07145"/>
    <w:rsid w:val="00B0778B"/>
    <w:rsid w:val="00B200D5"/>
    <w:rsid w:val="00B2091E"/>
    <w:rsid w:val="00B27F7A"/>
    <w:rsid w:val="00B335EB"/>
    <w:rsid w:val="00B44062"/>
    <w:rsid w:val="00B565AD"/>
    <w:rsid w:val="00B73AC4"/>
    <w:rsid w:val="00B95452"/>
    <w:rsid w:val="00BC7F6F"/>
    <w:rsid w:val="00BE5338"/>
    <w:rsid w:val="00C0117A"/>
    <w:rsid w:val="00C16574"/>
    <w:rsid w:val="00C36DF8"/>
    <w:rsid w:val="00C44913"/>
    <w:rsid w:val="00C738F5"/>
    <w:rsid w:val="00C760A3"/>
    <w:rsid w:val="00C94F99"/>
    <w:rsid w:val="00CA4F72"/>
    <w:rsid w:val="00CC3BAE"/>
    <w:rsid w:val="00CC5439"/>
    <w:rsid w:val="00CD171A"/>
    <w:rsid w:val="00CD3D38"/>
    <w:rsid w:val="00CD45EF"/>
    <w:rsid w:val="00CF091F"/>
    <w:rsid w:val="00CF47F1"/>
    <w:rsid w:val="00CF5836"/>
    <w:rsid w:val="00D01276"/>
    <w:rsid w:val="00D13E4E"/>
    <w:rsid w:val="00D52356"/>
    <w:rsid w:val="00D558C1"/>
    <w:rsid w:val="00D767AF"/>
    <w:rsid w:val="00D77BD0"/>
    <w:rsid w:val="00D82527"/>
    <w:rsid w:val="00D93311"/>
    <w:rsid w:val="00D93BC5"/>
    <w:rsid w:val="00DB2161"/>
    <w:rsid w:val="00DC0567"/>
    <w:rsid w:val="00DC0B16"/>
    <w:rsid w:val="00DE36AC"/>
    <w:rsid w:val="00DF2FF3"/>
    <w:rsid w:val="00DF75E6"/>
    <w:rsid w:val="00E275B9"/>
    <w:rsid w:val="00E375DD"/>
    <w:rsid w:val="00E52D0B"/>
    <w:rsid w:val="00E56CEE"/>
    <w:rsid w:val="00E63F34"/>
    <w:rsid w:val="00E67BA7"/>
    <w:rsid w:val="00E968DD"/>
    <w:rsid w:val="00E972E5"/>
    <w:rsid w:val="00F15E10"/>
    <w:rsid w:val="00F204C4"/>
    <w:rsid w:val="00F2779A"/>
    <w:rsid w:val="00F36561"/>
    <w:rsid w:val="00F866C6"/>
    <w:rsid w:val="00FA3422"/>
    <w:rsid w:val="00F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234EE"/>
  <w15:chartTrackingRefBased/>
  <w15:docId w15:val="{EBDEA590-B75A-407C-88A4-CD0A8F1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602B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C6A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C6A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602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8">
    <w:name w:val="Font Style128"/>
    <w:rsid w:val="002602B1"/>
    <w:rPr>
      <w:rFonts w:ascii="Times New Roman" w:hAnsi="Times New Roman" w:cs="Times New Roman"/>
      <w:sz w:val="26"/>
      <w:szCs w:val="26"/>
    </w:rPr>
  </w:style>
  <w:style w:type="paragraph" w:customStyle="1" w:styleId="111">
    <w:name w:val="Уровень_1_1_1"/>
    <w:basedOn w:val="3"/>
    <w:next w:val="a"/>
    <w:rsid w:val="002602B1"/>
    <w:pPr>
      <w:spacing w:before="280" w:after="280"/>
      <w:ind w:firstLine="709"/>
    </w:pPr>
    <w:rPr>
      <w:rFonts w:ascii="Times New Roman" w:hAnsi="Times New Roman"/>
      <w:i/>
      <w:sz w:val="28"/>
      <w:szCs w:val="28"/>
    </w:rPr>
  </w:style>
  <w:style w:type="character" w:customStyle="1" w:styleId="FontStyle127">
    <w:name w:val="Font Style127"/>
    <w:rsid w:val="002602B1"/>
    <w:rPr>
      <w:rFonts w:ascii="Times New Roman" w:hAnsi="Times New Roman" w:cs="Times New Roman"/>
      <w:i/>
      <w:iCs/>
      <w:sz w:val="26"/>
      <w:szCs w:val="26"/>
    </w:rPr>
  </w:style>
  <w:style w:type="paragraph" w:styleId="a3">
    <w:name w:val="Document Map"/>
    <w:basedOn w:val="a"/>
    <w:semiHidden/>
    <w:rsid w:val="002602B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ody Text"/>
    <w:basedOn w:val="a"/>
    <w:link w:val="a5"/>
    <w:rsid w:val="002602B1"/>
    <w:pPr>
      <w:spacing w:before="120" w:after="120"/>
      <w:ind w:firstLine="567"/>
      <w:jc w:val="center"/>
    </w:pPr>
    <w:rPr>
      <w:sz w:val="28"/>
      <w:szCs w:val="20"/>
    </w:rPr>
  </w:style>
  <w:style w:type="character" w:customStyle="1" w:styleId="a5">
    <w:name w:val="Основной текст Знак"/>
    <w:link w:val="a4"/>
    <w:rsid w:val="002602B1"/>
    <w:rPr>
      <w:sz w:val="28"/>
      <w:lang w:val="ru-RU" w:eastAsia="ru-RU" w:bidi="ar-SA"/>
    </w:rPr>
  </w:style>
  <w:style w:type="paragraph" w:customStyle="1" w:styleId="Style54">
    <w:name w:val="Style54"/>
    <w:basedOn w:val="a"/>
    <w:rsid w:val="002602B1"/>
    <w:pPr>
      <w:widowControl w:val="0"/>
      <w:autoSpaceDE w:val="0"/>
      <w:autoSpaceDN w:val="0"/>
      <w:adjustRightInd w:val="0"/>
      <w:spacing w:line="322" w:lineRule="exact"/>
      <w:ind w:hanging="360"/>
      <w:jc w:val="both"/>
    </w:pPr>
  </w:style>
  <w:style w:type="paragraph" w:customStyle="1" w:styleId="Style57">
    <w:name w:val="Style57"/>
    <w:basedOn w:val="a"/>
    <w:rsid w:val="002602B1"/>
    <w:pPr>
      <w:widowControl w:val="0"/>
      <w:autoSpaceDE w:val="0"/>
      <w:autoSpaceDN w:val="0"/>
      <w:adjustRightInd w:val="0"/>
      <w:spacing w:line="298" w:lineRule="exact"/>
      <w:jc w:val="center"/>
    </w:pPr>
  </w:style>
  <w:style w:type="paragraph" w:customStyle="1" w:styleId="Style87">
    <w:name w:val="Style87"/>
    <w:basedOn w:val="a"/>
    <w:rsid w:val="002602B1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rsid w:val="00035C4B"/>
    <w:pPr>
      <w:widowControl w:val="0"/>
      <w:autoSpaceDE w:val="0"/>
      <w:autoSpaceDN w:val="0"/>
      <w:adjustRightInd w:val="0"/>
      <w:jc w:val="both"/>
    </w:pPr>
  </w:style>
  <w:style w:type="paragraph" w:customStyle="1" w:styleId="Style39">
    <w:name w:val="Style39"/>
    <w:basedOn w:val="a"/>
    <w:rsid w:val="00035C4B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41">
    <w:name w:val="Style41"/>
    <w:basedOn w:val="a"/>
    <w:rsid w:val="00035C4B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Style20">
    <w:name w:val="Style20"/>
    <w:basedOn w:val="a"/>
    <w:rsid w:val="00035C4B"/>
    <w:pPr>
      <w:widowControl w:val="0"/>
      <w:autoSpaceDE w:val="0"/>
      <w:autoSpaceDN w:val="0"/>
      <w:adjustRightInd w:val="0"/>
      <w:spacing w:line="326" w:lineRule="exact"/>
      <w:ind w:hanging="830"/>
    </w:pPr>
  </w:style>
  <w:style w:type="paragraph" w:customStyle="1" w:styleId="Style21">
    <w:name w:val="Style21"/>
    <w:basedOn w:val="a"/>
    <w:rsid w:val="00035C4B"/>
    <w:pPr>
      <w:widowControl w:val="0"/>
      <w:autoSpaceDE w:val="0"/>
      <w:autoSpaceDN w:val="0"/>
      <w:adjustRightInd w:val="0"/>
    </w:pPr>
  </w:style>
  <w:style w:type="paragraph" w:customStyle="1" w:styleId="Style38">
    <w:name w:val="Style38"/>
    <w:basedOn w:val="a"/>
    <w:rsid w:val="00035C4B"/>
    <w:pPr>
      <w:widowControl w:val="0"/>
      <w:autoSpaceDE w:val="0"/>
      <w:autoSpaceDN w:val="0"/>
      <w:adjustRightInd w:val="0"/>
    </w:pPr>
  </w:style>
  <w:style w:type="character" w:customStyle="1" w:styleId="FontStyle102">
    <w:name w:val="Font Style102"/>
    <w:rsid w:val="00035C4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10">
    <w:name w:val="Заголовок 1 Знак"/>
    <w:link w:val="1"/>
    <w:rsid w:val="00FC6A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FC6A4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6">
    <w:name w:val="Normal (Web)"/>
    <w:basedOn w:val="a"/>
    <w:uiPriority w:val="99"/>
    <w:unhideWhenUsed/>
    <w:rsid w:val="00FC6A42"/>
    <w:pPr>
      <w:spacing w:before="100" w:beforeAutospacing="1" w:after="100" w:afterAutospacing="1"/>
    </w:pPr>
  </w:style>
  <w:style w:type="paragraph" w:customStyle="1" w:styleId="txt2">
    <w:name w:val="txt2"/>
    <w:basedOn w:val="a"/>
    <w:rsid w:val="00FC6A42"/>
    <w:pPr>
      <w:spacing w:before="100" w:beforeAutospacing="1" w:after="100" w:afterAutospacing="1"/>
    </w:pPr>
  </w:style>
  <w:style w:type="paragraph" w:customStyle="1" w:styleId="sign">
    <w:name w:val="sign"/>
    <w:basedOn w:val="a"/>
    <w:rsid w:val="00FC6A42"/>
    <w:pPr>
      <w:spacing w:before="100" w:beforeAutospacing="1" w:after="100" w:afterAutospacing="1"/>
    </w:pPr>
  </w:style>
  <w:style w:type="paragraph" w:customStyle="1" w:styleId="txt4">
    <w:name w:val="txt4"/>
    <w:basedOn w:val="a"/>
    <w:rsid w:val="00FC6A42"/>
    <w:pPr>
      <w:spacing w:before="100" w:beforeAutospacing="1" w:after="100" w:afterAutospacing="1"/>
    </w:pPr>
  </w:style>
  <w:style w:type="paragraph" w:customStyle="1" w:styleId="txt">
    <w:name w:val="txt"/>
    <w:basedOn w:val="a"/>
    <w:rsid w:val="006B7607"/>
    <w:pPr>
      <w:spacing w:before="100" w:beforeAutospacing="1" w:after="100" w:afterAutospacing="1"/>
    </w:pPr>
  </w:style>
  <w:style w:type="paragraph" w:styleId="a7">
    <w:name w:val="Balloon Text"/>
    <w:basedOn w:val="a"/>
    <w:link w:val="a8"/>
    <w:rsid w:val="00241E1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241E1B"/>
    <w:rPr>
      <w:rFonts w:ascii="Tahoma" w:hAnsi="Tahoma" w:cs="Tahoma"/>
      <w:sz w:val="16"/>
      <w:szCs w:val="16"/>
    </w:rPr>
  </w:style>
  <w:style w:type="paragraph" w:customStyle="1" w:styleId="11">
    <w:name w:val="Уровень_1_1"/>
    <w:basedOn w:val="2"/>
    <w:next w:val="a"/>
    <w:rsid w:val="0020021D"/>
    <w:pPr>
      <w:tabs>
        <w:tab w:val="left" w:pos="1134"/>
      </w:tabs>
      <w:spacing w:before="280" w:after="280"/>
      <w:ind w:firstLine="709"/>
      <w:jc w:val="center"/>
    </w:pPr>
    <w:rPr>
      <w:rFonts w:ascii="Times New Roman" w:hAnsi="Times New Roman" w:cs="Arial"/>
      <w:i w:val="0"/>
    </w:rPr>
  </w:style>
  <w:style w:type="paragraph" w:styleId="a9">
    <w:name w:val="List Paragraph"/>
    <w:basedOn w:val="a"/>
    <w:qFormat/>
    <w:rsid w:val="00A07233"/>
    <w:pPr>
      <w:spacing w:before="60"/>
      <w:ind w:left="720" w:firstLine="709"/>
      <w:contextualSpacing/>
      <w:jc w:val="center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4884</Words>
  <Characters>27842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5</vt:lpstr>
    </vt:vector>
  </TitlesOfParts>
  <Company>MoBIL GROUP</Company>
  <LinksUpToDate>false</LinksUpToDate>
  <CharactersWithSpaces>32661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5</dc:title>
  <dc:subject/>
  <dc:creator>User</dc:creator>
  <cp:keywords/>
  <dc:description/>
  <cp:lastModifiedBy>Valdaitsev Alexander</cp:lastModifiedBy>
  <cp:revision>8</cp:revision>
  <cp:lastPrinted>2011-04-20T21:17:00Z</cp:lastPrinted>
  <dcterms:created xsi:type="dcterms:W3CDTF">2021-10-17T06:45:00Z</dcterms:created>
  <dcterms:modified xsi:type="dcterms:W3CDTF">2021-11-26T10:32:00Z</dcterms:modified>
</cp:coreProperties>
</file>