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85A00">
        <w:rPr>
          <w:rFonts w:ascii="Times New Roman" w:hAnsi="Times New Roman" w:cs="Times New Roman"/>
          <w:b/>
          <w:sz w:val="28"/>
          <w:szCs w:val="28"/>
        </w:rPr>
        <w:t>9</w:t>
      </w:r>
      <w:r w:rsidR="008114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5B41">
        <w:rPr>
          <w:rFonts w:ascii="Times New Roman" w:hAnsi="Times New Roman" w:cs="Times New Roman"/>
          <w:b/>
          <w:sz w:val="28"/>
          <w:szCs w:val="28"/>
        </w:rPr>
        <w:t>(4 часа)</w:t>
      </w:r>
    </w:p>
    <w:p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85A00">
        <w:rPr>
          <w:rFonts w:ascii="Times New Roman" w:hAnsi="Times New Roman" w:cs="Times New Roman"/>
          <w:sz w:val="28"/>
          <w:szCs w:val="28"/>
        </w:rPr>
        <w:t>макета</w:t>
      </w:r>
      <w:r>
        <w:rPr>
          <w:rFonts w:ascii="Times New Roman" w:hAnsi="Times New Roman" w:cs="Times New Roman"/>
          <w:sz w:val="28"/>
          <w:szCs w:val="28"/>
        </w:rPr>
        <w:t xml:space="preserve"> бизнес-продукта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правилами композиции</w:t>
      </w:r>
    </w:p>
    <w:p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5A0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C85A00">
        <w:rPr>
          <w:rFonts w:ascii="Times New Roman" w:hAnsi="Times New Roman" w:cs="Times New Roman"/>
          <w:sz w:val="28"/>
          <w:szCs w:val="28"/>
        </w:rPr>
        <w:t xml:space="preserve"> макет бизнес-продукта в соответствии с изученными ранее правилами композиции, разработки </w:t>
      </w:r>
      <w:r w:rsidR="00C85A0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85A00">
        <w:rPr>
          <w:rFonts w:ascii="Times New Roman" w:hAnsi="Times New Roman" w:cs="Times New Roman"/>
          <w:sz w:val="28"/>
          <w:szCs w:val="28"/>
        </w:rPr>
        <w:t>-дизайна, правилами работы с цветом и типографикой.</w:t>
      </w:r>
    </w:p>
    <w:p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26E3C" w:rsidRDefault="00895B41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Типографика</w:t>
      </w:r>
    </w:p>
    <w:p w:rsidR="00C40B64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:rsidR="00895B41" w:rsidRDefault="00895B41" w:rsidP="00D26E3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:rsidR="00895B41" w:rsidRDefault="00895B41" w:rsidP="00895B41">
      <w:pPr>
        <w:pStyle w:val="a3"/>
        <w:numPr>
          <w:ilvl w:val="0"/>
          <w:numId w:val="2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:rsidR="00895B41" w:rsidRPr="000E59CD" w:rsidRDefault="00895B41" w:rsidP="00895B4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Вёрстка текста</w:t>
      </w:r>
      <w:r w:rsidRPr="00895B41">
        <w:rPr>
          <w:rFonts w:ascii="Times New Roman" w:hAnsi="Times New Roman" w:cs="Times New Roman"/>
          <w:sz w:val="28"/>
          <w:szCs w:val="28"/>
        </w:rPr>
        <w:t xml:space="preserve"> — процесс работы над типографикой,</w:t>
      </w:r>
      <w:r w:rsidR="00A80456">
        <w:rPr>
          <w:rFonts w:ascii="Times New Roman" w:hAnsi="Times New Roman" w:cs="Times New Roman"/>
          <w:sz w:val="28"/>
          <w:szCs w:val="28"/>
        </w:rPr>
        <w:t xml:space="preserve"> распределение и </w:t>
      </w:r>
      <w:r>
        <w:rPr>
          <w:rFonts w:ascii="Times New Roman" w:hAnsi="Times New Roman" w:cs="Times New Roman"/>
          <w:sz w:val="28"/>
          <w:szCs w:val="28"/>
        </w:rPr>
        <w:t>оформление тек</w:t>
      </w:r>
      <w:r w:rsidRPr="00895B41">
        <w:rPr>
          <w:rFonts w:ascii="Times New Roman" w:hAnsi="Times New Roman" w:cs="Times New Roman"/>
          <w:sz w:val="28"/>
          <w:szCs w:val="28"/>
        </w:rPr>
        <w:t>ста в макете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B41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B41" w:rsidRPr="000E59CD" w:rsidRDefault="00895B41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Основные правила при работе с текстом:</w:t>
      </w:r>
    </w:p>
    <w:p w:rsidR="00895B41" w:rsidRDefault="00895B41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</w:t>
      </w:r>
      <w:r w:rsidR="00872938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872938">
        <w:rPr>
          <w:rFonts w:ascii="Times New Roman" w:hAnsi="Times New Roman" w:cs="Times New Roman"/>
          <w:sz w:val="28"/>
          <w:szCs w:val="28"/>
        </w:rPr>
        <w:t>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шрифтов. </w:t>
      </w:r>
      <w:r w:rsidRPr="00895B41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более 3 шрифтов, </w:t>
      </w:r>
      <w:r>
        <w:rPr>
          <w:rFonts w:ascii="Times New Roman" w:hAnsi="Times New Roman" w:cs="Times New Roman"/>
          <w:sz w:val="28"/>
          <w:szCs w:val="28"/>
        </w:rPr>
        <w:t>при использовании большего коли</w:t>
      </w:r>
      <w:r w:rsidRPr="00895B41">
        <w:rPr>
          <w:rFonts w:ascii="Times New Roman" w:hAnsi="Times New Roman" w:cs="Times New Roman"/>
          <w:sz w:val="28"/>
          <w:szCs w:val="28"/>
        </w:rPr>
        <w:t>чества интерфейс теряет структуру и контент выглядит нечитабельно. Необходимо свести количество используемых шрифтов к минимуму</w:t>
      </w:r>
    </w:p>
    <w:p w:rsidR="00895B41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одинаковые шрифты во всём интерфейсе.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подбирать шрифтовую пару, то есть сочетание двух шрифтов. Необходимо учитывать подходят ли шрифты друг к другу по ширине букв. Проще всего сочетать не разные шрифты, а использовать разные начертания из одной гарнитуры.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лучше использовать стандартные шрифты. </w:t>
      </w:r>
      <w:r w:rsidRPr="00872938">
        <w:rPr>
          <w:rFonts w:ascii="Times New Roman" w:hAnsi="Times New Roman" w:cs="Times New Roman"/>
          <w:sz w:val="28"/>
          <w:szCs w:val="28"/>
        </w:rPr>
        <w:t>Чтобы не рисковать, можно использовать стандартные шрифты, к которым привыкли пользователи и поэтому быстрее читают текст.</w:t>
      </w:r>
    </w:p>
    <w:p w:rsidR="00872938" w:rsidRDefault="00872938" w:rsidP="00872938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шрифты без нарушения авторских прав. </w:t>
      </w:r>
      <w:r w:rsidRPr="00872938">
        <w:rPr>
          <w:rFonts w:ascii="Times New Roman" w:hAnsi="Times New Roman" w:cs="Times New Roman"/>
          <w:sz w:val="28"/>
          <w:szCs w:val="28"/>
        </w:rPr>
        <w:t>Есть два варианта: скачать бесплатный шрифт или купить и внимат</w:t>
      </w:r>
      <w:r w:rsidR="009F3EBE">
        <w:rPr>
          <w:rFonts w:ascii="Times New Roman" w:hAnsi="Times New Roman" w:cs="Times New Roman"/>
          <w:sz w:val="28"/>
          <w:szCs w:val="28"/>
        </w:rPr>
        <w:t xml:space="preserve">ельно ознакомиться с лицензией. </w:t>
      </w:r>
      <w:r w:rsidRPr="00872938">
        <w:rPr>
          <w:rFonts w:ascii="Times New Roman" w:hAnsi="Times New Roman" w:cs="Times New Roman"/>
          <w:sz w:val="28"/>
          <w:szCs w:val="28"/>
        </w:rPr>
        <w:t xml:space="preserve">Бесплатные шрифты можно скачать, например, на Google </w:t>
      </w:r>
      <w:proofErr w:type="spellStart"/>
      <w:r w:rsidRPr="00872938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872938">
        <w:rPr>
          <w:rFonts w:ascii="Times New Roman" w:hAnsi="Times New Roman" w:cs="Times New Roman"/>
          <w:sz w:val="28"/>
          <w:szCs w:val="28"/>
        </w:rPr>
        <w:t>.</w:t>
      </w:r>
    </w:p>
    <w:p w:rsidR="00CA08B9" w:rsidRPr="009F3EBE" w:rsidRDefault="00872938" w:rsidP="009F3EBE">
      <w:pPr>
        <w:pStyle w:val="a3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Ограничивать длину строки. </w:t>
      </w:r>
      <w:r w:rsidRPr="00872938">
        <w:rPr>
          <w:rFonts w:ascii="Times New Roman" w:hAnsi="Times New Roman" w:cs="Times New Roman"/>
          <w:sz w:val="28"/>
          <w:szCs w:val="28"/>
        </w:rPr>
        <w:t>Чтобы текст было удобно читать и сохранялась его чет</w:t>
      </w:r>
      <w:r>
        <w:rPr>
          <w:rFonts w:ascii="Times New Roman" w:hAnsi="Times New Roman" w:cs="Times New Roman"/>
          <w:sz w:val="28"/>
          <w:szCs w:val="28"/>
        </w:rPr>
        <w:t>кость и ясность, необходимо пра</w:t>
      </w:r>
      <w:r w:rsidRPr="00872938">
        <w:rPr>
          <w:rFonts w:ascii="Times New Roman" w:hAnsi="Times New Roman" w:cs="Times New Roman"/>
          <w:sz w:val="28"/>
          <w:szCs w:val="28"/>
        </w:rPr>
        <w:t>вильно подобрать ширину текста. Рекоменду</w:t>
      </w:r>
      <w:r w:rsidR="009F3EBE">
        <w:rPr>
          <w:rFonts w:ascii="Times New Roman" w:hAnsi="Times New Roman" w:cs="Times New Roman"/>
          <w:sz w:val="28"/>
          <w:szCs w:val="28"/>
        </w:rPr>
        <w:t>ется</w:t>
      </w:r>
      <w:r w:rsidRPr="00872938">
        <w:rPr>
          <w:rFonts w:ascii="Times New Roman" w:hAnsi="Times New Roman" w:cs="Times New Roman"/>
          <w:sz w:val="28"/>
          <w:szCs w:val="28"/>
        </w:rPr>
        <w:t xml:space="preserve"> в одной строке использовать не более чем 60 знаков. Для мобильных устройств рекомендуется использовать 30-40 знаков в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3EBE">
        <w:rPr>
          <w:rFonts w:ascii="Times New Roman" w:hAnsi="Times New Roman" w:cs="Times New Roman"/>
          <w:sz w:val="28"/>
          <w:szCs w:val="28"/>
        </w:rPr>
        <w:t>Пример представлен на рисунке 1.</w:t>
      </w:r>
    </w:p>
    <w:p w:rsidR="00CA08B9" w:rsidRPr="0018408E" w:rsidRDefault="009F3EBE" w:rsidP="00CA08B9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C2314A" wp14:editId="49E9A106">
            <wp:extent cx="4291263" cy="2344747"/>
            <wp:effectExtent l="0" t="0" r="0" b="0"/>
            <wp:docPr id="10" name="Рисунок 10" descr="https://deadsign.ru/images/articles/10_typography/10_typograph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eadsign.ru/images/articles/10_typography/10_typography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92" cy="23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DD4" w:rsidRDefault="00CA08B9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4965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9F3EBE">
        <w:rPr>
          <w:rFonts w:ascii="Times New Roman" w:hAnsi="Times New Roman" w:cs="Times New Roman"/>
          <w:sz w:val="28"/>
          <w:szCs w:val="28"/>
        </w:rPr>
        <w:t>Пример правильной длины строки</w:t>
      </w:r>
    </w:p>
    <w:p w:rsidR="009F3EBE" w:rsidRDefault="009F3EBE" w:rsidP="008114E6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адаптивные шрифты. </w:t>
      </w:r>
      <w:r w:rsidRPr="009F3EBE">
        <w:rPr>
          <w:rFonts w:ascii="Times New Roman" w:hAnsi="Times New Roman" w:cs="Times New Roman"/>
          <w:sz w:val="28"/>
          <w:szCs w:val="28"/>
        </w:rPr>
        <w:t>Шрифт должен одинаково хорошо читаться на различн</w:t>
      </w:r>
      <w:r>
        <w:rPr>
          <w:rFonts w:ascii="Times New Roman" w:hAnsi="Times New Roman" w:cs="Times New Roman"/>
          <w:sz w:val="28"/>
          <w:szCs w:val="28"/>
        </w:rPr>
        <w:t>ых устройствах и в разных разме</w:t>
      </w:r>
      <w:r w:rsidRPr="009F3EBE">
        <w:rPr>
          <w:rFonts w:ascii="Times New Roman" w:hAnsi="Times New Roman" w:cs="Times New Roman"/>
          <w:sz w:val="28"/>
          <w:szCs w:val="28"/>
        </w:rPr>
        <w:t xml:space="preserve">рах. 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шрифты с читабельными и чёткими буквами.</w:t>
      </w:r>
    </w:p>
    <w:p w:rsidR="009F3EBE" w:rsidRPr="009F3EBE" w:rsidRDefault="009F3EBE" w:rsidP="009F3EBE">
      <w:pPr>
        <w:pStyle w:val="a3"/>
        <w:numPr>
          <w:ilvl w:val="0"/>
          <w:numId w:val="21"/>
        </w:numPr>
        <w:tabs>
          <w:tab w:val="left" w:pos="993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В 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3EBE">
        <w:rPr>
          <w:rFonts w:ascii="Times New Roman" w:hAnsi="Times New Roman" w:cs="Times New Roman"/>
          <w:sz w:val="28"/>
          <w:szCs w:val="28"/>
        </w:rPr>
        <w:t>-дизайне нельзя сжимать, растягивать, трансформировать шрифты как обычный объект.</w:t>
      </w:r>
    </w:p>
    <w:p w:rsidR="009F3EBE" w:rsidRDefault="009F3EBE" w:rsidP="009F3EBE">
      <w:pPr>
        <w:pStyle w:val="a3"/>
        <w:numPr>
          <w:ilvl w:val="0"/>
          <w:numId w:val="2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достаточный интерлиньяж – междустрочный интервал. Увеличение интерлиньяжа позволяет повысить читаемость текста. Пример представлен на рисунке 2.</w:t>
      </w:r>
    </w:p>
    <w:p w:rsidR="009F3EBE" w:rsidRPr="009F3EBE" w:rsidRDefault="009F3EBE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58C83" wp14:editId="09BC5F9A">
            <wp:extent cx="5069305" cy="1445351"/>
            <wp:effectExtent l="0" t="0" r="0" b="2540"/>
            <wp:docPr id="8" name="Рисунок 8" descr="C:\Users\Say My Name\Downloads\Frame 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14" cy="14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BE" w:rsidRPr="009F3EBE" w:rsidRDefault="009F3EBE" w:rsidP="009F3EB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EB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3EBE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повышения удобочитаемости при помощи увеличения интерлиньяжа</w:t>
      </w:r>
    </w:p>
    <w:p w:rsidR="009F3EBE" w:rsidRPr="000E59CD" w:rsidRDefault="000E59CD" w:rsidP="000E59CD">
      <w:pPr>
        <w:pStyle w:val="a3"/>
        <w:numPr>
          <w:ilvl w:val="0"/>
          <w:numId w:val="21"/>
        </w:numPr>
        <w:tabs>
          <w:tab w:val="left" w:pos="1134"/>
        </w:tabs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уровни заголовков. Необходимо использовать разные уровни заголовков. Выделять разные уровни заголовков можно при помощи размера шрифта, цвета,</w:t>
      </w:r>
      <w:r w:rsidRPr="000E5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начертания, либо использовать другой шрифт. Таким образом ускоряется считывание контента. Пример представлен на рисунке 3.</w:t>
      </w:r>
    </w:p>
    <w:p w:rsidR="000E59CD" w:rsidRPr="007006D5" w:rsidRDefault="007006D5" w:rsidP="00A401AA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400" cy="1894579"/>
            <wp:effectExtent l="0" t="0" r="0" b="0"/>
            <wp:docPr id="31" name="Рисунок 31" descr="C:\Users\Say My Name\Downloads\Frame 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897" cy="19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CD" w:rsidRPr="000E59CD" w:rsidRDefault="000E59CD" w:rsidP="00A401AA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01AA">
        <w:rPr>
          <w:rFonts w:ascii="Times New Roman" w:hAnsi="Times New Roman" w:cs="Times New Roman"/>
          <w:sz w:val="28"/>
          <w:szCs w:val="28"/>
        </w:rPr>
        <w:t>3</w:t>
      </w:r>
      <w:r w:rsidRPr="000E59C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E59CD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A401AA">
        <w:rPr>
          <w:rFonts w:ascii="Times New Roman" w:hAnsi="Times New Roman" w:cs="Times New Roman"/>
          <w:sz w:val="28"/>
          <w:szCs w:val="28"/>
        </w:rPr>
        <w:t>выделения уровней заголовков</w:t>
      </w:r>
    </w:p>
    <w:p w:rsidR="009F3EBE" w:rsidRDefault="00A80456" w:rsidP="00A80456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Правильно использовать выравнивание текста. Длинный текст с выравниванием по левому краю читать проще и легче, чем с выравниванием по центру.</w:t>
      </w:r>
    </w:p>
    <w:p w:rsidR="00A80456" w:rsidRPr="00771165" w:rsidRDefault="00A80456" w:rsidP="00771165">
      <w:pPr>
        <w:pStyle w:val="a3"/>
        <w:numPr>
          <w:ilvl w:val="0"/>
          <w:numId w:val="21"/>
        </w:numPr>
        <w:tabs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456">
        <w:rPr>
          <w:rFonts w:ascii="Times New Roman" w:hAnsi="Times New Roman" w:cs="Times New Roman"/>
          <w:sz w:val="28"/>
          <w:szCs w:val="28"/>
        </w:rPr>
        <w:t>При выборе шрифта необходимо учитывать длину текста, какие шрифты подходят только для заголовков, а какие-то для долгого чтения. Также необходимо определить эмоцию и стилистику продукта, для подбора шрифта, важен его цвет, форма.</w:t>
      </w:r>
    </w:p>
    <w:p w:rsidR="00B243B8" w:rsidRPr="00771165" w:rsidRDefault="00771165" w:rsidP="00B243B8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sz w:val="28"/>
          <w:szCs w:val="28"/>
        </w:rPr>
        <w:t>-дизайна</w:t>
      </w:r>
    </w:p>
    <w:p w:rsidR="00B243B8" w:rsidRDefault="00771165" w:rsidP="00B243B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и 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-дизайна:</w:t>
      </w:r>
    </w:p>
    <w:p w:rsidR="00771165" w:rsidRDefault="00771165" w:rsidP="00771165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Выделять изображения. При работе с большим количеством изображений можно выделять одно изображение, которое будет возглавлять группу. Пример представлен на рисунке 4.</w:t>
      </w:r>
    </w:p>
    <w:p w:rsidR="00771165" w:rsidRPr="00771165" w:rsidRDefault="007006D5" w:rsidP="007006D5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5E2EE6" wp14:editId="243A1D93">
            <wp:extent cx="3956783" cy="2310063"/>
            <wp:effectExtent l="0" t="0" r="5715" b="0"/>
            <wp:docPr id="67" name="Рисунок 67" descr="C:\Users\Say My Name\Downloads\Frame 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2" cy="232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65" w:rsidRDefault="00771165" w:rsidP="00771165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06D5" w:rsidRPr="007006D5"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выделения </w:t>
      </w:r>
      <w:r w:rsidR="007006D5">
        <w:rPr>
          <w:rFonts w:ascii="Times New Roman" w:hAnsi="Times New Roman" w:cs="Times New Roman"/>
          <w:sz w:val="28"/>
          <w:szCs w:val="28"/>
        </w:rPr>
        <w:t>изображений</w:t>
      </w:r>
    </w:p>
    <w:p w:rsidR="00123DC0" w:rsidRDefault="00123DC0" w:rsidP="00A34DA4">
      <w:pPr>
        <w:pStyle w:val="a3"/>
        <w:numPr>
          <w:ilvl w:val="0"/>
          <w:numId w:val="24"/>
        </w:numPr>
        <w:tabs>
          <w:tab w:val="left" w:pos="993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динамичность дизайну. Рекомендуется использовать несколько столбцов и размеров изображений</w:t>
      </w:r>
      <w:r w:rsidR="00A34DA4">
        <w:rPr>
          <w:rFonts w:ascii="Times New Roman" w:hAnsi="Times New Roman" w:cs="Times New Roman"/>
          <w:sz w:val="28"/>
          <w:szCs w:val="28"/>
        </w:rPr>
        <w:t xml:space="preserve"> для добавления интерактивности при скроллинге страницы. Пример показан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34DA4" w:rsidRDefault="00A34DA4" w:rsidP="00A34DA4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18B848" wp14:editId="7E629DDC">
            <wp:extent cx="3785937" cy="2102983"/>
            <wp:effectExtent l="0" t="0" r="5080" b="0"/>
            <wp:docPr id="69" name="Рисунок 69" descr="C:\Users\Say My Name\Downloads\Frame 5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56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30" cy="211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Default="00A34DA4" w:rsidP="00A34DA4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добавления динамичности при помощи расположения изображений</w:t>
      </w:r>
    </w:p>
    <w:p w:rsidR="00A34DA4" w:rsidRDefault="00A34DA4" w:rsidP="00A34DA4">
      <w:pPr>
        <w:pStyle w:val="a3"/>
        <w:numPr>
          <w:ilvl w:val="0"/>
          <w:numId w:val="24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Разбить компонент на два столбца. Иногда лучше разделить компонент содержащий текст и картинку на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столбца, вместо того, чтобы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переносить текст. Таким образом один столбец заполнит изображение, а второй –текст. Пример показан на рисунке 6.</w:t>
      </w:r>
    </w:p>
    <w:p w:rsidR="00A34DA4" w:rsidRDefault="00A34DA4" w:rsidP="00A34DA4">
      <w:pPr>
        <w:pStyle w:val="a3"/>
        <w:tabs>
          <w:tab w:val="left" w:pos="993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45305" cy="1969319"/>
            <wp:effectExtent l="0" t="0" r="0" b="0"/>
            <wp:docPr id="71" name="Рисунок 71" descr="C:\Users\Say My Name\Downloads\Frame 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5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79" cy="19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A4" w:rsidRPr="00A34DA4" w:rsidRDefault="00A34DA4" w:rsidP="00C43B4A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34DA4"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оформления компонента с картинкой и текстом</w:t>
      </w:r>
    </w:p>
    <w:p w:rsidR="00771165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фон. Рекомендуется не использовать слишком цветной фон в дизайне. Фон должен быть простым, лёгким, чтобы контент хорошо выделялся на его фоне. Пример показан на рисунке 7.</w:t>
      </w:r>
    </w:p>
    <w:p w:rsidR="003E69E4" w:rsidRPr="003E69E4" w:rsidRDefault="003E69E4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0BC2EA" wp14:editId="3741649F">
            <wp:extent cx="3992011" cy="1828800"/>
            <wp:effectExtent l="0" t="0" r="8890" b="0"/>
            <wp:docPr id="73" name="Рисунок 73" descr="C:\Users\Say My Name\Downloads\Frame 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5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102" cy="183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простого фона</w:t>
      </w:r>
    </w:p>
    <w:p w:rsidR="003E69E4" w:rsidRDefault="003E69E4" w:rsidP="003E69E4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выравнивать элементы. </w:t>
      </w:r>
      <w:r w:rsidRPr="00C43B4A">
        <w:rPr>
          <w:rFonts w:ascii="Times New Roman" w:hAnsi="Times New Roman" w:cs="Times New Roman"/>
          <w:sz w:val="28"/>
          <w:szCs w:val="28"/>
        </w:rPr>
        <w:t>Правильные отступы и интервалы создают чистый и упорядоченный макет, что упрощает и ускоряет восприятие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8.</w:t>
      </w:r>
    </w:p>
    <w:p w:rsidR="003E69E4" w:rsidRPr="003E69E4" w:rsidRDefault="0083760E" w:rsidP="003E69E4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8E357" wp14:editId="17563D00">
            <wp:extent cx="4527972" cy="2502569"/>
            <wp:effectExtent l="0" t="0" r="6350" b="0"/>
            <wp:docPr id="1" name="Рисунок 1" descr="C:\Users\Say My Name\Downloads\Frame 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5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95" cy="25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E4" w:rsidRPr="003E69E4" w:rsidRDefault="003E69E4" w:rsidP="003E69E4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69E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E69E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E69E4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элементов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одну систему отступов</w:t>
      </w:r>
      <w:r w:rsidR="003E69E4">
        <w:rPr>
          <w:rFonts w:ascii="Times New Roman" w:hAnsi="Times New Roman" w:cs="Times New Roman"/>
          <w:sz w:val="28"/>
          <w:szCs w:val="28"/>
        </w:rPr>
        <w:t>/интервалов</w:t>
      </w:r>
      <w:r>
        <w:rPr>
          <w:rFonts w:ascii="Times New Roman" w:hAnsi="Times New Roman" w:cs="Times New Roman"/>
          <w:sz w:val="28"/>
          <w:szCs w:val="28"/>
        </w:rPr>
        <w:t>. Рекомендуется и</w:t>
      </w:r>
      <w:r w:rsidRPr="00C43B4A">
        <w:rPr>
          <w:rFonts w:ascii="Times New Roman" w:hAnsi="Times New Roman" w:cs="Times New Roman"/>
          <w:sz w:val="28"/>
          <w:szCs w:val="28"/>
        </w:rPr>
        <w:t>спользовать одну систему отступов. Вокруг логических блоков должны быть установлены отступы одинакового размера (например, вверху и внизу, а также слева и справа).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9.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8F45B" wp14:editId="2193320F">
            <wp:extent cx="5811524" cy="2261937"/>
            <wp:effectExtent l="0" t="0" r="0" b="5080"/>
            <wp:docPr id="4" name="Рисунок 4" descr="C:\Users\Say My Name\Downloads\Frame 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Frame 6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80" cy="22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использования единой системы интервалов</w:t>
      </w:r>
    </w:p>
    <w:p w:rsidR="00C43B4A" w:rsidRDefault="00C43B4A" w:rsidP="00C43B4A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Связанные элементы должны быть расположены ближе друг к другу. И наоборот, несвязанные элементы должны быть расположены подальше друг от друга.</w:t>
      </w:r>
      <w:r>
        <w:rPr>
          <w:rFonts w:ascii="Times New Roman" w:hAnsi="Times New Roman" w:cs="Times New Roman"/>
          <w:sz w:val="28"/>
          <w:szCs w:val="28"/>
        </w:rPr>
        <w:t xml:space="preserve"> Пример представлен на рисунке 10.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CC7B39" wp14:editId="42A0344A">
            <wp:extent cx="2229853" cy="2181681"/>
            <wp:effectExtent l="0" t="0" r="0" b="9525"/>
            <wp:docPr id="9" name="Рисунок 9" descr="C:\Users\Say My Name\Downloads\Frame 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6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44" cy="219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связанных элементов</w:t>
      </w:r>
    </w:p>
    <w:p w:rsidR="00DC1C58" w:rsidRPr="00DC1C58" w:rsidRDefault="00C43B4A" w:rsidP="00DC1C58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3B4A">
        <w:rPr>
          <w:rFonts w:ascii="Times New Roman" w:hAnsi="Times New Roman" w:cs="Times New Roman"/>
          <w:sz w:val="28"/>
          <w:szCs w:val="28"/>
        </w:rPr>
        <w:t>Элементы одного «типа» должны быть расположены на одина</w:t>
      </w:r>
      <w:r w:rsidR="0083760E">
        <w:rPr>
          <w:rFonts w:ascii="Times New Roman" w:hAnsi="Times New Roman" w:cs="Times New Roman"/>
          <w:sz w:val="28"/>
          <w:szCs w:val="28"/>
        </w:rPr>
        <w:t xml:space="preserve">ковом расстоянии друг от друга.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11.</w:t>
      </w:r>
    </w:p>
    <w:p w:rsidR="00DC1C58" w:rsidRPr="00DC1C58" w:rsidRDefault="00DC1C58" w:rsidP="00DC1C58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56B7F" wp14:editId="5BF9AD1E">
            <wp:extent cx="3063713" cy="1925052"/>
            <wp:effectExtent l="0" t="0" r="3810" b="0"/>
            <wp:docPr id="13" name="Рисунок 13" descr="C:\Users\Say My Name\Downloads\Frame 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404" cy="1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C58" w:rsidRPr="00DC1C58" w:rsidRDefault="00DC1C58" w:rsidP="00DC1C58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C5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C1C5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C1C5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расположения элементов одного «типа»</w:t>
      </w:r>
    </w:p>
    <w:p w:rsidR="00C43B4A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достаточно негативного (свободного) пространства. </w:t>
      </w:r>
      <w:r w:rsidRPr="003E69E4">
        <w:rPr>
          <w:rFonts w:ascii="Times New Roman" w:hAnsi="Times New Roman" w:cs="Times New Roman"/>
          <w:sz w:val="28"/>
          <w:szCs w:val="28"/>
        </w:rPr>
        <w:t>Продуманный объем пустого пространства помогает пользователям заметить каждый элемент в нужный момент, а также разгружает контент и помогает сконцентрироваться на главном.</w:t>
      </w:r>
      <w:r>
        <w:rPr>
          <w:rFonts w:ascii="Times New Roman" w:hAnsi="Times New Roman" w:cs="Times New Roman"/>
          <w:sz w:val="28"/>
          <w:szCs w:val="28"/>
        </w:rPr>
        <w:t xml:space="preserve"> Пример показан на рисунке 12.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1A2EB" wp14:editId="6813F0D4">
            <wp:extent cx="4499811" cy="1982477"/>
            <wp:effectExtent l="0" t="0" r="0" b="0"/>
            <wp:docPr id="17" name="Рисунок 17" descr="C:\Users\Say My Name\Downloads\Frame 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Frame 15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07" cy="19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Более крупные элементы должны иметь больше свободного пространства вокруг себя.</w:t>
      </w:r>
    </w:p>
    <w:p w:rsidR="003E69E4" w:rsidRDefault="003E69E4" w:rsidP="003E69E4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69E4">
        <w:rPr>
          <w:rFonts w:ascii="Times New Roman" w:hAnsi="Times New Roman" w:cs="Times New Roman"/>
          <w:sz w:val="28"/>
          <w:szCs w:val="28"/>
        </w:rPr>
        <w:t>Пространство между различными логическими блоками должно быть больше, чем пространство между заголовком и текстом внутри каждого блока.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Рекомендуется использовать 3 размера шрифта: для заголовка, подзаголовка и основного текста. При помощи разного размера, толщины и стиля шрифтов, можно направить внимание пользователя к важным элементам.</w:t>
      </w:r>
    </w:p>
    <w:p w:rsidR="009C3249" w:rsidRDefault="009C3249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49">
        <w:rPr>
          <w:rFonts w:ascii="Times New Roman" w:hAnsi="Times New Roman" w:cs="Times New Roman"/>
          <w:sz w:val="28"/>
          <w:szCs w:val="28"/>
        </w:rPr>
        <w:t>Более важные элементы рекомендуется увеличивать, а менее важные – уменьшать. Главное, чтобы крупных элементов на один компонент было не больше двух.</w:t>
      </w:r>
    </w:p>
    <w:p w:rsidR="009C3249" w:rsidRDefault="009C3249" w:rsidP="008E3957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забывать про паттерны сканирования.</w:t>
      </w:r>
      <w:r w:rsidR="00B417F8">
        <w:rPr>
          <w:rFonts w:ascii="Times New Roman" w:hAnsi="Times New Roman" w:cs="Times New Roman"/>
          <w:sz w:val="28"/>
          <w:szCs w:val="28"/>
        </w:rPr>
        <w:t xml:space="preserve"> </w:t>
      </w:r>
      <w:r w:rsidR="008E3957" w:rsidRPr="008E3957">
        <w:rPr>
          <w:rFonts w:ascii="Times New Roman" w:hAnsi="Times New Roman" w:cs="Times New Roman"/>
          <w:sz w:val="28"/>
          <w:szCs w:val="28"/>
        </w:rPr>
        <w:t>Необходимо помнить, что существуют две главные траектории, по которым человек считывает информацию — F-паттерн и Z-паттерн. Ключевой контент должен располагаться именно по этим маршрутам.</w:t>
      </w:r>
      <w:r w:rsidR="008E3957">
        <w:rPr>
          <w:rFonts w:ascii="Times New Roman" w:hAnsi="Times New Roman" w:cs="Times New Roman"/>
          <w:sz w:val="28"/>
          <w:szCs w:val="28"/>
        </w:rPr>
        <w:t xml:space="preserve"> Пример показан на рисунке 13.</w:t>
      </w:r>
    </w:p>
    <w:p w:rsidR="008E3957" w:rsidRPr="008E3957" w:rsidRDefault="008E3957" w:rsidP="008E3957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D469B" wp14:editId="756A97E0">
            <wp:extent cx="4371474" cy="2002637"/>
            <wp:effectExtent l="0" t="0" r="0" b="0"/>
            <wp:docPr id="19" name="Рисунок 19" descr="C:\Users\Say My Name\Downloads\Frame 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893" cy="20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57" w:rsidRPr="008E3957" w:rsidRDefault="008E3957" w:rsidP="008E3957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3957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395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E3957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Pr="008E3957">
        <w:rPr>
          <w:rFonts w:ascii="Times New Roman" w:hAnsi="Times New Roman" w:cs="Times New Roman"/>
          <w:sz w:val="28"/>
          <w:szCs w:val="28"/>
        </w:rPr>
        <w:t>Z-паттерн</w:t>
      </w:r>
    </w:p>
    <w:p w:rsidR="009C3249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Pr="00B41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41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представлен на рисунке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7B3" w:rsidRPr="004A37B3" w:rsidRDefault="004A37B3" w:rsidP="004A37B3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55431" cy="1253928"/>
            <wp:effectExtent l="0" t="0" r="7620" b="3810"/>
            <wp:docPr id="12" name="Рисунок 12" descr="C:\Users\Say My Name\Downloads\Frame 6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Frame 62 (1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31" cy="12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7B3" w:rsidRPr="004A37B3" w:rsidRDefault="004A37B3" w:rsidP="004A37B3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7B3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4</w:t>
      </w:r>
      <w:r w:rsidRPr="004A37B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A37B3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правильного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свободное пространство кнопке.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Pr="00D24DF1" w:rsidRDefault="00D24DF1" w:rsidP="00D24DF1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2463" cy="872473"/>
            <wp:effectExtent l="0" t="0" r="0" b="4445"/>
            <wp:docPr id="5" name="Рисунок 5" descr="C:\Users\Say My Name\Downloads\Fram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Frame 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77" cy="8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8E3957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5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спроектированной кнопки</w:t>
      </w:r>
    </w:p>
    <w:p w:rsidR="00D24DF1" w:rsidRDefault="00B417F8" w:rsidP="00D24DF1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формы, состоящие из одной колонки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либо, в котором две колонки, но порядок размещения полей идёт по горизонтали, пример показан на рисунке 1</w:t>
      </w:r>
      <w:r w:rsidR="008E395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DF1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24DF1" w:rsidRPr="004A37B3" w:rsidRDefault="00D24DF1" w:rsidP="00D24DF1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CCDC5A" wp14:editId="482E49BA">
            <wp:extent cx="4202464" cy="2101457"/>
            <wp:effectExtent l="0" t="0" r="7620" b="0"/>
            <wp:docPr id="7" name="Рисунок 7" descr="C:\Users\Say My Name\Downloads\Frame 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Frame 6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512" cy="210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Default="00D24DF1" w:rsidP="00D24DF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 w:rsidR="008E3957">
        <w:rPr>
          <w:rFonts w:ascii="Times New Roman" w:hAnsi="Times New Roman" w:cs="Times New Roman"/>
          <w:sz w:val="28"/>
          <w:szCs w:val="28"/>
        </w:rPr>
        <w:t>6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формы, состоящей из одной колонки</w:t>
      </w:r>
    </w:p>
    <w:p w:rsidR="008E3957" w:rsidRPr="004A37B3" w:rsidRDefault="00C022EF" w:rsidP="008E3957">
      <w:pPr>
        <w:pStyle w:val="a3"/>
        <w:tabs>
          <w:tab w:val="left" w:pos="851"/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9165" cy="2855495"/>
            <wp:effectExtent l="0" t="0" r="1270" b="2540"/>
            <wp:docPr id="22" name="Рисунок 22" descr="C:\Users\Say My Name\Downloads\Frame 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6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4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F1" w:rsidRPr="00C022EF" w:rsidRDefault="008E3957" w:rsidP="00C022EF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DF1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24DF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24DF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 xml:space="preserve">формы, </w:t>
      </w:r>
      <w:r w:rsidR="00C022EF">
        <w:rPr>
          <w:rFonts w:ascii="Times New Roman" w:hAnsi="Times New Roman" w:cs="Times New Roman"/>
          <w:sz w:val="28"/>
          <w:szCs w:val="28"/>
        </w:rPr>
        <w:t>где поля размещены по горизонтали</w:t>
      </w:r>
    </w:p>
    <w:p w:rsidR="00B417F8" w:rsidRDefault="00B417F8" w:rsidP="009C3249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не использовать символы только верхнего регистра в кнопках.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17F8" w:rsidRPr="00B417F8" w:rsidRDefault="00B417F8" w:rsidP="00B417F8">
      <w:pPr>
        <w:tabs>
          <w:tab w:val="left" w:pos="993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23347" cy="1273831"/>
            <wp:effectExtent l="0" t="0" r="1270" b="2540"/>
            <wp:docPr id="3" name="Рисунок 3" descr="C:\Users\Say My Name\Downloads\Frame 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29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35" cy="12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B417F8" w:rsidRDefault="00B417F8" w:rsidP="00B417F8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417F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022EF">
        <w:rPr>
          <w:rFonts w:ascii="Times New Roman" w:hAnsi="Times New Roman" w:cs="Times New Roman"/>
          <w:sz w:val="28"/>
          <w:szCs w:val="28"/>
        </w:rPr>
        <w:t>8</w:t>
      </w:r>
      <w:r w:rsidRPr="00B417F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417F8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оформленного текста внутри кнопки</w:t>
      </w:r>
    </w:p>
    <w:p w:rsidR="00B417F8" w:rsidRDefault="00B417F8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контент страницы/экрана должен располагаться в пределах сетки</w:t>
      </w:r>
      <w:r w:rsidR="00C022EF">
        <w:rPr>
          <w:rFonts w:ascii="Times New Roman" w:hAnsi="Times New Roman" w:cs="Times New Roman"/>
          <w:sz w:val="28"/>
          <w:szCs w:val="28"/>
        </w:rPr>
        <w:t xml:space="preserve"> и быть выровнен по 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BD5E56">
        <w:rPr>
          <w:rFonts w:ascii="Times New Roman" w:hAnsi="Times New Roman" w:cs="Times New Roman"/>
          <w:sz w:val="28"/>
          <w:szCs w:val="28"/>
        </w:rPr>
        <w:t xml:space="preserve"> Пример показан на рисунке 1</w:t>
      </w:r>
      <w:r w:rsidR="00C022EF">
        <w:rPr>
          <w:rFonts w:ascii="Times New Roman" w:hAnsi="Times New Roman" w:cs="Times New Roman"/>
          <w:sz w:val="28"/>
          <w:szCs w:val="28"/>
        </w:rPr>
        <w:t>9</w:t>
      </w:r>
      <w:r w:rsidR="00BD5E56">
        <w:rPr>
          <w:rFonts w:ascii="Times New Roman" w:hAnsi="Times New Roman" w:cs="Times New Roman"/>
          <w:sz w:val="28"/>
          <w:szCs w:val="28"/>
        </w:rPr>
        <w:t>.</w:t>
      </w:r>
    </w:p>
    <w:p w:rsidR="00C022EF" w:rsidRPr="00C022EF" w:rsidRDefault="00C428BF" w:rsidP="00C022EF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2778F5" wp14:editId="2F56E9D8">
            <wp:extent cx="3553326" cy="24794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6251" cy="248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EF" w:rsidRPr="00C022EF" w:rsidRDefault="00C022EF" w:rsidP="00C022EF">
      <w:pPr>
        <w:tabs>
          <w:tab w:val="left" w:pos="851"/>
        </w:tabs>
        <w:spacing w:before="280" w:after="28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022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22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022EF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выравнивания контента внутри сетки</w:t>
      </w:r>
    </w:p>
    <w:p w:rsidR="00BD5E56" w:rsidRDefault="00BD5E56" w:rsidP="00B417F8">
      <w:pPr>
        <w:pStyle w:val="a3"/>
        <w:numPr>
          <w:ilvl w:val="0"/>
          <w:numId w:val="24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правильно подбирать элементы и не перегружать тексом компоненты. Пример представлен на рисунке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5E56" w:rsidRPr="00BD5E56" w:rsidRDefault="0070531E" w:rsidP="0070531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A25CFC" wp14:editId="4CD5D4B6">
            <wp:extent cx="5379991" cy="2486527"/>
            <wp:effectExtent l="0" t="0" r="0" b="9525"/>
            <wp:docPr id="14" name="Рисунок 14" descr="C:\Users\Say My Name\Downloads\Frame 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y My Name\Downloads\Frame 6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59" cy="250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56" w:rsidRPr="0070531E" w:rsidRDefault="00BD5E56" w:rsidP="0070531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9CE"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правильно спроектированных элементов</w:t>
      </w:r>
    </w:p>
    <w:p w:rsidR="00D60228" w:rsidRPr="001369CE" w:rsidRDefault="0070531E" w:rsidP="001369CE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Кнопка</w:t>
      </w:r>
    </w:p>
    <w:p w:rsidR="00D60228" w:rsidRDefault="0070531E" w:rsidP="00D602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</w:t>
      </w:r>
      <w:r w:rsidR="00D60228">
        <w:rPr>
          <w:rFonts w:ascii="Times New Roman" w:hAnsi="Times New Roman" w:cs="Times New Roman"/>
          <w:sz w:val="28"/>
          <w:szCs w:val="28"/>
        </w:rPr>
        <w:t>проектирования кнопки с иконкой:</w:t>
      </w:r>
    </w:p>
    <w:p w:rsidR="00D60228" w:rsidRDefault="00D60228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иконка расположена слева кнопки, то расстояние от левого края до текста кнопки</w:t>
      </w:r>
      <w:r w:rsidR="001369CE">
        <w:rPr>
          <w:rFonts w:ascii="Times New Roman" w:hAnsi="Times New Roman" w:cs="Times New Roman"/>
          <w:sz w:val="28"/>
          <w:szCs w:val="28"/>
        </w:rPr>
        <w:t xml:space="preserve"> должно быть меньше, чем справа. 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текста в кнопке для десктопа может быть в диапазоне 14-20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1369CE">
        <w:rPr>
          <w:rFonts w:ascii="Times New Roman" w:hAnsi="Times New Roman" w:cs="Times New Roman"/>
          <w:sz w:val="28"/>
          <w:szCs w:val="28"/>
        </w:rPr>
        <w:t>.</w:t>
      </w:r>
    </w:p>
    <w:p w:rsidR="001369CE" w:rsidRDefault="001369CE" w:rsidP="001369CE">
      <w:pPr>
        <w:pStyle w:val="a3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Соблюдаются все остальные правила для обычных кнопок.</w:t>
      </w:r>
    </w:p>
    <w:p w:rsidR="001369CE" w:rsidRDefault="001369CE" w:rsidP="001369C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9CE" w:rsidRPr="001369CE" w:rsidRDefault="001369CE" w:rsidP="001369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 спроектированной кнопки с иконкой представлен на рисунке 20.</w:t>
      </w:r>
    </w:p>
    <w:p w:rsidR="001369CE" w:rsidRPr="00BD5E56" w:rsidRDefault="001369CE" w:rsidP="001369CE">
      <w:pPr>
        <w:tabs>
          <w:tab w:val="left" w:pos="993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5210" cy="1932940"/>
            <wp:effectExtent l="0" t="0" r="0" b="0"/>
            <wp:docPr id="26" name="Рисунок 26" descr="C:\Users\Say My Name\Downloads\Frame 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y My Name\Downloads\Frame 7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F8" w:rsidRPr="001369CE" w:rsidRDefault="001369CE" w:rsidP="001369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E5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D5E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D5E56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кнопки с иконкой</w:t>
      </w:r>
    </w:p>
    <w:p w:rsidR="00D266B4" w:rsidRPr="00B82701" w:rsidRDefault="00D266B4" w:rsidP="00D266B4">
      <w:pPr>
        <w:tabs>
          <w:tab w:val="left" w:pos="1134"/>
        </w:tabs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B247B" w:rsidRPr="006E3B84" w:rsidRDefault="00FB247B" w:rsidP="00D266B4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B247B" w:rsidRDefault="00201690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ПРОЧИТАТЬ всю информацию, представленную в краткой теории.</w:t>
      </w:r>
      <w:r w:rsidR="004A37B3">
        <w:rPr>
          <w:rFonts w:ascii="Times New Roman" w:hAnsi="Times New Roman" w:cs="Times New Roman"/>
          <w:sz w:val="28"/>
          <w:szCs w:val="28"/>
        </w:rPr>
        <w:t xml:space="preserve"> Это поможет создать хороший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192" w:rsidRDefault="00220192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1369CE">
        <w:rPr>
          <w:rFonts w:ascii="Times New Roman" w:hAnsi="Times New Roman" w:cs="Times New Roman"/>
          <w:sz w:val="28"/>
          <w:szCs w:val="28"/>
        </w:rPr>
        <w:t xml:space="preserve">советы по созданию хорошего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>
        <w:rPr>
          <w:rFonts w:ascii="Times New Roman" w:hAnsi="Times New Roman" w:cs="Times New Roman"/>
          <w:sz w:val="28"/>
          <w:szCs w:val="28"/>
        </w:rPr>
        <w:t>-дизайна, представленные в краткой теории.</w:t>
      </w:r>
    </w:p>
    <w:p w:rsidR="008B137A" w:rsidRDefault="008B137A" w:rsidP="00B76C6A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прави</w:t>
      </w:r>
      <w:r w:rsidR="001369CE">
        <w:rPr>
          <w:rFonts w:ascii="Times New Roman" w:hAnsi="Times New Roman" w:cs="Times New Roman"/>
          <w:sz w:val="28"/>
          <w:szCs w:val="28"/>
        </w:rPr>
        <w:t xml:space="preserve">лами композиции, </w:t>
      </w:r>
      <w:r>
        <w:rPr>
          <w:rFonts w:ascii="Times New Roman" w:hAnsi="Times New Roman" w:cs="Times New Roman"/>
          <w:sz w:val="28"/>
          <w:szCs w:val="28"/>
        </w:rPr>
        <w:t xml:space="preserve">правилами чистого дизайна </w:t>
      </w:r>
      <w:r w:rsidR="001369CE">
        <w:rPr>
          <w:rFonts w:ascii="Times New Roman" w:hAnsi="Times New Roman" w:cs="Times New Roman"/>
          <w:sz w:val="28"/>
          <w:szCs w:val="28"/>
        </w:rPr>
        <w:t xml:space="preserve">и всеми советами, </w:t>
      </w:r>
      <w:r>
        <w:rPr>
          <w:rFonts w:ascii="Times New Roman" w:hAnsi="Times New Roman" w:cs="Times New Roman"/>
          <w:sz w:val="28"/>
          <w:szCs w:val="28"/>
        </w:rPr>
        <w:t>разработа</w:t>
      </w:r>
      <w:r w:rsidR="0002663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мокап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всех страниц проекта. За основу брать разработанный ранее </w:t>
      </w:r>
      <w:proofErr w:type="spellStart"/>
      <w:r w:rsidR="001369CE"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 w:rsidR="001369CE">
        <w:rPr>
          <w:rFonts w:ascii="Times New Roman" w:hAnsi="Times New Roman" w:cs="Times New Roman"/>
          <w:sz w:val="28"/>
          <w:szCs w:val="28"/>
        </w:rPr>
        <w:t xml:space="preserve"> в 7 лабораторной работе и элементы </w:t>
      </w:r>
      <w:r w:rsidR="001369CE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369CE" w:rsidRPr="001369CE">
        <w:rPr>
          <w:rFonts w:ascii="Times New Roman" w:hAnsi="Times New Roman" w:cs="Times New Roman"/>
          <w:sz w:val="28"/>
          <w:szCs w:val="28"/>
        </w:rPr>
        <w:t>-</w:t>
      </w:r>
      <w:r w:rsidR="001369CE">
        <w:rPr>
          <w:rFonts w:ascii="Times New Roman" w:hAnsi="Times New Roman" w:cs="Times New Roman"/>
          <w:sz w:val="28"/>
          <w:szCs w:val="28"/>
        </w:rPr>
        <w:t>дизайна в 8 лабораторной работе.</w:t>
      </w:r>
    </w:p>
    <w:p w:rsidR="00EF7666" w:rsidRDefault="00EF7666" w:rsidP="00D266B4">
      <w:pPr>
        <w:pStyle w:val="a3"/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использовать и не забывать правило свободного пространства для элементов, использовать одну систему отступов, соблюдать визуальную иерархию, придерживаться единообразия в интерфейсе.</w:t>
      </w:r>
    </w:p>
    <w:p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7006D5">
        <w:rPr>
          <w:rFonts w:ascii="Times New Roman" w:hAnsi="Times New Roman" w:cs="Times New Roman"/>
          <w:b/>
          <w:sz w:val="28"/>
          <w:szCs w:val="28"/>
        </w:rPr>
        <w:t>9</w:t>
      </w:r>
    </w:p>
    <w:p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7006D5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0448E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интерлиньяж</w:t>
      </w:r>
      <w:r w:rsidR="00F0448E">
        <w:rPr>
          <w:rFonts w:ascii="Times New Roman" w:hAnsi="Times New Roman" w:cs="Times New Roman"/>
          <w:sz w:val="28"/>
          <w:szCs w:val="28"/>
        </w:rPr>
        <w:t>?</w:t>
      </w:r>
    </w:p>
    <w:p w:rsidR="00201690" w:rsidRDefault="00B417F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негативное пространство</w:t>
      </w:r>
      <w:r w:rsidR="00201690">
        <w:rPr>
          <w:rFonts w:ascii="Times New Roman" w:hAnsi="Times New Roman" w:cs="Times New Roman"/>
          <w:sz w:val="28"/>
          <w:szCs w:val="28"/>
        </w:rPr>
        <w:t>?</w:t>
      </w:r>
    </w:p>
    <w:p w:rsidR="001369CE" w:rsidRDefault="001369C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паттерны сканирования?</w:t>
      </w:r>
    </w:p>
    <w:p w:rsidR="00690A1A" w:rsidRDefault="001369CE" w:rsidP="001369CE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паттернов сканирования?</w:t>
      </w:r>
    </w:p>
    <w:p w:rsidR="009D23BB" w:rsidRDefault="009D23BB" w:rsidP="009D23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3BB" w:rsidRPr="009D23BB" w:rsidRDefault="009D23BB" w:rsidP="009D23BB">
      <w:pPr>
        <w:numPr>
          <w:ilvl w:val="0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Что такое типографика?</w:t>
      </w:r>
      <w:r w:rsidRPr="009D23BB">
        <w:rPr>
          <w:rFonts w:ascii="Times New Roman" w:hAnsi="Times New Roman" w:cs="Times New Roman"/>
          <w:sz w:val="28"/>
          <w:szCs w:val="28"/>
        </w:rPr>
        <w:t xml:space="preserve"> Типографика — это графическое оформление текста с использованием различных шрифтов, символов и знаков. Она включает в себя разработку и подбор шрифтов, начертания, плотность, соотношение размеров, а также оформление и расположение текстовых блоков для улучшения читабельности и визуальной привлекательности текста.</w:t>
      </w:r>
    </w:p>
    <w:p w:rsidR="009D23BB" w:rsidRPr="009D23BB" w:rsidRDefault="009D23BB" w:rsidP="009D23BB">
      <w:pPr>
        <w:numPr>
          <w:ilvl w:val="0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Что такое интерлиньяж?</w:t>
      </w:r>
      <w:r w:rsidRPr="009D23BB">
        <w:rPr>
          <w:rFonts w:ascii="Times New Roman" w:hAnsi="Times New Roman" w:cs="Times New Roman"/>
          <w:sz w:val="28"/>
          <w:szCs w:val="28"/>
        </w:rPr>
        <w:t xml:space="preserve"> Интерлиньяж — это междустрочный интервал в тексте. Это расстояние между базовыми линиями соседних строк текста. Использование достаточного интерлиньяжа помогает улучшить читабельность текста, делая его более открытым и доступным для восприятия.</w:t>
      </w:r>
    </w:p>
    <w:p w:rsidR="009D23BB" w:rsidRPr="009D23BB" w:rsidRDefault="009D23BB" w:rsidP="009D23BB">
      <w:pPr>
        <w:numPr>
          <w:ilvl w:val="0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Что такое негативное пространство?</w:t>
      </w:r>
      <w:r w:rsidRPr="009D23BB">
        <w:rPr>
          <w:rFonts w:ascii="Times New Roman" w:hAnsi="Times New Roman" w:cs="Times New Roman"/>
          <w:sz w:val="28"/>
          <w:szCs w:val="28"/>
        </w:rPr>
        <w:t xml:space="preserve"> Негативное пространство (или свободное пространство) — это незаполненные области в дизайне, которые играют ключевую роль в создании баланса и структуры в макете. Это пространство между и вокруг элементов дизайна, которое помогает акцентировать внимание на важных элементах и улучшает общую читаемость и восприятие макета.</w:t>
      </w:r>
    </w:p>
    <w:p w:rsidR="009D23BB" w:rsidRPr="009D23BB" w:rsidRDefault="009D23BB" w:rsidP="009D23BB">
      <w:pPr>
        <w:numPr>
          <w:ilvl w:val="0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Что такое паттерны сканирования?</w:t>
      </w:r>
      <w:r w:rsidRPr="009D23BB">
        <w:rPr>
          <w:rFonts w:ascii="Times New Roman" w:hAnsi="Times New Roman" w:cs="Times New Roman"/>
          <w:sz w:val="28"/>
          <w:szCs w:val="28"/>
        </w:rPr>
        <w:t xml:space="preserve"> Паттерны сканирования — это модели, по которым пользователи обычно просматривают контент на экране. Они помогают дизайнерам оптимизировать расположение важных элементов таким образом, чтобы они соответствовали естественному движению глаз пользователя при просмотре страницы.</w:t>
      </w:r>
    </w:p>
    <w:p w:rsidR="009D23BB" w:rsidRPr="009D23BB" w:rsidRDefault="009D23BB" w:rsidP="009D23BB">
      <w:pPr>
        <w:numPr>
          <w:ilvl w:val="0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Какие есть виды паттернов сканирования?</w:t>
      </w:r>
      <w:r w:rsidRPr="009D23BB">
        <w:rPr>
          <w:rFonts w:ascii="Times New Roman" w:hAnsi="Times New Roman" w:cs="Times New Roman"/>
          <w:sz w:val="28"/>
          <w:szCs w:val="28"/>
        </w:rPr>
        <w:t xml:space="preserve"> Основные виды паттернов сканирования:</w:t>
      </w:r>
    </w:p>
    <w:p w:rsidR="009D23BB" w:rsidRPr="009D23BB" w:rsidRDefault="009D23BB" w:rsidP="009D23BB">
      <w:pPr>
        <w:numPr>
          <w:ilvl w:val="1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F-паттерн:</w:t>
      </w:r>
      <w:r w:rsidRPr="009D23BB">
        <w:rPr>
          <w:rFonts w:ascii="Times New Roman" w:hAnsi="Times New Roman" w:cs="Times New Roman"/>
          <w:sz w:val="28"/>
          <w:szCs w:val="28"/>
        </w:rPr>
        <w:t xml:space="preserve"> Пользователи сначала смотрят в горизонтальной линии слева направо у верха страницы, затем переходят немного вниз и снова повторяют горизонтальное движение, и, наконец, сканируют страницу вертикально слева направо. Этот паттерн чаще всего встречается на страницах с большими блоками текста.</w:t>
      </w:r>
    </w:p>
    <w:p w:rsidR="009D23BB" w:rsidRPr="009D23BB" w:rsidRDefault="009D23BB" w:rsidP="009D23BB">
      <w:pPr>
        <w:numPr>
          <w:ilvl w:val="1"/>
          <w:numId w:val="26"/>
        </w:num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b/>
          <w:bCs/>
          <w:sz w:val="28"/>
          <w:szCs w:val="28"/>
        </w:rPr>
        <w:t>Z-паттерн:</w:t>
      </w:r>
      <w:r w:rsidRPr="009D23BB">
        <w:rPr>
          <w:rFonts w:ascii="Times New Roman" w:hAnsi="Times New Roman" w:cs="Times New Roman"/>
          <w:sz w:val="28"/>
          <w:szCs w:val="28"/>
        </w:rPr>
        <w:t xml:space="preserve"> Пользователи начинают просмотр страницы слева направо у верхнего края, затем глаза двигаются по диагонали к противоположному нижнему углу, и заканчивают просмотр снова горизонтальным движением слева направо у нижнего края. Этот паттерн чаще используется на страницах с меньшим количеством текста и более визуальным контентом.</w:t>
      </w:r>
    </w:p>
    <w:p w:rsidR="009D23BB" w:rsidRPr="009D23BB" w:rsidRDefault="009D23BB" w:rsidP="009D23B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3BB">
        <w:rPr>
          <w:rFonts w:ascii="Times New Roman" w:hAnsi="Times New Roman" w:cs="Times New Roman"/>
          <w:sz w:val="28"/>
          <w:szCs w:val="28"/>
        </w:rPr>
        <w:t>Эти паттерны используются для оптимизации макета в соответствии с естественными тенденциями взгляда и внимания пользователей.</w:t>
      </w:r>
    </w:p>
    <w:sectPr w:rsidR="009D23BB" w:rsidRPr="009D2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EA9" w:rsidRDefault="00217EA9" w:rsidP="004C713E">
      <w:pPr>
        <w:spacing w:after="0" w:line="240" w:lineRule="auto"/>
      </w:pPr>
      <w:r>
        <w:separator/>
      </w:r>
    </w:p>
  </w:endnote>
  <w:endnote w:type="continuationSeparator" w:id="0">
    <w:p w:rsidR="00217EA9" w:rsidRDefault="00217EA9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EA9" w:rsidRDefault="00217EA9" w:rsidP="004C713E">
      <w:pPr>
        <w:spacing w:after="0" w:line="240" w:lineRule="auto"/>
      </w:pPr>
      <w:r>
        <w:separator/>
      </w:r>
    </w:p>
  </w:footnote>
  <w:footnote w:type="continuationSeparator" w:id="0">
    <w:p w:rsidR="00217EA9" w:rsidRDefault="00217EA9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1130D9"/>
    <w:multiLevelType w:val="multilevel"/>
    <w:tmpl w:val="5438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7982452">
    <w:abstractNumId w:val="15"/>
  </w:num>
  <w:num w:numId="2" w16cid:durableId="2069104410">
    <w:abstractNumId w:val="4"/>
  </w:num>
  <w:num w:numId="3" w16cid:durableId="1571387600">
    <w:abstractNumId w:val="24"/>
  </w:num>
  <w:num w:numId="4" w16cid:durableId="654378225">
    <w:abstractNumId w:val="14"/>
  </w:num>
  <w:num w:numId="5" w16cid:durableId="1621063627">
    <w:abstractNumId w:val="3"/>
  </w:num>
  <w:num w:numId="6" w16cid:durableId="874123753">
    <w:abstractNumId w:val="6"/>
  </w:num>
  <w:num w:numId="7" w16cid:durableId="14963027">
    <w:abstractNumId w:val="9"/>
  </w:num>
  <w:num w:numId="8" w16cid:durableId="1975519907">
    <w:abstractNumId w:val="7"/>
  </w:num>
  <w:num w:numId="9" w16cid:durableId="963341212">
    <w:abstractNumId w:val="19"/>
  </w:num>
  <w:num w:numId="10" w16cid:durableId="1049233225">
    <w:abstractNumId w:val="22"/>
  </w:num>
  <w:num w:numId="11" w16cid:durableId="2095861382">
    <w:abstractNumId w:val="20"/>
  </w:num>
  <w:num w:numId="12" w16cid:durableId="1620795435">
    <w:abstractNumId w:val="25"/>
  </w:num>
  <w:num w:numId="13" w16cid:durableId="873273908">
    <w:abstractNumId w:val="0"/>
  </w:num>
  <w:num w:numId="14" w16cid:durableId="346295426">
    <w:abstractNumId w:val="13"/>
  </w:num>
  <w:num w:numId="15" w16cid:durableId="1101607114">
    <w:abstractNumId w:val="1"/>
  </w:num>
  <w:num w:numId="16" w16cid:durableId="1406878334">
    <w:abstractNumId w:val="5"/>
  </w:num>
  <w:num w:numId="17" w16cid:durableId="2037344199">
    <w:abstractNumId w:val="12"/>
  </w:num>
  <w:num w:numId="18" w16cid:durableId="879705003">
    <w:abstractNumId w:val="18"/>
  </w:num>
  <w:num w:numId="19" w16cid:durableId="644629783">
    <w:abstractNumId w:val="2"/>
  </w:num>
  <w:num w:numId="20" w16cid:durableId="1551919038">
    <w:abstractNumId w:val="23"/>
  </w:num>
  <w:num w:numId="21" w16cid:durableId="1277903183">
    <w:abstractNumId w:val="8"/>
  </w:num>
  <w:num w:numId="22" w16cid:durableId="1447039448">
    <w:abstractNumId w:val="16"/>
  </w:num>
  <w:num w:numId="23" w16cid:durableId="215513116">
    <w:abstractNumId w:val="10"/>
  </w:num>
  <w:num w:numId="24" w16cid:durableId="1101485027">
    <w:abstractNumId w:val="17"/>
  </w:num>
  <w:num w:numId="25" w16cid:durableId="1795558536">
    <w:abstractNumId w:val="21"/>
  </w:num>
  <w:num w:numId="26" w16cid:durableId="29225034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17EA9"/>
    <w:rsid w:val="00220192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6762"/>
    <w:rsid w:val="004A37B3"/>
    <w:rsid w:val="004A4A47"/>
    <w:rsid w:val="004C114C"/>
    <w:rsid w:val="004C5046"/>
    <w:rsid w:val="004C5B3E"/>
    <w:rsid w:val="004C713E"/>
    <w:rsid w:val="004E502E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23BB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D43E8"/>
    <w:rsid w:val="00CE302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5A3B"/>
    <w:rsid w:val="00E06571"/>
    <w:rsid w:val="00E066FD"/>
    <w:rsid w:val="00E13898"/>
    <w:rsid w:val="00E14CD5"/>
    <w:rsid w:val="00E4605C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0EE3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D0FC1-A097-4E88-9916-07B8DCDE5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Велютич</cp:lastModifiedBy>
  <cp:revision>16</cp:revision>
  <dcterms:created xsi:type="dcterms:W3CDTF">2023-04-12T17:27:00Z</dcterms:created>
  <dcterms:modified xsi:type="dcterms:W3CDTF">2024-04-15T18:33:00Z</dcterms:modified>
</cp:coreProperties>
</file>