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3081" w:tblpY="1640"/>
        <w:tblW w:w="0" w:type="auto"/>
        <w:tblLook w:val="04A0" w:firstRow="1" w:lastRow="0" w:firstColumn="1" w:lastColumn="0" w:noHBand="0" w:noVBand="1"/>
      </w:tblPr>
      <w:tblGrid>
        <w:gridCol w:w="1255"/>
        <w:gridCol w:w="6210"/>
      </w:tblGrid>
      <w:tr w:rsidR="00E14D88" w:rsidRPr="00BF2E42" w14:paraId="3D938D9C" w14:textId="77777777" w:rsidTr="00E14D88">
        <w:tc>
          <w:tcPr>
            <w:tcW w:w="1255" w:type="dxa"/>
          </w:tcPr>
          <w:p w14:paraId="3EFD912F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>From</w:t>
            </w:r>
          </w:p>
        </w:tc>
        <w:tc>
          <w:tcPr>
            <w:tcW w:w="6210" w:type="dxa"/>
          </w:tcPr>
          <w:p w14:paraId="20B7931D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 xml:space="preserve">Kate’s understanding of the Meeting </w:t>
            </w:r>
          </w:p>
        </w:tc>
      </w:tr>
      <w:tr w:rsidR="00E14D88" w:rsidRPr="00BF2E42" w14:paraId="3E350AA4" w14:textId="77777777" w:rsidTr="00E14D88">
        <w:tc>
          <w:tcPr>
            <w:tcW w:w="1255" w:type="dxa"/>
          </w:tcPr>
          <w:p w14:paraId="60AC7DD9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>To</w:t>
            </w:r>
          </w:p>
        </w:tc>
        <w:tc>
          <w:tcPr>
            <w:tcW w:w="6210" w:type="dxa"/>
          </w:tcPr>
          <w:p w14:paraId="5464E86A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 xml:space="preserve">Shallin Busch Paul McElhany, Mike Maher, Danielle Perez </w:t>
            </w:r>
          </w:p>
        </w:tc>
      </w:tr>
      <w:tr w:rsidR="00E14D88" w:rsidRPr="00BF2E42" w14:paraId="4F012A5F" w14:textId="77777777" w:rsidTr="00E14D88">
        <w:tc>
          <w:tcPr>
            <w:tcW w:w="1255" w:type="dxa"/>
          </w:tcPr>
          <w:p w14:paraId="13E61125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>Date</w:t>
            </w:r>
          </w:p>
        </w:tc>
        <w:tc>
          <w:tcPr>
            <w:tcW w:w="6210" w:type="dxa"/>
          </w:tcPr>
          <w:p w14:paraId="7C2C6A91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>Wednesday 2021.02.24 (Last Draft)</w:t>
            </w:r>
          </w:p>
        </w:tc>
      </w:tr>
      <w:tr w:rsidR="00E14D88" w:rsidRPr="00BF2E42" w14:paraId="6394D20F" w14:textId="77777777" w:rsidTr="00E14D88">
        <w:tc>
          <w:tcPr>
            <w:tcW w:w="1255" w:type="dxa"/>
          </w:tcPr>
          <w:p w14:paraId="7AC3555A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>SUBJ</w:t>
            </w:r>
          </w:p>
        </w:tc>
        <w:tc>
          <w:tcPr>
            <w:tcW w:w="6210" w:type="dxa"/>
          </w:tcPr>
          <w:p w14:paraId="32AE4B8B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>Respirometry Narrative</w:t>
            </w:r>
          </w:p>
        </w:tc>
      </w:tr>
      <w:tr w:rsidR="00E14D88" w:rsidRPr="00BF2E42" w14:paraId="16E1047A" w14:textId="77777777" w:rsidTr="00E14D88">
        <w:tc>
          <w:tcPr>
            <w:tcW w:w="1255" w:type="dxa"/>
          </w:tcPr>
          <w:p w14:paraId="5F4B7CFD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</w:t>
            </w:r>
          </w:p>
        </w:tc>
        <w:tc>
          <w:tcPr>
            <w:tcW w:w="6210" w:type="dxa"/>
          </w:tcPr>
          <w:p w14:paraId="6E06D332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E14D88">
              <w:rPr>
                <w:sz w:val="16"/>
                <w:szCs w:val="16"/>
              </w:rPr>
              <w:t>https://drive.google.com/drive/folders/1sMiXNW6YCKHZoMop1wlQl-i1HPmBZEEW?usp=sharing</w:t>
            </w:r>
          </w:p>
        </w:tc>
      </w:tr>
      <w:tr w:rsidR="00E14D88" w:rsidRPr="00BF2E42" w14:paraId="3A60DD6C" w14:textId="77777777" w:rsidTr="00E14D88">
        <w:tc>
          <w:tcPr>
            <w:tcW w:w="1255" w:type="dxa"/>
          </w:tcPr>
          <w:p w14:paraId="51757198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</w:t>
            </w:r>
          </w:p>
        </w:tc>
        <w:tc>
          <w:tcPr>
            <w:tcW w:w="6210" w:type="dxa"/>
          </w:tcPr>
          <w:p w14:paraId="2193B3AE" w14:textId="77777777" w:rsidR="00E14D88" w:rsidRPr="00BF2E42" w:rsidRDefault="00E14D88" w:rsidP="00E14D88">
            <w:pPr>
              <w:rPr>
                <w:sz w:val="24"/>
                <w:szCs w:val="24"/>
              </w:rPr>
            </w:pPr>
          </w:p>
        </w:tc>
      </w:tr>
      <w:tr w:rsidR="00E14D88" w:rsidRPr="00BF2E42" w14:paraId="176C8A9F" w14:textId="77777777" w:rsidTr="00E14D88">
        <w:tc>
          <w:tcPr>
            <w:tcW w:w="1255" w:type="dxa"/>
          </w:tcPr>
          <w:p w14:paraId="311B4F74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>Study</w:t>
            </w:r>
          </w:p>
        </w:tc>
        <w:tc>
          <w:tcPr>
            <w:tcW w:w="6210" w:type="dxa"/>
          </w:tcPr>
          <w:p w14:paraId="7FC3D919" w14:textId="77777777" w:rsidR="00E14D88" w:rsidRPr="00BF2E42" w:rsidRDefault="00E14D88" w:rsidP="00E14D88">
            <w:pPr>
              <w:rPr>
                <w:sz w:val="24"/>
                <w:szCs w:val="24"/>
              </w:rPr>
            </w:pPr>
            <w:r w:rsidRPr="00BF2E42">
              <w:rPr>
                <w:sz w:val="24"/>
                <w:szCs w:val="24"/>
              </w:rPr>
              <w:t xml:space="preserve">2019 Krill Exposure Cross Study </w:t>
            </w:r>
          </w:p>
        </w:tc>
      </w:tr>
    </w:tbl>
    <w:p w14:paraId="6F2D8543" w14:textId="3E257BB9" w:rsidR="00E14D88" w:rsidRDefault="00E14D88">
      <w:r w:rsidRPr="00E14D88">
        <w:rPr>
          <w:noProof/>
        </w:rPr>
        <w:drawing>
          <wp:anchor distT="0" distB="0" distL="114300" distR="114300" simplePos="0" relativeHeight="251660288" behindDoc="0" locked="0" layoutInCell="1" allowOverlap="1" wp14:anchorId="377E77A2" wp14:editId="291EE40F">
            <wp:simplePos x="0" y="0"/>
            <wp:positionH relativeFrom="column">
              <wp:posOffset>189865</wp:posOffset>
            </wp:positionH>
            <wp:positionV relativeFrom="paragraph">
              <wp:posOffset>1876262</wp:posOffset>
            </wp:positionV>
            <wp:extent cx="714375" cy="104140"/>
            <wp:effectExtent l="0" t="0" r="0" b="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D88">
        <w:rPr>
          <w:noProof/>
        </w:rPr>
        <w:drawing>
          <wp:anchor distT="0" distB="0" distL="114300" distR="114300" simplePos="0" relativeHeight="251661312" behindDoc="0" locked="0" layoutInCell="1" allowOverlap="1" wp14:anchorId="54716AE2" wp14:editId="1915E222">
            <wp:simplePos x="0" y="0"/>
            <wp:positionH relativeFrom="column">
              <wp:posOffset>243205</wp:posOffset>
            </wp:positionH>
            <wp:positionV relativeFrom="paragraph">
              <wp:posOffset>1734348</wp:posOffset>
            </wp:positionV>
            <wp:extent cx="622300" cy="153670"/>
            <wp:effectExtent l="0" t="0" r="0" b="0"/>
            <wp:wrapSquare wrapText="bothSides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E42" w:rsidRPr="00BF2E42">
        <w:rPr>
          <w:noProof/>
        </w:rPr>
        <w:drawing>
          <wp:anchor distT="0" distB="0" distL="114300" distR="114300" simplePos="0" relativeHeight="251659264" behindDoc="0" locked="0" layoutInCell="1" allowOverlap="1" wp14:anchorId="20827294" wp14:editId="2ED02F26">
            <wp:simplePos x="0" y="0"/>
            <wp:positionH relativeFrom="column">
              <wp:posOffset>189777</wp:posOffset>
            </wp:positionH>
            <wp:positionV relativeFrom="paragraph">
              <wp:posOffset>117129</wp:posOffset>
            </wp:positionV>
            <wp:extent cx="714375" cy="1467485"/>
            <wp:effectExtent l="0" t="0" r="0" b="5715"/>
            <wp:wrapSquare wrapText="bothSides"/>
            <wp:docPr id="2" name="Picture 2" descr="NOAA Fisheries - Tacoma Ocean F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AA Fisheries - Tacoma Ocean F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BF00C" w14:textId="77777777" w:rsidR="00E14D88" w:rsidRDefault="00E14D88"/>
    <w:p w14:paraId="0BEC7FB9" w14:textId="2E1ED065" w:rsidR="00BF2E42" w:rsidRPr="00E14D88" w:rsidRDefault="00BF2E42" w:rsidP="00E14D88">
      <w:pPr>
        <w:jc w:val="center"/>
        <w:rPr>
          <w:b/>
          <w:bCs/>
          <w:u w:val="single"/>
        </w:rPr>
      </w:pPr>
      <w:r w:rsidRPr="00E14D88">
        <w:rPr>
          <w:b/>
          <w:bCs/>
          <w:u w:val="single"/>
        </w:rPr>
        <w:t>Table of Contents</w:t>
      </w:r>
    </w:p>
    <w:p w14:paraId="64D6025C" w14:textId="77777777" w:rsidR="001B1526" w:rsidRPr="001B1526" w:rsidRDefault="00732870" w:rsidP="001B1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526">
        <w:rPr>
          <w:rFonts w:ascii="Times New Roman" w:hAnsi="Times New Roman" w:cs="Times New Roman"/>
          <w:sz w:val="24"/>
          <w:szCs w:val="24"/>
        </w:rPr>
        <w:t>Respirometry Protocol Description &amp; Refresher</w:t>
      </w:r>
      <w:r w:rsidR="00BF2E42" w:rsidRPr="001B15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6289A" w14:textId="232689D1" w:rsidR="001B1526" w:rsidRPr="00900D9A" w:rsidRDefault="001B1526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900D9A">
        <w:rPr>
          <w:rFonts w:ascii="Times New Roman" w:hAnsi="Times New Roman" w:cs="Times New Roman"/>
          <w:sz w:val="24"/>
          <w:szCs w:val="24"/>
        </w:rPr>
        <w:t>Respirometry Project “</w:t>
      </w:r>
      <w:r w:rsidRPr="00900D9A">
        <w:rPr>
          <w:rFonts w:ascii="Times New Roman" w:hAnsi="Times New Roman" w:cs="Times New Roman"/>
          <w:color w:val="24292E"/>
          <w:sz w:val="24"/>
          <w:szCs w:val="24"/>
        </w:rPr>
        <w:t>NWFSC.MUK_KRL2019respirometrySLOPES”</w:t>
      </w:r>
    </w:p>
    <w:p w14:paraId="61415A00" w14:textId="3C16A59A" w:rsid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Trial Plots </w:t>
      </w:r>
    </w:p>
    <w:p w14:paraId="4BDBE4A1" w14:textId="6427B55E" w:rsid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Durration</w:t>
      </w:r>
      <w:proofErr w:type="spellEnd"/>
    </w:p>
    <w:p w14:paraId="6265B1A9" w14:textId="2772F1FA" w:rsid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 Removal</w:t>
      </w:r>
    </w:p>
    <w:p w14:paraId="7FB9C707" w14:textId="1674E4B6" w:rsid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</w:t>
      </w:r>
    </w:p>
    <w:p w14:paraId="1D76E6D9" w14:textId="095646C9" w:rsidR="00900D9A" w:rsidRP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Mixed Effects Model</w:t>
      </w:r>
    </w:p>
    <w:p w14:paraId="20FCF26E" w14:textId="4D103BDD" w:rsidR="00BF2E42" w:rsidRPr="001B1526" w:rsidRDefault="00BF2E42" w:rsidP="001B1526"/>
    <w:p w14:paraId="606DEE2F" w14:textId="77777777" w:rsidR="00BF2E42" w:rsidRDefault="00BF2E42" w:rsidP="00BF2E42"/>
    <w:p w14:paraId="585E3CA0" w14:textId="77777777" w:rsidR="00BF2E42" w:rsidRDefault="00BF2E42" w:rsidP="00BF2E42"/>
    <w:p w14:paraId="08ACD4B8" w14:textId="388C058F" w:rsidR="00732870" w:rsidRPr="00732870" w:rsidRDefault="00732870" w:rsidP="00732870">
      <w:pPr>
        <w:rPr>
          <w:b/>
          <w:bCs/>
        </w:rPr>
      </w:pPr>
      <w:r w:rsidRPr="00732870">
        <w:rPr>
          <w:b/>
          <w:bCs/>
        </w:rPr>
        <w:t xml:space="preserve">1.0 Respirometry Protocol Description &amp; Refresher </w:t>
      </w:r>
    </w:p>
    <w:p w14:paraId="061C3F51" w14:textId="5DDCCF68" w:rsidR="00732870" w:rsidRDefault="00732870" w:rsidP="00732870">
      <w:r w:rsidRPr="00732870">
        <w:rPr>
          <w:b/>
          <w:bCs/>
        </w:rPr>
        <w:t>1.1.a Respirometry and Project End Goals.</w:t>
      </w:r>
      <w:r>
        <w:t xml:space="preserve"> Four</w:t>
      </w:r>
      <w:r w:rsidRPr="00732870">
        <w:t xml:space="preserve"> lipid samples from each MOAT at the end of the study. Whole body </w:t>
      </w:r>
      <w:r>
        <w:t>“MORTs”</w:t>
      </w:r>
      <w:r w:rsidRPr="00732870">
        <w:t xml:space="preserve"> were measured to get a sense of the size for the animals</w:t>
      </w:r>
      <w:r>
        <w:t xml:space="preserve"> as the study progressed.</w:t>
      </w:r>
      <w:r w:rsidRPr="00732870">
        <w:t xml:space="preserve">  </w:t>
      </w:r>
      <w:r>
        <w:t>The termination of the study was biomass dependent.</w:t>
      </w:r>
    </w:p>
    <w:p w14:paraId="42C282FE" w14:textId="77777777" w:rsidR="007938A3" w:rsidRDefault="00732870" w:rsidP="00732870">
      <w:pPr>
        <w:ind w:firstLine="720"/>
      </w:pPr>
      <w:r w:rsidRPr="00732870">
        <w:rPr>
          <w:b/>
          <w:bCs/>
        </w:rPr>
        <w:t>Other Samples Collected for Lipids Analysis.</w:t>
      </w:r>
      <w:r>
        <w:t xml:space="preserve"> </w:t>
      </w:r>
    </w:p>
    <w:p w14:paraId="69695B40" w14:textId="4016B8F6" w:rsidR="00732870" w:rsidRDefault="00732870" w:rsidP="00732870">
      <w:pPr>
        <w:ind w:firstLine="720"/>
      </w:pPr>
      <w:r w:rsidRPr="00732870">
        <w:t xml:space="preserve">A wild cohort was measured for both their size and wet weight. </w:t>
      </w:r>
    </w:p>
    <w:p w14:paraId="2DEB7A75" w14:textId="77777777" w:rsidR="005B2BA6" w:rsidRDefault="005B2BA6" w:rsidP="005B2BA6">
      <w:pPr>
        <w:ind w:firstLine="720"/>
      </w:pPr>
      <w:r w:rsidRPr="00732870">
        <w:t>72 animals were selected for respirometry</w:t>
      </w:r>
    </w:p>
    <w:p w14:paraId="3DC5AEB9" w14:textId="77777777" w:rsidR="005B2BA6" w:rsidRDefault="005B2BA6" w:rsidP="005B2BA6">
      <w:pPr>
        <w:ind w:firstLine="720"/>
      </w:pPr>
      <w:r>
        <w:t>112 other animals were prepared for lipids analysis (including wild cohort)</w:t>
      </w:r>
    </w:p>
    <w:p w14:paraId="50281CF3" w14:textId="78429F7D" w:rsidR="005B2BA6" w:rsidRDefault="005B2BA6" w:rsidP="00E14D88">
      <w:pPr>
        <w:ind w:firstLine="720"/>
      </w:pPr>
      <w:r>
        <w:t xml:space="preserve">184 total number of animals were sent for lipids analysis </w:t>
      </w:r>
    </w:p>
    <w:p w14:paraId="2EED72DA" w14:textId="77777777" w:rsidR="007938A3" w:rsidRDefault="007938A3" w:rsidP="00E14D88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938A3" w14:paraId="38FB264C" w14:textId="77777777" w:rsidTr="007938A3">
        <w:tc>
          <w:tcPr>
            <w:tcW w:w="1435" w:type="dxa"/>
          </w:tcPr>
          <w:p w14:paraId="1FFB8031" w14:textId="0CAE0FA1" w:rsidR="007938A3" w:rsidRPr="007938A3" w:rsidRDefault="007938A3" w:rsidP="007938A3">
            <w:pPr>
              <w:jc w:val="center"/>
              <w:rPr>
                <w:sz w:val="20"/>
                <w:szCs w:val="20"/>
              </w:rPr>
            </w:pPr>
            <w:r w:rsidRPr="007938A3">
              <w:rPr>
                <w:sz w:val="20"/>
                <w:szCs w:val="20"/>
              </w:rPr>
              <w:t>Google Drive</w:t>
            </w:r>
          </w:p>
        </w:tc>
        <w:tc>
          <w:tcPr>
            <w:tcW w:w="7915" w:type="dxa"/>
          </w:tcPr>
          <w:p w14:paraId="0E71A607" w14:textId="65012704" w:rsidR="007938A3" w:rsidRPr="007938A3" w:rsidRDefault="007938A3" w:rsidP="007938A3">
            <w:pPr>
              <w:rPr>
                <w:sz w:val="20"/>
                <w:szCs w:val="20"/>
              </w:rPr>
            </w:pPr>
            <w:r w:rsidRPr="007938A3">
              <w:rPr>
                <w:sz w:val="20"/>
                <w:szCs w:val="20"/>
              </w:rPr>
              <w:t>Lipids Documents (</w:t>
            </w:r>
            <w:r w:rsidRPr="007938A3">
              <w:rPr>
                <w:color w:val="000000"/>
                <w:sz w:val="20"/>
                <w:szCs w:val="20"/>
                <w:shd w:val="clear" w:color="auto" w:fill="FFFFFF"/>
              </w:rPr>
              <w:t>Louise Copeland Lab)</w:t>
            </w:r>
          </w:p>
        </w:tc>
      </w:tr>
      <w:tr w:rsidR="007938A3" w14:paraId="0CBCEB66" w14:textId="77777777" w:rsidTr="00900D9A">
        <w:tc>
          <w:tcPr>
            <w:tcW w:w="9350" w:type="dxa"/>
            <w:gridSpan w:val="2"/>
          </w:tcPr>
          <w:p w14:paraId="0C254461" w14:textId="3721F383" w:rsidR="007938A3" w:rsidRPr="007938A3" w:rsidRDefault="007938A3" w:rsidP="007938A3">
            <w:pPr>
              <w:jc w:val="center"/>
              <w:rPr>
                <w:sz w:val="20"/>
                <w:szCs w:val="20"/>
              </w:rPr>
            </w:pPr>
            <w:r w:rsidRPr="007938A3">
              <w:rPr>
                <w:sz w:val="20"/>
                <w:szCs w:val="20"/>
              </w:rPr>
              <w:t>https://drive.google.com/drive/folders/1ViSaymvzDdrf1Xu2ZRz79vqYLQRvC6lp?usp=sharing</w:t>
            </w:r>
          </w:p>
        </w:tc>
      </w:tr>
      <w:tr w:rsidR="007938A3" w14:paraId="59E2009D" w14:textId="77777777" w:rsidTr="007938A3">
        <w:tc>
          <w:tcPr>
            <w:tcW w:w="1435" w:type="dxa"/>
          </w:tcPr>
          <w:p w14:paraId="512FD24B" w14:textId="1854432E" w:rsidR="007938A3" w:rsidRPr="007938A3" w:rsidRDefault="007938A3" w:rsidP="007938A3">
            <w:pPr>
              <w:jc w:val="center"/>
              <w:rPr>
                <w:sz w:val="20"/>
                <w:szCs w:val="20"/>
              </w:rPr>
            </w:pPr>
            <w:r w:rsidRPr="007938A3">
              <w:rPr>
                <w:sz w:val="20"/>
                <w:szCs w:val="20"/>
              </w:rPr>
              <w:t>Google Drive</w:t>
            </w:r>
          </w:p>
        </w:tc>
        <w:tc>
          <w:tcPr>
            <w:tcW w:w="7915" w:type="dxa"/>
          </w:tcPr>
          <w:p w14:paraId="6BC0AE0C" w14:textId="4715B33D" w:rsidR="007938A3" w:rsidRPr="007938A3" w:rsidRDefault="007938A3" w:rsidP="007938A3">
            <w:pPr>
              <w:rPr>
                <w:sz w:val="20"/>
                <w:szCs w:val="20"/>
              </w:rPr>
            </w:pPr>
            <w:r w:rsidRPr="007938A3">
              <w:rPr>
                <w:sz w:val="20"/>
                <w:szCs w:val="20"/>
              </w:rPr>
              <w:t>Lipids Documents (NWFSC prepared documents)</w:t>
            </w:r>
          </w:p>
        </w:tc>
      </w:tr>
      <w:tr w:rsidR="007938A3" w14:paraId="52065300" w14:textId="77777777" w:rsidTr="00900D9A">
        <w:tc>
          <w:tcPr>
            <w:tcW w:w="9350" w:type="dxa"/>
            <w:gridSpan w:val="2"/>
          </w:tcPr>
          <w:p w14:paraId="1517EDB1" w14:textId="3CA71AB5" w:rsidR="007938A3" w:rsidRPr="007938A3" w:rsidRDefault="00007467" w:rsidP="007938A3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7938A3" w:rsidRPr="007938A3">
                <w:rPr>
                  <w:rStyle w:val="Hyperlink"/>
                  <w:sz w:val="20"/>
                  <w:szCs w:val="20"/>
                </w:rPr>
                <w:t>https://drive.google.com/drive/folders/1yDILSlUahFfrmPkOjkfjW2OcTXI-o0p1?usp=sharing</w:t>
              </w:r>
            </w:hyperlink>
          </w:p>
        </w:tc>
      </w:tr>
      <w:tr w:rsidR="007938A3" w14:paraId="09BB0D61" w14:textId="77777777" w:rsidTr="007938A3">
        <w:tc>
          <w:tcPr>
            <w:tcW w:w="1435" w:type="dxa"/>
          </w:tcPr>
          <w:p w14:paraId="5859CDE2" w14:textId="4C43D78F" w:rsidR="007938A3" w:rsidRPr="007938A3" w:rsidRDefault="007938A3" w:rsidP="007938A3">
            <w:pPr>
              <w:jc w:val="center"/>
              <w:rPr>
                <w:sz w:val="20"/>
                <w:szCs w:val="20"/>
              </w:rPr>
            </w:pPr>
            <w:r w:rsidRPr="007938A3">
              <w:rPr>
                <w:sz w:val="20"/>
                <w:szCs w:val="20"/>
              </w:rPr>
              <w:t>GitHUB</w:t>
            </w:r>
          </w:p>
        </w:tc>
        <w:tc>
          <w:tcPr>
            <w:tcW w:w="7915" w:type="dxa"/>
          </w:tcPr>
          <w:p w14:paraId="083C3B49" w14:textId="050241C5" w:rsidR="007938A3" w:rsidRPr="007938A3" w:rsidRDefault="007938A3" w:rsidP="007938A3">
            <w:pPr>
              <w:rPr>
                <w:sz w:val="20"/>
                <w:szCs w:val="20"/>
              </w:rPr>
            </w:pPr>
            <w:r w:rsidRPr="007938A3">
              <w:rPr>
                <w:sz w:val="20"/>
                <w:szCs w:val="20"/>
              </w:rPr>
              <w:t xml:space="preserve">(McElhany Repository) </w:t>
            </w:r>
          </w:p>
        </w:tc>
      </w:tr>
      <w:tr w:rsidR="007938A3" w14:paraId="0E1B3CA1" w14:textId="77777777" w:rsidTr="00900D9A">
        <w:tc>
          <w:tcPr>
            <w:tcW w:w="9350" w:type="dxa"/>
            <w:gridSpan w:val="2"/>
          </w:tcPr>
          <w:p w14:paraId="3951B1B5" w14:textId="0B0AB2B5" w:rsidR="007938A3" w:rsidRPr="007938A3" w:rsidRDefault="007938A3" w:rsidP="007938A3">
            <w:pPr>
              <w:jc w:val="center"/>
              <w:rPr>
                <w:sz w:val="20"/>
                <w:szCs w:val="20"/>
              </w:rPr>
            </w:pPr>
            <w:r w:rsidRPr="007938A3">
              <w:rPr>
                <w:sz w:val="20"/>
                <w:szCs w:val="20"/>
              </w:rPr>
              <w:t>https://github.com/pmcelhany/krill_lipids.git</w:t>
            </w:r>
          </w:p>
        </w:tc>
      </w:tr>
    </w:tbl>
    <w:p w14:paraId="585638A3" w14:textId="77777777" w:rsidR="007938A3" w:rsidRDefault="007938A3" w:rsidP="00E14D88">
      <w:pPr>
        <w:ind w:firstLine="720"/>
      </w:pPr>
    </w:p>
    <w:p w14:paraId="3698E005" w14:textId="21D6F4DD" w:rsidR="00E14D88" w:rsidRDefault="00E14D88" w:rsidP="00E14D88">
      <w:pPr>
        <w:ind w:firstLine="720"/>
      </w:pPr>
    </w:p>
    <w:p w14:paraId="4E7C7BFB" w14:textId="77777777" w:rsidR="00E14D88" w:rsidRDefault="00E14D88" w:rsidP="00E14D88">
      <w:pPr>
        <w:ind w:firstLine="720"/>
      </w:pPr>
    </w:p>
    <w:p w14:paraId="7967A8DA" w14:textId="52AFECC2" w:rsidR="005B2BA6" w:rsidRDefault="00732870" w:rsidP="00732870">
      <w:r w:rsidRPr="00941DE3">
        <w:rPr>
          <w:b/>
          <w:bCs/>
        </w:rPr>
        <w:t>1.1.b Project’s End Respirometry Trials</w:t>
      </w:r>
      <w:r w:rsidR="007938A3">
        <w:t xml:space="preserve"> </w:t>
      </w:r>
      <w:r w:rsidR="007938A3" w:rsidRPr="007938A3">
        <w:rPr>
          <w:b/>
          <w:bCs/>
        </w:rPr>
        <w:t>Determination</w:t>
      </w:r>
    </w:p>
    <w:p w14:paraId="71527AE3" w14:textId="0CF58A49" w:rsidR="005B2BA6" w:rsidRDefault="00732870" w:rsidP="005B2BA6">
      <w:pPr>
        <w:ind w:firstLine="720"/>
      </w:pPr>
      <w:r>
        <w:t xml:space="preserve">19 vials (volume </w:t>
      </w:r>
      <w:r w:rsidRPr="00732870">
        <w:t>28</w:t>
      </w:r>
      <w:r>
        <w:t>.</w:t>
      </w:r>
      <w:r w:rsidRPr="00732870">
        <w:t>06</w:t>
      </w:r>
      <w:r>
        <w:t>mL) were available</w:t>
      </w:r>
    </w:p>
    <w:p w14:paraId="42C6DB93" w14:textId="680CFFF1" w:rsidR="005B2BA6" w:rsidRDefault="005B2BA6" w:rsidP="005B2BA6">
      <w:pPr>
        <w:ind w:firstLine="720"/>
      </w:pPr>
      <w:r>
        <w:t>Four trials were conducted over two day</w:t>
      </w:r>
    </w:p>
    <w:p w14:paraId="194CD942" w14:textId="3F273A6B" w:rsidR="005B2BA6" w:rsidRDefault="005B2BA6" w:rsidP="005B2BA6">
      <w:pPr>
        <w:ind w:firstLine="720"/>
      </w:pPr>
      <w:r>
        <w:t>Two blank vials were included per trial</w:t>
      </w:r>
    </w:p>
    <w:p w14:paraId="5EF8FA67" w14:textId="235C4002" w:rsidR="005B2BA6" w:rsidRDefault="007938A3" w:rsidP="005B2BA6">
      <w:pPr>
        <w:ind w:firstLine="720"/>
      </w:pPr>
      <w:r>
        <w:t>“Krill Doctrine” was employed to determine how best to distribute krill across trials</w:t>
      </w:r>
    </w:p>
    <w:p w14:paraId="55C99CF8" w14:textId="77777777" w:rsidR="007938A3" w:rsidRDefault="00732870" w:rsidP="007938A3">
      <w:pPr>
        <w:ind w:left="720" w:firstLine="720"/>
        <w:rPr>
          <w:b/>
          <w:bCs/>
        </w:rPr>
      </w:pPr>
      <w:r w:rsidRPr="007938A3">
        <w:rPr>
          <w:b/>
          <w:bCs/>
        </w:rPr>
        <w:t>Krill Doctrine</w:t>
      </w:r>
    </w:p>
    <w:p w14:paraId="16F3C54B" w14:textId="5C1B37A3" w:rsidR="007938A3" w:rsidRDefault="007938A3" w:rsidP="007938A3">
      <w:pPr>
        <w:ind w:left="1440"/>
        <w:rPr>
          <w:b/>
          <w:bCs/>
        </w:rPr>
      </w:pPr>
      <w:r>
        <w:lastRenderedPageBreak/>
        <w:t>F</w:t>
      </w:r>
      <w:r w:rsidR="00732870" w:rsidRPr="00732870">
        <w:t>ast</w:t>
      </w:r>
      <w:r>
        <w:t xml:space="preserve"> krill</w:t>
      </w:r>
      <w:r w:rsidR="00732870" w:rsidRPr="00732870">
        <w:t xml:space="preserve"> for 24hours prior to respirometry and lipids analysis preparation </w:t>
      </w:r>
    </w:p>
    <w:p w14:paraId="3566DACB" w14:textId="77777777" w:rsidR="007938A3" w:rsidRDefault="00732870" w:rsidP="007938A3">
      <w:pPr>
        <w:ind w:left="1440"/>
        <w:rPr>
          <w:b/>
          <w:bCs/>
        </w:rPr>
      </w:pPr>
      <w:r w:rsidRPr="00732870">
        <w:t>Choose MOATs with the lowest number of animals remaining for the first round(s) of respirometry and follow on preparation for lipids analysis</w:t>
      </w:r>
    </w:p>
    <w:p w14:paraId="35721DF6" w14:textId="77777777" w:rsidR="007938A3" w:rsidRDefault="00732870" w:rsidP="007938A3">
      <w:pPr>
        <w:ind w:left="1440"/>
        <w:rPr>
          <w:b/>
          <w:bCs/>
        </w:rPr>
      </w:pPr>
      <w:r w:rsidRPr="00732870">
        <w:t>Balance between MOATs across days of respirometry</w:t>
      </w:r>
    </w:p>
    <w:p w14:paraId="5C1F7E73" w14:textId="77777777" w:rsidR="007938A3" w:rsidRDefault="00732870" w:rsidP="007938A3">
      <w:pPr>
        <w:ind w:left="1440"/>
        <w:rPr>
          <w:b/>
          <w:bCs/>
        </w:rPr>
      </w:pPr>
      <w:r w:rsidRPr="00732870">
        <w:t>Balance between Treatments when choosing which respirometry round</w:t>
      </w:r>
    </w:p>
    <w:p w14:paraId="0451AA5B" w14:textId="77777777" w:rsidR="007938A3" w:rsidRDefault="00732870" w:rsidP="007938A3">
      <w:pPr>
        <w:ind w:left="1440"/>
        <w:rPr>
          <w:b/>
          <w:bCs/>
        </w:rPr>
      </w:pPr>
      <w:r w:rsidRPr="00732870">
        <w:t>Must achieve 4 vials per MOATs</w:t>
      </w:r>
    </w:p>
    <w:p w14:paraId="60ED6504" w14:textId="77777777" w:rsidR="007938A3" w:rsidRDefault="00732870" w:rsidP="007938A3">
      <w:pPr>
        <w:ind w:left="1440"/>
        <w:rPr>
          <w:b/>
          <w:bCs/>
        </w:rPr>
      </w:pPr>
      <w:r w:rsidRPr="00732870">
        <w:t>Achieve 15-20 animals across treatments for respirometry</w:t>
      </w:r>
    </w:p>
    <w:p w14:paraId="4CD16AC1" w14:textId="0E493860" w:rsidR="00BF2E42" w:rsidRDefault="00732870" w:rsidP="007938A3">
      <w:pPr>
        <w:ind w:left="1440"/>
      </w:pPr>
      <w:r w:rsidRPr="00732870">
        <w:t xml:space="preserve">Wait until Night Time Conditions begin for the Krill to start Respirometry Trials. The night period for krill began at 1230pm. </w:t>
      </w:r>
      <w:r w:rsidR="00BF2E42" w:rsidRPr="00BF2E42">
        <w:t xml:space="preserve"> </w:t>
      </w:r>
    </w:p>
    <w:p w14:paraId="49AE0DD2" w14:textId="3A3DE349" w:rsidR="007938A3" w:rsidRDefault="007938A3" w:rsidP="007938A3">
      <w:r>
        <w:tab/>
      </w:r>
    </w:p>
    <w:p w14:paraId="14F9EE9E" w14:textId="5656308B" w:rsidR="007938A3" w:rsidRDefault="007938A3" w:rsidP="007938A3">
      <w:pPr>
        <w:rPr>
          <w:b/>
          <w:bCs/>
        </w:rPr>
      </w:pPr>
      <w:r w:rsidRPr="00941DE3">
        <w:rPr>
          <w:b/>
          <w:bCs/>
        </w:rPr>
        <w:t>1.1.</w:t>
      </w:r>
      <w:r>
        <w:rPr>
          <w:b/>
          <w:bCs/>
        </w:rPr>
        <w:t>c</w:t>
      </w:r>
      <w:r w:rsidRPr="00941DE3">
        <w:rPr>
          <w:b/>
          <w:bCs/>
        </w:rPr>
        <w:t xml:space="preserve"> Project’s End Respirometry Trials</w:t>
      </w:r>
      <w:r>
        <w:t xml:space="preserve"> </w:t>
      </w:r>
      <w:r w:rsidRPr="007938A3">
        <w:rPr>
          <w:b/>
          <w:bCs/>
        </w:rPr>
        <w:t>De</w:t>
      </w:r>
      <w:r>
        <w:rPr>
          <w:b/>
          <w:bCs/>
        </w:rPr>
        <w:t>scription</w:t>
      </w:r>
    </w:p>
    <w:p w14:paraId="43912933" w14:textId="64C8D702" w:rsidR="007938A3" w:rsidRPr="001B1526" w:rsidRDefault="00E66C77" w:rsidP="001B1526">
      <w:pPr>
        <w:ind w:left="720" w:firstLine="720"/>
      </w:pPr>
      <w:r w:rsidRPr="001B1526">
        <w:t>16 Animals per “Ambient Treatment”</w:t>
      </w:r>
    </w:p>
    <w:p w14:paraId="72067FAC" w14:textId="42C9D6D3" w:rsidR="00E66C77" w:rsidRPr="001B1526" w:rsidRDefault="00E66C77" w:rsidP="001B1526">
      <w:pPr>
        <w:ind w:left="1440"/>
      </w:pPr>
      <w:r w:rsidRPr="001B1526">
        <w:t>16 Animals per “All Change Treatment”</w:t>
      </w:r>
    </w:p>
    <w:p w14:paraId="33A21985" w14:textId="7F7CFD6A" w:rsidR="00E66C77" w:rsidRPr="001B1526" w:rsidRDefault="00E66C77" w:rsidP="001B1526">
      <w:pPr>
        <w:ind w:left="1440"/>
      </w:pPr>
      <w:r w:rsidRPr="001B1526">
        <w:t>16 Animals per “</w:t>
      </w:r>
      <w:r w:rsidR="001B1526" w:rsidRPr="001B1526">
        <w:t>High Temperature</w:t>
      </w:r>
      <w:r w:rsidRPr="001B1526">
        <w:t xml:space="preserve"> Treatment”</w:t>
      </w:r>
    </w:p>
    <w:p w14:paraId="7912CD0E" w14:textId="4606801A" w:rsidR="001B1526" w:rsidRPr="003D5030" w:rsidRDefault="001B1526" w:rsidP="003D5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030">
        <w:rPr>
          <w:rFonts w:ascii="Times New Roman" w:hAnsi="Times New Roman" w:cs="Times New Roman"/>
          <w:sz w:val="24"/>
          <w:szCs w:val="24"/>
        </w:rPr>
        <w:t>nimals</w:t>
      </w:r>
      <w:proofErr w:type="spellEnd"/>
      <w:r w:rsidRPr="003D5030">
        <w:rPr>
          <w:rFonts w:ascii="Times New Roman" w:hAnsi="Times New Roman" w:cs="Times New Roman"/>
          <w:sz w:val="24"/>
          <w:szCs w:val="24"/>
        </w:rPr>
        <w:t xml:space="preserve"> per “Current Treatment”</w:t>
      </w:r>
    </w:p>
    <w:p w14:paraId="3D7D00D1" w14:textId="7F9522C5" w:rsidR="001B1526" w:rsidRDefault="001B1526" w:rsidP="00E66C77"/>
    <w:p w14:paraId="1763DF66" w14:textId="20CA8031" w:rsidR="001B1526" w:rsidRPr="003D5030" w:rsidRDefault="003D5030" w:rsidP="003D5030">
      <w:pPr>
        <w:rPr>
          <w:color w:val="24292E"/>
        </w:rPr>
      </w:pPr>
      <w:r w:rsidRPr="006E3D0E">
        <w:rPr>
          <w:b/>
          <w:bCs/>
        </w:rPr>
        <w:t xml:space="preserve">2.0 </w:t>
      </w:r>
      <w:r w:rsidR="001B1526" w:rsidRPr="006E3D0E">
        <w:rPr>
          <w:b/>
          <w:bCs/>
        </w:rPr>
        <w:t>Respirometry Project</w:t>
      </w:r>
      <w:r w:rsidR="001B1526" w:rsidRPr="003D5030">
        <w:t xml:space="preserve"> ““</w:t>
      </w:r>
      <w:r w:rsidR="001B1526" w:rsidRPr="003D5030">
        <w:rPr>
          <w:color w:val="24292E"/>
        </w:rPr>
        <w:t>NWFSC.MUK_KRL2019respirometrySLOPES”</w:t>
      </w:r>
    </w:p>
    <w:p w14:paraId="3D1FD97A" w14:textId="0DAE1992" w:rsidR="00276C87" w:rsidRPr="00276C87" w:rsidRDefault="003159B9" w:rsidP="00276C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scripts and documents inside the project listed above was generated to create slopes, intercepts, and apply linear/mixed effects models to the slopes.  </w:t>
      </w:r>
    </w:p>
    <w:p w14:paraId="15145DD7" w14:textId="13A4891B" w:rsidR="001B1526" w:rsidRDefault="001B1526" w:rsidP="00E66C77"/>
    <w:p w14:paraId="66E6E09D" w14:textId="5A925550" w:rsidR="00276C87" w:rsidRPr="006E3D0E" w:rsidRDefault="003D5030" w:rsidP="006E3D0E">
      <w:r w:rsidRPr="006E3D0E">
        <w:rPr>
          <w:b/>
          <w:bCs/>
        </w:rPr>
        <w:t xml:space="preserve">2.1 </w:t>
      </w:r>
      <w:r w:rsidR="006E3D0E" w:rsidRPr="006E3D0E">
        <w:rPr>
          <w:b/>
          <w:bCs/>
        </w:rPr>
        <w:t>Merging.</w:t>
      </w:r>
      <w:r w:rsidR="006E3D0E">
        <w:t xml:space="preserve"> </w:t>
      </w:r>
      <w:r>
        <w:t>The database is created by merging two datafiles that brought together observer data collected data about individual krill (</w:t>
      </w:r>
      <w:r w:rsidRPr="003D5030">
        <w:rPr>
          <w:color w:val="000000"/>
        </w:rPr>
        <w:t>NIKON SMZ715T with Sony Camera manufactured by Imaging Source (DFK 33UX226c) and IC capture and measure software packages</w:t>
      </w:r>
      <w:r w:rsidR="006E3D0E">
        <w:t>)</w:t>
      </w:r>
      <w:r>
        <w:t xml:space="preserve"> and the PRESENS </w:t>
      </w:r>
      <w:r w:rsidR="006E3D0E">
        <w:t>(</w:t>
      </w:r>
      <w:proofErr w:type="spellStart"/>
      <w:r w:rsidR="006E3D0E" w:rsidRPr="006E3D0E">
        <w:rPr>
          <w:color w:val="191919"/>
          <w:shd w:val="clear" w:color="auto" w:fill="FFFFFF"/>
        </w:rPr>
        <w:t>PreSens</w:t>
      </w:r>
      <w:proofErr w:type="spellEnd"/>
      <w:r w:rsidR="006E3D0E" w:rsidRPr="006E3D0E">
        <w:rPr>
          <w:color w:val="191919"/>
          <w:shd w:val="clear" w:color="auto" w:fill="FFFFFF"/>
        </w:rPr>
        <w:t xml:space="preserve"> optical oxygen Fitbox4 sensor</w:t>
      </w:r>
      <w:r w:rsidR="006E3D0E">
        <w:rPr>
          <w:color w:val="191919"/>
          <w:shd w:val="clear" w:color="auto" w:fill="FFFFFF"/>
        </w:rPr>
        <w:t xml:space="preserve">). The merged </w:t>
      </w:r>
      <w:proofErr w:type="spellStart"/>
      <w:r w:rsidR="006E3D0E">
        <w:rPr>
          <w:color w:val="191919"/>
          <w:shd w:val="clear" w:color="auto" w:fill="FFFFFF"/>
        </w:rPr>
        <w:t>dataframe</w:t>
      </w:r>
      <w:proofErr w:type="spellEnd"/>
      <w:r w:rsidR="006E3D0E">
        <w:rPr>
          <w:color w:val="191919"/>
          <w:shd w:val="clear" w:color="auto" w:fill="FFFFFF"/>
        </w:rPr>
        <w:t xml:space="preserve"> was referred to as “DRESPmsr”.</w:t>
      </w:r>
    </w:p>
    <w:p w14:paraId="463BFED6" w14:textId="4DA8E8C6" w:rsidR="00026A35" w:rsidRDefault="00026A35" w:rsidP="006E3D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6656"/>
        <w:gridCol w:w="1347"/>
      </w:tblGrid>
      <w:tr w:rsidR="006E3D0E" w14:paraId="3238E9B5" w14:textId="77777777" w:rsidTr="001C5D64">
        <w:tc>
          <w:tcPr>
            <w:tcW w:w="9350" w:type="dxa"/>
            <w:gridSpan w:val="3"/>
          </w:tcPr>
          <w:p w14:paraId="70A2D7AD" w14:textId="35AE9375" w:rsidR="006E3D0E" w:rsidRPr="006E3D0E" w:rsidRDefault="006E3D0E" w:rsidP="006E3D0E">
            <w:pPr>
              <w:jc w:val="center"/>
              <w:rPr>
                <w:b/>
                <w:bCs/>
                <w:sz w:val="20"/>
                <w:szCs w:val="20"/>
              </w:rPr>
            </w:pPr>
            <w:r w:rsidRPr="006E3D0E">
              <w:rPr>
                <w:b/>
                <w:bCs/>
                <w:sz w:val="24"/>
                <w:szCs w:val="24"/>
              </w:rPr>
              <w:t xml:space="preserve">2.1a </w:t>
            </w:r>
            <w:r w:rsidRPr="006E3D0E">
              <w:rPr>
                <w:b/>
                <w:bCs/>
                <w:sz w:val="24"/>
                <w:szCs w:val="24"/>
              </w:rPr>
              <w:t>Creating the database</w:t>
            </w:r>
          </w:p>
        </w:tc>
      </w:tr>
      <w:tr w:rsidR="00026A35" w14:paraId="144C50F1" w14:textId="77777777" w:rsidTr="00F35A1B">
        <w:tc>
          <w:tcPr>
            <w:tcW w:w="1347" w:type="dxa"/>
          </w:tcPr>
          <w:p w14:paraId="7E31C435" w14:textId="5368D15A" w:rsidR="00026A35" w:rsidRPr="00F35A1B" w:rsidRDefault="00F35A1B" w:rsidP="00E66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Drive</w:t>
            </w:r>
          </w:p>
        </w:tc>
        <w:tc>
          <w:tcPr>
            <w:tcW w:w="6656" w:type="dxa"/>
          </w:tcPr>
          <w:p w14:paraId="6C777CEE" w14:textId="77777777" w:rsidR="00026A35" w:rsidRPr="00F35A1B" w:rsidRDefault="00026A35" w:rsidP="00026A35">
            <w:pPr>
              <w:rPr>
                <w:sz w:val="20"/>
                <w:szCs w:val="20"/>
              </w:rPr>
            </w:pPr>
            <w:r w:rsidRPr="00F35A1B">
              <w:rPr>
                <w:sz w:val="20"/>
                <w:szCs w:val="20"/>
              </w:rPr>
              <w:t>dRESP &lt;- read.csv(file = "</w:t>
            </w:r>
            <w:r w:rsidRPr="00F35A1B">
              <w:rPr>
                <w:b/>
                <w:bCs/>
                <w:sz w:val="20"/>
                <w:szCs w:val="20"/>
              </w:rPr>
              <w:t>KRILL_Resp_alltrials.csv</w:t>
            </w:r>
            <w:r w:rsidRPr="00F35A1B">
              <w:rPr>
                <w:sz w:val="20"/>
                <w:szCs w:val="20"/>
              </w:rPr>
              <w:t xml:space="preserve">", </w:t>
            </w:r>
            <w:proofErr w:type="spellStart"/>
            <w:r w:rsidRPr="00F35A1B">
              <w:rPr>
                <w:sz w:val="20"/>
                <w:szCs w:val="20"/>
              </w:rPr>
              <w:t>stringsAsFactors</w:t>
            </w:r>
            <w:proofErr w:type="spellEnd"/>
            <w:r w:rsidRPr="00F35A1B">
              <w:rPr>
                <w:sz w:val="20"/>
                <w:szCs w:val="20"/>
              </w:rPr>
              <w:t xml:space="preserve"> = FALSE)</w:t>
            </w:r>
          </w:p>
          <w:p w14:paraId="56411FD6" w14:textId="3F00B324" w:rsidR="00026A35" w:rsidRPr="00F35A1B" w:rsidRDefault="00026A35" w:rsidP="00026A35">
            <w:pPr>
              <w:rPr>
                <w:sz w:val="20"/>
                <w:szCs w:val="20"/>
              </w:rPr>
            </w:pPr>
            <w:r w:rsidRPr="00F35A1B">
              <w:rPr>
                <w:sz w:val="20"/>
                <w:szCs w:val="20"/>
              </w:rPr>
              <w:t>dim(dRESP)</w:t>
            </w:r>
          </w:p>
        </w:tc>
        <w:tc>
          <w:tcPr>
            <w:tcW w:w="1347" w:type="dxa"/>
          </w:tcPr>
          <w:p w14:paraId="1B6F34E1" w14:textId="11F569D0" w:rsidR="00026A35" w:rsidRPr="00F35A1B" w:rsidRDefault="00F35A1B" w:rsidP="00E66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dRESP</w:t>
            </w:r>
          </w:p>
        </w:tc>
      </w:tr>
      <w:tr w:rsidR="00F35A1B" w14:paraId="756C3D37" w14:textId="77777777" w:rsidTr="00900D9A">
        <w:tc>
          <w:tcPr>
            <w:tcW w:w="9350" w:type="dxa"/>
            <w:gridSpan w:val="3"/>
          </w:tcPr>
          <w:p w14:paraId="4FCC8DE4" w14:textId="47443DA8" w:rsidR="00F35A1B" w:rsidRPr="00F35A1B" w:rsidRDefault="00F35A1B" w:rsidP="00E66C77">
            <w:pPr>
              <w:rPr>
                <w:sz w:val="20"/>
                <w:szCs w:val="20"/>
              </w:rPr>
            </w:pPr>
            <w:r w:rsidRPr="00F35A1B">
              <w:rPr>
                <w:sz w:val="20"/>
                <w:szCs w:val="20"/>
              </w:rPr>
              <w:t>https://drive.google.com/file/d/19veU1VIWJSrzlMEoVsmDicNNEKG-kWpW/view?usp=sharing</w:t>
            </w:r>
          </w:p>
        </w:tc>
      </w:tr>
      <w:tr w:rsidR="00F35A1B" w14:paraId="29537517" w14:textId="77777777" w:rsidTr="00F35A1B">
        <w:tc>
          <w:tcPr>
            <w:tcW w:w="1347" w:type="dxa"/>
          </w:tcPr>
          <w:p w14:paraId="4EC9DFAD" w14:textId="19C0A0D7" w:rsidR="00F35A1B" w:rsidRPr="00F35A1B" w:rsidRDefault="00F35A1B" w:rsidP="00F35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Drive</w:t>
            </w:r>
          </w:p>
        </w:tc>
        <w:tc>
          <w:tcPr>
            <w:tcW w:w="6656" w:type="dxa"/>
          </w:tcPr>
          <w:p w14:paraId="3C204B25" w14:textId="77777777" w:rsidR="00F35A1B" w:rsidRPr="00F35A1B" w:rsidRDefault="00F35A1B" w:rsidP="00F35A1B">
            <w:pPr>
              <w:rPr>
                <w:sz w:val="20"/>
                <w:szCs w:val="20"/>
              </w:rPr>
            </w:pPr>
            <w:r w:rsidRPr="00F35A1B">
              <w:rPr>
                <w:sz w:val="20"/>
                <w:szCs w:val="20"/>
              </w:rPr>
              <w:t xml:space="preserve">dRESPanimal &lt;- read.csv(file = "RespirometryTrials_all.Animal.Info.csv") </w:t>
            </w:r>
          </w:p>
          <w:p w14:paraId="3196DD8B" w14:textId="3DEF9FC9" w:rsidR="00F35A1B" w:rsidRPr="00F35A1B" w:rsidRDefault="00F35A1B" w:rsidP="00F35A1B">
            <w:pPr>
              <w:rPr>
                <w:sz w:val="20"/>
                <w:szCs w:val="20"/>
              </w:rPr>
            </w:pPr>
            <w:r w:rsidRPr="00F35A1B">
              <w:rPr>
                <w:sz w:val="20"/>
                <w:szCs w:val="20"/>
              </w:rPr>
              <w:t>dim(dRESPanimal)</w:t>
            </w:r>
          </w:p>
        </w:tc>
        <w:tc>
          <w:tcPr>
            <w:tcW w:w="1347" w:type="dxa"/>
          </w:tcPr>
          <w:p w14:paraId="03BDF458" w14:textId="02FC73B0" w:rsidR="00F35A1B" w:rsidRPr="00F35A1B" w:rsidRDefault="00F35A1B" w:rsidP="00F35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dRESPanimal</w:t>
            </w:r>
          </w:p>
        </w:tc>
      </w:tr>
      <w:tr w:rsidR="00F35A1B" w14:paraId="0A0B3B79" w14:textId="77777777" w:rsidTr="00900D9A">
        <w:tc>
          <w:tcPr>
            <w:tcW w:w="9350" w:type="dxa"/>
            <w:gridSpan w:val="3"/>
          </w:tcPr>
          <w:p w14:paraId="11872E63" w14:textId="6CB173C0" w:rsidR="00F35A1B" w:rsidRPr="00F35A1B" w:rsidRDefault="00F35A1B" w:rsidP="00F35A1B">
            <w:pPr>
              <w:rPr>
                <w:sz w:val="20"/>
                <w:szCs w:val="20"/>
              </w:rPr>
            </w:pPr>
            <w:r w:rsidRPr="00F35A1B">
              <w:rPr>
                <w:sz w:val="20"/>
                <w:szCs w:val="20"/>
              </w:rPr>
              <w:t>https://drive.google.com/file/d/1vdumqXO0O-3-htxKjtagctW3YLOZoGj3/view?usp=sharing</w:t>
            </w:r>
          </w:p>
        </w:tc>
      </w:tr>
      <w:tr w:rsidR="00F35A1B" w14:paraId="7856BA5D" w14:textId="77777777" w:rsidTr="00F35A1B">
        <w:tc>
          <w:tcPr>
            <w:tcW w:w="1347" w:type="dxa"/>
          </w:tcPr>
          <w:p w14:paraId="01BFB1C6" w14:textId="629941AC" w:rsidR="00F35A1B" w:rsidRPr="00F35A1B" w:rsidRDefault="00F35A1B" w:rsidP="00F35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Drive</w:t>
            </w:r>
          </w:p>
        </w:tc>
        <w:tc>
          <w:tcPr>
            <w:tcW w:w="6656" w:type="dxa"/>
          </w:tcPr>
          <w:p w14:paraId="3213B82C" w14:textId="7B5FEB56" w:rsidR="00F35A1B" w:rsidRPr="00F35A1B" w:rsidRDefault="00F35A1B" w:rsidP="00F35A1B">
            <w:pPr>
              <w:rPr>
                <w:sz w:val="20"/>
                <w:szCs w:val="20"/>
              </w:rPr>
            </w:pPr>
            <w:r w:rsidRPr="00F35A1B">
              <w:rPr>
                <w:sz w:val="20"/>
                <w:szCs w:val="20"/>
              </w:rPr>
              <w:t>dRESPmsr &lt;- merge(dRESP, dRESPanimal, by="</w:t>
            </w:r>
            <w:proofErr w:type="spellStart"/>
            <w:r w:rsidRPr="00F35A1B">
              <w:rPr>
                <w:sz w:val="20"/>
                <w:szCs w:val="20"/>
              </w:rPr>
              <w:t>SensorName</w:t>
            </w:r>
            <w:proofErr w:type="spellEnd"/>
            <w:r w:rsidRPr="00F35A1B">
              <w:rPr>
                <w:sz w:val="20"/>
                <w:szCs w:val="20"/>
              </w:rPr>
              <w:t>")</w:t>
            </w:r>
          </w:p>
        </w:tc>
        <w:tc>
          <w:tcPr>
            <w:tcW w:w="1347" w:type="dxa"/>
          </w:tcPr>
          <w:p w14:paraId="398D2F27" w14:textId="22185611" w:rsidR="00F35A1B" w:rsidRPr="00F35A1B" w:rsidRDefault="00F35A1B" w:rsidP="00F35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dRESPmsr</w:t>
            </w:r>
          </w:p>
        </w:tc>
      </w:tr>
      <w:tr w:rsidR="00F35A1B" w14:paraId="70C9A049" w14:textId="77777777" w:rsidTr="00900D9A">
        <w:tc>
          <w:tcPr>
            <w:tcW w:w="9350" w:type="dxa"/>
            <w:gridSpan w:val="3"/>
          </w:tcPr>
          <w:p w14:paraId="0AC6341B" w14:textId="743BC887" w:rsidR="00F35A1B" w:rsidRPr="00F35A1B" w:rsidRDefault="00F35A1B" w:rsidP="00F35A1B">
            <w:pPr>
              <w:rPr>
                <w:sz w:val="20"/>
                <w:szCs w:val="20"/>
              </w:rPr>
            </w:pPr>
            <w:r w:rsidRPr="00F35A1B">
              <w:rPr>
                <w:sz w:val="20"/>
                <w:szCs w:val="20"/>
              </w:rPr>
              <w:t>https://drive.google.com/file/d/1pWiqUsxNBWs5nYindWgORBDG9eMeg4sB/view?usp=sharing</w:t>
            </w:r>
          </w:p>
        </w:tc>
      </w:tr>
    </w:tbl>
    <w:p w14:paraId="188E3D55" w14:textId="77777777" w:rsidR="00F35A1B" w:rsidRDefault="00F35A1B" w:rsidP="00E66C77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E3D0E" w14:paraId="0F8E7936" w14:textId="77777777" w:rsidTr="006E3D0E">
        <w:tc>
          <w:tcPr>
            <w:tcW w:w="9355" w:type="dxa"/>
          </w:tcPr>
          <w:p w14:paraId="36D5059A" w14:textId="5690B901" w:rsidR="006E3D0E" w:rsidRDefault="006E3D0E" w:rsidP="006E3D0E">
            <w:pPr>
              <w:jc w:val="center"/>
              <w:rPr>
                <w:b/>
                <w:bCs/>
                <w:sz w:val="24"/>
                <w:szCs w:val="24"/>
              </w:rPr>
            </w:pPr>
            <w:r w:rsidRPr="006E3D0E">
              <w:rPr>
                <w:b/>
                <w:bCs/>
                <w:sz w:val="24"/>
                <w:szCs w:val="24"/>
              </w:rPr>
              <w:t>2.1</w:t>
            </w:r>
            <w:r>
              <w:rPr>
                <w:b/>
                <w:bCs/>
                <w:sz w:val="24"/>
                <w:szCs w:val="24"/>
              </w:rPr>
              <w:t>b</w:t>
            </w:r>
            <w:r w:rsidRPr="006E3D0E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Merged</w:t>
            </w:r>
            <w:r w:rsidRPr="006E3D0E">
              <w:rPr>
                <w:b/>
                <w:bCs/>
                <w:sz w:val="24"/>
                <w:szCs w:val="24"/>
              </w:rPr>
              <w:t xml:space="preserve"> database</w:t>
            </w:r>
            <w:r>
              <w:rPr>
                <w:b/>
                <w:bCs/>
                <w:sz w:val="24"/>
                <w:szCs w:val="24"/>
              </w:rPr>
              <w:t xml:space="preserve"> dRESPmsr</w:t>
            </w:r>
          </w:p>
          <w:p w14:paraId="1DA2F49A" w14:textId="3ADFCD55" w:rsidR="006E3D0E" w:rsidRDefault="006E3D0E" w:rsidP="006E3D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Contains all Animal Specific Information and Probe Measurements</w:t>
            </w:r>
          </w:p>
        </w:tc>
      </w:tr>
      <w:tr w:rsidR="006E3D0E" w14:paraId="27ED41C4" w14:textId="77777777" w:rsidTr="006E3D0E">
        <w:trPr>
          <w:trHeight w:val="1835"/>
        </w:trPr>
        <w:tc>
          <w:tcPr>
            <w:tcW w:w="9355" w:type="dxa"/>
          </w:tcPr>
          <w:p w14:paraId="6A961429" w14:textId="67DA78BF" w:rsidR="006E3D0E" w:rsidRDefault="006E3D0E" w:rsidP="00F35A1B">
            <w:pPr>
              <w:rPr>
                <w:sz w:val="24"/>
                <w:szCs w:val="24"/>
              </w:rPr>
            </w:pPr>
            <w:r w:rsidRPr="00276C87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43571798" wp14:editId="34A1EFD9">
                  <wp:simplePos x="0" y="0"/>
                  <wp:positionH relativeFrom="column">
                    <wp:posOffset>974090</wp:posOffset>
                  </wp:positionH>
                  <wp:positionV relativeFrom="paragraph">
                    <wp:posOffset>120015</wp:posOffset>
                  </wp:positionV>
                  <wp:extent cx="669290" cy="926465"/>
                  <wp:effectExtent l="0" t="0" r="3810" b="63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0E0C96EC" wp14:editId="6B9EFDE3">
                  <wp:simplePos x="0" y="0"/>
                  <wp:positionH relativeFrom="column">
                    <wp:posOffset>304433</wp:posOffset>
                  </wp:positionH>
                  <wp:positionV relativeFrom="paragraph">
                    <wp:posOffset>120650</wp:posOffset>
                  </wp:positionV>
                  <wp:extent cx="501742" cy="680936"/>
                  <wp:effectExtent l="0" t="0" r="0" b="5080"/>
                  <wp:wrapSquare wrapText="bothSides"/>
                  <wp:docPr id="6" name="Picture 6" descr="A picture containing text, cu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cup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42" cy="6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"http://127.0.0.1:35623/file_show?path=%2FUsers%2Fkatherinerovinski%2FGIT%2FNWFSC.MUK_KRL2019respirometrySLOPES%2FPicture1_creatingdRESPmsr.png&amp;id=2"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CE2CB5" wp14:editId="4D35868B">
                      <wp:extent cx="304800" cy="30480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AE0366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yR26QEAAMQDAAAOAAAAZHJzL2Uyb0RvYy54bWysU9uO0zAQfUfiHyy/06SlhSVqulrtahHS&#13;&#10;AisWPmDqOI2F4zFjt2n5esZOW7rwhnix5pYzZ85Mltf73oqdpmDQ1XI6KaXQTmFj3KaW377ev7qS&#13;&#10;IkRwDVh0upYHHeT16uWL5eArPcMObaNJMIgL1eBr2cXoq6IIqtM9hAl67TjZIvUQ2aVN0RAMjN7b&#13;&#10;YlaWb4o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o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AznJHbpAQAAxAMAAA4AAAAAAAAAAAAAAAAALgIAAGRycy9lMm9Eb2MueG1sUEsB&#13;&#10;Ai0AFAAGAAgAAAAhAP1aKs/aAAAACAEAAA8AAAAAAAAAAAAAAAAAQwQAAGRycy9kb3ducmV2Lnht&#13;&#10;bFBLBQYAAAAABAAEAPMAAABKBQ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</w:p>
          <w:p w14:paraId="60BF5A04" w14:textId="16900E1F" w:rsidR="006E3D0E" w:rsidRDefault="006E3D0E" w:rsidP="007938A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7ED6071" w14:textId="29AD5028" w:rsidR="00E66C77" w:rsidRDefault="00E66C77" w:rsidP="007938A3">
      <w:pPr>
        <w:rPr>
          <w:b/>
          <w:bCs/>
        </w:rPr>
      </w:pPr>
    </w:p>
    <w:p w14:paraId="78E8D410" w14:textId="171C593C" w:rsidR="006E3D0E" w:rsidRDefault="006E3D0E" w:rsidP="007938A3">
      <w:pPr>
        <w:rPr>
          <w:b/>
          <w:bCs/>
        </w:rPr>
      </w:pPr>
    </w:p>
    <w:p w14:paraId="35980A2B" w14:textId="24CAF661" w:rsidR="006E3D0E" w:rsidRDefault="006E3D0E" w:rsidP="007938A3">
      <w:pPr>
        <w:rPr>
          <w:b/>
          <w:bCs/>
        </w:rPr>
      </w:pPr>
    </w:p>
    <w:p w14:paraId="195AAA27" w14:textId="463E5583" w:rsidR="006E3D0E" w:rsidRDefault="006E3D0E" w:rsidP="007938A3">
      <w:pPr>
        <w:rPr>
          <w:b/>
          <w:bCs/>
        </w:rPr>
      </w:pPr>
    </w:p>
    <w:p w14:paraId="60635708" w14:textId="5E0EC2F1" w:rsidR="006E3D0E" w:rsidRDefault="006E3D0E" w:rsidP="007938A3">
      <w:pPr>
        <w:rPr>
          <w:b/>
          <w:bCs/>
        </w:rPr>
      </w:pPr>
    </w:p>
    <w:p w14:paraId="77598D1C" w14:textId="41876B26" w:rsidR="006E3D0E" w:rsidRDefault="006E3D0E" w:rsidP="007938A3">
      <w:pPr>
        <w:rPr>
          <w:b/>
          <w:bCs/>
        </w:rPr>
      </w:pPr>
    </w:p>
    <w:p w14:paraId="56DAC372" w14:textId="10B1FA50" w:rsidR="00007467" w:rsidRDefault="006E3D0E" w:rsidP="00007467">
      <w:r>
        <w:rPr>
          <w:b/>
          <w:bCs/>
        </w:rPr>
        <w:t xml:space="preserve">2.2 DO Correction. </w:t>
      </w:r>
      <w:r w:rsidRPr="006E3D0E">
        <w:t xml:space="preserve">On </w:t>
      </w:r>
      <w:r>
        <w:t xml:space="preserve">Trail 03 of Respirometry Day 02 the </w:t>
      </w:r>
      <w:r>
        <w:t>PRESENS</w:t>
      </w:r>
      <w:r>
        <w:t xml:space="preserve"> default temperature of 14</w:t>
      </w:r>
      <w:r>
        <w:sym w:font="Symbol" w:char="F0B0"/>
      </w:r>
      <w:r>
        <w:t xml:space="preserve">C was entered. All krill under respirometry trials were kept in a water bath </w:t>
      </w:r>
      <w:r w:rsidR="00007467">
        <w:t xml:space="preserve">between </w:t>
      </w:r>
      <w:r w:rsidR="00007467">
        <w:rPr>
          <w:color w:val="191919"/>
          <w:shd w:val="clear" w:color="auto" w:fill="FFFFFF"/>
        </w:rPr>
        <w:t>11.4-12</w:t>
      </w:r>
      <w:r w:rsidR="00007467">
        <w:rPr>
          <w:rFonts w:ascii="Cambria Math" w:hAnsi="Cambria Math" w:cs="Cambria Math"/>
          <w:color w:val="191919"/>
          <w:shd w:val="clear" w:color="auto" w:fill="FFFFFF"/>
        </w:rPr>
        <w:t>℃</w:t>
      </w:r>
      <w:r w:rsidR="00007467">
        <w:rPr>
          <w:color w:val="191919"/>
          <w:shd w:val="clear" w:color="auto" w:fill="FFFFFF"/>
        </w:rPr>
        <w:t>.</w:t>
      </w:r>
      <w:r w:rsidR="00007467">
        <w:rPr>
          <w:color w:val="191919"/>
          <w:shd w:val="clear" w:color="auto" w:fill="FFFFFF"/>
        </w:rPr>
        <w:t xml:space="preserve"> To correct for this temperature correction, Salinity constant was taken from the water supply MOATs 12 (30.3PSU) and modified with the package “</w:t>
      </w:r>
      <w:proofErr w:type="spellStart"/>
      <w:r w:rsidR="00007467" w:rsidRPr="00007467">
        <w:rPr>
          <w:color w:val="191919"/>
          <w:shd w:val="clear" w:color="auto" w:fill="FFFFFF"/>
        </w:rPr>
        <w:t>wql</w:t>
      </w:r>
      <w:proofErr w:type="spellEnd"/>
      <w:r w:rsidR="00007467">
        <w:rPr>
          <w:color w:val="191919"/>
          <w:shd w:val="clear" w:color="auto" w:fill="FFFFFF"/>
        </w:rPr>
        <w:t xml:space="preserve">” and related </w:t>
      </w:r>
      <w:proofErr w:type="spellStart"/>
      <w:r w:rsidR="00007467">
        <w:rPr>
          <w:color w:val="191919"/>
          <w:shd w:val="clear" w:color="auto" w:fill="FFFFFF"/>
        </w:rPr>
        <w:t>oxySol</w:t>
      </w:r>
      <w:proofErr w:type="spellEnd"/>
      <w:r w:rsidR="00007467">
        <w:rPr>
          <w:color w:val="191919"/>
          <w:shd w:val="clear" w:color="auto" w:fill="FFFFFF"/>
        </w:rPr>
        <w:t xml:space="preserve"> function. Table below details the units of dissolved of oxygen, including volume inside the incubation vial.  </w:t>
      </w:r>
    </w:p>
    <w:p w14:paraId="032673F0" w14:textId="2188DA30" w:rsidR="006E3D0E" w:rsidRPr="006E3D0E" w:rsidRDefault="006E3D0E" w:rsidP="007938A3"/>
    <w:p w14:paraId="76F5FA08" w14:textId="77777777" w:rsidR="006E3D0E" w:rsidRDefault="006E3D0E" w:rsidP="007938A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467" w14:paraId="2CBD09B3" w14:textId="77777777" w:rsidTr="00007467">
        <w:tc>
          <w:tcPr>
            <w:tcW w:w="9350" w:type="dxa"/>
          </w:tcPr>
          <w:p w14:paraId="43D879AF" w14:textId="7BD3622A" w:rsidR="00007467" w:rsidRDefault="00007467" w:rsidP="000074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2.2a DO Corrections and Oxygen Units</w:t>
            </w:r>
          </w:p>
          <w:p w14:paraId="01FB9CDA" w14:textId="788DDCB3" w:rsidR="00007467" w:rsidRDefault="00007467" w:rsidP="00007467">
            <w:pPr>
              <w:jc w:val="center"/>
              <w:rPr>
                <w:b/>
                <w:bCs/>
                <w:sz w:val="24"/>
                <w:szCs w:val="24"/>
              </w:rPr>
            </w:pPr>
            <w:r w:rsidRPr="00007467">
              <w:rPr>
                <w:b/>
                <w:bCs/>
                <w:color w:val="A6A6A6" w:themeColor="background1" w:themeShade="A6"/>
                <w:sz w:val="24"/>
                <w:szCs w:val="24"/>
              </w:rPr>
              <w:t>Following DO correction “oxygen” units is mg</w:t>
            </w:r>
          </w:p>
        </w:tc>
      </w:tr>
      <w:tr w:rsidR="00007467" w14:paraId="69BE25A0" w14:textId="77777777" w:rsidTr="00007467">
        <w:trPr>
          <w:trHeight w:val="1406"/>
        </w:trPr>
        <w:tc>
          <w:tcPr>
            <w:tcW w:w="9350" w:type="dxa"/>
          </w:tcPr>
          <w:p w14:paraId="3FE3A058" w14:textId="3B65E752" w:rsidR="00007467" w:rsidRDefault="00007467" w:rsidP="00900D9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F681AEA" wp14:editId="5DE6AACB">
                  <wp:simplePos x="0" y="0"/>
                  <wp:positionH relativeFrom="column">
                    <wp:posOffset>1157996</wp:posOffset>
                  </wp:positionH>
                  <wp:positionV relativeFrom="paragraph">
                    <wp:posOffset>140676</wp:posOffset>
                  </wp:positionV>
                  <wp:extent cx="3335628" cy="1326767"/>
                  <wp:effectExtent l="0" t="0" r="5080" b="0"/>
                  <wp:wrapSquare wrapText="bothSides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28" cy="132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"http://127.0.0.1:35623/file_show?path=%2FUsers%2Fkatherinerovinski%2FGIT%2FNWFSC.MUK_KRL2019respirometrySLOPES%2FPicture1_creatingdRESPmsr.png&amp;id=2"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346D29" wp14:editId="414CA1A0">
                      <wp:extent cx="304800" cy="304800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F98A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tuE6QEAAMQDAAAOAAAAZHJzL2Uyb0RvYy54bWysU9uO0zAQfUfiHyy/06Sl0CVqulrtahHS&#13;&#10;AisWPmDqOI2F4zFjt2n5esZOW7rwhnix5pYzZ85Mltf73oqdpmDQ1XI6KaXQTmFj3KaW377ev7qS&#13;&#10;IkRwDVh0upYHHeT16uWL5eArPcMObaNJMIgL1eBr2cXoq6IIqtM9hAl67TjZIvUQ2aVN0RAMjN7b&#13;&#10;YlaWb4s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m8W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Pky24TpAQAAxAMAAA4AAAAAAAAAAAAAAAAALgIAAGRycy9lMm9Eb2MueG1sUEsB&#13;&#10;Ai0AFAAGAAgAAAAhAP1aKs/aAAAACAEAAA8AAAAAAAAAAAAAAAAAQwQAAGRycy9kb3ducmV2Lnht&#13;&#10;bFBLBQYAAAAABAAEAPMAAABKBQ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</w:p>
          <w:p w14:paraId="1A8B36B3" w14:textId="77777777" w:rsidR="00007467" w:rsidRDefault="00007467" w:rsidP="00900D9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10947" w14:paraId="3C270EFE" w14:textId="77777777" w:rsidTr="00007467">
        <w:trPr>
          <w:trHeight w:val="692"/>
        </w:trPr>
        <w:tc>
          <w:tcPr>
            <w:tcW w:w="9350" w:type="dxa"/>
          </w:tcPr>
          <w:p w14:paraId="790BFC76" w14:textId="77777777" w:rsidR="00F10947" w:rsidRDefault="00F10947" w:rsidP="00900D9A">
            <w:pPr>
              <w:rPr>
                <w:noProof/>
              </w:rPr>
            </w:pPr>
          </w:p>
          <w:p w14:paraId="6841B76F" w14:textId="7DDD020E" w:rsidR="00F10947" w:rsidRDefault="00007467" w:rsidP="0000746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Vial volumne was </w:t>
            </w:r>
            <w:r w:rsidRPr="00007467">
              <w:rPr>
                <w:noProof/>
              </w:rPr>
              <w:t>.02806</w:t>
            </w:r>
            <w:r>
              <w:rPr>
                <w:noProof/>
              </w:rPr>
              <w:t>. PRESENS probe measured Dissolved Oxygen as mg/L.</w:t>
            </w:r>
          </w:p>
        </w:tc>
      </w:tr>
    </w:tbl>
    <w:p w14:paraId="612FC661" w14:textId="0518E14D" w:rsidR="007938A3" w:rsidRDefault="007938A3" w:rsidP="007938A3"/>
    <w:p w14:paraId="2687EF83" w14:textId="47FC3255" w:rsidR="00F35A1B" w:rsidRDefault="00F35A1B" w:rsidP="007938A3"/>
    <w:p w14:paraId="3123B422" w14:textId="77777777" w:rsidR="00F35A1B" w:rsidRDefault="00F35A1B" w:rsidP="007938A3"/>
    <w:p w14:paraId="04ECF669" w14:textId="11D7B0CB" w:rsidR="007938A3" w:rsidRDefault="007938A3" w:rsidP="007938A3"/>
    <w:p w14:paraId="1AA61A04" w14:textId="77777777" w:rsidR="003159B9" w:rsidRDefault="003159B9" w:rsidP="007938A3"/>
    <w:p w14:paraId="085E8A43" w14:textId="2DEAE8A9" w:rsidR="007938A3" w:rsidRDefault="007938A3" w:rsidP="007938A3"/>
    <w:p w14:paraId="27EC5757" w14:textId="30DF6412" w:rsidR="007938A3" w:rsidRDefault="007938A3" w:rsidP="007938A3"/>
    <w:p w14:paraId="050EDA9D" w14:textId="25E564DF" w:rsidR="007938A3" w:rsidRDefault="007938A3" w:rsidP="007938A3"/>
    <w:p w14:paraId="6C5B7C73" w14:textId="502C95D3" w:rsidR="007938A3" w:rsidRDefault="007938A3" w:rsidP="007938A3">
      <w:r>
        <w:t>Placeholder</w:t>
      </w:r>
    </w:p>
    <w:p w14:paraId="756D57FA" w14:textId="597C997D" w:rsidR="007938A3" w:rsidRDefault="007938A3" w:rsidP="007938A3"/>
    <w:p w14:paraId="1C194873" w14:textId="10FD16CF" w:rsidR="007938A3" w:rsidRDefault="007938A3" w:rsidP="007938A3"/>
    <w:p w14:paraId="5860AB0F" w14:textId="0F8F5091" w:rsidR="007938A3" w:rsidRDefault="007938A3" w:rsidP="007938A3"/>
    <w:p w14:paraId="081296A8" w14:textId="4C2A658D" w:rsidR="007938A3" w:rsidRDefault="007938A3" w:rsidP="007938A3"/>
    <w:p w14:paraId="1186A6BF" w14:textId="75B79CAA" w:rsidR="007938A3" w:rsidRDefault="007938A3" w:rsidP="007938A3"/>
    <w:p w14:paraId="20021734" w14:textId="655DDED4" w:rsidR="007938A3" w:rsidRDefault="007938A3" w:rsidP="007938A3">
      <w:r>
        <w:t xml:space="preserve">Placeholder </w:t>
      </w:r>
    </w:p>
    <w:p w14:paraId="5D3A6645" w14:textId="24725D8E" w:rsidR="007938A3" w:rsidRDefault="007938A3" w:rsidP="007938A3"/>
    <w:p w14:paraId="527BC70F" w14:textId="7190664F" w:rsidR="007938A3" w:rsidRDefault="007938A3" w:rsidP="007938A3"/>
    <w:p w14:paraId="4BB1D910" w14:textId="00E1181A" w:rsidR="007938A3" w:rsidRDefault="007938A3" w:rsidP="007938A3"/>
    <w:p w14:paraId="56665664" w14:textId="2F0D15F8" w:rsidR="007938A3" w:rsidRDefault="007938A3" w:rsidP="007938A3"/>
    <w:p w14:paraId="24108FA8" w14:textId="77D68F64" w:rsidR="007938A3" w:rsidRPr="007938A3" w:rsidRDefault="007938A3" w:rsidP="007938A3">
      <w:pPr>
        <w:rPr>
          <w:b/>
          <w:bCs/>
        </w:rPr>
      </w:pPr>
      <w:r>
        <w:t>Placeholder</w:t>
      </w:r>
    </w:p>
    <w:sectPr w:rsidR="007938A3" w:rsidRPr="007938A3" w:rsidSect="00C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35D"/>
    <w:multiLevelType w:val="hybridMultilevel"/>
    <w:tmpl w:val="F7B8F064"/>
    <w:lvl w:ilvl="0" w:tplc="6CA8CDBA">
      <w:start w:val="1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424251"/>
    <w:multiLevelType w:val="multilevel"/>
    <w:tmpl w:val="A2E6CE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42"/>
    <w:rsid w:val="00007467"/>
    <w:rsid w:val="00026A35"/>
    <w:rsid w:val="001B1526"/>
    <w:rsid w:val="00276C87"/>
    <w:rsid w:val="003159B9"/>
    <w:rsid w:val="003D5030"/>
    <w:rsid w:val="005B2BA6"/>
    <w:rsid w:val="006A4EF6"/>
    <w:rsid w:val="006E3D0E"/>
    <w:rsid w:val="00732870"/>
    <w:rsid w:val="007938A3"/>
    <w:rsid w:val="00900D9A"/>
    <w:rsid w:val="00941DE3"/>
    <w:rsid w:val="00BE31F6"/>
    <w:rsid w:val="00BF2E42"/>
    <w:rsid w:val="00C51E0C"/>
    <w:rsid w:val="00E14D88"/>
    <w:rsid w:val="00E61714"/>
    <w:rsid w:val="00E66C77"/>
    <w:rsid w:val="00EA148C"/>
    <w:rsid w:val="00EC3B2E"/>
    <w:rsid w:val="00EE4134"/>
    <w:rsid w:val="00F10947"/>
    <w:rsid w:val="00F35A1B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8DFD"/>
  <w14:defaultImageDpi w14:val="32767"/>
  <w15:chartTrackingRefBased/>
  <w15:docId w15:val="{886DCB12-28C9-ED42-93BF-4D15C9C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746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B152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E4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E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3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38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152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DILSlUahFfrmPkOjkfjW2OcTXI-o0p1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 ski</dc:creator>
  <cp:keywords/>
  <dc:description/>
  <cp:lastModifiedBy>k8 ski</cp:lastModifiedBy>
  <cp:revision>3</cp:revision>
  <dcterms:created xsi:type="dcterms:W3CDTF">2021-03-02T19:19:00Z</dcterms:created>
  <dcterms:modified xsi:type="dcterms:W3CDTF">2021-03-02T19:53:00Z</dcterms:modified>
</cp:coreProperties>
</file>