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267A" w14:textId="6F94DB85" w:rsidR="00BE58F8" w:rsidRPr="005E0DE9" w:rsidRDefault="00BE58F8" w:rsidP="00BE58F8">
      <w:pPr>
        <w:jc w:val="center"/>
        <w:rPr>
          <w:rFonts w:ascii="Times New Roman" w:hAnsi="Times New Roman" w:cs="Times New Roman"/>
          <w:b/>
          <w:bCs/>
        </w:rPr>
      </w:pPr>
      <w:r w:rsidRPr="005E0DE9">
        <w:rPr>
          <w:rFonts w:ascii="Times New Roman" w:hAnsi="Times New Roman" w:cs="Times New Roman"/>
          <w:b/>
          <w:bCs/>
        </w:rPr>
        <w:t xml:space="preserve">Experiment No. </w:t>
      </w:r>
      <w:r w:rsidR="00F35082" w:rsidRPr="005E0DE9">
        <w:rPr>
          <w:rFonts w:ascii="Times New Roman" w:hAnsi="Times New Roman" w:cs="Times New Roman"/>
          <w:b/>
          <w:bCs/>
        </w:rPr>
        <w:t>4</w:t>
      </w:r>
    </w:p>
    <w:tbl>
      <w:tblPr>
        <w:tblpPr w:leftFromText="180" w:rightFromText="180" w:vertAnchor="text" w:horzAnchor="margin" w:tblpXSpec="center" w:tblpY="25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4008"/>
        <w:gridCol w:w="1860"/>
        <w:gridCol w:w="1219"/>
      </w:tblGrid>
      <w:tr w:rsidR="00BE58F8" w:rsidRPr="00661917" w14:paraId="06FB3BAA" w14:textId="77777777" w:rsidTr="00003852">
        <w:tc>
          <w:tcPr>
            <w:tcW w:w="2547" w:type="dxa"/>
            <w:vAlign w:val="center"/>
          </w:tcPr>
          <w:p w14:paraId="4803DD94" w14:textId="77777777" w:rsidR="00BE58F8" w:rsidRPr="00661917" w:rsidRDefault="00BE58F8" w:rsidP="00003852">
            <w:pPr>
              <w:pBdr>
                <w:top w:val="nil"/>
                <w:left w:val="nil"/>
                <w:bottom w:val="nil"/>
                <w:right w:val="nil"/>
                <w:between w:val="nil"/>
              </w:pBdr>
              <w:jc w:val="both"/>
              <w:rPr>
                <w:rFonts w:ascii="Times New Roman" w:eastAsia="Times New Roman" w:hAnsi="Times New Roman" w:cs="Times New Roman"/>
                <w:b/>
                <w:bCs/>
                <w:color w:val="BC202E"/>
                <w:szCs w:val="24"/>
              </w:rPr>
            </w:pPr>
            <w:r w:rsidRPr="00661917">
              <w:rPr>
                <w:rFonts w:ascii="Times New Roman" w:eastAsia="Times New Roman" w:hAnsi="Times New Roman" w:cs="Times New Roman"/>
                <w:b/>
                <w:bCs/>
                <w:color w:val="BC202E"/>
                <w:szCs w:val="24"/>
              </w:rPr>
              <w:t>Course Name:</w:t>
            </w:r>
          </w:p>
        </w:tc>
        <w:tc>
          <w:tcPr>
            <w:tcW w:w="4008" w:type="dxa"/>
            <w:tcBorders>
              <w:top w:val="single" w:sz="4" w:space="0" w:color="000000"/>
              <w:left w:val="single" w:sz="4" w:space="0" w:color="000000"/>
              <w:bottom w:val="single" w:sz="4" w:space="0" w:color="000000"/>
            </w:tcBorders>
            <w:vAlign w:val="center"/>
          </w:tcPr>
          <w:p w14:paraId="575846A3" w14:textId="77777777" w:rsidR="00BE58F8" w:rsidRPr="00661917" w:rsidRDefault="00BE58F8" w:rsidP="00003852">
            <w:pPr>
              <w:jc w:val="both"/>
              <w:rPr>
                <w:rFonts w:ascii="Times New Roman" w:eastAsia="Times New Roman" w:hAnsi="Times New Roman" w:cs="Times New Roman"/>
                <w:b/>
                <w:bCs/>
                <w:szCs w:val="24"/>
              </w:rPr>
            </w:pPr>
            <w:r w:rsidRPr="00661917">
              <w:rPr>
                <w:rFonts w:ascii="Times New Roman" w:eastAsia="Times New Roman" w:hAnsi="Times New Roman" w:cs="Times New Roman"/>
                <w:b/>
                <w:bCs/>
                <w:szCs w:val="24"/>
              </w:rPr>
              <w:t xml:space="preserve">Reinforcement Learning </w:t>
            </w:r>
          </w:p>
        </w:tc>
        <w:tc>
          <w:tcPr>
            <w:tcW w:w="1860" w:type="dxa"/>
            <w:vAlign w:val="center"/>
          </w:tcPr>
          <w:p w14:paraId="709ACD2E" w14:textId="77777777" w:rsidR="00BE58F8" w:rsidRPr="00661917" w:rsidRDefault="00BE58F8" w:rsidP="00003852">
            <w:pPr>
              <w:pBdr>
                <w:top w:val="nil"/>
                <w:left w:val="nil"/>
                <w:bottom w:val="nil"/>
                <w:right w:val="nil"/>
                <w:between w:val="nil"/>
              </w:pBdr>
              <w:jc w:val="both"/>
              <w:rPr>
                <w:rFonts w:ascii="Times New Roman" w:eastAsia="Times New Roman" w:hAnsi="Times New Roman" w:cs="Times New Roman"/>
                <w:b/>
                <w:bCs/>
                <w:color w:val="BC202E"/>
                <w:szCs w:val="24"/>
              </w:rPr>
            </w:pPr>
            <w:r w:rsidRPr="00661917">
              <w:rPr>
                <w:rFonts w:ascii="Times New Roman" w:eastAsia="Times New Roman" w:hAnsi="Times New Roman" w:cs="Times New Roman"/>
                <w:b/>
                <w:bCs/>
                <w:color w:val="BC202E"/>
                <w:szCs w:val="24"/>
              </w:rPr>
              <w:t>Semester:</w:t>
            </w:r>
          </w:p>
        </w:tc>
        <w:tc>
          <w:tcPr>
            <w:tcW w:w="1219" w:type="dxa"/>
            <w:vAlign w:val="center"/>
          </w:tcPr>
          <w:p w14:paraId="7DBE421D" w14:textId="77777777" w:rsidR="00BE58F8" w:rsidRPr="00661917" w:rsidRDefault="00BE58F8" w:rsidP="00003852">
            <w:pPr>
              <w:pBdr>
                <w:top w:val="nil"/>
                <w:left w:val="nil"/>
                <w:bottom w:val="nil"/>
                <w:right w:val="nil"/>
                <w:between w:val="nil"/>
              </w:pBdr>
              <w:jc w:val="both"/>
              <w:rPr>
                <w:rFonts w:ascii="Times New Roman" w:eastAsia="Times New Roman" w:hAnsi="Times New Roman" w:cs="Times New Roman"/>
                <w:b/>
                <w:bCs/>
                <w:color w:val="000000"/>
                <w:szCs w:val="24"/>
              </w:rPr>
            </w:pPr>
            <w:r w:rsidRPr="00661917">
              <w:rPr>
                <w:rFonts w:ascii="Times New Roman" w:eastAsia="Times New Roman" w:hAnsi="Times New Roman" w:cs="Times New Roman"/>
                <w:b/>
                <w:bCs/>
                <w:szCs w:val="24"/>
              </w:rPr>
              <w:t>VII</w:t>
            </w:r>
          </w:p>
        </w:tc>
      </w:tr>
      <w:tr w:rsidR="00BE58F8" w:rsidRPr="00661917" w14:paraId="666585F1" w14:textId="77777777" w:rsidTr="00003852">
        <w:tc>
          <w:tcPr>
            <w:tcW w:w="2547" w:type="dxa"/>
            <w:vAlign w:val="center"/>
          </w:tcPr>
          <w:p w14:paraId="6F2C963D" w14:textId="77777777" w:rsidR="00BE58F8" w:rsidRPr="00661917" w:rsidRDefault="00BE58F8" w:rsidP="00003852">
            <w:pPr>
              <w:pBdr>
                <w:top w:val="nil"/>
                <w:left w:val="nil"/>
                <w:bottom w:val="nil"/>
                <w:right w:val="nil"/>
                <w:between w:val="nil"/>
              </w:pBdr>
              <w:jc w:val="both"/>
              <w:rPr>
                <w:rFonts w:ascii="Times New Roman" w:eastAsia="Times New Roman" w:hAnsi="Times New Roman" w:cs="Times New Roman"/>
                <w:b/>
                <w:bCs/>
                <w:color w:val="BC202E"/>
                <w:szCs w:val="24"/>
              </w:rPr>
            </w:pPr>
            <w:r w:rsidRPr="00661917">
              <w:rPr>
                <w:rFonts w:ascii="Times New Roman" w:eastAsia="Times New Roman" w:hAnsi="Times New Roman" w:cs="Times New Roman"/>
                <w:b/>
                <w:bCs/>
                <w:color w:val="BC202E"/>
                <w:szCs w:val="24"/>
              </w:rPr>
              <w:t>Date of Performance:</w:t>
            </w:r>
          </w:p>
        </w:tc>
        <w:tc>
          <w:tcPr>
            <w:tcW w:w="4008" w:type="dxa"/>
            <w:vAlign w:val="center"/>
          </w:tcPr>
          <w:p w14:paraId="1C8C85D1" w14:textId="77777777" w:rsidR="00BE58F8" w:rsidRPr="00661917" w:rsidRDefault="00BE58F8" w:rsidP="00003852">
            <w:pPr>
              <w:pBdr>
                <w:top w:val="nil"/>
                <w:left w:val="nil"/>
                <w:bottom w:val="nil"/>
                <w:right w:val="nil"/>
                <w:between w:val="nil"/>
              </w:pBdr>
              <w:jc w:val="both"/>
              <w:rPr>
                <w:rFonts w:ascii="Times New Roman" w:eastAsia="Times New Roman" w:hAnsi="Times New Roman" w:cs="Times New Roman"/>
                <w:b/>
                <w:bCs/>
                <w:color w:val="000000"/>
                <w:szCs w:val="24"/>
              </w:rPr>
            </w:pPr>
            <w:r w:rsidRPr="00661917">
              <w:rPr>
                <w:rFonts w:ascii="Times New Roman" w:eastAsia="Times New Roman" w:hAnsi="Times New Roman" w:cs="Times New Roman"/>
                <w:b/>
                <w:bCs/>
                <w:color w:val="000000"/>
                <w:szCs w:val="24"/>
              </w:rPr>
              <w:t>___ / ___ / ______</w:t>
            </w:r>
          </w:p>
        </w:tc>
        <w:tc>
          <w:tcPr>
            <w:tcW w:w="1860" w:type="dxa"/>
            <w:vAlign w:val="center"/>
          </w:tcPr>
          <w:p w14:paraId="55F66CE1" w14:textId="77777777" w:rsidR="00BE58F8" w:rsidRPr="00661917" w:rsidRDefault="00BE58F8" w:rsidP="00003852">
            <w:pPr>
              <w:pBdr>
                <w:top w:val="nil"/>
                <w:left w:val="nil"/>
                <w:bottom w:val="nil"/>
                <w:right w:val="nil"/>
                <w:between w:val="nil"/>
              </w:pBdr>
              <w:jc w:val="both"/>
              <w:rPr>
                <w:rFonts w:ascii="Times New Roman" w:eastAsia="Times New Roman" w:hAnsi="Times New Roman" w:cs="Times New Roman"/>
                <w:b/>
                <w:bCs/>
                <w:color w:val="BC202E"/>
                <w:szCs w:val="24"/>
              </w:rPr>
            </w:pPr>
            <w:r w:rsidRPr="00661917">
              <w:rPr>
                <w:rFonts w:ascii="Times New Roman" w:eastAsia="Times New Roman" w:hAnsi="Times New Roman" w:cs="Times New Roman"/>
                <w:b/>
                <w:bCs/>
                <w:color w:val="BC202E"/>
                <w:szCs w:val="24"/>
              </w:rPr>
              <w:t>DIV/ Batch No:</w:t>
            </w:r>
          </w:p>
        </w:tc>
        <w:tc>
          <w:tcPr>
            <w:tcW w:w="1219" w:type="dxa"/>
            <w:vAlign w:val="center"/>
          </w:tcPr>
          <w:p w14:paraId="69BBD84A" w14:textId="77777777" w:rsidR="00BE58F8" w:rsidRPr="00661917" w:rsidRDefault="00BE58F8" w:rsidP="00003852">
            <w:pPr>
              <w:pBdr>
                <w:top w:val="nil"/>
                <w:left w:val="nil"/>
                <w:bottom w:val="nil"/>
                <w:right w:val="nil"/>
                <w:between w:val="nil"/>
              </w:pBdr>
              <w:jc w:val="both"/>
              <w:rPr>
                <w:rFonts w:ascii="Times New Roman" w:eastAsia="Times New Roman" w:hAnsi="Times New Roman" w:cs="Times New Roman"/>
                <w:b/>
                <w:bCs/>
                <w:color w:val="000000"/>
                <w:szCs w:val="24"/>
              </w:rPr>
            </w:pPr>
          </w:p>
        </w:tc>
      </w:tr>
      <w:tr w:rsidR="00BE58F8" w:rsidRPr="00661917" w14:paraId="14ADB1CA" w14:textId="77777777" w:rsidTr="00003852">
        <w:tc>
          <w:tcPr>
            <w:tcW w:w="2547" w:type="dxa"/>
            <w:vAlign w:val="center"/>
          </w:tcPr>
          <w:p w14:paraId="5FD06071" w14:textId="77777777" w:rsidR="00BE58F8" w:rsidRPr="00661917" w:rsidRDefault="00BE58F8" w:rsidP="00003852">
            <w:pPr>
              <w:pBdr>
                <w:top w:val="nil"/>
                <w:left w:val="nil"/>
                <w:bottom w:val="nil"/>
                <w:right w:val="nil"/>
                <w:between w:val="nil"/>
              </w:pBdr>
              <w:jc w:val="both"/>
              <w:rPr>
                <w:rFonts w:ascii="Times New Roman" w:eastAsia="Times New Roman" w:hAnsi="Times New Roman" w:cs="Times New Roman"/>
                <w:b/>
                <w:bCs/>
                <w:color w:val="BC202E"/>
                <w:szCs w:val="24"/>
              </w:rPr>
            </w:pPr>
            <w:r w:rsidRPr="00661917">
              <w:rPr>
                <w:rFonts w:ascii="Times New Roman" w:eastAsia="Times New Roman" w:hAnsi="Times New Roman" w:cs="Times New Roman"/>
                <w:b/>
                <w:bCs/>
                <w:color w:val="BC202E"/>
                <w:szCs w:val="24"/>
              </w:rPr>
              <w:t>Student Name:</w:t>
            </w:r>
          </w:p>
        </w:tc>
        <w:tc>
          <w:tcPr>
            <w:tcW w:w="4008" w:type="dxa"/>
            <w:vAlign w:val="center"/>
          </w:tcPr>
          <w:p w14:paraId="5810AC7C" w14:textId="77777777" w:rsidR="00BE58F8" w:rsidRPr="00661917" w:rsidRDefault="00BE58F8" w:rsidP="00003852">
            <w:pPr>
              <w:pBdr>
                <w:top w:val="nil"/>
                <w:left w:val="nil"/>
                <w:bottom w:val="nil"/>
                <w:right w:val="nil"/>
                <w:between w:val="nil"/>
              </w:pBdr>
              <w:jc w:val="both"/>
              <w:rPr>
                <w:rFonts w:ascii="Times New Roman" w:eastAsia="Times New Roman" w:hAnsi="Times New Roman" w:cs="Times New Roman"/>
                <w:b/>
                <w:bCs/>
                <w:color w:val="000000"/>
                <w:szCs w:val="24"/>
              </w:rPr>
            </w:pPr>
          </w:p>
        </w:tc>
        <w:tc>
          <w:tcPr>
            <w:tcW w:w="1860" w:type="dxa"/>
            <w:vAlign w:val="center"/>
          </w:tcPr>
          <w:p w14:paraId="12B5FE4C" w14:textId="77777777" w:rsidR="00BE58F8" w:rsidRPr="00661917" w:rsidRDefault="00BE58F8" w:rsidP="00003852">
            <w:pPr>
              <w:pBdr>
                <w:top w:val="nil"/>
                <w:left w:val="nil"/>
                <w:bottom w:val="nil"/>
                <w:right w:val="nil"/>
                <w:between w:val="nil"/>
              </w:pBdr>
              <w:jc w:val="both"/>
              <w:rPr>
                <w:rFonts w:ascii="Times New Roman" w:eastAsia="Times New Roman" w:hAnsi="Times New Roman" w:cs="Times New Roman"/>
                <w:b/>
                <w:bCs/>
                <w:color w:val="BC202E"/>
                <w:szCs w:val="24"/>
              </w:rPr>
            </w:pPr>
            <w:r w:rsidRPr="00661917">
              <w:rPr>
                <w:rFonts w:ascii="Times New Roman" w:eastAsia="Times New Roman" w:hAnsi="Times New Roman" w:cs="Times New Roman"/>
                <w:b/>
                <w:bCs/>
                <w:color w:val="BC202E"/>
                <w:szCs w:val="24"/>
              </w:rPr>
              <w:t>Roll No:</w:t>
            </w:r>
          </w:p>
        </w:tc>
        <w:tc>
          <w:tcPr>
            <w:tcW w:w="1219" w:type="dxa"/>
            <w:vAlign w:val="center"/>
          </w:tcPr>
          <w:p w14:paraId="6AE956A4" w14:textId="77777777" w:rsidR="00BE58F8" w:rsidRPr="00661917" w:rsidRDefault="00BE58F8" w:rsidP="00003852">
            <w:pPr>
              <w:pBdr>
                <w:top w:val="nil"/>
                <w:left w:val="nil"/>
                <w:bottom w:val="nil"/>
                <w:right w:val="nil"/>
                <w:between w:val="nil"/>
              </w:pBdr>
              <w:jc w:val="both"/>
              <w:rPr>
                <w:rFonts w:ascii="Times New Roman" w:eastAsia="Times New Roman" w:hAnsi="Times New Roman" w:cs="Times New Roman"/>
                <w:b/>
                <w:bCs/>
                <w:color w:val="000000"/>
                <w:szCs w:val="24"/>
              </w:rPr>
            </w:pPr>
          </w:p>
        </w:tc>
      </w:tr>
    </w:tbl>
    <w:p w14:paraId="668A4E8C" w14:textId="77777777" w:rsidR="00BE58F8" w:rsidRDefault="00BE58F8" w:rsidP="00BE58F8">
      <w:pPr>
        <w:tabs>
          <w:tab w:val="left" w:pos="3375"/>
        </w:tabs>
        <w:jc w:val="both"/>
        <w:rPr>
          <w:rFonts w:ascii="Times New Roman" w:hAnsi="Times New Roman" w:cs="Times New Roman"/>
        </w:rPr>
      </w:pPr>
    </w:p>
    <w:p w14:paraId="596A181B" w14:textId="130FFF02"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b/>
          <w:bCs/>
        </w:rPr>
        <w:t>Title</w:t>
      </w:r>
      <w:r>
        <w:rPr>
          <w:rFonts w:ascii="Times New Roman" w:hAnsi="Times New Roman" w:cs="Times New Roman"/>
          <w:b/>
          <w:bCs/>
        </w:rPr>
        <w:t xml:space="preserve">: </w:t>
      </w:r>
      <w:r w:rsidRPr="00F35082">
        <w:rPr>
          <w:rFonts w:ascii="Times New Roman" w:hAnsi="Times New Roman" w:cs="Times New Roman"/>
          <w:b/>
          <w:bCs/>
        </w:rPr>
        <w:t>Implementation of Monte Carlo Prediction and Monte Carlo Control with ε-Greedy Policy</w:t>
      </w:r>
    </w:p>
    <w:p w14:paraId="6667CBA4" w14:textId="0B6DB2E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b/>
          <w:bCs/>
        </w:rPr>
        <w:t>Objective</w:t>
      </w:r>
      <w:r>
        <w:rPr>
          <w:rFonts w:ascii="Times New Roman" w:hAnsi="Times New Roman" w:cs="Times New Roman"/>
          <w:b/>
          <w:bCs/>
        </w:rPr>
        <w:t xml:space="preserve">: </w:t>
      </w:r>
      <w:r w:rsidRPr="00F35082">
        <w:rPr>
          <w:rFonts w:ascii="Times New Roman" w:hAnsi="Times New Roman" w:cs="Times New Roman"/>
        </w:rPr>
        <w:t>To implement Monte Carlo Prediction and Monte Carlo Control algorithms using an ε-Greedy policy for estimating value functions and learning an optimal policy through episodic interaction with the environment.</w:t>
      </w:r>
    </w:p>
    <w:p w14:paraId="36FC4631"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Expected Outcome of Experiment</w:t>
      </w:r>
    </w:p>
    <w:p w14:paraId="071DAA0F"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b/>
          <w:bCs/>
        </w:rPr>
        <w:t>CO2:</w:t>
      </w:r>
      <w:r w:rsidRPr="00F35082">
        <w:rPr>
          <w:rFonts w:ascii="Times New Roman" w:hAnsi="Times New Roman" w:cs="Times New Roman"/>
        </w:rPr>
        <w:t xml:space="preserve"> Apply various Dynamic Programming and Monte Carlo methods.</w:t>
      </w:r>
    </w:p>
    <w:p w14:paraId="1811B647"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Books / Journals / Websites Referred</w:t>
      </w:r>
    </w:p>
    <w:p w14:paraId="7A8A7770" w14:textId="77777777" w:rsidR="00F35082" w:rsidRPr="00F35082" w:rsidRDefault="00F35082" w:rsidP="00F35082">
      <w:pPr>
        <w:numPr>
          <w:ilvl w:val="0"/>
          <w:numId w:val="15"/>
        </w:numPr>
        <w:tabs>
          <w:tab w:val="left" w:pos="3375"/>
        </w:tabs>
        <w:jc w:val="both"/>
        <w:rPr>
          <w:rFonts w:ascii="Times New Roman" w:hAnsi="Times New Roman" w:cs="Times New Roman"/>
        </w:rPr>
      </w:pPr>
      <w:r w:rsidRPr="00F35082">
        <w:rPr>
          <w:rFonts w:ascii="Times New Roman" w:hAnsi="Times New Roman" w:cs="Times New Roman"/>
        </w:rPr>
        <w:t xml:space="preserve">Richard S. Sutton and Andrew G. Barto, </w:t>
      </w:r>
      <w:r w:rsidRPr="00F35082">
        <w:rPr>
          <w:rFonts w:ascii="Times New Roman" w:hAnsi="Times New Roman" w:cs="Times New Roman"/>
          <w:i/>
          <w:iCs/>
        </w:rPr>
        <w:t>Reinforcement Learning: An Introduction</w:t>
      </w:r>
      <w:r w:rsidRPr="00F35082">
        <w:rPr>
          <w:rFonts w:ascii="Times New Roman" w:hAnsi="Times New Roman" w:cs="Times New Roman"/>
        </w:rPr>
        <w:t>, MIT Press, 2nd Edition, 2018.</w:t>
      </w:r>
    </w:p>
    <w:p w14:paraId="2D1505FD" w14:textId="77777777" w:rsidR="00F35082" w:rsidRPr="00F35082" w:rsidRDefault="00F35082" w:rsidP="00F35082">
      <w:pPr>
        <w:numPr>
          <w:ilvl w:val="0"/>
          <w:numId w:val="15"/>
        </w:numPr>
        <w:tabs>
          <w:tab w:val="left" w:pos="3375"/>
        </w:tabs>
        <w:jc w:val="both"/>
        <w:rPr>
          <w:rFonts w:ascii="Times New Roman" w:hAnsi="Times New Roman" w:cs="Times New Roman"/>
        </w:rPr>
      </w:pPr>
      <w:r w:rsidRPr="00F35082">
        <w:rPr>
          <w:rFonts w:ascii="Times New Roman" w:hAnsi="Times New Roman" w:cs="Times New Roman"/>
        </w:rPr>
        <w:t xml:space="preserve">David Silver, </w:t>
      </w:r>
      <w:r w:rsidRPr="00F35082">
        <w:rPr>
          <w:rFonts w:ascii="Times New Roman" w:hAnsi="Times New Roman" w:cs="Times New Roman"/>
          <w:i/>
          <w:iCs/>
        </w:rPr>
        <w:t>Reinforcement Learning Course Notes</w:t>
      </w:r>
      <w:r w:rsidRPr="00F35082">
        <w:rPr>
          <w:rFonts w:ascii="Times New Roman" w:hAnsi="Times New Roman" w:cs="Times New Roman"/>
        </w:rPr>
        <w:t>, University College London.</w:t>
      </w:r>
    </w:p>
    <w:p w14:paraId="1A938FF5" w14:textId="77777777" w:rsidR="00F35082" w:rsidRPr="00F35082" w:rsidRDefault="00F35082" w:rsidP="00F35082">
      <w:pPr>
        <w:numPr>
          <w:ilvl w:val="0"/>
          <w:numId w:val="15"/>
        </w:numPr>
        <w:tabs>
          <w:tab w:val="left" w:pos="3375"/>
        </w:tabs>
        <w:jc w:val="both"/>
        <w:rPr>
          <w:rFonts w:ascii="Times New Roman" w:hAnsi="Times New Roman" w:cs="Times New Roman"/>
        </w:rPr>
      </w:pPr>
      <w:r w:rsidRPr="00F35082">
        <w:rPr>
          <w:rFonts w:ascii="Times New Roman" w:hAnsi="Times New Roman" w:cs="Times New Roman"/>
        </w:rPr>
        <w:t>Gymnasium Documentation (</w:t>
      </w:r>
      <w:hyperlink r:id="rId7" w:history="1">
        <w:r w:rsidRPr="00F35082">
          <w:rPr>
            <w:rStyle w:val="Hyperlink"/>
            <w:rFonts w:ascii="Times New Roman" w:hAnsi="Times New Roman" w:cs="Times New Roman"/>
          </w:rPr>
          <w:t>https://gymnasium.farama.org/</w:t>
        </w:r>
      </w:hyperlink>
      <w:r w:rsidRPr="00F35082">
        <w:rPr>
          <w:rFonts w:ascii="Times New Roman" w:hAnsi="Times New Roman" w:cs="Times New Roman"/>
        </w:rPr>
        <w:t>).</w:t>
      </w:r>
    </w:p>
    <w:p w14:paraId="522B9E9F"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Pre Lab / Prior Concepts</w:t>
      </w:r>
    </w:p>
    <w:p w14:paraId="6E71165F"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Unlike Dynamic Programming methods, Monte Carlo (MC) methods do not require complete knowledge of the environment model. Instead, they learn directly from sampled episodes generated by interacting with the environment. Monte Carlo methods estimate value functions based on the average return observed after visiting states or state-action pairs.</w:t>
      </w:r>
    </w:p>
    <w:p w14:paraId="037427D6"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These methods are applicable to episodic tasks where each episode eventually terminates.</w:t>
      </w:r>
    </w:p>
    <w:p w14:paraId="1A28F0D2"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1. Monte Carlo Prediction</w:t>
      </w:r>
    </w:p>
    <w:p w14:paraId="2FAB64FB"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Monte Carlo Prediction estimates the value function of a given policy by averaging the returns obtained after visiting each state over multiple episodes.</w:t>
      </w:r>
    </w:p>
    <w:p w14:paraId="5D4DCFF7"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For every state (s),</w:t>
      </w:r>
    </w:p>
    <w:p w14:paraId="44E0033C" w14:textId="486FC923" w:rsid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noProof/>
        </w:rPr>
        <w:lastRenderedPageBreak/>
        <w:drawing>
          <wp:inline distT="0" distB="0" distL="0" distR="0" wp14:anchorId="03841936" wp14:editId="5001BAA7">
            <wp:extent cx="5731510" cy="3445510"/>
            <wp:effectExtent l="0" t="0" r="2540" b="2540"/>
            <wp:docPr id="141638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84116" name=""/>
                    <pic:cNvPicPr/>
                  </pic:nvPicPr>
                  <pic:blipFill>
                    <a:blip r:embed="rId8"/>
                    <a:stretch>
                      <a:fillRect/>
                    </a:stretch>
                  </pic:blipFill>
                  <pic:spPr>
                    <a:xfrm>
                      <a:off x="0" y="0"/>
                      <a:ext cx="5731510" cy="3445510"/>
                    </a:xfrm>
                    <a:prstGeom prst="rect">
                      <a:avLst/>
                    </a:prstGeom>
                  </pic:spPr>
                </pic:pic>
              </a:graphicData>
            </a:graphic>
          </wp:inline>
        </w:drawing>
      </w:r>
    </w:p>
    <w:p w14:paraId="62685CC6" w14:textId="77777777" w:rsidR="00F35082" w:rsidRDefault="00F35082" w:rsidP="00F35082">
      <w:pPr>
        <w:tabs>
          <w:tab w:val="left" w:pos="3375"/>
        </w:tabs>
        <w:jc w:val="both"/>
        <w:rPr>
          <w:rFonts w:ascii="Times New Roman" w:hAnsi="Times New Roman" w:cs="Times New Roman"/>
        </w:rPr>
      </w:pPr>
    </w:p>
    <w:p w14:paraId="39FF05C9"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 xml:space="preserve">2. </w:t>
      </w:r>
      <w:proofErr w:type="gramStart"/>
      <w:r w:rsidRPr="00F35082">
        <w:rPr>
          <w:rFonts w:ascii="Times New Roman" w:hAnsi="Times New Roman" w:cs="Times New Roman"/>
          <w:b/>
          <w:bCs/>
        </w:rPr>
        <w:t>First-Visit</w:t>
      </w:r>
      <w:proofErr w:type="gramEnd"/>
      <w:r w:rsidRPr="00F35082">
        <w:rPr>
          <w:rFonts w:ascii="Times New Roman" w:hAnsi="Times New Roman" w:cs="Times New Roman"/>
          <w:b/>
          <w:bCs/>
        </w:rPr>
        <w:t xml:space="preserve"> and Every-Visit Monte Carlo</w:t>
      </w:r>
    </w:p>
    <w:p w14:paraId="078DB209"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First-Visit Monte Carlo</w:t>
      </w:r>
    </w:p>
    <w:p w14:paraId="61F3B7B8"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Only the first occurrence of a state within an episode is considered while updating its value estimate.</w:t>
      </w:r>
    </w:p>
    <w:p w14:paraId="5DDBED60"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Advantages</w:t>
      </w:r>
    </w:p>
    <w:p w14:paraId="592E6C6B" w14:textId="77777777" w:rsidR="00F35082" w:rsidRPr="00F35082" w:rsidRDefault="00F35082" w:rsidP="00F35082">
      <w:pPr>
        <w:numPr>
          <w:ilvl w:val="0"/>
          <w:numId w:val="18"/>
        </w:numPr>
        <w:tabs>
          <w:tab w:val="left" w:pos="3375"/>
        </w:tabs>
        <w:jc w:val="both"/>
        <w:rPr>
          <w:rFonts w:ascii="Times New Roman" w:hAnsi="Times New Roman" w:cs="Times New Roman"/>
        </w:rPr>
      </w:pPr>
      <w:r w:rsidRPr="00F35082">
        <w:rPr>
          <w:rFonts w:ascii="Times New Roman" w:hAnsi="Times New Roman" w:cs="Times New Roman"/>
        </w:rPr>
        <w:t>Lower correlation among samples</w:t>
      </w:r>
    </w:p>
    <w:p w14:paraId="650217F7" w14:textId="77777777" w:rsidR="00F35082" w:rsidRPr="00F35082" w:rsidRDefault="00F35082" w:rsidP="00F35082">
      <w:pPr>
        <w:numPr>
          <w:ilvl w:val="0"/>
          <w:numId w:val="18"/>
        </w:numPr>
        <w:tabs>
          <w:tab w:val="left" w:pos="3375"/>
        </w:tabs>
        <w:jc w:val="both"/>
        <w:rPr>
          <w:rFonts w:ascii="Times New Roman" w:hAnsi="Times New Roman" w:cs="Times New Roman"/>
        </w:rPr>
      </w:pPr>
      <w:r w:rsidRPr="00F35082">
        <w:rPr>
          <w:rFonts w:ascii="Times New Roman" w:hAnsi="Times New Roman" w:cs="Times New Roman"/>
        </w:rPr>
        <w:t>Simpler convergence analysis</w:t>
      </w:r>
    </w:p>
    <w:p w14:paraId="6833CD9C"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Every-Visit Monte Carlo</w:t>
      </w:r>
    </w:p>
    <w:p w14:paraId="2663D2E8"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Every occurrence of a state within an episode contributes to the value estimate.</w:t>
      </w:r>
    </w:p>
    <w:p w14:paraId="5E9EE413"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Advantages</w:t>
      </w:r>
    </w:p>
    <w:p w14:paraId="10A085EC" w14:textId="77777777" w:rsidR="00F35082" w:rsidRPr="00F35082" w:rsidRDefault="00F35082" w:rsidP="00F35082">
      <w:pPr>
        <w:numPr>
          <w:ilvl w:val="0"/>
          <w:numId w:val="19"/>
        </w:numPr>
        <w:tabs>
          <w:tab w:val="left" w:pos="3375"/>
        </w:tabs>
        <w:jc w:val="both"/>
        <w:rPr>
          <w:rFonts w:ascii="Times New Roman" w:hAnsi="Times New Roman" w:cs="Times New Roman"/>
        </w:rPr>
      </w:pPr>
      <w:r w:rsidRPr="00F35082">
        <w:rPr>
          <w:rFonts w:ascii="Times New Roman" w:hAnsi="Times New Roman" w:cs="Times New Roman"/>
        </w:rPr>
        <w:t>Uses more information from each episode</w:t>
      </w:r>
    </w:p>
    <w:p w14:paraId="793E5A1D" w14:textId="77777777" w:rsidR="00F35082" w:rsidRPr="00F35082" w:rsidRDefault="00F35082" w:rsidP="00F35082">
      <w:pPr>
        <w:numPr>
          <w:ilvl w:val="0"/>
          <w:numId w:val="19"/>
        </w:numPr>
        <w:tabs>
          <w:tab w:val="left" w:pos="3375"/>
        </w:tabs>
        <w:jc w:val="both"/>
        <w:rPr>
          <w:rFonts w:ascii="Times New Roman" w:hAnsi="Times New Roman" w:cs="Times New Roman"/>
        </w:rPr>
      </w:pPr>
      <w:r w:rsidRPr="00F35082">
        <w:rPr>
          <w:rFonts w:ascii="Times New Roman" w:hAnsi="Times New Roman" w:cs="Times New Roman"/>
        </w:rPr>
        <w:t>Faster learning in many practical problems</w:t>
      </w:r>
    </w:p>
    <w:p w14:paraId="64E6DB3B"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3. Monte Carlo Control</w:t>
      </w:r>
    </w:p>
    <w:p w14:paraId="07754080"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Monte Carlo Control extends prediction by learning the optimal policy.</w:t>
      </w:r>
    </w:p>
    <w:p w14:paraId="38382EB7"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Instead of estimating only state values, it estimates the action-value function</w:t>
      </w:r>
    </w:p>
    <w:p w14:paraId="5E64EF81" w14:textId="3BF708AA"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lastRenderedPageBreak/>
        <w:t>Q(</w:t>
      </w:r>
      <w:proofErr w:type="spellStart"/>
      <w:proofErr w:type="gramStart"/>
      <w:r w:rsidRPr="00F35082">
        <w:rPr>
          <w:rFonts w:ascii="Times New Roman" w:hAnsi="Times New Roman" w:cs="Times New Roman"/>
        </w:rPr>
        <w:t>s,a</w:t>
      </w:r>
      <w:proofErr w:type="spellEnd"/>
      <w:proofErr w:type="gramEnd"/>
      <w:r w:rsidRPr="00F35082">
        <w:rPr>
          <w:rFonts w:ascii="Times New Roman" w:hAnsi="Times New Roman" w:cs="Times New Roman"/>
        </w:rPr>
        <w:t>)</w:t>
      </w:r>
      <w:r w:rsidRPr="00F35082">
        <w:rPr>
          <w:rFonts w:ascii="Times New Roman" w:hAnsi="Times New Roman" w:cs="Times New Roman"/>
        </w:rPr>
        <w:br/>
      </w:r>
    </w:p>
    <w:p w14:paraId="61451D93"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using sampled returns.</w:t>
      </w:r>
    </w:p>
    <w:p w14:paraId="338C77F4"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The policy is continuously improved by selecting actions having larger estimated action values.</w:t>
      </w:r>
    </w:p>
    <w:p w14:paraId="2EE2A688"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The learning cycle consists of</w:t>
      </w:r>
    </w:p>
    <w:p w14:paraId="481B6F8B" w14:textId="77777777" w:rsidR="00F35082" w:rsidRPr="00F35082" w:rsidRDefault="00F35082" w:rsidP="00F35082">
      <w:pPr>
        <w:numPr>
          <w:ilvl w:val="0"/>
          <w:numId w:val="20"/>
        </w:numPr>
        <w:tabs>
          <w:tab w:val="left" w:pos="3375"/>
        </w:tabs>
        <w:jc w:val="both"/>
        <w:rPr>
          <w:rFonts w:ascii="Times New Roman" w:hAnsi="Times New Roman" w:cs="Times New Roman"/>
        </w:rPr>
      </w:pPr>
      <w:r w:rsidRPr="00F35082">
        <w:rPr>
          <w:rFonts w:ascii="Times New Roman" w:hAnsi="Times New Roman" w:cs="Times New Roman"/>
        </w:rPr>
        <w:t>Generate an episode.</w:t>
      </w:r>
    </w:p>
    <w:p w14:paraId="5F9313EA" w14:textId="77777777" w:rsidR="00F35082" w:rsidRPr="00F35082" w:rsidRDefault="00F35082" w:rsidP="00F35082">
      <w:pPr>
        <w:numPr>
          <w:ilvl w:val="0"/>
          <w:numId w:val="20"/>
        </w:numPr>
        <w:tabs>
          <w:tab w:val="left" w:pos="3375"/>
        </w:tabs>
        <w:jc w:val="both"/>
        <w:rPr>
          <w:rFonts w:ascii="Times New Roman" w:hAnsi="Times New Roman" w:cs="Times New Roman"/>
        </w:rPr>
      </w:pPr>
      <w:r w:rsidRPr="00F35082">
        <w:rPr>
          <w:rFonts w:ascii="Times New Roman" w:hAnsi="Times New Roman" w:cs="Times New Roman"/>
        </w:rPr>
        <w:t>Compute returns.</w:t>
      </w:r>
    </w:p>
    <w:p w14:paraId="286FF1D8" w14:textId="77777777" w:rsidR="00F35082" w:rsidRPr="00F35082" w:rsidRDefault="00F35082" w:rsidP="00F35082">
      <w:pPr>
        <w:numPr>
          <w:ilvl w:val="0"/>
          <w:numId w:val="20"/>
        </w:numPr>
        <w:tabs>
          <w:tab w:val="left" w:pos="3375"/>
        </w:tabs>
        <w:jc w:val="both"/>
        <w:rPr>
          <w:rFonts w:ascii="Times New Roman" w:hAnsi="Times New Roman" w:cs="Times New Roman"/>
        </w:rPr>
      </w:pPr>
      <w:r w:rsidRPr="00F35082">
        <w:rPr>
          <w:rFonts w:ascii="Times New Roman" w:hAnsi="Times New Roman" w:cs="Times New Roman"/>
        </w:rPr>
        <w:t>Update Q-values.</w:t>
      </w:r>
    </w:p>
    <w:p w14:paraId="699DAC48" w14:textId="77777777" w:rsidR="00F35082" w:rsidRPr="00F35082" w:rsidRDefault="00F35082" w:rsidP="00F35082">
      <w:pPr>
        <w:numPr>
          <w:ilvl w:val="0"/>
          <w:numId w:val="20"/>
        </w:numPr>
        <w:tabs>
          <w:tab w:val="left" w:pos="3375"/>
        </w:tabs>
        <w:jc w:val="both"/>
        <w:rPr>
          <w:rFonts w:ascii="Times New Roman" w:hAnsi="Times New Roman" w:cs="Times New Roman"/>
        </w:rPr>
      </w:pPr>
      <w:r w:rsidRPr="00F35082">
        <w:rPr>
          <w:rFonts w:ascii="Times New Roman" w:hAnsi="Times New Roman" w:cs="Times New Roman"/>
        </w:rPr>
        <w:t>Improve policy.</w:t>
      </w:r>
    </w:p>
    <w:p w14:paraId="60E72490" w14:textId="77777777" w:rsidR="00F35082" w:rsidRPr="00F35082" w:rsidRDefault="00F35082" w:rsidP="00F35082">
      <w:pPr>
        <w:numPr>
          <w:ilvl w:val="0"/>
          <w:numId w:val="20"/>
        </w:numPr>
        <w:tabs>
          <w:tab w:val="left" w:pos="3375"/>
        </w:tabs>
        <w:jc w:val="both"/>
        <w:rPr>
          <w:rFonts w:ascii="Times New Roman" w:hAnsi="Times New Roman" w:cs="Times New Roman"/>
        </w:rPr>
      </w:pPr>
      <w:r w:rsidRPr="00F35082">
        <w:rPr>
          <w:rFonts w:ascii="Times New Roman" w:hAnsi="Times New Roman" w:cs="Times New Roman"/>
        </w:rPr>
        <w:t>Repeat until convergence.</w:t>
      </w:r>
    </w:p>
    <w:p w14:paraId="1E72A36C" w14:textId="0F1422B9" w:rsidR="00F35082" w:rsidRPr="00F35082" w:rsidRDefault="00F35082" w:rsidP="00F35082">
      <w:pPr>
        <w:tabs>
          <w:tab w:val="left" w:pos="3375"/>
        </w:tabs>
        <w:jc w:val="both"/>
        <w:rPr>
          <w:rFonts w:ascii="Times New Roman" w:hAnsi="Times New Roman" w:cs="Times New Roman"/>
        </w:rPr>
      </w:pPr>
    </w:p>
    <w:p w14:paraId="2EF42A6C"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4. ε-Greedy Policy</w:t>
      </w:r>
    </w:p>
    <w:p w14:paraId="680C2FF2"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A purely greedy policy always selects the action having the highest estimated value.</w:t>
      </w:r>
    </w:p>
    <w:p w14:paraId="36985864"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However, such a policy may fail to explore unknown actions.</w:t>
      </w:r>
    </w:p>
    <w:p w14:paraId="0D83C960" w14:textId="77777777" w:rsid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The ε-Greedy policy balances exploration and exploitation.</w:t>
      </w:r>
    </w:p>
    <w:p w14:paraId="163D5FDC" w14:textId="733CDBCA" w:rsidR="005E0DE9" w:rsidRPr="00F35082" w:rsidRDefault="005E0DE9" w:rsidP="00F35082">
      <w:pPr>
        <w:tabs>
          <w:tab w:val="left" w:pos="3375"/>
        </w:tabs>
        <w:jc w:val="both"/>
        <w:rPr>
          <w:rFonts w:ascii="Times New Roman" w:hAnsi="Times New Roman" w:cs="Times New Roman"/>
        </w:rPr>
      </w:pPr>
      <w:r w:rsidRPr="005E0DE9">
        <w:rPr>
          <w:rFonts w:ascii="Times New Roman" w:hAnsi="Times New Roman" w:cs="Times New Roman"/>
          <w:noProof/>
        </w:rPr>
        <w:drawing>
          <wp:inline distT="0" distB="0" distL="0" distR="0" wp14:anchorId="00C8CA8D" wp14:editId="320F2192">
            <wp:extent cx="5115639" cy="3057952"/>
            <wp:effectExtent l="0" t="0" r="8890" b="9525"/>
            <wp:docPr id="49861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11952" name=""/>
                    <pic:cNvPicPr/>
                  </pic:nvPicPr>
                  <pic:blipFill>
                    <a:blip r:embed="rId9"/>
                    <a:stretch>
                      <a:fillRect/>
                    </a:stretch>
                  </pic:blipFill>
                  <pic:spPr>
                    <a:xfrm>
                      <a:off x="0" y="0"/>
                      <a:ext cx="5115639" cy="3057952"/>
                    </a:xfrm>
                    <a:prstGeom prst="rect">
                      <a:avLst/>
                    </a:prstGeom>
                  </pic:spPr>
                </pic:pic>
              </a:graphicData>
            </a:graphic>
          </wp:inline>
        </w:drawing>
      </w:r>
    </w:p>
    <w:p w14:paraId="6B5919D1"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5. Monte Carlo Control using ε-Greedy Policy</w:t>
      </w:r>
    </w:p>
    <w:p w14:paraId="54405213"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The complete learning procedure consists of</w:t>
      </w:r>
    </w:p>
    <w:p w14:paraId="42997327" w14:textId="77777777" w:rsidR="00F35082" w:rsidRPr="00F35082" w:rsidRDefault="00F35082" w:rsidP="00F35082">
      <w:pPr>
        <w:numPr>
          <w:ilvl w:val="0"/>
          <w:numId w:val="23"/>
        </w:numPr>
        <w:tabs>
          <w:tab w:val="left" w:pos="3375"/>
        </w:tabs>
        <w:jc w:val="both"/>
        <w:rPr>
          <w:rFonts w:ascii="Times New Roman" w:hAnsi="Times New Roman" w:cs="Times New Roman"/>
        </w:rPr>
      </w:pPr>
      <w:r w:rsidRPr="00F35082">
        <w:rPr>
          <w:rFonts w:ascii="Times New Roman" w:hAnsi="Times New Roman" w:cs="Times New Roman"/>
        </w:rPr>
        <w:lastRenderedPageBreak/>
        <w:t>Initialize Q-values.</w:t>
      </w:r>
    </w:p>
    <w:p w14:paraId="13E36741" w14:textId="77777777" w:rsidR="00F35082" w:rsidRPr="00F35082" w:rsidRDefault="00F35082" w:rsidP="00F35082">
      <w:pPr>
        <w:numPr>
          <w:ilvl w:val="0"/>
          <w:numId w:val="23"/>
        </w:numPr>
        <w:tabs>
          <w:tab w:val="left" w:pos="3375"/>
        </w:tabs>
        <w:jc w:val="both"/>
        <w:rPr>
          <w:rFonts w:ascii="Times New Roman" w:hAnsi="Times New Roman" w:cs="Times New Roman"/>
        </w:rPr>
      </w:pPr>
      <w:r w:rsidRPr="00F35082">
        <w:rPr>
          <w:rFonts w:ascii="Times New Roman" w:hAnsi="Times New Roman" w:cs="Times New Roman"/>
        </w:rPr>
        <w:t>Generate an episode using ε-Greedy action selection.</w:t>
      </w:r>
    </w:p>
    <w:p w14:paraId="15FCD20D" w14:textId="77777777" w:rsidR="00F35082" w:rsidRPr="00F35082" w:rsidRDefault="00F35082" w:rsidP="00F35082">
      <w:pPr>
        <w:numPr>
          <w:ilvl w:val="0"/>
          <w:numId w:val="23"/>
        </w:numPr>
        <w:tabs>
          <w:tab w:val="left" w:pos="3375"/>
        </w:tabs>
        <w:jc w:val="both"/>
        <w:rPr>
          <w:rFonts w:ascii="Times New Roman" w:hAnsi="Times New Roman" w:cs="Times New Roman"/>
        </w:rPr>
      </w:pPr>
      <w:r w:rsidRPr="00F35082">
        <w:rPr>
          <w:rFonts w:ascii="Times New Roman" w:hAnsi="Times New Roman" w:cs="Times New Roman"/>
        </w:rPr>
        <w:t>Compute discounted returns.</w:t>
      </w:r>
    </w:p>
    <w:p w14:paraId="1F13015C" w14:textId="77777777" w:rsidR="00F35082" w:rsidRPr="00F35082" w:rsidRDefault="00F35082" w:rsidP="00F35082">
      <w:pPr>
        <w:numPr>
          <w:ilvl w:val="0"/>
          <w:numId w:val="23"/>
        </w:numPr>
        <w:tabs>
          <w:tab w:val="left" w:pos="3375"/>
        </w:tabs>
        <w:jc w:val="both"/>
        <w:rPr>
          <w:rFonts w:ascii="Times New Roman" w:hAnsi="Times New Roman" w:cs="Times New Roman"/>
        </w:rPr>
      </w:pPr>
      <w:r w:rsidRPr="00F35082">
        <w:rPr>
          <w:rFonts w:ascii="Times New Roman" w:hAnsi="Times New Roman" w:cs="Times New Roman"/>
        </w:rPr>
        <w:t>Update Q-values using sample averages.</w:t>
      </w:r>
    </w:p>
    <w:p w14:paraId="3727E896" w14:textId="77777777" w:rsidR="00F35082" w:rsidRPr="00F35082" w:rsidRDefault="00F35082" w:rsidP="00F35082">
      <w:pPr>
        <w:numPr>
          <w:ilvl w:val="0"/>
          <w:numId w:val="23"/>
        </w:numPr>
        <w:tabs>
          <w:tab w:val="left" w:pos="3375"/>
        </w:tabs>
        <w:jc w:val="both"/>
        <w:rPr>
          <w:rFonts w:ascii="Times New Roman" w:hAnsi="Times New Roman" w:cs="Times New Roman"/>
        </w:rPr>
      </w:pPr>
      <w:r w:rsidRPr="00F35082">
        <w:rPr>
          <w:rFonts w:ascii="Times New Roman" w:hAnsi="Times New Roman" w:cs="Times New Roman"/>
        </w:rPr>
        <w:t>Improve the policy.</w:t>
      </w:r>
    </w:p>
    <w:p w14:paraId="111284E2" w14:textId="77777777" w:rsidR="00F35082" w:rsidRPr="00F35082" w:rsidRDefault="00F35082" w:rsidP="00F35082">
      <w:pPr>
        <w:numPr>
          <w:ilvl w:val="0"/>
          <w:numId w:val="23"/>
        </w:numPr>
        <w:tabs>
          <w:tab w:val="left" w:pos="3375"/>
        </w:tabs>
        <w:jc w:val="both"/>
        <w:rPr>
          <w:rFonts w:ascii="Times New Roman" w:hAnsi="Times New Roman" w:cs="Times New Roman"/>
        </w:rPr>
      </w:pPr>
      <w:r w:rsidRPr="00F35082">
        <w:rPr>
          <w:rFonts w:ascii="Times New Roman" w:hAnsi="Times New Roman" w:cs="Times New Roman"/>
        </w:rPr>
        <w:t>Repeat until convergence.</w:t>
      </w:r>
    </w:p>
    <w:p w14:paraId="0E808308"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This algorithm guarantees continual exploration of all state-action pairs while gradually improving the policy.</w:t>
      </w:r>
    </w:p>
    <w:p w14:paraId="036DA1CC"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6. Environment</w:t>
      </w:r>
    </w:p>
    <w:p w14:paraId="1FE4D0AD"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The experiment may be performed using</w:t>
      </w:r>
    </w:p>
    <w:p w14:paraId="28262DDA" w14:textId="77777777" w:rsidR="00F35082" w:rsidRPr="00F35082" w:rsidRDefault="00F35082" w:rsidP="00F35082">
      <w:pPr>
        <w:numPr>
          <w:ilvl w:val="0"/>
          <w:numId w:val="24"/>
        </w:numPr>
        <w:tabs>
          <w:tab w:val="left" w:pos="3375"/>
        </w:tabs>
        <w:jc w:val="both"/>
        <w:rPr>
          <w:rFonts w:ascii="Times New Roman" w:hAnsi="Times New Roman" w:cs="Times New Roman"/>
        </w:rPr>
      </w:pPr>
      <w:r w:rsidRPr="00F35082">
        <w:rPr>
          <w:rFonts w:ascii="Times New Roman" w:hAnsi="Times New Roman" w:cs="Times New Roman"/>
        </w:rPr>
        <w:t>Grid World</w:t>
      </w:r>
    </w:p>
    <w:p w14:paraId="5BB9D617" w14:textId="77777777" w:rsidR="00F35082" w:rsidRPr="00F35082" w:rsidRDefault="00F35082" w:rsidP="00F35082">
      <w:pPr>
        <w:numPr>
          <w:ilvl w:val="0"/>
          <w:numId w:val="24"/>
        </w:numPr>
        <w:tabs>
          <w:tab w:val="left" w:pos="3375"/>
        </w:tabs>
        <w:jc w:val="both"/>
        <w:rPr>
          <w:rFonts w:ascii="Times New Roman" w:hAnsi="Times New Roman" w:cs="Times New Roman"/>
        </w:rPr>
      </w:pPr>
      <w:r w:rsidRPr="00F35082">
        <w:rPr>
          <w:rFonts w:ascii="Times New Roman" w:hAnsi="Times New Roman" w:cs="Times New Roman"/>
        </w:rPr>
        <w:t>Blackjack</w:t>
      </w:r>
    </w:p>
    <w:p w14:paraId="03571EA7" w14:textId="77777777" w:rsidR="00F35082" w:rsidRPr="00F35082" w:rsidRDefault="00F35082" w:rsidP="00F35082">
      <w:pPr>
        <w:numPr>
          <w:ilvl w:val="0"/>
          <w:numId w:val="24"/>
        </w:numPr>
        <w:tabs>
          <w:tab w:val="left" w:pos="3375"/>
        </w:tabs>
        <w:jc w:val="both"/>
        <w:rPr>
          <w:rFonts w:ascii="Times New Roman" w:hAnsi="Times New Roman" w:cs="Times New Roman"/>
        </w:rPr>
      </w:pPr>
      <w:proofErr w:type="spellStart"/>
      <w:r w:rsidRPr="00F35082">
        <w:rPr>
          <w:rFonts w:ascii="Times New Roman" w:hAnsi="Times New Roman" w:cs="Times New Roman"/>
        </w:rPr>
        <w:t>FrozenLake</w:t>
      </w:r>
      <w:proofErr w:type="spellEnd"/>
    </w:p>
    <w:p w14:paraId="403FAE88" w14:textId="77777777" w:rsidR="00F35082" w:rsidRPr="00F35082" w:rsidRDefault="00F35082" w:rsidP="00F35082">
      <w:pPr>
        <w:numPr>
          <w:ilvl w:val="0"/>
          <w:numId w:val="24"/>
        </w:numPr>
        <w:tabs>
          <w:tab w:val="left" w:pos="3375"/>
        </w:tabs>
        <w:jc w:val="both"/>
        <w:rPr>
          <w:rFonts w:ascii="Times New Roman" w:hAnsi="Times New Roman" w:cs="Times New Roman"/>
        </w:rPr>
      </w:pPr>
      <w:r w:rsidRPr="00F35082">
        <w:rPr>
          <w:rFonts w:ascii="Times New Roman" w:hAnsi="Times New Roman" w:cs="Times New Roman"/>
        </w:rPr>
        <w:t>Custom Episodic Environment</w:t>
      </w:r>
    </w:p>
    <w:p w14:paraId="66176448"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Each episode terminates when the agent reaches a terminal state or the maximum episode length is exceeded.</w:t>
      </w:r>
    </w:p>
    <w:p w14:paraId="00436B42"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Implementation Details</w:t>
      </w:r>
    </w:p>
    <w:p w14:paraId="357676C1"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In this experiment, a Gymnasium or custom episodic environment is initialized in Python.</w:t>
      </w:r>
    </w:p>
    <w:p w14:paraId="1CB6914D"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The Monte Carlo Prediction algorithm estimates the state-value function by averaging the returns obtained from multiple episodes generated using a fixed policy.</w:t>
      </w:r>
    </w:p>
    <w:p w14:paraId="22F0E7E7"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Monte Carlo Control is then implemented using an ε-Greedy policy to estimate optimal action-value functions and derive an improved policy.</w:t>
      </w:r>
    </w:p>
    <w:p w14:paraId="0EFD53D9"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The implementation should include the following components:</w:t>
      </w:r>
    </w:p>
    <w:p w14:paraId="278677E3" w14:textId="77777777" w:rsidR="00F35082" w:rsidRPr="00F35082" w:rsidRDefault="00F35082" w:rsidP="00F35082">
      <w:pPr>
        <w:numPr>
          <w:ilvl w:val="0"/>
          <w:numId w:val="25"/>
        </w:numPr>
        <w:tabs>
          <w:tab w:val="left" w:pos="3375"/>
        </w:tabs>
        <w:jc w:val="both"/>
        <w:rPr>
          <w:rFonts w:ascii="Times New Roman" w:hAnsi="Times New Roman" w:cs="Times New Roman"/>
        </w:rPr>
      </w:pPr>
      <w:r w:rsidRPr="00F35082">
        <w:rPr>
          <w:rFonts w:ascii="Times New Roman" w:hAnsi="Times New Roman" w:cs="Times New Roman"/>
        </w:rPr>
        <w:t>Initialize the environment.</w:t>
      </w:r>
    </w:p>
    <w:p w14:paraId="6CB200F3" w14:textId="77777777" w:rsidR="00F35082" w:rsidRPr="00F35082" w:rsidRDefault="00F35082" w:rsidP="00F35082">
      <w:pPr>
        <w:numPr>
          <w:ilvl w:val="0"/>
          <w:numId w:val="25"/>
        </w:numPr>
        <w:tabs>
          <w:tab w:val="left" w:pos="3375"/>
        </w:tabs>
        <w:jc w:val="both"/>
        <w:rPr>
          <w:rFonts w:ascii="Times New Roman" w:hAnsi="Times New Roman" w:cs="Times New Roman"/>
        </w:rPr>
      </w:pPr>
      <w:r w:rsidRPr="00F35082">
        <w:rPr>
          <w:rFonts w:ascii="Times New Roman" w:hAnsi="Times New Roman" w:cs="Times New Roman"/>
        </w:rPr>
        <w:t>Generate complete episodes using the current policy.</w:t>
      </w:r>
    </w:p>
    <w:p w14:paraId="03DB610B" w14:textId="77777777" w:rsidR="00F35082" w:rsidRPr="00F35082" w:rsidRDefault="00F35082" w:rsidP="00F35082">
      <w:pPr>
        <w:numPr>
          <w:ilvl w:val="0"/>
          <w:numId w:val="25"/>
        </w:numPr>
        <w:tabs>
          <w:tab w:val="left" w:pos="3375"/>
        </w:tabs>
        <w:jc w:val="both"/>
        <w:rPr>
          <w:rFonts w:ascii="Times New Roman" w:hAnsi="Times New Roman" w:cs="Times New Roman"/>
        </w:rPr>
      </w:pPr>
      <w:r w:rsidRPr="00F35082">
        <w:rPr>
          <w:rFonts w:ascii="Times New Roman" w:hAnsi="Times New Roman" w:cs="Times New Roman"/>
        </w:rPr>
        <w:t>Store state, action, and reward sequences.</w:t>
      </w:r>
    </w:p>
    <w:p w14:paraId="122692BB" w14:textId="77777777" w:rsidR="00F35082" w:rsidRPr="00F35082" w:rsidRDefault="00F35082" w:rsidP="00F35082">
      <w:pPr>
        <w:numPr>
          <w:ilvl w:val="0"/>
          <w:numId w:val="25"/>
        </w:numPr>
        <w:tabs>
          <w:tab w:val="left" w:pos="3375"/>
        </w:tabs>
        <w:jc w:val="both"/>
        <w:rPr>
          <w:rFonts w:ascii="Times New Roman" w:hAnsi="Times New Roman" w:cs="Times New Roman"/>
        </w:rPr>
      </w:pPr>
      <w:r w:rsidRPr="00F35082">
        <w:rPr>
          <w:rFonts w:ascii="Times New Roman" w:hAnsi="Times New Roman" w:cs="Times New Roman"/>
        </w:rPr>
        <w:t>Compute discounted returns for each episode.</w:t>
      </w:r>
    </w:p>
    <w:p w14:paraId="6CD7B818" w14:textId="77777777" w:rsidR="00F35082" w:rsidRPr="00F35082" w:rsidRDefault="00F35082" w:rsidP="00F35082">
      <w:pPr>
        <w:numPr>
          <w:ilvl w:val="0"/>
          <w:numId w:val="25"/>
        </w:numPr>
        <w:tabs>
          <w:tab w:val="left" w:pos="3375"/>
        </w:tabs>
        <w:jc w:val="both"/>
        <w:rPr>
          <w:rFonts w:ascii="Times New Roman" w:hAnsi="Times New Roman" w:cs="Times New Roman"/>
        </w:rPr>
      </w:pPr>
      <w:r w:rsidRPr="00F35082">
        <w:rPr>
          <w:rFonts w:ascii="Times New Roman" w:hAnsi="Times New Roman" w:cs="Times New Roman"/>
        </w:rPr>
        <w:t>Implement First-Visit Monte Carlo Prediction.</w:t>
      </w:r>
    </w:p>
    <w:p w14:paraId="2ABE5859" w14:textId="77777777" w:rsidR="00F35082" w:rsidRPr="00F35082" w:rsidRDefault="00F35082" w:rsidP="00F35082">
      <w:pPr>
        <w:numPr>
          <w:ilvl w:val="0"/>
          <w:numId w:val="25"/>
        </w:numPr>
        <w:tabs>
          <w:tab w:val="left" w:pos="3375"/>
        </w:tabs>
        <w:jc w:val="both"/>
        <w:rPr>
          <w:rFonts w:ascii="Times New Roman" w:hAnsi="Times New Roman" w:cs="Times New Roman"/>
        </w:rPr>
      </w:pPr>
      <w:r w:rsidRPr="00F35082">
        <w:rPr>
          <w:rFonts w:ascii="Times New Roman" w:hAnsi="Times New Roman" w:cs="Times New Roman"/>
        </w:rPr>
        <w:t>Estimate state-value function.</w:t>
      </w:r>
    </w:p>
    <w:p w14:paraId="635009E6" w14:textId="77777777" w:rsidR="00F35082" w:rsidRPr="00F35082" w:rsidRDefault="00F35082" w:rsidP="00F35082">
      <w:pPr>
        <w:numPr>
          <w:ilvl w:val="0"/>
          <w:numId w:val="25"/>
        </w:numPr>
        <w:tabs>
          <w:tab w:val="left" w:pos="3375"/>
        </w:tabs>
        <w:jc w:val="both"/>
        <w:rPr>
          <w:rFonts w:ascii="Times New Roman" w:hAnsi="Times New Roman" w:cs="Times New Roman"/>
        </w:rPr>
      </w:pPr>
      <w:r w:rsidRPr="00F35082">
        <w:rPr>
          <w:rFonts w:ascii="Times New Roman" w:hAnsi="Times New Roman" w:cs="Times New Roman"/>
        </w:rPr>
        <w:lastRenderedPageBreak/>
        <w:t>Implement Monte Carlo Control using ε-Greedy policy.</w:t>
      </w:r>
    </w:p>
    <w:p w14:paraId="1098A5E8" w14:textId="77777777" w:rsidR="00F35082" w:rsidRPr="00F35082" w:rsidRDefault="00F35082" w:rsidP="00F35082">
      <w:pPr>
        <w:numPr>
          <w:ilvl w:val="0"/>
          <w:numId w:val="25"/>
        </w:numPr>
        <w:tabs>
          <w:tab w:val="left" w:pos="3375"/>
        </w:tabs>
        <w:jc w:val="both"/>
        <w:rPr>
          <w:rFonts w:ascii="Times New Roman" w:hAnsi="Times New Roman" w:cs="Times New Roman"/>
        </w:rPr>
      </w:pPr>
      <w:r w:rsidRPr="00F35082">
        <w:rPr>
          <w:rFonts w:ascii="Times New Roman" w:hAnsi="Times New Roman" w:cs="Times New Roman"/>
        </w:rPr>
        <w:t>Update action-value function using sample averages.</w:t>
      </w:r>
    </w:p>
    <w:p w14:paraId="4B217798" w14:textId="77777777" w:rsidR="00F35082" w:rsidRPr="00F35082" w:rsidRDefault="00F35082" w:rsidP="00F35082">
      <w:pPr>
        <w:numPr>
          <w:ilvl w:val="0"/>
          <w:numId w:val="25"/>
        </w:numPr>
        <w:tabs>
          <w:tab w:val="left" w:pos="3375"/>
        </w:tabs>
        <w:jc w:val="both"/>
        <w:rPr>
          <w:rFonts w:ascii="Times New Roman" w:hAnsi="Times New Roman" w:cs="Times New Roman"/>
        </w:rPr>
      </w:pPr>
      <w:r w:rsidRPr="00F35082">
        <w:rPr>
          <w:rFonts w:ascii="Times New Roman" w:hAnsi="Times New Roman" w:cs="Times New Roman"/>
        </w:rPr>
        <w:t>Improve the policy after each episode.</w:t>
      </w:r>
    </w:p>
    <w:p w14:paraId="5DF5D28A" w14:textId="77777777" w:rsidR="00F35082" w:rsidRPr="00F35082" w:rsidRDefault="00F35082" w:rsidP="00F35082">
      <w:pPr>
        <w:numPr>
          <w:ilvl w:val="0"/>
          <w:numId w:val="25"/>
        </w:numPr>
        <w:tabs>
          <w:tab w:val="left" w:pos="3375"/>
        </w:tabs>
        <w:jc w:val="both"/>
        <w:rPr>
          <w:rFonts w:ascii="Times New Roman" w:hAnsi="Times New Roman" w:cs="Times New Roman"/>
        </w:rPr>
      </w:pPr>
      <w:r w:rsidRPr="00F35082">
        <w:rPr>
          <w:rFonts w:ascii="Times New Roman" w:hAnsi="Times New Roman" w:cs="Times New Roman"/>
        </w:rPr>
        <w:t>Plot episode rewards and learning progress.</w:t>
      </w:r>
    </w:p>
    <w:p w14:paraId="3A9AED8C" w14:textId="77777777" w:rsidR="00F35082" w:rsidRPr="00F35082" w:rsidRDefault="00F35082" w:rsidP="00F35082">
      <w:pPr>
        <w:numPr>
          <w:ilvl w:val="0"/>
          <w:numId w:val="25"/>
        </w:numPr>
        <w:tabs>
          <w:tab w:val="left" w:pos="3375"/>
        </w:tabs>
        <w:jc w:val="both"/>
        <w:rPr>
          <w:rFonts w:ascii="Times New Roman" w:hAnsi="Times New Roman" w:cs="Times New Roman"/>
        </w:rPr>
      </w:pPr>
      <w:r w:rsidRPr="00F35082">
        <w:rPr>
          <w:rFonts w:ascii="Times New Roman" w:hAnsi="Times New Roman" w:cs="Times New Roman"/>
        </w:rPr>
        <w:t>Display the learned optimal policy and value function.</w:t>
      </w:r>
    </w:p>
    <w:p w14:paraId="31677625"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Code</w:t>
      </w:r>
    </w:p>
    <w:p w14:paraId="692C2814"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b/>
          <w:bCs/>
        </w:rPr>
        <w:t>(Space for student code implementation)</w:t>
      </w:r>
    </w:p>
    <w:p w14:paraId="34250CC1" w14:textId="77777777" w:rsidR="005E0DE9" w:rsidRDefault="005E0DE9" w:rsidP="00F35082">
      <w:pPr>
        <w:tabs>
          <w:tab w:val="left" w:pos="3375"/>
        </w:tabs>
        <w:jc w:val="both"/>
        <w:rPr>
          <w:rFonts w:ascii="Times New Roman" w:hAnsi="Times New Roman" w:cs="Times New Roman"/>
          <w:b/>
          <w:bCs/>
        </w:rPr>
      </w:pPr>
    </w:p>
    <w:p w14:paraId="67AD3BFE" w14:textId="77777777" w:rsidR="005E0DE9" w:rsidRDefault="005E0DE9" w:rsidP="00F35082">
      <w:pPr>
        <w:tabs>
          <w:tab w:val="left" w:pos="3375"/>
        </w:tabs>
        <w:jc w:val="both"/>
        <w:rPr>
          <w:rFonts w:ascii="Times New Roman" w:hAnsi="Times New Roman" w:cs="Times New Roman"/>
          <w:b/>
          <w:bCs/>
        </w:rPr>
      </w:pPr>
    </w:p>
    <w:p w14:paraId="5F554745" w14:textId="77777777" w:rsidR="005E0DE9" w:rsidRDefault="005E0DE9" w:rsidP="00F35082">
      <w:pPr>
        <w:tabs>
          <w:tab w:val="left" w:pos="3375"/>
        </w:tabs>
        <w:jc w:val="both"/>
        <w:rPr>
          <w:rFonts w:ascii="Times New Roman" w:hAnsi="Times New Roman" w:cs="Times New Roman"/>
          <w:b/>
          <w:bCs/>
        </w:rPr>
      </w:pPr>
    </w:p>
    <w:p w14:paraId="54216218" w14:textId="7BE37039"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Output</w:t>
      </w:r>
    </w:p>
    <w:p w14:paraId="1FBD1268"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b/>
          <w:bCs/>
        </w:rPr>
        <w:t>(Space for episode reward plots, learned value function, optimal policy, convergence graphs, screenshots, and observations)</w:t>
      </w:r>
    </w:p>
    <w:p w14:paraId="16AE3FA0"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Conclusion</w:t>
      </w:r>
    </w:p>
    <w:p w14:paraId="35CBA236"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rPr>
        <w:t>Thus, we have successfully implemented Monte Carlo Prediction and Monte Carlo Control using an ε-Greedy policy. The experiment demonstrated how value functions and optimal policies can be learned directly from sampled episodes without requiring knowledge of the environment's transition probabilities. It was observed that the ε-Greedy strategy effectively balances exploration and exploitation, enabling the agent to converge toward an optimal policy through repeated interactions with the environment.</w:t>
      </w:r>
    </w:p>
    <w:p w14:paraId="7BF3FC17" w14:textId="77777777" w:rsidR="00F35082" w:rsidRPr="00F35082" w:rsidRDefault="00F35082" w:rsidP="00F35082">
      <w:pPr>
        <w:tabs>
          <w:tab w:val="left" w:pos="3375"/>
        </w:tabs>
        <w:jc w:val="both"/>
        <w:rPr>
          <w:rFonts w:ascii="Times New Roman" w:hAnsi="Times New Roman" w:cs="Times New Roman"/>
          <w:b/>
          <w:bCs/>
        </w:rPr>
      </w:pPr>
      <w:r w:rsidRPr="00F35082">
        <w:rPr>
          <w:rFonts w:ascii="Times New Roman" w:hAnsi="Times New Roman" w:cs="Times New Roman"/>
          <w:b/>
          <w:bCs/>
        </w:rPr>
        <w:t>Post Lab Descriptive Questions</w:t>
      </w:r>
    </w:p>
    <w:p w14:paraId="5A1AFE42"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b/>
          <w:bCs/>
        </w:rPr>
        <w:t>1.</w:t>
      </w:r>
      <w:r w:rsidRPr="00F35082">
        <w:rPr>
          <w:rFonts w:ascii="Times New Roman" w:hAnsi="Times New Roman" w:cs="Times New Roman"/>
        </w:rPr>
        <w:t xml:space="preserve"> Differentiate between Monte Carlo Prediction and Monte Carlo Control. Why is Monte Carlo Control capable of learning an optimal policy?</w:t>
      </w:r>
    </w:p>
    <w:p w14:paraId="58990636" w14:textId="77777777" w:rsidR="00F35082" w:rsidRPr="00F35082" w:rsidRDefault="00F35082" w:rsidP="00F35082">
      <w:pPr>
        <w:tabs>
          <w:tab w:val="left" w:pos="3375"/>
        </w:tabs>
        <w:jc w:val="both"/>
        <w:rPr>
          <w:rFonts w:ascii="Times New Roman" w:hAnsi="Times New Roman" w:cs="Times New Roman"/>
        </w:rPr>
      </w:pPr>
      <w:r w:rsidRPr="00F35082">
        <w:rPr>
          <w:rFonts w:ascii="Times New Roman" w:hAnsi="Times New Roman" w:cs="Times New Roman"/>
          <w:b/>
          <w:bCs/>
        </w:rPr>
        <w:t>2.</w:t>
      </w:r>
      <w:r w:rsidRPr="00F35082">
        <w:rPr>
          <w:rFonts w:ascii="Times New Roman" w:hAnsi="Times New Roman" w:cs="Times New Roman"/>
        </w:rPr>
        <w:t xml:space="preserve"> Explain the role of the ε-Greedy policy in balancing exploration and exploitation. What would happen if ε is chosen as </w:t>
      </w:r>
      <w:r w:rsidRPr="00F35082">
        <w:rPr>
          <w:rFonts w:ascii="Times New Roman" w:hAnsi="Times New Roman" w:cs="Times New Roman"/>
          <w:b/>
          <w:bCs/>
        </w:rPr>
        <w:t>0</w:t>
      </w:r>
      <w:r w:rsidRPr="00F35082">
        <w:rPr>
          <w:rFonts w:ascii="Times New Roman" w:hAnsi="Times New Roman" w:cs="Times New Roman"/>
        </w:rPr>
        <w:t xml:space="preserve"> or </w:t>
      </w:r>
      <w:r w:rsidRPr="00F35082">
        <w:rPr>
          <w:rFonts w:ascii="Times New Roman" w:hAnsi="Times New Roman" w:cs="Times New Roman"/>
          <w:b/>
          <w:bCs/>
        </w:rPr>
        <w:t>1</w:t>
      </w:r>
      <w:r w:rsidRPr="00F35082">
        <w:rPr>
          <w:rFonts w:ascii="Times New Roman" w:hAnsi="Times New Roman" w:cs="Times New Roman"/>
        </w:rPr>
        <w:t>?</w:t>
      </w:r>
    </w:p>
    <w:p w14:paraId="35BB76F8" w14:textId="77777777" w:rsidR="00F35082" w:rsidRPr="00661917" w:rsidRDefault="00F35082" w:rsidP="00BE58F8">
      <w:pPr>
        <w:tabs>
          <w:tab w:val="left" w:pos="3375"/>
        </w:tabs>
        <w:jc w:val="both"/>
        <w:rPr>
          <w:rFonts w:ascii="Times New Roman" w:hAnsi="Times New Roman" w:cs="Times New Roman"/>
        </w:rPr>
      </w:pPr>
    </w:p>
    <w:sectPr w:rsidR="00F35082" w:rsidRPr="00661917">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CA481" w14:textId="77777777" w:rsidR="001C349C" w:rsidRDefault="001C349C" w:rsidP="00BE58F8">
      <w:pPr>
        <w:spacing w:after="0" w:line="240" w:lineRule="auto"/>
      </w:pPr>
      <w:r>
        <w:separator/>
      </w:r>
    </w:p>
  </w:endnote>
  <w:endnote w:type="continuationSeparator" w:id="0">
    <w:p w14:paraId="315F6E64" w14:textId="77777777" w:rsidR="001C349C" w:rsidRDefault="001C349C" w:rsidP="00BE5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B0100" w14:textId="77777777" w:rsidR="00CF1971" w:rsidRDefault="00CF19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064361"/>
      <w:docPartObj>
        <w:docPartGallery w:val="Page Numbers (Bottom of Page)"/>
        <w:docPartUnique/>
      </w:docPartObj>
    </w:sdtPr>
    <w:sdtContent>
      <w:sdt>
        <w:sdtPr>
          <w:id w:val="-1769616900"/>
          <w:docPartObj>
            <w:docPartGallery w:val="Page Numbers (Top of Page)"/>
            <w:docPartUnique/>
          </w:docPartObj>
        </w:sdtPr>
        <w:sdtContent>
          <w:p w14:paraId="7C24F78A" w14:textId="77777777" w:rsidR="001E6A86" w:rsidRPr="00661917" w:rsidRDefault="001E6A86" w:rsidP="001E6A86">
            <w:r w:rsidRPr="00661917">
              <w:rPr>
                <w:b/>
                <w:bCs/>
              </w:rPr>
              <w:t>Course:</w:t>
            </w:r>
            <w:r w:rsidRPr="00661917">
              <w:t xml:space="preserve"> Reinforcement Learning / Sem VII / 2026-2027 </w:t>
            </w:r>
          </w:p>
          <w:p w14:paraId="7C077594" w14:textId="60F33A7B" w:rsidR="001E6A86" w:rsidRDefault="001E6A86" w:rsidP="00CF1971">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szCs w:val="24"/>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szCs w:val="24"/>
              </w:rPr>
              <w:t>3</w:t>
            </w:r>
            <w:r>
              <w:rPr>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8C1B1" w14:textId="77777777" w:rsidR="00CF1971" w:rsidRDefault="00CF19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720DB" w14:textId="77777777" w:rsidR="001C349C" w:rsidRDefault="001C349C" w:rsidP="00BE58F8">
      <w:pPr>
        <w:spacing w:after="0" w:line="240" w:lineRule="auto"/>
      </w:pPr>
      <w:r>
        <w:separator/>
      </w:r>
    </w:p>
  </w:footnote>
  <w:footnote w:type="continuationSeparator" w:id="0">
    <w:p w14:paraId="4A7DECCF" w14:textId="77777777" w:rsidR="001C349C" w:rsidRDefault="001C349C" w:rsidP="00BE58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0603" w14:textId="77777777" w:rsidR="00CF1971" w:rsidRDefault="00CF1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1D61" w14:textId="77777777" w:rsidR="00BE58F8" w:rsidRDefault="00BE58F8" w:rsidP="00BE58F8">
    <w:pPr>
      <w:tabs>
        <w:tab w:val="center" w:pos="4513"/>
        <w:tab w:val="right" w:pos="9026"/>
      </w:tabs>
      <w:spacing w:after="0"/>
      <w:ind w:left="-992"/>
      <w:rPr>
        <w:rFonts w:ascii="Times New Roman" w:eastAsia="Times New Roman" w:hAnsi="Times New Roman" w:cs="Times New Roman"/>
        <w:b/>
        <w:bCs/>
        <w:color w:val="000000"/>
        <w:szCs w:val="24"/>
      </w:rPr>
    </w:pPr>
    <w:r>
      <w:rPr>
        <w:noProof/>
      </w:rPr>
      <mc:AlternateContent>
        <mc:Choice Requires="wps">
          <w:drawing>
            <wp:inline distT="0" distB="0" distL="0" distR="0" wp14:anchorId="6B7CEB03" wp14:editId="3250B12D">
              <wp:extent cx="304800" cy="304800"/>
              <wp:effectExtent l="0" t="0" r="0" b="0"/>
              <wp:docPr id="152195160" name="Rectangle 1" descr="KJSS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BDFBC" id="Rectangle 1" o:spid="_x0000_s1026" alt="KJSS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w:t>
    </w:r>
    <w:r>
      <w:rPr>
        <w:noProof/>
      </w:rPr>
      <w:drawing>
        <wp:inline distT="0" distB="0" distL="0" distR="0" wp14:anchorId="5CA9D227" wp14:editId="79F014F4">
          <wp:extent cx="1438275" cy="421049"/>
          <wp:effectExtent l="0" t="0" r="0" b="0"/>
          <wp:docPr id="1748315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7183" cy="432439"/>
                  </a:xfrm>
                  <a:prstGeom prst="rect">
                    <a:avLst/>
                  </a:prstGeom>
                  <a:noFill/>
                </pic:spPr>
              </pic:pic>
            </a:graphicData>
          </a:graphic>
        </wp:inline>
      </w:drawing>
    </w:r>
    <w:r>
      <w:t xml:space="preserve">             </w:t>
    </w:r>
    <w:r>
      <w:rPr>
        <w:rFonts w:ascii="Times New Roman" w:eastAsia="Times New Roman" w:hAnsi="Times New Roman" w:cs="Times New Roman"/>
        <w:b/>
        <w:bCs/>
        <w:color w:val="000000"/>
        <w:szCs w:val="24"/>
      </w:rPr>
      <w:t xml:space="preserve">K. J. Somaiya </w:t>
    </w:r>
    <w:r>
      <w:rPr>
        <w:rFonts w:ascii="Times New Roman" w:eastAsia="Times New Roman" w:hAnsi="Times New Roman" w:cs="Times New Roman"/>
        <w:b/>
        <w:bCs/>
        <w:szCs w:val="24"/>
      </w:rPr>
      <w:t xml:space="preserve">School </w:t>
    </w:r>
    <w:r>
      <w:rPr>
        <w:rFonts w:ascii="Times New Roman" w:eastAsia="Times New Roman" w:hAnsi="Times New Roman" w:cs="Times New Roman"/>
        <w:b/>
        <w:bCs/>
        <w:color w:val="000000"/>
        <w:szCs w:val="24"/>
      </w:rPr>
      <w:t xml:space="preserve">of Engineering, Mumbai-77         </w:t>
    </w:r>
    <w:r>
      <w:rPr>
        <w:rFonts w:ascii="Times New Roman" w:eastAsia="Times New Roman" w:hAnsi="Times New Roman" w:cs="Times New Roman"/>
        <w:noProof/>
        <w:szCs w:val="24"/>
        <w:lang w:eastAsia="en-IN"/>
      </w:rPr>
      <w:drawing>
        <wp:inline distT="0" distB="0" distL="114300" distR="114300" wp14:anchorId="0A60DF56" wp14:editId="4164A21C">
          <wp:extent cx="495300" cy="363855"/>
          <wp:effectExtent l="0" t="0" r="0" b="0"/>
          <wp:docPr id="150490475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499182" cy="366707"/>
                  </a:xfrm>
                  <a:prstGeom prst="rect">
                    <a:avLst/>
                  </a:prstGeom>
                  <a:ln/>
                </pic:spPr>
              </pic:pic>
            </a:graphicData>
          </a:graphic>
        </wp:inline>
      </w:drawing>
    </w:r>
    <w:r>
      <w:rPr>
        <w:rFonts w:ascii="Times New Roman" w:eastAsia="Times New Roman" w:hAnsi="Times New Roman" w:cs="Times New Roman"/>
        <w:b/>
        <w:bCs/>
        <w:color w:val="000000"/>
        <w:szCs w:val="24"/>
      </w:rPr>
      <w:t xml:space="preserve">                           </w:t>
    </w:r>
  </w:p>
  <w:p w14:paraId="276A1776" w14:textId="77777777" w:rsidR="00BE58F8" w:rsidRPr="007D44B6" w:rsidRDefault="00BE58F8" w:rsidP="00BE58F8">
    <w:pPr>
      <w:tabs>
        <w:tab w:val="center" w:pos="4513"/>
        <w:tab w:val="right" w:pos="9026"/>
      </w:tabs>
      <w:spacing w:after="0"/>
      <w:ind w:left="-992"/>
      <w:rPr>
        <w:rFonts w:ascii="Times New Roman" w:eastAsia="Times New Roman" w:hAnsi="Times New Roman" w:cs="Times New Roman"/>
        <w:b/>
        <w:bCs/>
        <w:color w:val="000000"/>
        <w:szCs w:val="24"/>
      </w:rPr>
    </w:pPr>
    <w:r>
      <w:rPr>
        <w:noProof/>
        <w:lang w:eastAsia="en-IN"/>
      </w:rPr>
      <w:t xml:space="preserve">                                                      </w:t>
    </w:r>
    <w:r>
      <w:rPr>
        <w:rFonts w:ascii="Times New Roman" w:eastAsia="Times New Roman" w:hAnsi="Times New Roman" w:cs="Times New Roman"/>
        <w:b/>
        <w:bCs/>
        <w:color w:val="000000"/>
        <w:szCs w:val="24"/>
      </w:rPr>
      <w:t xml:space="preserve">                     </w:t>
    </w:r>
    <w:r>
      <w:rPr>
        <w:rFonts w:ascii="Times New Roman" w:eastAsia="Times New Roman" w:hAnsi="Times New Roman" w:cs="Times New Roman"/>
        <w:b/>
        <w:bCs/>
        <w:color w:val="BC202E"/>
        <w:szCs w:val="24"/>
      </w:rPr>
      <w:t>Department of Computer Engineering</w:t>
    </w:r>
    <w:r>
      <w:t xml:space="preserve">                                                                          </w:t>
    </w:r>
  </w:p>
  <w:p w14:paraId="2C12E236" w14:textId="77777777" w:rsidR="00BE58F8" w:rsidRDefault="00BE58F8" w:rsidP="00BE58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E904" w14:textId="77777777" w:rsidR="00CF1971" w:rsidRDefault="00CF19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307"/>
    <w:multiLevelType w:val="multilevel"/>
    <w:tmpl w:val="69C8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464E"/>
    <w:multiLevelType w:val="multilevel"/>
    <w:tmpl w:val="9D14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1DB1"/>
    <w:multiLevelType w:val="multilevel"/>
    <w:tmpl w:val="6FC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F6E68"/>
    <w:multiLevelType w:val="multilevel"/>
    <w:tmpl w:val="AEAE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63838"/>
    <w:multiLevelType w:val="multilevel"/>
    <w:tmpl w:val="E928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E16D3"/>
    <w:multiLevelType w:val="multilevel"/>
    <w:tmpl w:val="A428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7735E"/>
    <w:multiLevelType w:val="multilevel"/>
    <w:tmpl w:val="74C2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F43BF"/>
    <w:multiLevelType w:val="multilevel"/>
    <w:tmpl w:val="5ABA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E690B"/>
    <w:multiLevelType w:val="multilevel"/>
    <w:tmpl w:val="257C6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04465"/>
    <w:multiLevelType w:val="multilevel"/>
    <w:tmpl w:val="4856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CD23EC"/>
    <w:multiLevelType w:val="multilevel"/>
    <w:tmpl w:val="7AF8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841AE1"/>
    <w:multiLevelType w:val="multilevel"/>
    <w:tmpl w:val="AB12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05A98"/>
    <w:multiLevelType w:val="multilevel"/>
    <w:tmpl w:val="88B4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D6B47"/>
    <w:multiLevelType w:val="multilevel"/>
    <w:tmpl w:val="91D2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B35161"/>
    <w:multiLevelType w:val="multilevel"/>
    <w:tmpl w:val="5E04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200C86"/>
    <w:multiLevelType w:val="multilevel"/>
    <w:tmpl w:val="3668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73E16"/>
    <w:multiLevelType w:val="multilevel"/>
    <w:tmpl w:val="482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76038"/>
    <w:multiLevelType w:val="multilevel"/>
    <w:tmpl w:val="2FD4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52B3C"/>
    <w:multiLevelType w:val="multilevel"/>
    <w:tmpl w:val="9B3E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236126"/>
    <w:multiLevelType w:val="multilevel"/>
    <w:tmpl w:val="890A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AB02B8"/>
    <w:multiLevelType w:val="multilevel"/>
    <w:tmpl w:val="DABA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FA35DC"/>
    <w:multiLevelType w:val="multilevel"/>
    <w:tmpl w:val="CFD2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73C70"/>
    <w:multiLevelType w:val="multilevel"/>
    <w:tmpl w:val="B19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E508F"/>
    <w:multiLevelType w:val="multilevel"/>
    <w:tmpl w:val="6B6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47050"/>
    <w:multiLevelType w:val="multilevel"/>
    <w:tmpl w:val="0D5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467970">
    <w:abstractNumId w:val="5"/>
  </w:num>
  <w:num w:numId="2" w16cid:durableId="689449215">
    <w:abstractNumId w:val="6"/>
  </w:num>
  <w:num w:numId="3" w16cid:durableId="1203590231">
    <w:abstractNumId w:val="0"/>
  </w:num>
  <w:num w:numId="4" w16cid:durableId="1074470237">
    <w:abstractNumId w:val="19"/>
  </w:num>
  <w:num w:numId="5" w16cid:durableId="1209608619">
    <w:abstractNumId w:val="7"/>
  </w:num>
  <w:num w:numId="6" w16cid:durableId="2036152960">
    <w:abstractNumId w:val="16"/>
  </w:num>
  <w:num w:numId="7" w16cid:durableId="920218445">
    <w:abstractNumId w:val="3"/>
  </w:num>
  <w:num w:numId="8" w16cid:durableId="829294039">
    <w:abstractNumId w:val="15"/>
  </w:num>
  <w:num w:numId="9" w16cid:durableId="22749391">
    <w:abstractNumId w:val="11"/>
  </w:num>
  <w:num w:numId="10" w16cid:durableId="111872240">
    <w:abstractNumId w:val="22"/>
  </w:num>
  <w:num w:numId="11" w16cid:durableId="1098411175">
    <w:abstractNumId w:val="4"/>
  </w:num>
  <w:num w:numId="12" w16cid:durableId="527256668">
    <w:abstractNumId w:val="2"/>
  </w:num>
  <w:num w:numId="13" w16cid:durableId="1886916170">
    <w:abstractNumId w:val="9"/>
  </w:num>
  <w:num w:numId="14" w16cid:durableId="461535362">
    <w:abstractNumId w:val="20"/>
  </w:num>
  <w:num w:numId="15" w16cid:durableId="1711682032">
    <w:abstractNumId w:val="8"/>
  </w:num>
  <w:num w:numId="16" w16cid:durableId="820273607">
    <w:abstractNumId w:val="23"/>
  </w:num>
  <w:num w:numId="17" w16cid:durableId="10227625">
    <w:abstractNumId w:val="18"/>
  </w:num>
  <w:num w:numId="18" w16cid:durableId="1474832825">
    <w:abstractNumId w:val="24"/>
  </w:num>
  <w:num w:numId="19" w16cid:durableId="737019575">
    <w:abstractNumId w:val="21"/>
  </w:num>
  <w:num w:numId="20" w16cid:durableId="518734501">
    <w:abstractNumId w:val="13"/>
  </w:num>
  <w:num w:numId="21" w16cid:durableId="324550985">
    <w:abstractNumId w:val="1"/>
  </w:num>
  <w:num w:numId="22" w16cid:durableId="2078739917">
    <w:abstractNumId w:val="17"/>
  </w:num>
  <w:num w:numId="23" w16cid:durableId="1391685800">
    <w:abstractNumId w:val="10"/>
  </w:num>
  <w:num w:numId="24" w16cid:durableId="1003513340">
    <w:abstractNumId w:val="12"/>
  </w:num>
  <w:num w:numId="25" w16cid:durableId="16712477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8F8"/>
    <w:rsid w:val="000937C4"/>
    <w:rsid w:val="001C349C"/>
    <w:rsid w:val="001E6A86"/>
    <w:rsid w:val="002A23E5"/>
    <w:rsid w:val="00372B8D"/>
    <w:rsid w:val="003F6543"/>
    <w:rsid w:val="005A7AA3"/>
    <w:rsid w:val="005E0DE9"/>
    <w:rsid w:val="00635336"/>
    <w:rsid w:val="00BE58F8"/>
    <w:rsid w:val="00CF1971"/>
    <w:rsid w:val="00F3508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914C9"/>
  <w15:chartTrackingRefBased/>
  <w15:docId w15:val="{EB299D71-72C5-4803-8824-ACC6AB46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8F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E58F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E58F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E5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8F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E58F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E58F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E5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8F8"/>
    <w:rPr>
      <w:rFonts w:eastAsiaTheme="majorEastAsia" w:cstheme="majorBidi"/>
      <w:color w:val="272727" w:themeColor="text1" w:themeTint="D8"/>
    </w:rPr>
  </w:style>
  <w:style w:type="paragraph" w:styleId="Title">
    <w:name w:val="Title"/>
    <w:basedOn w:val="Normal"/>
    <w:next w:val="Normal"/>
    <w:link w:val="TitleChar"/>
    <w:uiPriority w:val="10"/>
    <w:qFormat/>
    <w:rsid w:val="00BE58F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E58F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E58F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E58F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E58F8"/>
    <w:pPr>
      <w:spacing w:before="160"/>
      <w:jc w:val="center"/>
    </w:pPr>
    <w:rPr>
      <w:i/>
      <w:iCs/>
      <w:color w:val="404040" w:themeColor="text1" w:themeTint="BF"/>
    </w:rPr>
  </w:style>
  <w:style w:type="character" w:customStyle="1" w:styleId="QuoteChar">
    <w:name w:val="Quote Char"/>
    <w:basedOn w:val="DefaultParagraphFont"/>
    <w:link w:val="Quote"/>
    <w:uiPriority w:val="29"/>
    <w:rsid w:val="00BE58F8"/>
    <w:rPr>
      <w:i/>
      <w:iCs/>
      <w:color w:val="404040" w:themeColor="text1" w:themeTint="BF"/>
    </w:rPr>
  </w:style>
  <w:style w:type="paragraph" w:styleId="ListParagraph">
    <w:name w:val="List Paragraph"/>
    <w:basedOn w:val="Normal"/>
    <w:uiPriority w:val="34"/>
    <w:qFormat/>
    <w:rsid w:val="00BE58F8"/>
    <w:pPr>
      <w:ind w:left="720"/>
      <w:contextualSpacing/>
    </w:pPr>
  </w:style>
  <w:style w:type="character" w:styleId="IntenseEmphasis">
    <w:name w:val="Intense Emphasis"/>
    <w:basedOn w:val="DefaultParagraphFont"/>
    <w:uiPriority w:val="21"/>
    <w:qFormat/>
    <w:rsid w:val="00BE58F8"/>
    <w:rPr>
      <w:i/>
      <w:iCs/>
      <w:color w:val="0F4761" w:themeColor="accent1" w:themeShade="BF"/>
    </w:rPr>
  </w:style>
  <w:style w:type="paragraph" w:styleId="IntenseQuote">
    <w:name w:val="Intense Quote"/>
    <w:basedOn w:val="Normal"/>
    <w:next w:val="Normal"/>
    <w:link w:val="IntenseQuoteChar"/>
    <w:uiPriority w:val="30"/>
    <w:qFormat/>
    <w:rsid w:val="00BE5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8F8"/>
    <w:rPr>
      <w:i/>
      <w:iCs/>
      <w:color w:val="0F4761" w:themeColor="accent1" w:themeShade="BF"/>
    </w:rPr>
  </w:style>
  <w:style w:type="character" w:styleId="IntenseReference">
    <w:name w:val="Intense Reference"/>
    <w:basedOn w:val="DefaultParagraphFont"/>
    <w:uiPriority w:val="32"/>
    <w:qFormat/>
    <w:rsid w:val="00BE58F8"/>
    <w:rPr>
      <w:b/>
      <w:bCs/>
      <w:smallCaps/>
      <w:color w:val="0F4761" w:themeColor="accent1" w:themeShade="BF"/>
      <w:spacing w:val="5"/>
    </w:rPr>
  </w:style>
  <w:style w:type="character" w:styleId="Hyperlink">
    <w:name w:val="Hyperlink"/>
    <w:basedOn w:val="DefaultParagraphFont"/>
    <w:uiPriority w:val="99"/>
    <w:unhideWhenUsed/>
    <w:rsid w:val="00BE58F8"/>
    <w:rPr>
      <w:color w:val="467886" w:themeColor="hyperlink"/>
      <w:u w:val="single"/>
    </w:rPr>
  </w:style>
  <w:style w:type="character" w:styleId="UnresolvedMention">
    <w:name w:val="Unresolved Mention"/>
    <w:basedOn w:val="DefaultParagraphFont"/>
    <w:uiPriority w:val="99"/>
    <w:semiHidden/>
    <w:unhideWhenUsed/>
    <w:rsid w:val="00BE58F8"/>
    <w:rPr>
      <w:color w:val="605E5C"/>
      <w:shd w:val="clear" w:color="auto" w:fill="E1DFDD"/>
    </w:rPr>
  </w:style>
  <w:style w:type="paragraph" w:styleId="Header">
    <w:name w:val="header"/>
    <w:basedOn w:val="Normal"/>
    <w:link w:val="HeaderChar"/>
    <w:uiPriority w:val="99"/>
    <w:unhideWhenUsed/>
    <w:rsid w:val="00BE58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58F8"/>
  </w:style>
  <w:style w:type="paragraph" w:styleId="Footer">
    <w:name w:val="footer"/>
    <w:basedOn w:val="Normal"/>
    <w:link w:val="FooterChar"/>
    <w:uiPriority w:val="99"/>
    <w:unhideWhenUsed/>
    <w:rsid w:val="00BE58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5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ymnasium.farama.org/"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Bhakti Palkar</dc:creator>
  <cp:keywords/>
  <dc:description/>
  <cp:lastModifiedBy>Bhakti Palkar</cp:lastModifiedBy>
  <cp:revision>5</cp:revision>
  <dcterms:created xsi:type="dcterms:W3CDTF">2026-07-09T11:42:00Z</dcterms:created>
  <dcterms:modified xsi:type="dcterms:W3CDTF">2026-07-12T10:58:00Z</dcterms:modified>
</cp:coreProperties>
</file>