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SIMATS ENGINEERING SAVEETHA INSTITUTE OF MEDICAL AND TECHNICAL SCIENCES CHENNAI-602105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CSA0961 Programming in java for Distributed Applications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1.Write a recursive method to check if a given string is a palindrome (reads the same forward and backward). Test Cases:  "racecar" → true  "hello" → false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PalindromeChecker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boolean isPalindrome(String 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isPalindromeHelper(s, 0, s.length() - 1);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private static boolean isPalindromeHelper(String s, int start, int end)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(start &gt;= end)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true; // Base case: if pointers cross, it's a palindrome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(s.charAt(start) != s.charAt(end))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 false; // Characters don't match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isPalindromeHelper(s, start + 1, end - 1); // Recursive call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System.out.println(isPalindrome("racecar")); //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System.out.println(isPalindrome("hello"));   //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1476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Write a method to validate an email address using regular expressions. Test Cases:  "test@example.com" → true  "invalid-email" → false Medium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java.util.regex.Matcher;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EmailValidator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static final String EMAIL_REGEX = "^[a-zA-Z0-9._%+-]+@[a-zA-Z0-9.-]+\\.[a-zA-Z]{2,}$";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boolean isValidEmail(String email)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Pattern pattern = Pattern.compile(EMAIL_REGEX);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Matcher matcher = pattern.matcher(email);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matcher.matches();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System.out.println(isValidEmail("test@example.com")); // 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System.out.println(isValidEmail("invalid-email"));    // 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0975" cy="1981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3.Write a recursive method to calculate the factorial of a given number. Test Cases:  5 → 120  3 → 6 Easy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FactorialCalculator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static int factorial(int n)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(n == 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 1;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n * factorial(n - 1);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System.out.println(factorial(5));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System.out.println(factorial(3));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43325" cy="1666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Write a method to compress a string using the counts of repeated characters. For example, "aabcccccaaa" should become "a2b1c5a3". Test Cases:  "aabcccccaaa" → "a2b1c5a3"  "abcd" → "abcd" Medium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class StringCompressor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static String compress(String s)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StringBuilder compressed = new StringBuilder();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 (i + 1 &lt; s.length() &amp;&amp; s.charAt(i) == s.charAt(i + 1))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compressed.append(s.charAt(i)).append(count);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count = 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compressed.length() &lt; s.length() ? compressed.toString() : s;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System.out.println(compress("aabcccccaaa"));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System.out.println(compress("abcd"));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57675" cy="209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5.5 Write a method to check if a given string matches a specified pattern using regular expressions. For example, check if the string is a valid phone number. Test Cases:  "123-456-7890" → true  "1234567890" → false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java.util.regex.Matcher;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class PhoneNumberValidator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private static final String PHONE_NUMBER_REGEX = "^\\d{3}-\\d{3}-\\d{4}$";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static boolean isValidPhoneNumber(String phoneNumber)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Pattern pattern = Pattern.compile(PHONE_NUMBER_REGEX);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Matcher matcher = pattern.matcher(phoneNumber);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matcher.matches();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System.out.println(isValidPhoneNumber("123-456-7890"));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System.out.println(isValidPhoneNumber("1234567890"));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1838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