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8664F" w14:textId="4859C3C8" w:rsidR="00891B5C" w:rsidRDefault="00891B5C" w:rsidP="0008441A">
      <w:pPr>
        <w:pStyle w:val="Heading1"/>
      </w:pPr>
      <w:r>
        <w:t>Overview</w:t>
      </w:r>
    </w:p>
    <w:p w14:paraId="36B8BCC1" w14:textId="2AFE5042" w:rsidR="00891B5C" w:rsidRDefault="00627C93" w:rsidP="004F4D9C">
      <w:r>
        <w:t xml:space="preserve">Graduate of Mechatronics Engineering with </w:t>
      </w:r>
      <w:proofErr w:type="spellStart"/>
      <w:r>
        <w:t>honours</w:t>
      </w:r>
      <w:proofErr w:type="spellEnd"/>
      <w:r w:rsidR="004F4D9C">
        <w:t xml:space="preserve"> from Monash University, with a strong passion for sustainable engineering, social and community welfare and leading technology. </w:t>
      </w:r>
      <w:proofErr w:type="gramStart"/>
      <w:r w:rsidR="00DD255E">
        <w:t>Eager to seek new challenges and not afraid to explore, with a proactive mind set, strong work ethic, effective communication skills and multilingual capabilities.</w:t>
      </w:r>
      <w:proofErr w:type="gramEnd"/>
      <w:r w:rsidR="00DD255E">
        <w:t xml:space="preserve"> </w:t>
      </w:r>
    </w:p>
    <w:p w14:paraId="77E32271" w14:textId="77777777" w:rsidR="003C5EC0" w:rsidRDefault="003C5EC0" w:rsidP="004F4D9C">
      <w:pPr>
        <w:rPr>
          <w:rFonts w:eastAsia="MS Mincho"/>
          <w:lang w:eastAsia="ja-JP"/>
        </w:rPr>
      </w:pPr>
    </w:p>
    <w:p w14:paraId="62FF4D8A" w14:textId="77777777" w:rsidR="00531E3D" w:rsidRPr="00531E3D" w:rsidRDefault="00531E3D" w:rsidP="004F4D9C">
      <w:pPr>
        <w:rPr>
          <w:rFonts w:eastAsia="MS Mincho"/>
          <w:lang w:eastAsia="ja-JP"/>
        </w:rPr>
      </w:pPr>
    </w:p>
    <w:p w14:paraId="2352DB3D" w14:textId="4AF5D1A7" w:rsidR="00B64B22" w:rsidRDefault="00DC59EC" w:rsidP="00B64B22">
      <w:pPr>
        <w:pStyle w:val="Heading1"/>
      </w:pPr>
      <w:r w:rsidRPr="0008441A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0"/>
        <w:gridCol w:w="2381"/>
      </w:tblGrid>
      <w:tr w:rsidR="00B64B22" w14:paraId="11E21E21" w14:textId="77777777" w:rsidTr="00703AAB">
        <w:tc>
          <w:tcPr>
            <w:tcW w:w="6860" w:type="dxa"/>
          </w:tcPr>
          <w:p w14:paraId="7B5CAAD9" w14:textId="77777777" w:rsidR="00B64B22" w:rsidRPr="006302FB" w:rsidRDefault="00B64B22" w:rsidP="00B64B22">
            <w:pPr>
              <w:rPr>
                <w:b/>
              </w:rPr>
            </w:pPr>
            <w:r w:rsidRPr="006302FB">
              <w:rPr>
                <w:b/>
              </w:rPr>
              <w:t>Bachelor of Mechatronics Engineering (</w:t>
            </w:r>
            <w:proofErr w:type="spellStart"/>
            <w:r w:rsidRPr="006302FB">
              <w:rPr>
                <w:b/>
              </w:rPr>
              <w:t>Honours</w:t>
            </w:r>
            <w:proofErr w:type="spellEnd"/>
            <w:r w:rsidRPr="006302FB">
              <w:rPr>
                <w:b/>
              </w:rPr>
              <w:t>)</w:t>
            </w:r>
          </w:p>
          <w:p w14:paraId="06C12216" w14:textId="75719D0C" w:rsidR="00B64B22" w:rsidRPr="00531E3D" w:rsidRDefault="00B64B22" w:rsidP="00531E3D">
            <w:pPr>
              <w:rPr>
                <w:rFonts w:eastAsia="MS Mincho"/>
                <w:lang w:eastAsia="ja-JP"/>
              </w:rPr>
            </w:pPr>
            <w:r w:rsidRPr="005B20D2">
              <w:t>Monash University</w:t>
            </w:r>
          </w:p>
        </w:tc>
        <w:tc>
          <w:tcPr>
            <w:tcW w:w="2381" w:type="dxa"/>
          </w:tcPr>
          <w:p w14:paraId="3A455BDE" w14:textId="67A8E690" w:rsidR="00B64B22" w:rsidRPr="00703AAB" w:rsidRDefault="00B64B22" w:rsidP="00703AAB">
            <w:pPr>
              <w:jc w:val="right"/>
              <w:rPr>
                <w:b/>
              </w:rPr>
            </w:pPr>
            <w:r w:rsidRPr="004E3208">
              <w:rPr>
                <w:b/>
              </w:rPr>
              <w:t>Feb 2013 – Dec 2016</w:t>
            </w:r>
          </w:p>
        </w:tc>
      </w:tr>
      <w:tr w:rsidR="00531E3D" w14:paraId="7087B840" w14:textId="77777777" w:rsidTr="005A1B11">
        <w:tc>
          <w:tcPr>
            <w:tcW w:w="9241" w:type="dxa"/>
            <w:gridSpan w:val="2"/>
          </w:tcPr>
          <w:p w14:paraId="16D5EE05" w14:textId="1AFE72BE" w:rsidR="00531E3D" w:rsidRDefault="00531E3D" w:rsidP="00531E3D">
            <w:r>
              <w:t xml:space="preserve">First Class </w:t>
            </w:r>
            <w:proofErr w:type="spellStart"/>
            <w:r>
              <w:t>Honours</w:t>
            </w:r>
            <w:proofErr w:type="spellEnd"/>
            <w:r>
              <w:t xml:space="preserve"> with distinction average (</w:t>
            </w:r>
            <w:r w:rsidR="00894303">
              <w:t>C</w:t>
            </w:r>
            <w:r>
              <w:t>GPA: 3.469; WAM: 77.96%)</w:t>
            </w:r>
          </w:p>
          <w:p w14:paraId="2D494FD0" w14:textId="77777777" w:rsidR="00531E3D" w:rsidRPr="004E3208" w:rsidRDefault="00531E3D" w:rsidP="00703AAB">
            <w:pPr>
              <w:jc w:val="right"/>
              <w:rPr>
                <w:b/>
              </w:rPr>
            </w:pPr>
          </w:p>
        </w:tc>
      </w:tr>
      <w:tr w:rsidR="00B64B22" w14:paraId="190C8D7A" w14:textId="77777777" w:rsidTr="00703AAB">
        <w:tc>
          <w:tcPr>
            <w:tcW w:w="6860" w:type="dxa"/>
          </w:tcPr>
          <w:p w14:paraId="06508A72" w14:textId="77777777" w:rsidR="00B64B22" w:rsidRDefault="00B64B22" w:rsidP="00B64B22">
            <w:pPr>
              <w:rPr>
                <w:b/>
                <w:u w:val="single"/>
              </w:rPr>
            </w:pPr>
            <w:r w:rsidRPr="006302FB">
              <w:rPr>
                <w:b/>
              </w:rPr>
              <w:t>Monash University Foundation Year (MUFY)</w:t>
            </w:r>
          </w:p>
          <w:p w14:paraId="2AAAA098" w14:textId="7913D869" w:rsidR="00B64B22" w:rsidRPr="00531E3D" w:rsidRDefault="00B64B22" w:rsidP="00531E3D">
            <w:pPr>
              <w:jc w:val="left"/>
              <w:rPr>
                <w:rFonts w:eastAsia="MS Mincho"/>
                <w:lang w:eastAsia="ja-JP"/>
              </w:rPr>
            </w:pPr>
            <w:r w:rsidRPr="005B20D2">
              <w:t>Sunway University College</w:t>
            </w:r>
          </w:p>
        </w:tc>
        <w:tc>
          <w:tcPr>
            <w:tcW w:w="2381" w:type="dxa"/>
          </w:tcPr>
          <w:p w14:paraId="6EDFC16E" w14:textId="40A311FC" w:rsidR="00B64B22" w:rsidRDefault="00B64B22" w:rsidP="00B64B22">
            <w:pPr>
              <w:jc w:val="right"/>
            </w:pPr>
            <w:r>
              <w:rPr>
                <w:b/>
              </w:rPr>
              <w:t>Jan – Dec 2012</w:t>
            </w:r>
          </w:p>
        </w:tc>
      </w:tr>
      <w:tr w:rsidR="00531E3D" w14:paraId="1867B21B" w14:textId="77777777" w:rsidTr="004809BB">
        <w:tc>
          <w:tcPr>
            <w:tcW w:w="9241" w:type="dxa"/>
            <w:gridSpan w:val="2"/>
          </w:tcPr>
          <w:p w14:paraId="4C5C9FB5" w14:textId="1EBB8853" w:rsidR="00531E3D" w:rsidRPr="00531E3D" w:rsidRDefault="00531E3D" w:rsidP="00531E3D">
            <w:pPr>
              <w:jc w:val="left"/>
              <w:rPr>
                <w:rFonts w:eastAsia="MS Mincho"/>
                <w:b/>
                <w:lang w:eastAsia="ja-JP"/>
              </w:rPr>
            </w:pPr>
            <w:r>
              <w:t>Highest overall score for class of 2012 (376/400), subject awards for Physics and Advanced Mathematics</w:t>
            </w:r>
            <w:r>
              <w:rPr>
                <w:rFonts w:eastAsia="MS Mincho" w:hint="eastAsia"/>
                <w:lang w:eastAsia="ja-JP"/>
              </w:rPr>
              <w:t>, qualified for Monash University Entrance Scholarship</w:t>
            </w:r>
          </w:p>
        </w:tc>
      </w:tr>
    </w:tbl>
    <w:p w14:paraId="774EA276" w14:textId="77777777" w:rsidR="00531E3D" w:rsidRDefault="00531E3D" w:rsidP="0008441A">
      <w:pPr>
        <w:pStyle w:val="Heading1"/>
        <w:rPr>
          <w:rFonts w:eastAsia="MS Mincho"/>
          <w:lang w:eastAsia="ja-JP"/>
        </w:rPr>
      </w:pPr>
    </w:p>
    <w:p w14:paraId="22789A07" w14:textId="77777777" w:rsidR="002E40F9" w:rsidRPr="002E40F9" w:rsidRDefault="002E40F9" w:rsidP="002E40F9">
      <w:pPr>
        <w:rPr>
          <w:lang w:eastAsia="ja-JP"/>
        </w:rPr>
      </w:pPr>
    </w:p>
    <w:p w14:paraId="29058923" w14:textId="212154F5" w:rsidR="0008441A" w:rsidRDefault="0008441A" w:rsidP="0008441A">
      <w:pPr>
        <w:pStyle w:val="Heading1"/>
        <w:rPr>
          <w:rFonts w:eastAsia="MS Mincho"/>
          <w:lang w:eastAsia="ja-JP"/>
        </w:rPr>
      </w:pPr>
      <w: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614"/>
      </w:tblGrid>
      <w:tr w:rsidR="006302FB" w14:paraId="35BE3571" w14:textId="77777777" w:rsidTr="006302FB">
        <w:tc>
          <w:tcPr>
            <w:tcW w:w="6629" w:type="dxa"/>
            <w:vAlign w:val="center"/>
          </w:tcPr>
          <w:p w14:paraId="3DF3A190" w14:textId="447FD697" w:rsidR="006302FB" w:rsidRPr="006302FB" w:rsidRDefault="006302FB" w:rsidP="006302FB">
            <w:pPr>
              <w:tabs>
                <w:tab w:val="left" w:pos="10467"/>
              </w:tabs>
              <w:rPr>
                <w:rFonts w:eastAsia="MS Mincho"/>
                <w:b/>
                <w:lang w:eastAsia="ja-JP"/>
              </w:rPr>
            </w:pPr>
            <w:r>
              <w:rPr>
                <w:b/>
              </w:rPr>
              <w:t>Sushi Artisan</w:t>
            </w:r>
            <w:r>
              <w:rPr>
                <w:rFonts w:eastAsia="MS Mincho" w:hint="eastAsia"/>
                <w:b/>
                <w:lang w:eastAsia="ja-JP"/>
              </w:rPr>
              <w:t xml:space="preserve">, </w:t>
            </w:r>
            <w:r w:rsidRPr="006302FB">
              <w:rPr>
                <w:rFonts w:eastAsia="MS Mincho"/>
                <w:b/>
                <w:lang w:eastAsia="ja-JP"/>
              </w:rPr>
              <w:t xml:space="preserve">Sushi </w:t>
            </w:r>
            <w:proofErr w:type="spellStart"/>
            <w:r w:rsidRPr="006302FB">
              <w:rPr>
                <w:rFonts w:eastAsia="MS Mincho"/>
                <w:b/>
                <w:lang w:eastAsia="ja-JP"/>
              </w:rPr>
              <w:t>Sushi</w:t>
            </w:r>
            <w:proofErr w:type="spellEnd"/>
          </w:p>
        </w:tc>
        <w:tc>
          <w:tcPr>
            <w:tcW w:w="2614" w:type="dxa"/>
          </w:tcPr>
          <w:p w14:paraId="4689F664" w14:textId="265DD4A4" w:rsidR="006302FB" w:rsidRPr="00746F60" w:rsidRDefault="006302FB" w:rsidP="006927C0">
            <w:pPr>
              <w:tabs>
                <w:tab w:val="left" w:pos="10467"/>
              </w:tabs>
              <w:jc w:val="right"/>
              <w:rPr>
                <w:rFonts w:eastAsia="MS Mincho"/>
                <w:b/>
                <w:lang w:eastAsia="ja-JP"/>
              </w:rPr>
            </w:pPr>
            <w:r>
              <w:rPr>
                <w:rFonts w:eastAsia="MS Mincho" w:hint="eastAsia"/>
                <w:b/>
                <w:lang w:eastAsia="ja-JP"/>
              </w:rPr>
              <w:t xml:space="preserve">Apr </w:t>
            </w:r>
            <w:r w:rsidRPr="00746F60">
              <w:rPr>
                <w:rFonts w:eastAsia="MS Mincho" w:hint="eastAsia"/>
                <w:b/>
                <w:lang w:eastAsia="ja-JP"/>
              </w:rPr>
              <w:t>2017 - Present</w:t>
            </w:r>
          </w:p>
        </w:tc>
      </w:tr>
      <w:tr w:rsidR="006302FB" w14:paraId="3879BCBE" w14:textId="77777777" w:rsidTr="006927C0">
        <w:tc>
          <w:tcPr>
            <w:tcW w:w="9243" w:type="dxa"/>
            <w:gridSpan w:val="2"/>
            <w:vAlign w:val="center"/>
          </w:tcPr>
          <w:p w14:paraId="7F39825E" w14:textId="77777777" w:rsidR="006302FB" w:rsidRDefault="006302FB" w:rsidP="006927C0">
            <w:pPr>
              <w:tabs>
                <w:tab w:val="left" w:pos="10467"/>
              </w:tabs>
              <w:ind w:left="1843" w:hanging="1843"/>
            </w:pPr>
            <w:r>
              <w:rPr>
                <w:b/>
              </w:rPr>
              <w:t xml:space="preserve">Responsibilities: </w:t>
            </w:r>
            <w:r>
              <w:t>Customer service, store upkeep and cleaning, and kitchen duties</w:t>
            </w:r>
          </w:p>
          <w:p w14:paraId="5C4B584B" w14:textId="77777777" w:rsidR="006302FB" w:rsidRDefault="006302FB" w:rsidP="006927C0">
            <w:pPr>
              <w:tabs>
                <w:tab w:val="left" w:pos="4072"/>
                <w:tab w:val="left" w:pos="10467"/>
              </w:tabs>
              <w:ind w:left="1202" w:hanging="1202"/>
              <w:jc w:val="left"/>
              <w:rPr>
                <w:b/>
              </w:rPr>
            </w:pPr>
            <w:r>
              <w:rPr>
                <w:b/>
              </w:rPr>
              <w:t>Outcomes:</w:t>
            </w:r>
          </w:p>
          <w:p w14:paraId="518710BC" w14:textId="20E2DE41" w:rsidR="006302FB" w:rsidRPr="00746F60" w:rsidRDefault="006302FB" w:rsidP="006927C0">
            <w:pPr>
              <w:pStyle w:val="ListParagraph"/>
              <w:numPr>
                <w:ilvl w:val="0"/>
                <w:numId w:val="18"/>
              </w:numPr>
              <w:tabs>
                <w:tab w:val="left" w:pos="4072"/>
                <w:tab w:val="left" w:pos="10467"/>
              </w:tabs>
              <w:ind w:left="426"/>
              <w:jc w:val="left"/>
              <w:rPr>
                <w:b/>
                <w:u w:val="single"/>
              </w:rPr>
            </w:pPr>
            <w:r>
              <w:t>Provided satisfactory service to customers</w:t>
            </w:r>
            <w:r w:rsidR="003F5C0F">
              <w:t xml:space="preserve">, at times </w:t>
            </w:r>
            <w:r>
              <w:t>in a high-pressure environment</w:t>
            </w:r>
          </w:p>
          <w:p w14:paraId="4599CDD2" w14:textId="5CEEE795" w:rsidR="006302FB" w:rsidRDefault="003F5C0F" w:rsidP="003F5C0F">
            <w:pPr>
              <w:pStyle w:val="ListParagraph"/>
              <w:numPr>
                <w:ilvl w:val="0"/>
                <w:numId w:val="18"/>
              </w:numPr>
              <w:tabs>
                <w:tab w:val="left" w:pos="4072"/>
                <w:tab w:val="left" w:pos="10467"/>
              </w:tabs>
              <w:ind w:left="426"/>
              <w:jc w:val="left"/>
              <w:rPr>
                <w:b/>
                <w:u w:val="single"/>
              </w:rPr>
            </w:pPr>
            <w:r>
              <w:t>Single-handedly manned the hand roll-making station, with an average output of 100 rolls per hour</w:t>
            </w:r>
          </w:p>
        </w:tc>
      </w:tr>
      <w:tr w:rsidR="006302FB" w:rsidRPr="007F188D" w14:paraId="0080D313" w14:textId="77777777" w:rsidTr="006302FB">
        <w:tc>
          <w:tcPr>
            <w:tcW w:w="6629" w:type="dxa"/>
            <w:vAlign w:val="center"/>
          </w:tcPr>
          <w:p w14:paraId="1B288014" w14:textId="77777777" w:rsidR="006302FB" w:rsidRDefault="006302FB" w:rsidP="006927C0">
            <w:pPr>
              <w:tabs>
                <w:tab w:val="left" w:pos="10467"/>
              </w:tabs>
              <w:spacing w:line="360" w:lineRule="auto"/>
              <w:jc w:val="center"/>
              <w:rPr>
                <w:noProof/>
                <w:lang w:val="en-AU"/>
              </w:rPr>
            </w:pPr>
          </w:p>
        </w:tc>
        <w:tc>
          <w:tcPr>
            <w:tcW w:w="2614" w:type="dxa"/>
          </w:tcPr>
          <w:p w14:paraId="7BC64638" w14:textId="77777777" w:rsidR="006302FB" w:rsidRPr="000E11FE" w:rsidRDefault="006302FB" w:rsidP="006927C0">
            <w:pPr>
              <w:tabs>
                <w:tab w:val="left" w:pos="10467"/>
              </w:tabs>
              <w:rPr>
                <w:b/>
              </w:rPr>
            </w:pPr>
          </w:p>
        </w:tc>
      </w:tr>
      <w:tr w:rsidR="006302FB" w:rsidRPr="007F188D" w14:paraId="520F9B20" w14:textId="77777777" w:rsidTr="006302FB">
        <w:tc>
          <w:tcPr>
            <w:tcW w:w="6629" w:type="dxa"/>
            <w:vAlign w:val="center"/>
          </w:tcPr>
          <w:p w14:paraId="018C3363" w14:textId="1107B95F" w:rsidR="006302FB" w:rsidRPr="006302FB" w:rsidRDefault="006302FB" w:rsidP="006302FB">
            <w:pPr>
              <w:tabs>
                <w:tab w:val="left" w:pos="10467"/>
              </w:tabs>
              <w:rPr>
                <w:b/>
              </w:rPr>
            </w:pPr>
            <w:r w:rsidRPr="0008441A">
              <w:rPr>
                <w:b/>
              </w:rPr>
              <w:t>Summer Production Casual</w:t>
            </w:r>
            <w:r>
              <w:rPr>
                <w:rFonts w:eastAsia="MS Mincho" w:hint="eastAsia"/>
                <w:b/>
                <w:lang w:eastAsia="ja-JP"/>
              </w:rPr>
              <w:t xml:space="preserve">, </w:t>
            </w:r>
            <w:proofErr w:type="spellStart"/>
            <w:r w:rsidRPr="006302FB">
              <w:rPr>
                <w:b/>
              </w:rPr>
              <w:t>Tinyme</w:t>
            </w:r>
            <w:proofErr w:type="spellEnd"/>
          </w:p>
        </w:tc>
        <w:tc>
          <w:tcPr>
            <w:tcW w:w="2614" w:type="dxa"/>
          </w:tcPr>
          <w:p w14:paraId="7A9C1CF3" w14:textId="4EF8873A" w:rsidR="006302FB" w:rsidRPr="00746F60" w:rsidRDefault="006302FB" w:rsidP="006927C0">
            <w:pPr>
              <w:tabs>
                <w:tab w:val="left" w:pos="10467"/>
              </w:tabs>
              <w:jc w:val="right"/>
              <w:rPr>
                <w:b/>
              </w:rPr>
            </w:pPr>
            <w:r w:rsidRPr="006302FB">
              <w:rPr>
                <w:b/>
              </w:rPr>
              <w:t>Dec 2014 – Feb 2015</w:t>
            </w:r>
          </w:p>
        </w:tc>
      </w:tr>
      <w:tr w:rsidR="006302FB" w14:paraId="616D5194" w14:textId="77777777" w:rsidTr="006927C0">
        <w:tc>
          <w:tcPr>
            <w:tcW w:w="9243" w:type="dxa"/>
            <w:gridSpan w:val="2"/>
            <w:vAlign w:val="center"/>
          </w:tcPr>
          <w:p w14:paraId="0CE5C23B" w14:textId="77777777" w:rsidR="006302FB" w:rsidRDefault="006302FB" w:rsidP="006927C0">
            <w:pPr>
              <w:tabs>
                <w:tab w:val="left" w:pos="10467"/>
              </w:tabs>
              <w:ind w:left="1843" w:hanging="1843"/>
            </w:pPr>
            <w:r>
              <w:rPr>
                <w:b/>
              </w:rPr>
              <w:t xml:space="preserve">Responsibilities: </w:t>
            </w:r>
            <w:r>
              <w:t>M</w:t>
            </w:r>
            <w:r w:rsidRPr="0008441A">
              <w:t>anufacturing, picking, packing and dispatch of lunch bags, drink bottles, clothing, name labels,</w:t>
            </w:r>
            <w:r>
              <w:t xml:space="preserve"> calendars, diaries,</w:t>
            </w:r>
            <w:r w:rsidRPr="0008441A">
              <w:t xml:space="preserve"> etc.</w:t>
            </w:r>
            <w:r>
              <w:t xml:space="preserve"> </w:t>
            </w:r>
          </w:p>
          <w:p w14:paraId="65590A14" w14:textId="77777777" w:rsidR="006302FB" w:rsidRDefault="006302FB" w:rsidP="006927C0">
            <w:pPr>
              <w:tabs>
                <w:tab w:val="left" w:pos="4072"/>
                <w:tab w:val="left" w:pos="10467"/>
              </w:tabs>
              <w:ind w:left="1202" w:hanging="1202"/>
              <w:jc w:val="left"/>
              <w:rPr>
                <w:b/>
              </w:rPr>
            </w:pPr>
            <w:r>
              <w:rPr>
                <w:b/>
              </w:rPr>
              <w:t>Outcomes:</w:t>
            </w:r>
          </w:p>
          <w:p w14:paraId="23E495C6" w14:textId="77777777" w:rsidR="006302FB" w:rsidRPr="004B6F9B" w:rsidRDefault="006302FB" w:rsidP="006927C0">
            <w:pPr>
              <w:pStyle w:val="ListParagraph"/>
              <w:numPr>
                <w:ilvl w:val="0"/>
                <w:numId w:val="18"/>
              </w:numPr>
              <w:tabs>
                <w:tab w:val="left" w:pos="4072"/>
                <w:tab w:val="left" w:pos="10467"/>
              </w:tabs>
              <w:ind w:left="426"/>
              <w:jc w:val="left"/>
              <w:rPr>
                <w:rFonts w:eastAsia="MS Mincho" w:cstheme="majorBidi"/>
                <w:b/>
                <w:bCs/>
                <w:sz w:val="24"/>
                <w:szCs w:val="28"/>
                <w:lang w:eastAsia="ja-JP"/>
              </w:rPr>
            </w:pPr>
            <w:r>
              <w:t>Familiarity with production equipment such as heat presses and digital print cutters</w:t>
            </w:r>
          </w:p>
          <w:p w14:paraId="1352826E" w14:textId="77777777" w:rsidR="006302FB" w:rsidRPr="006302FB" w:rsidRDefault="006302FB" w:rsidP="006927C0">
            <w:pPr>
              <w:pStyle w:val="ListParagraph"/>
              <w:numPr>
                <w:ilvl w:val="0"/>
                <w:numId w:val="18"/>
              </w:numPr>
              <w:tabs>
                <w:tab w:val="left" w:pos="4072"/>
                <w:tab w:val="left" w:pos="10467"/>
              </w:tabs>
              <w:ind w:left="426"/>
              <w:jc w:val="left"/>
              <w:rPr>
                <w:rFonts w:eastAsia="MS Mincho" w:cstheme="majorBidi"/>
                <w:b/>
                <w:bCs/>
                <w:sz w:val="24"/>
                <w:szCs w:val="28"/>
                <w:lang w:eastAsia="ja-JP"/>
              </w:rPr>
            </w:pPr>
            <w:r>
              <w:t xml:space="preserve">Ability to cope with </w:t>
            </w:r>
            <w:r w:rsidRPr="0008441A">
              <w:t>working in a fast-paced environment</w:t>
            </w:r>
            <w:r>
              <w:t xml:space="preserve"> </w:t>
            </w:r>
          </w:p>
          <w:p w14:paraId="5F6283F6" w14:textId="77777777" w:rsidR="006302FB" w:rsidRPr="006302FB" w:rsidRDefault="006302FB" w:rsidP="006927C0">
            <w:pPr>
              <w:pStyle w:val="ListParagraph"/>
              <w:numPr>
                <w:ilvl w:val="0"/>
                <w:numId w:val="18"/>
              </w:numPr>
              <w:tabs>
                <w:tab w:val="left" w:pos="4072"/>
                <w:tab w:val="left" w:pos="10467"/>
              </w:tabs>
              <w:ind w:left="426"/>
              <w:jc w:val="left"/>
              <w:rPr>
                <w:rFonts w:eastAsia="MS Mincho" w:cstheme="majorBidi"/>
                <w:b/>
                <w:bCs/>
                <w:sz w:val="24"/>
                <w:szCs w:val="28"/>
                <w:lang w:eastAsia="ja-JP"/>
              </w:rPr>
            </w:pPr>
            <w:r>
              <w:t>Assisted the company in reducing the production backlog during peak seasons, and ensuring punctual delivery of all products</w:t>
            </w:r>
          </w:p>
        </w:tc>
      </w:tr>
      <w:tr w:rsidR="006302FB" w:rsidRPr="007F188D" w14:paraId="27177EE0" w14:textId="77777777" w:rsidTr="006302FB">
        <w:tc>
          <w:tcPr>
            <w:tcW w:w="6629" w:type="dxa"/>
            <w:vAlign w:val="center"/>
          </w:tcPr>
          <w:p w14:paraId="0883B3AC" w14:textId="77777777" w:rsidR="006302FB" w:rsidRDefault="006302FB" w:rsidP="006927C0">
            <w:pPr>
              <w:tabs>
                <w:tab w:val="left" w:pos="10467"/>
              </w:tabs>
              <w:rPr>
                <w:b/>
              </w:rPr>
            </w:pPr>
          </w:p>
        </w:tc>
        <w:tc>
          <w:tcPr>
            <w:tcW w:w="2614" w:type="dxa"/>
          </w:tcPr>
          <w:p w14:paraId="3F908A54" w14:textId="77777777" w:rsidR="006302FB" w:rsidRPr="00746F60" w:rsidRDefault="006302FB" w:rsidP="006927C0">
            <w:pPr>
              <w:tabs>
                <w:tab w:val="left" w:pos="10467"/>
              </w:tabs>
              <w:jc w:val="right"/>
              <w:rPr>
                <w:b/>
              </w:rPr>
            </w:pPr>
          </w:p>
        </w:tc>
      </w:tr>
      <w:tr w:rsidR="006302FB" w:rsidRPr="007F188D" w14:paraId="4C6CD732" w14:textId="77777777" w:rsidTr="006302FB">
        <w:tc>
          <w:tcPr>
            <w:tcW w:w="6629" w:type="dxa"/>
            <w:vAlign w:val="center"/>
          </w:tcPr>
          <w:p w14:paraId="2CD1DDC6" w14:textId="0CB3543E" w:rsidR="006302FB" w:rsidRPr="006302FB" w:rsidRDefault="006302FB" w:rsidP="006302FB">
            <w:pPr>
              <w:tabs>
                <w:tab w:val="left" w:pos="10467"/>
              </w:tabs>
              <w:rPr>
                <w:b/>
              </w:rPr>
            </w:pPr>
            <w:r w:rsidRPr="000E11FE">
              <w:rPr>
                <w:b/>
              </w:rPr>
              <w:t>Manufacturing Engineering (ME) Intern</w:t>
            </w:r>
            <w:r>
              <w:rPr>
                <w:rFonts w:eastAsia="MS Mincho" w:hint="eastAsia"/>
                <w:b/>
                <w:lang w:eastAsia="ja-JP"/>
              </w:rPr>
              <w:t xml:space="preserve">, </w:t>
            </w:r>
            <w:r w:rsidRPr="006302FB">
              <w:rPr>
                <w:b/>
              </w:rPr>
              <w:t>HGST</w:t>
            </w:r>
          </w:p>
        </w:tc>
        <w:tc>
          <w:tcPr>
            <w:tcW w:w="2614" w:type="dxa"/>
          </w:tcPr>
          <w:p w14:paraId="0A35C901" w14:textId="7B3D6703" w:rsidR="006302FB" w:rsidRPr="00746F60" w:rsidRDefault="006302FB" w:rsidP="006927C0">
            <w:pPr>
              <w:tabs>
                <w:tab w:val="left" w:pos="10467"/>
              </w:tabs>
              <w:jc w:val="right"/>
              <w:rPr>
                <w:b/>
              </w:rPr>
            </w:pPr>
            <w:r w:rsidRPr="006302FB">
              <w:rPr>
                <w:b/>
              </w:rPr>
              <w:t>Jan – Feb 2014</w:t>
            </w:r>
          </w:p>
        </w:tc>
      </w:tr>
      <w:tr w:rsidR="006302FB" w:rsidRPr="00E40338" w14:paraId="73E3C114" w14:textId="77777777" w:rsidTr="006927C0">
        <w:tc>
          <w:tcPr>
            <w:tcW w:w="9243" w:type="dxa"/>
            <w:gridSpan w:val="2"/>
            <w:vAlign w:val="center"/>
          </w:tcPr>
          <w:p w14:paraId="3055038C" w14:textId="77777777" w:rsidR="006302FB" w:rsidRDefault="006302FB" w:rsidP="006927C0">
            <w:pPr>
              <w:tabs>
                <w:tab w:val="left" w:pos="10467"/>
              </w:tabs>
              <w:ind w:left="1899" w:hanging="1899"/>
            </w:pPr>
            <w:r>
              <w:rPr>
                <w:b/>
              </w:rPr>
              <w:t xml:space="preserve">Responsibilities: </w:t>
            </w:r>
            <w:r>
              <w:t>Assisted in monthly and quarterly preventive maintenance sessions of production equipment, and maintained backlog of machine downtimes for tracking and process optimization purposes.</w:t>
            </w:r>
          </w:p>
          <w:p w14:paraId="4875F06B" w14:textId="77777777" w:rsidR="006302FB" w:rsidRDefault="006302FB" w:rsidP="006927C0">
            <w:pPr>
              <w:tabs>
                <w:tab w:val="left" w:pos="10467"/>
              </w:tabs>
              <w:ind w:left="1219" w:hanging="1219"/>
            </w:pPr>
            <w:r w:rsidRPr="000E11FE">
              <w:rPr>
                <w:b/>
              </w:rPr>
              <w:t>Outcomes:</w:t>
            </w:r>
          </w:p>
          <w:p w14:paraId="6F951B8D" w14:textId="77777777" w:rsidR="006302FB" w:rsidRDefault="006302FB" w:rsidP="006927C0">
            <w:pPr>
              <w:pStyle w:val="ListParagraph"/>
              <w:numPr>
                <w:ilvl w:val="0"/>
                <w:numId w:val="18"/>
              </w:numPr>
              <w:tabs>
                <w:tab w:val="left" w:pos="10467"/>
              </w:tabs>
              <w:ind w:left="426"/>
            </w:pPr>
            <w:r>
              <w:t>Familiarity with the layout and operation of a typical manufacturing plant, which is extensible to production facilities across various industries</w:t>
            </w:r>
          </w:p>
          <w:p w14:paraId="464ED287" w14:textId="77777777" w:rsidR="006302FB" w:rsidRPr="0084091B" w:rsidRDefault="006302FB" w:rsidP="006927C0">
            <w:pPr>
              <w:pStyle w:val="ListParagraph"/>
              <w:numPr>
                <w:ilvl w:val="0"/>
                <w:numId w:val="18"/>
              </w:numPr>
              <w:tabs>
                <w:tab w:val="left" w:pos="10467"/>
              </w:tabs>
              <w:ind w:left="426"/>
            </w:pPr>
            <w:r>
              <w:t xml:space="preserve">Enabled the production team leader to optimize production processes and boost efficiency </w:t>
            </w:r>
            <w:r>
              <w:rPr>
                <w:rFonts w:eastAsia="MS Mincho" w:hint="eastAsia"/>
                <w:lang w:eastAsia="ja-JP"/>
              </w:rPr>
              <w:t>using machine backlog data</w:t>
            </w:r>
          </w:p>
          <w:p w14:paraId="58EF6ADF" w14:textId="77777777" w:rsidR="006302FB" w:rsidRPr="00E40338" w:rsidRDefault="006302FB" w:rsidP="006927C0">
            <w:pPr>
              <w:tabs>
                <w:tab w:val="left" w:pos="10467"/>
              </w:tabs>
            </w:pPr>
          </w:p>
        </w:tc>
      </w:tr>
    </w:tbl>
    <w:p w14:paraId="563E910E" w14:textId="77777777" w:rsidR="006302FB" w:rsidRPr="006302FB" w:rsidRDefault="006302FB" w:rsidP="006302FB">
      <w:pPr>
        <w:rPr>
          <w:rFonts w:eastAsia="MS Mincho"/>
          <w:lang w:eastAsia="ja-JP"/>
        </w:rPr>
      </w:pPr>
    </w:p>
    <w:p w14:paraId="1727C59F" w14:textId="77777777" w:rsidR="003C5EC0" w:rsidRPr="003C5EC0" w:rsidRDefault="003C5EC0" w:rsidP="003C5EC0"/>
    <w:p w14:paraId="41548857" w14:textId="77777777" w:rsidR="00531E3D" w:rsidRDefault="00531E3D">
      <w:pPr>
        <w:spacing w:after="200" w:line="276" w:lineRule="auto"/>
        <w:jc w:val="left"/>
        <w:rPr>
          <w:rFonts w:eastAsiaTheme="majorEastAsia" w:cstheme="majorBidi"/>
          <w:b/>
          <w:bCs/>
          <w:color w:val="1F497D" w:themeColor="text2"/>
          <w:sz w:val="26"/>
          <w:szCs w:val="28"/>
        </w:rPr>
      </w:pPr>
      <w:r>
        <w:br w:type="page"/>
      </w:r>
    </w:p>
    <w:p w14:paraId="0D5A47A6" w14:textId="6DDC8E85" w:rsidR="007E7F14" w:rsidRDefault="007E7F14" w:rsidP="00976D77">
      <w:pPr>
        <w:pStyle w:val="Heading1"/>
      </w:pPr>
      <w:r w:rsidRPr="00976D77">
        <w:lastRenderedPageBreak/>
        <w:t>Skills and Personal Qualities</w:t>
      </w:r>
    </w:p>
    <w:p w14:paraId="61832717" w14:textId="77777777" w:rsidR="003C5EC0" w:rsidRDefault="003C5EC0" w:rsidP="002F5C42">
      <w:pPr>
        <w:rPr>
          <w:b/>
        </w:rPr>
      </w:pPr>
    </w:p>
    <w:p w14:paraId="12BAD79A" w14:textId="4DFBDA81" w:rsidR="002F5C42" w:rsidRPr="00813052" w:rsidRDefault="00813052" w:rsidP="002F5C42">
      <w:pPr>
        <w:rPr>
          <w:b/>
        </w:rPr>
      </w:pPr>
      <w:r>
        <w:rPr>
          <w:b/>
        </w:rPr>
        <w:t>Technical</w:t>
      </w:r>
      <w:r w:rsidR="00451CF3" w:rsidRPr="00813052">
        <w:rPr>
          <w:b/>
        </w:rPr>
        <w:t xml:space="preserve"> Skills</w:t>
      </w:r>
    </w:p>
    <w:p w14:paraId="54FFCA3F" w14:textId="3F26EEE7" w:rsidR="00451CF3" w:rsidRDefault="00451CF3" w:rsidP="00813052">
      <w:pPr>
        <w:pStyle w:val="ListParagraph"/>
        <w:numPr>
          <w:ilvl w:val="0"/>
          <w:numId w:val="21"/>
        </w:numPr>
      </w:pPr>
      <w:r>
        <w:t>Programming langu</w:t>
      </w:r>
      <w:r w:rsidR="008049B0">
        <w:t>a</w:t>
      </w:r>
      <w:r>
        <w:t>ges (</w:t>
      </w:r>
      <w:r>
        <w:rPr>
          <w:rFonts w:hint="eastAsia"/>
          <w:lang w:eastAsia="ja-JP"/>
        </w:rPr>
        <w:t>C++</w:t>
      </w:r>
      <w:r>
        <w:rPr>
          <w:lang w:eastAsia="ja-JP"/>
        </w:rPr>
        <w:t>,</w:t>
      </w:r>
      <w:r w:rsidR="003B6817">
        <w:rPr>
          <w:lang w:eastAsia="ja-JP"/>
        </w:rPr>
        <w:t xml:space="preserve"> Python</w:t>
      </w:r>
      <w:r w:rsidR="00B96442">
        <w:rPr>
          <w:lang w:eastAsia="ja-JP"/>
        </w:rPr>
        <w:t>,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Verilog</w:t>
      </w:r>
      <w:r>
        <w:rPr>
          <w:lang w:eastAsia="ja-JP"/>
        </w:rPr>
        <w:t xml:space="preserve">, </w:t>
      </w:r>
      <w:r>
        <w:rPr>
          <w:rFonts w:hint="eastAsia"/>
          <w:lang w:eastAsia="ja-JP"/>
        </w:rPr>
        <w:t xml:space="preserve">Programmable Logic Controller </w:t>
      </w:r>
      <w:r>
        <w:rPr>
          <w:lang w:eastAsia="ja-JP"/>
        </w:rPr>
        <w:t>[</w:t>
      </w:r>
      <w:r>
        <w:rPr>
          <w:rFonts w:hint="eastAsia"/>
          <w:lang w:eastAsia="ja-JP"/>
        </w:rPr>
        <w:t>PLC</w:t>
      </w:r>
      <w:r>
        <w:rPr>
          <w:lang w:eastAsia="ja-JP"/>
        </w:rPr>
        <w:t xml:space="preserve">], </w:t>
      </w:r>
      <w:r>
        <w:rPr>
          <w:rFonts w:hint="eastAsia"/>
          <w:lang w:eastAsia="ja-JP"/>
        </w:rPr>
        <w:t>MATLAB</w:t>
      </w:r>
      <w:r>
        <w:rPr>
          <w:lang w:eastAsia="ja-JP"/>
        </w:rPr>
        <w:t xml:space="preserve">, </w:t>
      </w:r>
      <w:r w:rsidR="00412709">
        <w:rPr>
          <w:lang w:eastAsia="ja-JP"/>
        </w:rPr>
        <w:t xml:space="preserve">MIPS Assembly, </w:t>
      </w:r>
      <w:bookmarkStart w:id="0" w:name="_GoBack"/>
      <w:bookmarkEnd w:id="0"/>
      <w:proofErr w:type="spellStart"/>
      <w:r>
        <w:rPr>
          <w:rFonts w:hint="eastAsia"/>
          <w:lang w:eastAsia="ja-JP"/>
        </w:rPr>
        <w:t>Nios</w:t>
      </w:r>
      <w:proofErr w:type="spellEnd"/>
      <w:r>
        <w:rPr>
          <w:rFonts w:hint="eastAsia"/>
          <w:lang w:eastAsia="ja-JP"/>
        </w:rPr>
        <w:t xml:space="preserve"> and </w:t>
      </w:r>
      <w:r w:rsidRPr="00451CF3">
        <w:rPr>
          <w:rFonts w:cs="Arial"/>
        </w:rPr>
        <w:t>µ</w:t>
      </w:r>
      <w:r>
        <w:t>C/OS-II</w:t>
      </w:r>
      <w:r>
        <w:rPr>
          <w:rFonts w:hint="eastAsia"/>
          <w:lang w:eastAsia="ja-JP"/>
        </w:rPr>
        <w:t xml:space="preserve"> Real Time Kernel</w:t>
      </w:r>
      <w:r>
        <w:t xml:space="preserve">, </w:t>
      </w:r>
      <w:r>
        <w:rPr>
          <w:rFonts w:hint="eastAsia"/>
          <w:lang w:eastAsia="ja-JP"/>
        </w:rPr>
        <w:t xml:space="preserve">Computer Numerically Controlled </w:t>
      </w:r>
      <w:r>
        <w:rPr>
          <w:lang w:eastAsia="ja-JP"/>
        </w:rPr>
        <w:t>[</w:t>
      </w:r>
      <w:r>
        <w:rPr>
          <w:rFonts w:hint="eastAsia"/>
          <w:lang w:eastAsia="ja-JP"/>
        </w:rPr>
        <w:t>CNC</w:t>
      </w:r>
      <w:r>
        <w:rPr>
          <w:lang w:eastAsia="ja-JP"/>
        </w:rPr>
        <w:t>]</w:t>
      </w:r>
      <w:r>
        <w:rPr>
          <w:rFonts w:hint="eastAsia"/>
          <w:lang w:eastAsia="ja-JP"/>
        </w:rPr>
        <w:t xml:space="preserve"> GM Code</w:t>
      </w:r>
      <w:r>
        <w:t>)</w:t>
      </w:r>
    </w:p>
    <w:p w14:paraId="21B99A07" w14:textId="77777777" w:rsidR="00703AAB" w:rsidRDefault="00703AAB" w:rsidP="00703AAB">
      <w:pPr>
        <w:pStyle w:val="ListParagraph"/>
        <w:numPr>
          <w:ilvl w:val="0"/>
          <w:numId w:val="21"/>
        </w:numPr>
      </w:pPr>
      <w:r>
        <w:t>Linux-based operating systems</w:t>
      </w:r>
    </w:p>
    <w:p w14:paraId="2076031B" w14:textId="11C9DD4E" w:rsidR="00451CF3" w:rsidRDefault="00451CF3" w:rsidP="00813052">
      <w:pPr>
        <w:pStyle w:val="ListParagraph"/>
        <w:numPr>
          <w:ilvl w:val="0"/>
          <w:numId w:val="21"/>
        </w:numPr>
      </w:pPr>
      <w:r>
        <w:t xml:space="preserve">Computer-aided design (SolidWorks, </w:t>
      </w:r>
      <w:proofErr w:type="spellStart"/>
      <w:r>
        <w:t>Abaqus</w:t>
      </w:r>
      <w:proofErr w:type="spellEnd"/>
      <w:r>
        <w:t xml:space="preserve"> CAE, NX 7.5 [CAD/CAM Package])</w:t>
      </w:r>
    </w:p>
    <w:p w14:paraId="340759C1" w14:textId="190B0A79" w:rsidR="00813052" w:rsidRDefault="00813052" w:rsidP="00813052">
      <w:pPr>
        <w:pStyle w:val="ListParagraph"/>
        <w:numPr>
          <w:ilvl w:val="0"/>
          <w:numId w:val="21"/>
        </w:numPr>
      </w:pPr>
      <w:r>
        <w:t>Microsoft Office productivity suite</w:t>
      </w:r>
    </w:p>
    <w:p w14:paraId="22B50BCD" w14:textId="77777777" w:rsidR="00275A8A" w:rsidRDefault="00275A8A" w:rsidP="00813052">
      <w:pPr>
        <w:rPr>
          <w:rFonts w:eastAsia="MS Mincho"/>
          <w:b/>
          <w:lang w:eastAsia="ja-JP"/>
        </w:rPr>
      </w:pPr>
    </w:p>
    <w:p w14:paraId="6E1FDB82" w14:textId="77777777" w:rsidR="00531E3D" w:rsidRPr="00531E3D" w:rsidRDefault="00531E3D" w:rsidP="00813052">
      <w:pPr>
        <w:rPr>
          <w:rFonts w:eastAsia="MS Mincho"/>
          <w:b/>
          <w:lang w:eastAsia="ja-JP"/>
        </w:rPr>
      </w:pPr>
    </w:p>
    <w:p w14:paraId="3404F7B0" w14:textId="1391E574" w:rsidR="00165572" w:rsidRDefault="00165572" w:rsidP="00813052">
      <w:pPr>
        <w:rPr>
          <w:b/>
        </w:rPr>
      </w:pPr>
      <w:r>
        <w:rPr>
          <w:b/>
        </w:rPr>
        <w:t>Analytical Skills</w:t>
      </w:r>
    </w:p>
    <w:p w14:paraId="3D9EE3B1" w14:textId="756A4132" w:rsidR="00165572" w:rsidRPr="00972A1E" w:rsidRDefault="008049B0" w:rsidP="00165572">
      <w:pPr>
        <w:pStyle w:val="ListParagraph"/>
        <w:numPr>
          <w:ilvl w:val="0"/>
          <w:numId w:val="22"/>
        </w:numPr>
        <w:rPr>
          <w:b/>
          <w:i/>
        </w:rPr>
      </w:pPr>
      <w:r w:rsidRPr="00972A1E">
        <w:rPr>
          <w:b/>
          <w:i/>
        </w:rPr>
        <w:t xml:space="preserve">Final Year Project (FYP): </w:t>
      </w:r>
      <w:r w:rsidR="00311705" w:rsidRPr="00972A1E">
        <w:rPr>
          <w:b/>
          <w:i/>
        </w:rPr>
        <w:t>Autonomous Mobile Robotics, 2016</w:t>
      </w:r>
    </w:p>
    <w:p w14:paraId="63E743A3" w14:textId="251E0A64" w:rsidR="00BB0107" w:rsidRPr="00C17754" w:rsidRDefault="00C17754" w:rsidP="00BB0107">
      <w:pPr>
        <w:pStyle w:val="ListParagraph"/>
        <w:numPr>
          <w:ilvl w:val="1"/>
          <w:numId w:val="22"/>
        </w:numPr>
        <w:ind w:left="709"/>
        <w:rPr>
          <w:b/>
        </w:rPr>
      </w:pPr>
      <w:r>
        <w:t>Conducted thorough research into Simultaneous Localization and Mapping (SLAM) and path planning/obstacle avoidance methodologies</w:t>
      </w:r>
      <w:r w:rsidR="00BE5845">
        <w:t xml:space="preserve"> using 2 Nomadic Technologies robots as research platforms</w:t>
      </w:r>
    </w:p>
    <w:p w14:paraId="54AAFD85" w14:textId="2F02D955" w:rsidR="00C17754" w:rsidRPr="00B41540" w:rsidRDefault="00B41540" w:rsidP="00BB0107">
      <w:pPr>
        <w:pStyle w:val="ListParagraph"/>
        <w:numPr>
          <w:ilvl w:val="1"/>
          <w:numId w:val="22"/>
        </w:numPr>
        <w:ind w:left="709"/>
        <w:rPr>
          <w:b/>
        </w:rPr>
      </w:pPr>
      <w:r>
        <w:t>Incorporated modern desktop virtualization software (VMware)</w:t>
      </w:r>
      <w:r w:rsidR="003E4EBB">
        <w:t xml:space="preserve"> into the project</w:t>
      </w:r>
      <w:r>
        <w:t xml:space="preserve"> in lieu of legacy hardware</w:t>
      </w:r>
    </w:p>
    <w:p w14:paraId="219E5055" w14:textId="7D3C97E4" w:rsidR="003C5EC0" w:rsidRPr="00AB0516" w:rsidRDefault="00B41540" w:rsidP="003C5EC0">
      <w:pPr>
        <w:pStyle w:val="ListParagraph"/>
        <w:numPr>
          <w:ilvl w:val="1"/>
          <w:numId w:val="22"/>
        </w:numPr>
        <w:ind w:left="709"/>
        <w:rPr>
          <w:b/>
        </w:rPr>
      </w:pPr>
      <w:r>
        <w:t>Set up the framework for</w:t>
      </w:r>
      <w:r w:rsidR="000858E3">
        <w:t xml:space="preserve"> continuity of</w:t>
      </w:r>
      <w:r>
        <w:t xml:space="preserve"> future research projects </w:t>
      </w:r>
      <w:r w:rsidR="000858E3">
        <w:t>by providing comprehensive documentation, backups of project works and points of contact</w:t>
      </w:r>
      <w:r w:rsidR="00A92DAE">
        <w:t xml:space="preserve"> for enquiries</w:t>
      </w:r>
    </w:p>
    <w:p w14:paraId="46F03FDA" w14:textId="07D2ADB3" w:rsidR="00311705" w:rsidRPr="00972A1E" w:rsidRDefault="00311705" w:rsidP="00165572">
      <w:pPr>
        <w:pStyle w:val="ListParagraph"/>
        <w:numPr>
          <w:ilvl w:val="0"/>
          <w:numId w:val="22"/>
        </w:numPr>
        <w:rPr>
          <w:b/>
          <w:i/>
        </w:rPr>
      </w:pPr>
      <w:r w:rsidRPr="00972A1E">
        <w:rPr>
          <w:b/>
          <w:i/>
        </w:rPr>
        <w:t>Mechatronics Project II, 2015</w:t>
      </w:r>
    </w:p>
    <w:p w14:paraId="119F13DD" w14:textId="2E086608" w:rsidR="00795B91" w:rsidRPr="006B692B" w:rsidRDefault="008604F0" w:rsidP="00BB0107">
      <w:pPr>
        <w:pStyle w:val="ListParagraph"/>
        <w:numPr>
          <w:ilvl w:val="1"/>
          <w:numId w:val="22"/>
        </w:numPr>
        <w:ind w:left="709"/>
        <w:rPr>
          <w:b/>
        </w:rPr>
      </w:pPr>
      <w:r>
        <w:t xml:space="preserve">Collaborated with 2 team members in the design and programming of an autonomous </w:t>
      </w:r>
      <w:r w:rsidR="006B692B">
        <w:t xml:space="preserve">model car with </w:t>
      </w:r>
      <w:r w:rsidR="00D70119">
        <w:t xml:space="preserve">computer vision using an </w:t>
      </w:r>
      <w:r w:rsidR="006B692B">
        <w:t>onboard Linux computer and microcontroller</w:t>
      </w:r>
    </w:p>
    <w:p w14:paraId="21B4E939" w14:textId="689C65DD" w:rsidR="006B692B" w:rsidRPr="00BB0107" w:rsidRDefault="00D70119" w:rsidP="00BB0107">
      <w:pPr>
        <w:pStyle w:val="ListParagraph"/>
        <w:numPr>
          <w:ilvl w:val="1"/>
          <w:numId w:val="22"/>
        </w:numPr>
        <w:ind w:left="709"/>
        <w:rPr>
          <w:b/>
        </w:rPr>
      </w:pPr>
      <w:r>
        <w:t>Primary responsibilities in electronics design,</w:t>
      </w:r>
      <w:r w:rsidR="00BB0107">
        <w:t xml:space="preserve"> C++ </w:t>
      </w:r>
      <w:r w:rsidR="006F1C73">
        <w:t xml:space="preserve">algorithm </w:t>
      </w:r>
      <w:r w:rsidR="00BB0107">
        <w:t>coding</w:t>
      </w:r>
      <w:r>
        <w:t xml:space="preserve"> and microcontroller programming</w:t>
      </w:r>
    </w:p>
    <w:p w14:paraId="5073DC2E" w14:textId="03261229" w:rsidR="00311705" w:rsidRPr="00972A1E" w:rsidRDefault="00311705" w:rsidP="00311705">
      <w:pPr>
        <w:pStyle w:val="ListParagraph"/>
        <w:numPr>
          <w:ilvl w:val="0"/>
          <w:numId w:val="22"/>
        </w:numPr>
        <w:rPr>
          <w:b/>
          <w:i/>
        </w:rPr>
      </w:pPr>
      <w:r w:rsidRPr="00972A1E">
        <w:rPr>
          <w:b/>
          <w:i/>
        </w:rPr>
        <w:t>Mechatronics Project I, 2014</w:t>
      </w:r>
    </w:p>
    <w:p w14:paraId="704E8D30" w14:textId="6C7BA1E3" w:rsidR="002D6B1E" w:rsidRPr="00BB0107" w:rsidRDefault="002D6B1E" w:rsidP="00BB0107">
      <w:pPr>
        <w:pStyle w:val="ListParagraph"/>
        <w:numPr>
          <w:ilvl w:val="1"/>
          <w:numId w:val="22"/>
        </w:numPr>
        <w:ind w:left="709"/>
      </w:pPr>
      <w:r>
        <w:t>Assumed leadership of a 4-person team to design, program, optimize and document a vending machine, as well as acting as the primary liaison person with the project supervisor</w:t>
      </w:r>
    </w:p>
    <w:p w14:paraId="75353566" w14:textId="4F4BB928" w:rsidR="002D6B1E" w:rsidRPr="00BB0107" w:rsidRDefault="002D6B1E" w:rsidP="00BB0107">
      <w:pPr>
        <w:pStyle w:val="ListParagraph"/>
        <w:numPr>
          <w:ilvl w:val="1"/>
          <w:numId w:val="22"/>
        </w:numPr>
        <w:ind w:left="709"/>
      </w:pPr>
      <w:r>
        <w:t>Delegated tasks efficiently according to team member’s strengths, kept track of progress and held team members accountable for their responsibilities</w:t>
      </w:r>
    </w:p>
    <w:p w14:paraId="41E2CEF9" w14:textId="201B4B3A" w:rsidR="00795B91" w:rsidRPr="00BB0107" w:rsidRDefault="00795B91" w:rsidP="00BB0107">
      <w:pPr>
        <w:pStyle w:val="ListParagraph"/>
        <w:numPr>
          <w:ilvl w:val="1"/>
          <w:numId w:val="22"/>
        </w:numPr>
        <w:ind w:left="709"/>
      </w:pPr>
      <w:r>
        <w:t>Conceptualized and optimized the design of a tool dispensing mechanism using SolidWorks that was rapid prototyped using a 3D printer</w:t>
      </w:r>
    </w:p>
    <w:p w14:paraId="1372CC5E" w14:textId="77777777" w:rsidR="00531E3D" w:rsidRDefault="00531E3D" w:rsidP="003C5EC0">
      <w:pPr>
        <w:rPr>
          <w:rFonts w:eastAsia="MS Mincho"/>
          <w:b/>
          <w:lang w:eastAsia="ja-JP"/>
        </w:rPr>
      </w:pPr>
    </w:p>
    <w:p w14:paraId="5734EBA2" w14:textId="77777777" w:rsidR="00531E3D" w:rsidRDefault="00531E3D" w:rsidP="003C5EC0">
      <w:pPr>
        <w:rPr>
          <w:rFonts w:eastAsia="MS Mincho"/>
          <w:b/>
          <w:lang w:eastAsia="ja-JP"/>
        </w:rPr>
      </w:pPr>
    </w:p>
    <w:p w14:paraId="4602044C" w14:textId="566BAF80" w:rsidR="003C5EC0" w:rsidRPr="003C5EC0" w:rsidRDefault="003C5EC0" w:rsidP="003C5EC0">
      <w:pPr>
        <w:rPr>
          <w:b/>
        </w:rPr>
      </w:pPr>
      <w:r w:rsidRPr="003C5EC0">
        <w:rPr>
          <w:b/>
        </w:rPr>
        <w:t>Soft Skills</w:t>
      </w:r>
    </w:p>
    <w:p w14:paraId="7298D070" w14:textId="77777777" w:rsidR="003C5EC0" w:rsidRPr="00AB0516" w:rsidRDefault="003C5EC0" w:rsidP="003C5EC0">
      <w:pPr>
        <w:pStyle w:val="ListParagraph"/>
        <w:numPr>
          <w:ilvl w:val="0"/>
          <w:numId w:val="22"/>
        </w:numPr>
        <w:rPr>
          <w:b/>
          <w:i/>
        </w:rPr>
      </w:pPr>
      <w:r w:rsidRPr="00AB0516">
        <w:rPr>
          <w:b/>
          <w:i/>
        </w:rPr>
        <w:t>Teamwork</w:t>
      </w:r>
    </w:p>
    <w:p w14:paraId="6B813FB6" w14:textId="5ED1BB89" w:rsidR="003C5EC0" w:rsidRPr="00447F73" w:rsidRDefault="003C5EC0" w:rsidP="003C5EC0">
      <w:pPr>
        <w:pStyle w:val="ListParagraph"/>
        <w:numPr>
          <w:ilvl w:val="1"/>
          <w:numId w:val="22"/>
        </w:numPr>
        <w:ind w:left="709"/>
        <w:rPr>
          <w:b/>
        </w:rPr>
      </w:pPr>
      <w:r>
        <w:t>From various university group projects and assignments, peer assessment review results have generally been positive</w:t>
      </w:r>
    </w:p>
    <w:p w14:paraId="1CA9AAF4" w14:textId="77777777" w:rsidR="003C5EC0" w:rsidRPr="00AB0516" w:rsidRDefault="003C5EC0" w:rsidP="003C5EC0">
      <w:pPr>
        <w:pStyle w:val="ListParagraph"/>
        <w:numPr>
          <w:ilvl w:val="0"/>
          <w:numId w:val="22"/>
        </w:numPr>
        <w:rPr>
          <w:b/>
          <w:i/>
        </w:rPr>
      </w:pPr>
      <w:r w:rsidRPr="00AB0516">
        <w:rPr>
          <w:b/>
          <w:i/>
        </w:rPr>
        <w:t>Cultural awareness</w:t>
      </w:r>
    </w:p>
    <w:p w14:paraId="1D897ECC" w14:textId="5815C2B1" w:rsidR="00BB0107" w:rsidRPr="00BB0107" w:rsidRDefault="003C5EC0" w:rsidP="00BB0107">
      <w:pPr>
        <w:pStyle w:val="ListParagraph"/>
        <w:numPr>
          <w:ilvl w:val="1"/>
          <w:numId w:val="22"/>
        </w:numPr>
        <w:ind w:left="709"/>
      </w:pPr>
      <w:r w:rsidRPr="00447F73">
        <w:t>Experience with working and achieving in teams of various nationalities (Malaysian, Australian, Vietnamese, Indonesian, German, Swedish) in group projects and club events</w:t>
      </w:r>
    </w:p>
    <w:p w14:paraId="7F7F82F4" w14:textId="77777777" w:rsidR="003C5EC0" w:rsidRDefault="003C5EC0" w:rsidP="00813052">
      <w:pPr>
        <w:rPr>
          <w:rFonts w:eastAsia="MS Mincho"/>
          <w:b/>
          <w:lang w:eastAsia="ja-JP"/>
        </w:rPr>
      </w:pPr>
    </w:p>
    <w:p w14:paraId="244084CA" w14:textId="77777777" w:rsidR="00531E3D" w:rsidRPr="00531E3D" w:rsidRDefault="00531E3D" w:rsidP="00813052">
      <w:pPr>
        <w:rPr>
          <w:rFonts w:eastAsia="MS Mincho"/>
          <w:b/>
          <w:lang w:eastAsia="ja-JP"/>
        </w:rPr>
      </w:pPr>
    </w:p>
    <w:p w14:paraId="096E81DF" w14:textId="0227447F" w:rsidR="00813052" w:rsidRDefault="00813052" w:rsidP="00813052">
      <w:pPr>
        <w:rPr>
          <w:b/>
        </w:rPr>
      </w:pPr>
      <w:r>
        <w:rPr>
          <w:b/>
        </w:rPr>
        <w:t>Language</w:t>
      </w:r>
    </w:p>
    <w:p w14:paraId="401BB623" w14:textId="6C9A9E95" w:rsidR="00813052" w:rsidRPr="00813052" w:rsidRDefault="00813052" w:rsidP="00BF446C">
      <w:pPr>
        <w:pStyle w:val="ListParagraph"/>
        <w:numPr>
          <w:ilvl w:val="0"/>
          <w:numId w:val="22"/>
        </w:numPr>
        <w:rPr>
          <w:b/>
        </w:rPr>
      </w:pPr>
      <w:r w:rsidRPr="00BF446C">
        <w:t>English</w:t>
      </w:r>
      <w:r>
        <w:t xml:space="preserve">, Chinese (Mandarin, Cantonese, </w:t>
      </w:r>
      <w:proofErr w:type="spellStart"/>
      <w:r>
        <w:t>Hokkien</w:t>
      </w:r>
      <w:proofErr w:type="spellEnd"/>
      <w:r>
        <w:t xml:space="preserve"> dialects)</w:t>
      </w:r>
      <w:r w:rsidR="00510C20">
        <w:t>, Bahasa Malaysia, German (CEFR A2 Certificate), Japanese (JLPT Level 3 Certificate [N3 equivalent])</w:t>
      </w:r>
    </w:p>
    <w:p w14:paraId="2A53DBB1" w14:textId="77777777" w:rsidR="00531E3D" w:rsidRDefault="00531E3D">
      <w:pPr>
        <w:spacing w:after="200" w:line="276" w:lineRule="auto"/>
        <w:jc w:val="left"/>
        <w:rPr>
          <w:rFonts w:eastAsia="MS Mincho" w:cstheme="majorBidi"/>
          <w:b/>
          <w:bCs/>
          <w:color w:val="1F497D" w:themeColor="text2"/>
          <w:sz w:val="26"/>
          <w:szCs w:val="28"/>
          <w:lang w:eastAsia="ja-JP"/>
        </w:rPr>
      </w:pPr>
      <w:r>
        <w:rPr>
          <w:rFonts w:eastAsia="MS Mincho"/>
          <w:lang w:eastAsia="ja-JP"/>
        </w:rPr>
        <w:br w:type="page"/>
      </w:r>
    </w:p>
    <w:p w14:paraId="5F4A38B3" w14:textId="3616F8CF" w:rsidR="00272B34" w:rsidRDefault="00272B34" w:rsidP="00272B34">
      <w:pPr>
        <w:pStyle w:val="Heading1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Volunteering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1"/>
      </w:tblGrid>
      <w:tr w:rsidR="00746F60" w14:paraId="4E786E37" w14:textId="77777777" w:rsidTr="00746F60">
        <w:tc>
          <w:tcPr>
            <w:tcW w:w="6912" w:type="dxa"/>
            <w:vAlign w:val="center"/>
          </w:tcPr>
          <w:p w14:paraId="284912C5" w14:textId="77777777" w:rsidR="00746F60" w:rsidRPr="00272B34" w:rsidRDefault="00746F60" w:rsidP="00746F60">
            <w:pPr>
              <w:tabs>
                <w:tab w:val="left" w:pos="10467"/>
              </w:tabs>
              <w:jc w:val="left"/>
              <w:rPr>
                <w:rFonts w:eastAsia="MS Mincho"/>
                <w:b/>
                <w:lang w:eastAsia="ja-JP"/>
              </w:rPr>
            </w:pPr>
            <w:r>
              <w:rPr>
                <w:rFonts w:eastAsia="MS Mincho" w:hint="eastAsia"/>
                <w:b/>
                <w:lang w:eastAsia="ja-JP"/>
              </w:rPr>
              <w:t>Op Shop Store Assistant</w:t>
            </w:r>
          </w:p>
          <w:p w14:paraId="0ECE27B3" w14:textId="25DA7D67" w:rsidR="00746F60" w:rsidRPr="00746F60" w:rsidRDefault="00746F60" w:rsidP="00746F60">
            <w:pPr>
              <w:tabs>
                <w:tab w:val="left" w:pos="10467"/>
              </w:tabs>
              <w:jc w:val="left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RSPCA Op Shop</w:t>
            </w:r>
          </w:p>
        </w:tc>
        <w:tc>
          <w:tcPr>
            <w:tcW w:w="2331" w:type="dxa"/>
          </w:tcPr>
          <w:p w14:paraId="4038649B" w14:textId="403521C1" w:rsidR="00272B34" w:rsidRPr="00746F60" w:rsidRDefault="00272B34" w:rsidP="00746F60">
            <w:pPr>
              <w:tabs>
                <w:tab w:val="left" w:pos="10467"/>
              </w:tabs>
              <w:jc w:val="right"/>
              <w:rPr>
                <w:rFonts w:eastAsia="MS Mincho"/>
                <w:b/>
                <w:lang w:eastAsia="ja-JP"/>
              </w:rPr>
            </w:pPr>
            <w:r w:rsidRPr="00746F60">
              <w:rPr>
                <w:rFonts w:eastAsia="MS Mincho" w:hint="eastAsia"/>
                <w:b/>
                <w:lang w:eastAsia="ja-JP"/>
              </w:rPr>
              <w:t>Mar 2017 - Present</w:t>
            </w:r>
          </w:p>
        </w:tc>
      </w:tr>
      <w:tr w:rsidR="00272B34" w14:paraId="643F0A05" w14:textId="77777777" w:rsidTr="00746F60">
        <w:tc>
          <w:tcPr>
            <w:tcW w:w="9243" w:type="dxa"/>
            <w:gridSpan w:val="2"/>
            <w:vAlign w:val="center"/>
          </w:tcPr>
          <w:p w14:paraId="1581E12C" w14:textId="77777777" w:rsidR="005C0CAF" w:rsidRDefault="00272B34" w:rsidP="005C0CAF">
            <w:pPr>
              <w:tabs>
                <w:tab w:val="left" w:pos="10467"/>
              </w:tabs>
              <w:ind w:left="1843" w:hanging="1843"/>
              <w:rPr>
                <w:rFonts w:eastAsia="MS Mincho"/>
                <w:b/>
                <w:lang w:eastAsia="ja-JP"/>
              </w:rPr>
            </w:pPr>
            <w:r>
              <w:rPr>
                <w:b/>
              </w:rPr>
              <w:t>Responsibilities:</w:t>
            </w:r>
          </w:p>
          <w:p w14:paraId="5AEA294B" w14:textId="32A81A4B" w:rsidR="00272B34" w:rsidRPr="005C0CAF" w:rsidRDefault="00272B34" w:rsidP="005C0CAF">
            <w:pPr>
              <w:tabs>
                <w:tab w:val="left" w:pos="10467"/>
              </w:tabs>
              <w:ind w:left="1843" w:hanging="1843"/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Cash register duties, general store upkeep, product pricing and waste management</w:t>
            </w:r>
          </w:p>
        </w:tc>
      </w:tr>
      <w:tr w:rsidR="00746F60" w:rsidRPr="007F188D" w14:paraId="33ED9DBF" w14:textId="77777777" w:rsidTr="00746F60">
        <w:tc>
          <w:tcPr>
            <w:tcW w:w="6912" w:type="dxa"/>
            <w:vAlign w:val="center"/>
          </w:tcPr>
          <w:p w14:paraId="6170519C" w14:textId="77777777" w:rsidR="00272B34" w:rsidRDefault="00272B34" w:rsidP="005971F7">
            <w:pPr>
              <w:tabs>
                <w:tab w:val="left" w:pos="10467"/>
              </w:tabs>
              <w:spacing w:line="360" w:lineRule="auto"/>
              <w:jc w:val="center"/>
              <w:rPr>
                <w:noProof/>
                <w:lang w:val="en-AU"/>
              </w:rPr>
            </w:pPr>
          </w:p>
        </w:tc>
        <w:tc>
          <w:tcPr>
            <w:tcW w:w="2331" w:type="dxa"/>
          </w:tcPr>
          <w:p w14:paraId="2CF7A7D0" w14:textId="77777777" w:rsidR="00272B34" w:rsidRPr="000E11FE" w:rsidRDefault="00272B34" w:rsidP="005971F7">
            <w:pPr>
              <w:tabs>
                <w:tab w:val="left" w:pos="10467"/>
              </w:tabs>
              <w:rPr>
                <w:b/>
              </w:rPr>
            </w:pPr>
          </w:p>
        </w:tc>
      </w:tr>
      <w:tr w:rsidR="00272B34" w:rsidRPr="007F188D" w14:paraId="1F81B488" w14:textId="77777777" w:rsidTr="00746F60">
        <w:tc>
          <w:tcPr>
            <w:tcW w:w="6912" w:type="dxa"/>
            <w:vAlign w:val="center"/>
          </w:tcPr>
          <w:p w14:paraId="07779424" w14:textId="77777777" w:rsidR="00746F60" w:rsidRPr="000E11FE" w:rsidRDefault="00746F60" w:rsidP="00746F60">
            <w:pPr>
              <w:tabs>
                <w:tab w:val="left" w:pos="10467"/>
              </w:tabs>
              <w:rPr>
                <w:b/>
              </w:rPr>
            </w:pPr>
            <w:r>
              <w:rPr>
                <w:b/>
              </w:rPr>
              <w:t>Various Roles</w:t>
            </w:r>
          </w:p>
          <w:p w14:paraId="3DC9714B" w14:textId="4A09B062" w:rsidR="00746F60" w:rsidRDefault="00746F60" w:rsidP="00746F60">
            <w:pPr>
              <w:tabs>
                <w:tab w:val="left" w:pos="10467"/>
              </w:tabs>
              <w:rPr>
                <w:lang w:val="en-AU"/>
              </w:rPr>
            </w:pPr>
            <w:r>
              <w:rPr>
                <w:lang w:val="en-AU"/>
              </w:rPr>
              <w:t>ASEAN Games Australia (AGA)</w:t>
            </w:r>
          </w:p>
        </w:tc>
        <w:tc>
          <w:tcPr>
            <w:tcW w:w="2331" w:type="dxa"/>
          </w:tcPr>
          <w:p w14:paraId="1D4948FC" w14:textId="234DA383" w:rsidR="00272B34" w:rsidRPr="00746F60" w:rsidRDefault="005C0CAF" w:rsidP="00746F60">
            <w:pPr>
              <w:tabs>
                <w:tab w:val="left" w:pos="10467"/>
              </w:tabs>
              <w:jc w:val="right"/>
              <w:rPr>
                <w:b/>
              </w:rPr>
            </w:pPr>
            <w:r w:rsidRPr="00746F60">
              <w:rPr>
                <w:b/>
              </w:rPr>
              <w:t>Sept 2014 &amp; 2016</w:t>
            </w:r>
          </w:p>
        </w:tc>
      </w:tr>
      <w:tr w:rsidR="00272B34" w:rsidRPr="00E40338" w14:paraId="7311DC28" w14:textId="77777777" w:rsidTr="00746F60">
        <w:tc>
          <w:tcPr>
            <w:tcW w:w="9243" w:type="dxa"/>
            <w:gridSpan w:val="2"/>
            <w:vAlign w:val="center"/>
          </w:tcPr>
          <w:p w14:paraId="4DF775BC" w14:textId="7486A790" w:rsidR="00272B34" w:rsidRDefault="00272B34" w:rsidP="005971F7">
            <w:pPr>
              <w:tabs>
                <w:tab w:val="left" w:pos="10467"/>
              </w:tabs>
              <w:ind w:left="1899" w:hanging="1899"/>
            </w:pPr>
            <w:r>
              <w:rPr>
                <w:b/>
              </w:rPr>
              <w:t xml:space="preserve">Responsibilities: </w:t>
            </w:r>
          </w:p>
          <w:p w14:paraId="2C46263D" w14:textId="77777777" w:rsidR="00272B34" w:rsidRDefault="005C0CAF" w:rsidP="005C0CAF">
            <w:pPr>
              <w:pStyle w:val="ListParagraph"/>
              <w:numPr>
                <w:ilvl w:val="0"/>
                <w:numId w:val="18"/>
              </w:numPr>
              <w:tabs>
                <w:tab w:val="left" w:pos="10467"/>
              </w:tabs>
              <w:ind w:left="426"/>
            </w:pPr>
            <w:r>
              <w:t xml:space="preserve">2014: General volunteer and  umpire for Badminton Department </w:t>
            </w:r>
          </w:p>
          <w:p w14:paraId="7FDD97B4" w14:textId="0300B0BD" w:rsidR="005C0CAF" w:rsidRPr="00E40338" w:rsidRDefault="005C0CAF" w:rsidP="005C0CAF">
            <w:pPr>
              <w:pStyle w:val="ListParagraph"/>
              <w:numPr>
                <w:ilvl w:val="0"/>
                <w:numId w:val="18"/>
              </w:numPr>
              <w:tabs>
                <w:tab w:val="left" w:pos="10467"/>
              </w:tabs>
              <w:ind w:left="426"/>
            </w:pPr>
            <w:r>
              <w:t>2016: General volunteer, usher and assistant referee for Futsal (Indoor Soccer) Department</w:t>
            </w:r>
          </w:p>
        </w:tc>
      </w:tr>
    </w:tbl>
    <w:p w14:paraId="4044CFC1" w14:textId="77777777" w:rsidR="00272B34" w:rsidRPr="00272B34" w:rsidRDefault="00272B34" w:rsidP="00272B34">
      <w:pPr>
        <w:rPr>
          <w:rFonts w:eastAsia="MS Mincho"/>
          <w:lang w:eastAsia="ja-JP"/>
        </w:rPr>
      </w:pPr>
    </w:p>
    <w:p w14:paraId="30F5C318" w14:textId="77777777" w:rsidR="00272B34" w:rsidRDefault="00272B34" w:rsidP="00272B34">
      <w:pPr>
        <w:pStyle w:val="Heading1"/>
        <w:rPr>
          <w:rFonts w:eastAsia="MS Mincho"/>
          <w:lang w:eastAsia="ja-JP"/>
        </w:rPr>
      </w:pPr>
    </w:p>
    <w:p w14:paraId="7C844BA3" w14:textId="77777777" w:rsidR="00272B34" w:rsidRDefault="00272B34" w:rsidP="00272B34">
      <w:pPr>
        <w:pStyle w:val="Heading1"/>
        <w:rPr>
          <w:lang w:eastAsia="ja-JP"/>
        </w:rPr>
      </w:pPr>
      <w:r>
        <w:rPr>
          <w:lang w:eastAsia="ja-JP"/>
        </w:rPr>
        <w:t>Extra-curricular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6096"/>
      </w:tblGrid>
      <w:tr w:rsidR="001F4725" w14:paraId="28F4B743" w14:textId="77777777" w:rsidTr="00075AD4">
        <w:tc>
          <w:tcPr>
            <w:tcW w:w="3510" w:type="dxa"/>
          </w:tcPr>
          <w:p w14:paraId="39676F59" w14:textId="77777777" w:rsidR="001F4725" w:rsidRDefault="001F4725" w:rsidP="003252A7">
            <w:pPr>
              <w:rPr>
                <w:b/>
                <w:lang w:eastAsia="ja-JP"/>
              </w:rPr>
            </w:pPr>
            <w:r w:rsidRPr="008B61E4">
              <w:rPr>
                <w:b/>
                <w:lang w:eastAsia="ja-JP"/>
              </w:rPr>
              <w:t>Monash German Club</w:t>
            </w:r>
          </w:p>
          <w:p w14:paraId="40A2B455" w14:textId="77777777" w:rsidR="00FD5974" w:rsidRDefault="00FD5974" w:rsidP="003252A7">
            <w:r>
              <w:t>General Representative</w:t>
            </w:r>
          </w:p>
          <w:p w14:paraId="50277216" w14:textId="3CECE8E3" w:rsidR="001F4725" w:rsidRDefault="001F4725" w:rsidP="003252A7">
            <w:r>
              <w:t>(Jan 2015 – Jun 2016)</w:t>
            </w:r>
          </w:p>
          <w:p w14:paraId="79479E7E" w14:textId="14509E25" w:rsidR="001F4725" w:rsidRDefault="001F4725" w:rsidP="001F4725">
            <w:pPr>
              <w:rPr>
                <w:lang w:eastAsia="ja-JP"/>
              </w:rPr>
            </w:pPr>
            <w:r>
              <w:t>Secretary (Jul – Nov 2016)</w:t>
            </w:r>
          </w:p>
        </w:tc>
        <w:tc>
          <w:tcPr>
            <w:tcW w:w="7506" w:type="dxa"/>
          </w:tcPr>
          <w:p w14:paraId="73CFB759" w14:textId="77777777" w:rsidR="001F4725" w:rsidRDefault="001F4725" w:rsidP="001F4725">
            <w:pPr>
              <w:pStyle w:val="ListParagraph"/>
              <w:numPr>
                <w:ilvl w:val="0"/>
                <w:numId w:val="18"/>
              </w:numPr>
              <w:ind w:left="459"/>
            </w:pPr>
            <w:r>
              <w:t xml:space="preserve">Facilitated chat club events twice a week </w:t>
            </w:r>
          </w:p>
          <w:p w14:paraId="02B9BD3C" w14:textId="77777777" w:rsidR="001F4725" w:rsidRDefault="001F4725" w:rsidP="001F4725">
            <w:pPr>
              <w:pStyle w:val="ListParagraph"/>
              <w:numPr>
                <w:ilvl w:val="0"/>
                <w:numId w:val="18"/>
              </w:numPr>
              <w:ind w:left="459"/>
            </w:pPr>
            <w:r>
              <w:t>Assisted in orientation week activities and boosted club membership by 6%</w:t>
            </w:r>
          </w:p>
          <w:p w14:paraId="4B98334C" w14:textId="2A9D497E" w:rsidR="001F4725" w:rsidRDefault="001F4725" w:rsidP="001F4725">
            <w:pPr>
              <w:pStyle w:val="ListParagraph"/>
              <w:numPr>
                <w:ilvl w:val="0"/>
                <w:numId w:val="18"/>
              </w:numPr>
              <w:ind w:left="459"/>
              <w:rPr>
                <w:lang w:eastAsia="ja-JP"/>
              </w:rPr>
            </w:pPr>
            <w:r>
              <w:t>Co-organized a joint Oktoberfest event with Melbourne University with more than 200 attendees</w:t>
            </w:r>
          </w:p>
        </w:tc>
      </w:tr>
      <w:tr w:rsidR="00703AAB" w14:paraId="649C49AB" w14:textId="77777777" w:rsidTr="00075AD4">
        <w:tc>
          <w:tcPr>
            <w:tcW w:w="3510" w:type="dxa"/>
          </w:tcPr>
          <w:p w14:paraId="15D70957" w14:textId="77777777" w:rsidR="00703AAB" w:rsidRPr="008B61E4" w:rsidRDefault="00703AAB" w:rsidP="003252A7">
            <w:pPr>
              <w:rPr>
                <w:b/>
                <w:lang w:eastAsia="ja-JP"/>
              </w:rPr>
            </w:pPr>
          </w:p>
        </w:tc>
        <w:tc>
          <w:tcPr>
            <w:tcW w:w="7506" w:type="dxa"/>
          </w:tcPr>
          <w:p w14:paraId="758E0680" w14:textId="77777777" w:rsidR="00703AAB" w:rsidRPr="009826BC" w:rsidRDefault="00703AAB" w:rsidP="009826BC">
            <w:pPr>
              <w:rPr>
                <w:lang w:val="en-AU"/>
              </w:rPr>
            </w:pPr>
          </w:p>
        </w:tc>
      </w:tr>
      <w:tr w:rsidR="001F4725" w14:paraId="66C0C628" w14:textId="77777777" w:rsidTr="00075AD4">
        <w:tc>
          <w:tcPr>
            <w:tcW w:w="3510" w:type="dxa"/>
          </w:tcPr>
          <w:p w14:paraId="6F191E12" w14:textId="77777777" w:rsidR="001F4725" w:rsidRDefault="001F4725" w:rsidP="003252A7">
            <w:pPr>
              <w:rPr>
                <w:b/>
                <w:lang w:eastAsia="ja-JP"/>
              </w:rPr>
            </w:pPr>
            <w:r w:rsidRPr="008B61E4">
              <w:rPr>
                <w:b/>
                <w:lang w:eastAsia="ja-JP"/>
              </w:rPr>
              <w:t xml:space="preserve">American Field Service (AFS) Intercultural Exchange </w:t>
            </w:r>
            <w:proofErr w:type="spellStart"/>
            <w:r w:rsidRPr="008B61E4">
              <w:rPr>
                <w:b/>
                <w:lang w:eastAsia="ja-JP"/>
              </w:rPr>
              <w:t>Programme</w:t>
            </w:r>
            <w:proofErr w:type="spellEnd"/>
          </w:p>
          <w:p w14:paraId="4F275836" w14:textId="31A38B55" w:rsidR="001F4725" w:rsidRDefault="001F4725" w:rsidP="001F4725">
            <w:pPr>
              <w:rPr>
                <w:lang w:eastAsia="ja-JP"/>
              </w:rPr>
            </w:pPr>
            <w:r>
              <w:t xml:space="preserve">Participant to </w:t>
            </w:r>
            <w:r>
              <w:rPr>
                <w:lang w:val="en-AU"/>
              </w:rPr>
              <w:t>Cologne, Germany (Jul 2011 – Jan 2012)</w:t>
            </w:r>
          </w:p>
        </w:tc>
        <w:tc>
          <w:tcPr>
            <w:tcW w:w="7506" w:type="dxa"/>
          </w:tcPr>
          <w:p w14:paraId="6A24F9D8" w14:textId="77777777" w:rsidR="001F4725" w:rsidRDefault="001F4725" w:rsidP="001F4725">
            <w:pPr>
              <w:pStyle w:val="ListParagraph"/>
              <w:numPr>
                <w:ilvl w:val="0"/>
                <w:numId w:val="18"/>
              </w:numPr>
              <w:ind w:left="459"/>
              <w:rPr>
                <w:lang w:val="en-AU"/>
              </w:rPr>
            </w:pPr>
            <w:r>
              <w:rPr>
                <w:lang w:val="en-AU"/>
              </w:rPr>
              <w:t>Picked up on functional German language skills</w:t>
            </w:r>
          </w:p>
          <w:p w14:paraId="336FE569" w14:textId="2791B5A0" w:rsidR="001F4725" w:rsidRDefault="001F4725" w:rsidP="001F4725">
            <w:pPr>
              <w:pStyle w:val="ListParagraph"/>
              <w:numPr>
                <w:ilvl w:val="0"/>
                <w:numId w:val="18"/>
              </w:numPr>
              <w:ind w:left="459"/>
              <w:rPr>
                <w:lang w:eastAsia="ja-JP"/>
              </w:rPr>
            </w:pPr>
            <w:r w:rsidRPr="001F4725">
              <w:rPr>
                <w:lang w:val="en-AU"/>
              </w:rPr>
              <w:t>Developed a strong understanding of and interest in German culture and values</w:t>
            </w:r>
          </w:p>
        </w:tc>
      </w:tr>
      <w:tr w:rsidR="00703AAB" w14:paraId="3DB46CC7" w14:textId="77777777" w:rsidTr="00075AD4">
        <w:tc>
          <w:tcPr>
            <w:tcW w:w="3510" w:type="dxa"/>
          </w:tcPr>
          <w:p w14:paraId="76928180" w14:textId="77777777" w:rsidR="00703AAB" w:rsidRPr="008B61E4" w:rsidRDefault="00703AAB" w:rsidP="003252A7">
            <w:pPr>
              <w:rPr>
                <w:b/>
                <w:lang w:eastAsia="ja-JP"/>
              </w:rPr>
            </w:pPr>
          </w:p>
        </w:tc>
        <w:tc>
          <w:tcPr>
            <w:tcW w:w="7506" w:type="dxa"/>
          </w:tcPr>
          <w:p w14:paraId="6D7F0A20" w14:textId="77777777" w:rsidR="00703AAB" w:rsidRDefault="00703AAB" w:rsidP="009826BC"/>
        </w:tc>
      </w:tr>
      <w:tr w:rsidR="001F4725" w14:paraId="20D28C4B" w14:textId="77777777" w:rsidTr="00075AD4">
        <w:tc>
          <w:tcPr>
            <w:tcW w:w="3510" w:type="dxa"/>
          </w:tcPr>
          <w:p w14:paraId="1BF19305" w14:textId="77777777" w:rsidR="001F4725" w:rsidRDefault="001F4725" w:rsidP="003252A7">
            <w:pPr>
              <w:rPr>
                <w:b/>
                <w:lang w:eastAsia="ja-JP"/>
              </w:rPr>
            </w:pPr>
            <w:r w:rsidRPr="008B61E4">
              <w:rPr>
                <w:b/>
                <w:lang w:eastAsia="ja-JP"/>
              </w:rPr>
              <w:t>Monash Entrepreneurship Club (MEC)</w:t>
            </w:r>
          </w:p>
          <w:p w14:paraId="0C7EE4A5" w14:textId="4BAF9529" w:rsidR="001F4725" w:rsidRDefault="00075AD4" w:rsidP="001F4725">
            <w:pPr>
              <w:rPr>
                <w:lang w:eastAsia="ja-JP"/>
              </w:rPr>
            </w:pPr>
            <w:r>
              <w:t xml:space="preserve">Sub-committee (Jan – </w:t>
            </w:r>
            <w:r w:rsidR="001F4725">
              <w:t>Jun 2014)</w:t>
            </w:r>
          </w:p>
        </w:tc>
        <w:tc>
          <w:tcPr>
            <w:tcW w:w="7506" w:type="dxa"/>
          </w:tcPr>
          <w:p w14:paraId="7B1647EF" w14:textId="659F1CA6" w:rsidR="001F4725" w:rsidRDefault="001F4725" w:rsidP="001F4725">
            <w:pPr>
              <w:pStyle w:val="ListParagraph"/>
              <w:numPr>
                <w:ilvl w:val="0"/>
                <w:numId w:val="23"/>
              </w:numPr>
              <w:ind w:left="459"/>
              <w:rPr>
                <w:lang w:eastAsia="ja-JP"/>
              </w:rPr>
            </w:pPr>
            <w:r>
              <w:t>Facilitated ticket sales for the Monash Comedy Central event  achieving 5% of sales, as well as assisting in pre-event preparations and event day operations</w:t>
            </w:r>
          </w:p>
        </w:tc>
      </w:tr>
    </w:tbl>
    <w:p w14:paraId="7A00617E" w14:textId="77777777" w:rsidR="00093B7A" w:rsidRDefault="00093B7A" w:rsidP="00AB0516">
      <w:pPr>
        <w:pStyle w:val="Heading1"/>
        <w:rPr>
          <w:lang w:eastAsia="ja-JP"/>
        </w:rPr>
      </w:pPr>
    </w:p>
    <w:p w14:paraId="351E3928" w14:textId="03EC0EE0" w:rsidR="00AB0516" w:rsidRDefault="00AB0516" w:rsidP="00AB0516">
      <w:pPr>
        <w:pStyle w:val="Heading1"/>
        <w:rPr>
          <w:lang w:eastAsia="ja-JP"/>
        </w:rPr>
      </w:pPr>
      <w:r>
        <w:rPr>
          <w:lang w:eastAsia="ja-JP"/>
        </w:rPr>
        <w:t>Referees</w:t>
      </w:r>
    </w:p>
    <w:p w14:paraId="494C01C0" w14:textId="265F47C2" w:rsidR="00AB0516" w:rsidRPr="00AB0516" w:rsidRDefault="00AB0516" w:rsidP="00910722">
      <w:pPr>
        <w:rPr>
          <w:b/>
          <w:lang w:eastAsia="ja-JP"/>
        </w:rPr>
      </w:pPr>
      <w:r w:rsidRPr="00AB0516">
        <w:rPr>
          <w:b/>
          <w:lang w:eastAsia="ja-JP"/>
        </w:rPr>
        <w:t xml:space="preserve">Byron </w:t>
      </w:r>
      <w:proofErr w:type="spellStart"/>
      <w:r w:rsidRPr="00AB0516">
        <w:rPr>
          <w:b/>
          <w:lang w:eastAsia="ja-JP"/>
        </w:rPr>
        <w:t>Tabet</w:t>
      </w:r>
      <w:proofErr w:type="spellEnd"/>
    </w:p>
    <w:p w14:paraId="12035EFA" w14:textId="7C690775" w:rsidR="00AB0516" w:rsidRDefault="00AB0516" w:rsidP="00910722">
      <w:pPr>
        <w:rPr>
          <w:lang w:eastAsia="ja-JP"/>
        </w:rPr>
      </w:pPr>
      <w:r>
        <w:rPr>
          <w:lang w:eastAsia="ja-JP"/>
        </w:rPr>
        <w:t>Civil Engineer</w:t>
      </w:r>
    </w:p>
    <w:p w14:paraId="1E4B8D03" w14:textId="295388AE" w:rsidR="00AB0516" w:rsidRDefault="00AB0516" w:rsidP="00910722">
      <w:pPr>
        <w:rPr>
          <w:lang w:eastAsia="ja-JP"/>
        </w:rPr>
      </w:pPr>
      <w:r>
        <w:rPr>
          <w:lang w:eastAsia="ja-JP"/>
        </w:rPr>
        <w:t>GHD</w:t>
      </w:r>
    </w:p>
    <w:p w14:paraId="04AF5009" w14:textId="2B1CA4E9" w:rsidR="00AB0516" w:rsidRDefault="00AB0516" w:rsidP="00910722">
      <w:pPr>
        <w:rPr>
          <w:lang w:eastAsia="ja-JP"/>
        </w:rPr>
      </w:pPr>
      <w:r>
        <w:rPr>
          <w:lang w:eastAsia="ja-JP"/>
        </w:rPr>
        <w:t xml:space="preserve">+61 </w:t>
      </w:r>
      <w:r w:rsidRPr="00AB0516">
        <w:rPr>
          <w:lang w:eastAsia="ja-JP"/>
        </w:rPr>
        <w:t>400</w:t>
      </w:r>
      <w:r>
        <w:rPr>
          <w:lang w:eastAsia="ja-JP"/>
        </w:rPr>
        <w:t xml:space="preserve"> </w:t>
      </w:r>
      <w:r w:rsidRPr="00AB0516">
        <w:rPr>
          <w:lang w:eastAsia="ja-JP"/>
        </w:rPr>
        <w:t>153</w:t>
      </w:r>
      <w:r>
        <w:rPr>
          <w:lang w:eastAsia="ja-JP"/>
        </w:rPr>
        <w:t xml:space="preserve"> </w:t>
      </w:r>
      <w:r w:rsidRPr="00AB0516">
        <w:rPr>
          <w:lang w:eastAsia="ja-JP"/>
        </w:rPr>
        <w:t>531</w:t>
      </w:r>
    </w:p>
    <w:p w14:paraId="04EF53FE" w14:textId="2FE3205F" w:rsidR="00AB0516" w:rsidRDefault="005F0C25" w:rsidP="00910722">
      <w:pPr>
        <w:rPr>
          <w:lang w:eastAsia="ja-JP"/>
        </w:rPr>
      </w:pPr>
      <w:hyperlink r:id="rId9" w:history="1">
        <w:r w:rsidR="00AB0516" w:rsidRPr="00C109B9">
          <w:rPr>
            <w:rStyle w:val="Hyperlink"/>
            <w:lang w:eastAsia="ja-JP"/>
          </w:rPr>
          <w:t>Byron.tabet@outlook.com</w:t>
        </w:r>
      </w:hyperlink>
    </w:p>
    <w:p w14:paraId="644C09EE" w14:textId="77777777" w:rsidR="00AB0516" w:rsidRDefault="00AB0516" w:rsidP="00910722">
      <w:pPr>
        <w:rPr>
          <w:lang w:eastAsia="ja-JP"/>
        </w:rPr>
      </w:pPr>
    </w:p>
    <w:p w14:paraId="375DB7C6" w14:textId="779ED623" w:rsidR="00AB0516" w:rsidRPr="00703AAB" w:rsidRDefault="00703AAB" w:rsidP="00910722">
      <w:pPr>
        <w:rPr>
          <w:b/>
          <w:lang w:eastAsia="ja-JP"/>
        </w:rPr>
      </w:pPr>
      <w:r w:rsidRPr="00703AAB">
        <w:rPr>
          <w:b/>
          <w:lang w:eastAsia="ja-JP"/>
        </w:rPr>
        <w:t>Kayla Kearns</w:t>
      </w:r>
    </w:p>
    <w:p w14:paraId="6E98D135" w14:textId="2121809B" w:rsidR="00703AAB" w:rsidRDefault="00703AAB" w:rsidP="00910722">
      <w:pPr>
        <w:rPr>
          <w:lang w:eastAsia="ja-JP"/>
        </w:rPr>
      </w:pPr>
      <w:r>
        <w:rPr>
          <w:lang w:eastAsia="ja-JP"/>
        </w:rPr>
        <w:t>Student</w:t>
      </w:r>
    </w:p>
    <w:p w14:paraId="30509407" w14:textId="077F8ED4" w:rsidR="00AB0516" w:rsidRDefault="006302FB" w:rsidP="006302FB">
      <w:pPr>
        <w:rPr>
          <w:lang w:eastAsia="ja-JP"/>
        </w:rPr>
      </w:pPr>
      <w:r>
        <w:rPr>
          <w:rFonts w:eastAsia="MS Mincho" w:hint="eastAsia"/>
          <w:lang w:eastAsia="ja-JP"/>
        </w:rPr>
        <w:t>Uppsala University</w:t>
      </w:r>
    </w:p>
    <w:p w14:paraId="2389EE88" w14:textId="739575FE" w:rsidR="00703AAB" w:rsidRDefault="005F0C25" w:rsidP="00910722">
      <w:pPr>
        <w:rPr>
          <w:lang w:eastAsia="ja-JP"/>
        </w:rPr>
      </w:pPr>
      <w:hyperlink r:id="rId10" w:history="1">
        <w:r w:rsidR="00703AAB" w:rsidRPr="00C109B9">
          <w:rPr>
            <w:rStyle w:val="Hyperlink"/>
            <w:lang w:eastAsia="ja-JP"/>
          </w:rPr>
          <w:t>kkearns93@gmail.com</w:t>
        </w:r>
      </w:hyperlink>
    </w:p>
    <w:p w14:paraId="388ED55B" w14:textId="77777777" w:rsidR="00703AAB" w:rsidRPr="00653BBE" w:rsidRDefault="00703AAB" w:rsidP="00910722">
      <w:pPr>
        <w:rPr>
          <w:lang w:eastAsia="ja-JP"/>
        </w:rPr>
      </w:pPr>
    </w:p>
    <w:sectPr w:rsidR="00703AAB" w:rsidRPr="00653BBE" w:rsidSect="0014575F">
      <w:headerReference w:type="default" r:id="rId11"/>
      <w:headerReference w:type="first" r:id="rId12"/>
      <w:pgSz w:w="11907" w:h="16839" w:code="9"/>
      <w:pgMar w:top="1440" w:right="1440" w:bottom="1440" w:left="1440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4C656" w14:textId="77777777" w:rsidR="005F0C25" w:rsidRDefault="005F0C25" w:rsidP="00F32764">
      <w:r>
        <w:separator/>
      </w:r>
    </w:p>
  </w:endnote>
  <w:endnote w:type="continuationSeparator" w:id="0">
    <w:p w14:paraId="5C00E266" w14:textId="77777777" w:rsidR="005F0C25" w:rsidRDefault="005F0C25" w:rsidP="00F32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B7676" w14:textId="77777777" w:rsidR="005F0C25" w:rsidRDefault="005F0C25" w:rsidP="00F32764">
      <w:r>
        <w:separator/>
      </w:r>
    </w:p>
  </w:footnote>
  <w:footnote w:type="continuationSeparator" w:id="0">
    <w:p w14:paraId="38DB28DE" w14:textId="77777777" w:rsidR="005F0C25" w:rsidRDefault="005F0C25" w:rsidP="00F327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996F25" w14:textId="77777777" w:rsidR="00E9144C" w:rsidRPr="00B306B6" w:rsidRDefault="00E9144C" w:rsidP="00B306B6">
    <w:pPr>
      <w:pStyle w:val="Default"/>
      <w:jc w:val="cent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E92D4" w14:textId="77777777" w:rsidR="0014575F" w:rsidRPr="004E3208" w:rsidRDefault="0014575F" w:rsidP="0014575F">
    <w:pPr>
      <w:pStyle w:val="Title"/>
      <w:rPr>
        <w:sz w:val="44"/>
      </w:rPr>
    </w:pPr>
    <w:r w:rsidRPr="004E3208">
      <w:rPr>
        <w:sz w:val="44"/>
      </w:rPr>
      <w:t xml:space="preserve">Ken </w:t>
    </w:r>
    <w:proofErr w:type="spellStart"/>
    <w:r w:rsidRPr="004E3208">
      <w:rPr>
        <w:sz w:val="44"/>
      </w:rPr>
      <w:t>Ric</w:t>
    </w:r>
    <w:proofErr w:type="spellEnd"/>
    <w:r>
      <w:rPr>
        <w:sz w:val="44"/>
      </w:rPr>
      <w:t xml:space="preserve">, </w:t>
    </w:r>
    <w:r w:rsidRPr="004E3208">
      <w:rPr>
        <w:rFonts w:eastAsia="MS Mincho" w:hint="eastAsia"/>
        <w:sz w:val="44"/>
        <w:lang w:eastAsia="ja-JP"/>
      </w:rPr>
      <w:t>OOI</w:t>
    </w:r>
  </w:p>
  <w:p w14:paraId="72039419" w14:textId="77777777" w:rsidR="0014575F" w:rsidRPr="00B306B6" w:rsidRDefault="005F0C25" w:rsidP="0014575F">
    <w:pPr>
      <w:pStyle w:val="Default"/>
      <w:jc w:val="center"/>
      <w:rPr>
        <w:rFonts w:ascii="Arial" w:hAnsi="Arial" w:cs="Arial"/>
      </w:rPr>
    </w:pPr>
    <w:hyperlink r:id="rId1" w:history="1">
      <w:r w:rsidR="0014575F" w:rsidRPr="00BF5BC0">
        <w:rPr>
          <w:rStyle w:val="Hyperlink"/>
          <w:rFonts w:ascii="Arial" w:hAnsi="Arial" w:cs="Arial"/>
        </w:rPr>
        <w:t>krooi@outlook.my</w:t>
      </w:r>
    </w:hyperlink>
    <w:r w:rsidR="0014575F">
      <w:rPr>
        <w:rFonts w:ascii="Arial" w:hAnsi="Arial" w:cs="Arial"/>
      </w:rPr>
      <w:t xml:space="preserve"> </w:t>
    </w:r>
    <m:oMath>
      <m:r>
        <w:rPr>
          <w:rFonts w:ascii="Cambria Math" w:hAnsi="Cambria Math" w:cs="Arial"/>
        </w:rPr>
        <m:t>∙</m:t>
      </m:r>
    </m:oMath>
    <w:r w:rsidR="0014575F">
      <w:rPr>
        <w:rFonts w:ascii="Arial" w:hAnsi="Arial" w:cs="Arial"/>
      </w:rPr>
      <w:t xml:space="preserve"> +61 422 386 456 </w:t>
    </w:r>
    <m:oMath>
      <m:r>
        <w:rPr>
          <w:rFonts w:ascii="Cambria Math" w:hAnsi="Cambria Math" w:cs="Arial"/>
        </w:rPr>
        <m:t>∙</m:t>
      </m:r>
    </m:oMath>
    <w:r w:rsidR="0014575F">
      <w:rPr>
        <w:rFonts w:ascii="Arial" w:hAnsi="Arial" w:cs="Arial"/>
      </w:rPr>
      <w:t xml:space="preserve"> 1/34 </w:t>
    </w:r>
    <w:proofErr w:type="spellStart"/>
    <w:r w:rsidR="0014575F">
      <w:rPr>
        <w:rFonts w:ascii="Arial" w:hAnsi="Arial" w:cs="Arial"/>
      </w:rPr>
      <w:t>Mawarra</w:t>
    </w:r>
    <w:proofErr w:type="spellEnd"/>
    <w:r w:rsidR="0014575F">
      <w:rPr>
        <w:rFonts w:ascii="Arial" w:hAnsi="Arial" w:cs="Arial"/>
      </w:rPr>
      <w:t xml:space="preserve"> Crescent, </w:t>
    </w:r>
    <w:proofErr w:type="spellStart"/>
    <w:r w:rsidR="0014575F">
      <w:rPr>
        <w:rFonts w:ascii="Arial" w:hAnsi="Arial" w:cs="Arial"/>
      </w:rPr>
      <w:t>Chadstone</w:t>
    </w:r>
    <w:proofErr w:type="spellEnd"/>
    <w:r w:rsidR="0014575F">
      <w:rPr>
        <w:rFonts w:ascii="Arial" w:hAnsi="Arial" w:cs="Arial"/>
      </w:rPr>
      <w:t xml:space="preserve"> 3148 VIC</w:t>
    </w:r>
  </w:p>
  <w:p w14:paraId="480BD2BC" w14:textId="77777777" w:rsidR="0014575F" w:rsidRDefault="001457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9BC"/>
    <w:multiLevelType w:val="hybridMultilevel"/>
    <w:tmpl w:val="864C8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85BC3"/>
    <w:multiLevelType w:val="hybridMultilevel"/>
    <w:tmpl w:val="096CD332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5A221D"/>
    <w:multiLevelType w:val="hybridMultilevel"/>
    <w:tmpl w:val="C7ACC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2635E"/>
    <w:multiLevelType w:val="hybridMultilevel"/>
    <w:tmpl w:val="03367B96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7D30BB"/>
    <w:multiLevelType w:val="hybridMultilevel"/>
    <w:tmpl w:val="3D5A16D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80925"/>
    <w:multiLevelType w:val="hybridMultilevel"/>
    <w:tmpl w:val="182255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343778"/>
    <w:multiLevelType w:val="hybridMultilevel"/>
    <w:tmpl w:val="8AC4ECB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4F846D5"/>
    <w:multiLevelType w:val="hybridMultilevel"/>
    <w:tmpl w:val="1908CDF6"/>
    <w:lvl w:ilvl="0" w:tplc="4492E16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96B7BF2"/>
    <w:multiLevelType w:val="hybridMultilevel"/>
    <w:tmpl w:val="833E823C"/>
    <w:lvl w:ilvl="0" w:tplc="B6A20AC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47534"/>
    <w:multiLevelType w:val="hybridMultilevel"/>
    <w:tmpl w:val="1B0AC33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74CC1"/>
    <w:multiLevelType w:val="hybridMultilevel"/>
    <w:tmpl w:val="65ECA370"/>
    <w:lvl w:ilvl="0" w:tplc="FCD2912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21484"/>
    <w:multiLevelType w:val="hybridMultilevel"/>
    <w:tmpl w:val="66EE539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C1B5A"/>
    <w:multiLevelType w:val="hybridMultilevel"/>
    <w:tmpl w:val="0B6C70A0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628786C"/>
    <w:multiLevelType w:val="hybridMultilevel"/>
    <w:tmpl w:val="4502CF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020B6"/>
    <w:multiLevelType w:val="hybridMultilevel"/>
    <w:tmpl w:val="7BD61E9E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DCC8ED0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1BD662C"/>
    <w:multiLevelType w:val="hybridMultilevel"/>
    <w:tmpl w:val="DAD6E47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4706A"/>
    <w:multiLevelType w:val="hybridMultilevel"/>
    <w:tmpl w:val="C324EA24"/>
    <w:lvl w:ilvl="0" w:tplc="5046E23C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A8D6E96"/>
    <w:multiLevelType w:val="hybridMultilevel"/>
    <w:tmpl w:val="30DA8A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C53E5F"/>
    <w:multiLevelType w:val="hybridMultilevel"/>
    <w:tmpl w:val="5720DAC0"/>
    <w:lvl w:ilvl="0" w:tplc="B6A20AC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FF0451"/>
    <w:multiLevelType w:val="hybridMultilevel"/>
    <w:tmpl w:val="BEE8674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40EC8"/>
    <w:multiLevelType w:val="hybridMultilevel"/>
    <w:tmpl w:val="27B0CE86"/>
    <w:lvl w:ilvl="0" w:tplc="7CD208E8">
      <w:numFmt w:val="bullet"/>
      <w:lvlText w:val="–"/>
      <w:lvlJc w:val="left"/>
      <w:pPr>
        <w:ind w:left="1800" w:hanging="360"/>
      </w:pPr>
      <w:rPr>
        <w:rFonts w:ascii="Arial" w:eastAsiaTheme="minorEastAsia" w:hAnsi="Arial" w:cs="Arial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C581801"/>
    <w:multiLevelType w:val="hybridMultilevel"/>
    <w:tmpl w:val="05F24CE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565960"/>
    <w:multiLevelType w:val="hybridMultilevel"/>
    <w:tmpl w:val="FBFE0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3"/>
  </w:num>
  <w:num w:numId="5">
    <w:abstractNumId w:val="0"/>
  </w:num>
  <w:num w:numId="6">
    <w:abstractNumId w:val="3"/>
  </w:num>
  <w:num w:numId="7">
    <w:abstractNumId w:val="7"/>
  </w:num>
  <w:num w:numId="8">
    <w:abstractNumId w:val="16"/>
  </w:num>
  <w:num w:numId="9">
    <w:abstractNumId w:val="20"/>
  </w:num>
  <w:num w:numId="10">
    <w:abstractNumId w:val="1"/>
  </w:num>
  <w:num w:numId="11">
    <w:abstractNumId w:val="4"/>
  </w:num>
  <w:num w:numId="12">
    <w:abstractNumId w:val="11"/>
  </w:num>
  <w:num w:numId="13">
    <w:abstractNumId w:val="21"/>
  </w:num>
  <w:num w:numId="14">
    <w:abstractNumId w:val="15"/>
  </w:num>
  <w:num w:numId="15">
    <w:abstractNumId w:val="17"/>
  </w:num>
  <w:num w:numId="16">
    <w:abstractNumId w:val="10"/>
  </w:num>
  <w:num w:numId="17">
    <w:abstractNumId w:val="22"/>
  </w:num>
  <w:num w:numId="18">
    <w:abstractNumId w:val="18"/>
  </w:num>
  <w:num w:numId="19">
    <w:abstractNumId w:val="9"/>
  </w:num>
  <w:num w:numId="20">
    <w:abstractNumId w:val="19"/>
  </w:num>
  <w:num w:numId="21">
    <w:abstractNumId w:val="12"/>
  </w:num>
  <w:num w:numId="22">
    <w:abstractNumId w:val="1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64"/>
    <w:rsid w:val="00010C7B"/>
    <w:rsid w:val="0001333E"/>
    <w:rsid w:val="00047479"/>
    <w:rsid w:val="00065F9C"/>
    <w:rsid w:val="00075AD4"/>
    <w:rsid w:val="0008441A"/>
    <w:rsid w:val="000858E3"/>
    <w:rsid w:val="00093B7A"/>
    <w:rsid w:val="000A2BF2"/>
    <w:rsid w:val="000B48FD"/>
    <w:rsid w:val="000E11FE"/>
    <w:rsid w:val="00103FCC"/>
    <w:rsid w:val="001360ED"/>
    <w:rsid w:val="00145529"/>
    <w:rsid w:val="0014575F"/>
    <w:rsid w:val="00165572"/>
    <w:rsid w:val="0017573D"/>
    <w:rsid w:val="001A3928"/>
    <w:rsid w:val="001B615F"/>
    <w:rsid w:val="001C63CF"/>
    <w:rsid w:val="001C79E9"/>
    <w:rsid w:val="001D1DEF"/>
    <w:rsid w:val="001F4725"/>
    <w:rsid w:val="001F745B"/>
    <w:rsid w:val="0020172E"/>
    <w:rsid w:val="00211640"/>
    <w:rsid w:val="00220D2C"/>
    <w:rsid w:val="00242B1E"/>
    <w:rsid w:val="002717A9"/>
    <w:rsid w:val="00272B34"/>
    <w:rsid w:val="00275A8A"/>
    <w:rsid w:val="0028646F"/>
    <w:rsid w:val="00296233"/>
    <w:rsid w:val="002A0B59"/>
    <w:rsid w:val="002A5428"/>
    <w:rsid w:val="002D2F18"/>
    <w:rsid w:val="002D6B1E"/>
    <w:rsid w:val="002E40F9"/>
    <w:rsid w:val="002F5C42"/>
    <w:rsid w:val="002F5E58"/>
    <w:rsid w:val="0030367E"/>
    <w:rsid w:val="00311705"/>
    <w:rsid w:val="00347073"/>
    <w:rsid w:val="00373A97"/>
    <w:rsid w:val="00381782"/>
    <w:rsid w:val="003B6817"/>
    <w:rsid w:val="003C1410"/>
    <w:rsid w:val="003C5EC0"/>
    <w:rsid w:val="003C7183"/>
    <w:rsid w:val="003E2C0A"/>
    <w:rsid w:val="003E4EBB"/>
    <w:rsid w:val="003F5C0F"/>
    <w:rsid w:val="0040206C"/>
    <w:rsid w:val="00412709"/>
    <w:rsid w:val="00437F6E"/>
    <w:rsid w:val="00440567"/>
    <w:rsid w:val="00451CF3"/>
    <w:rsid w:val="00451F0E"/>
    <w:rsid w:val="00461977"/>
    <w:rsid w:val="004830BF"/>
    <w:rsid w:val="00486E6E"/>
    <w:rsid w:val="0049156B"/>
    <w:rsid w:val="004B6F9B"/>
    <w:rsid w:val="004C151C"/>
    <w:rsid w:val="004C2398"/>
    <w:rsid w:val="004D1974"/>
    <w:rsid w:val="004D1F3D"/>
    <w:rsid w:val="004E3208"/>
    <w:rsid w:val="004E535F"/>
    <w:rsid w:val="004F4D9C"/>
    <w:rsid w:val="0050281E"/>
    <w:rsid w:val="00510C20"/>
    <w:rsid w:val="00531E3D"/>
    <w:rsid w:val="005441E9"/>
    <w:rsid w:val="00546532"/>
    <w:rsid w:val="00573E0C"/>
    <w:rsid w:val="005A24B8"/>
    <w:rsid w:val="005B20D2"/>
    <w:rsid w:val="005B349D"/>
    <w:rsid w:val="005C06B6"/>
    <w:rsid w:val="005C0CAF"/>
    <w:rsid w:val="005E5898"/>
    <w:rsid w:val="005F0C25"/>
    <w:rsid w:val="005F2EC9"/>
    <w:rsid w:val="005F3A50"/>
    <w:rsid w:val="00627C93"/>
    <w:rsid w:val="006302FB"/>
    <w:rsid w:val="00645FCA"/>
    <w:rsid w:val="00653BBE"/>
    <w:rsid w:val="00654F7A"/>
    <w:rsid w:val="00666361"/>
    <w:rsid w:val="00676AFF"/>
    <w:rsid w:val="00684F92"/>
    <w:rsid w:val="006A25BF"/>
    <w:rsid w:val="006B28A6"/>
    <w:rsid w:val="006B692B"/>
    <w:rsid w:val="006B7BB0"/>
    <w:rsid w:val="006D448E"/>
    <w:rsid w:val="006F1C73"/>
    <w:rsid w:val="00703AAB"/>
    <w:rsid w:val="007253E1"/>
    <w:rsid w:val="00737F28"/>
    <w:rsid w:val="00746F60"/>
    <w:rsid w:val="007473FA"/>
    <w:rsid w:val="007523BC"/>
    <w:rsid w:val="007625A7"/>
    <w:rsid w:val="00763335"/>
    <w:rsid w:val="00795B91"/>
    <w:rsid w:val="007B74B4"/>
    <w:rsid w:val="007C062F"/>
    <w:rsid w:val="007E0C19"/>
    <w:rsid w:val="007E7F14"/>
    <w:rsid w:val="007F188D"/>
    <w:rsid w:val="008049B0"/>
    <w:rsid w:val="00813052"/>
    <w:rsid w:val="00825F30"/>
    <w:rsid w:val="00826B89"/>
    <w:rsid w:val="008334AB"/>
    <w:rsid w:val="00836C44"/>
    <w:rsid w:val="00836E97"/>
    <w:rsid w:val="0084091B"/>
    <w:rsid w:val="008516AC"/>
    <w:rsid w:val="008604F0"/>
    <w:rsid w:val="00891B5C"/>
    <w:rsid w:val="00892778"/>
    <w:rsid w:val="00894303"/>
    <w:rsid w:val="008A2DCC"/>
    <w:rsid w:val="008B4A5A"/>
    <w:rsid w:val="008C056B"/>
    <w:rsid w:val="008E340A"/>
    <w:rsid w:val="008F3DCB"/>
    <w:rsid w:val="008F4F7F"/>
    <w:rsid w:val="00910722"/>
    <w:rsid w:val="00910911"/>
    <w:rsid w:val="009508D2"/>
    <w:rsid w:val="00950D29"/>
    <w:rsid w:val="0096317D"/>
    <w:rsid w:val="0096398E"/>
    <w:rsid w:val="009668D1"/>
    <w:rsid w:val="00972A1E"/>
    <w:rsid w:val="00976D77"/>
    <w:rsid w:val="00977D40"/>
    <w:rsid w:val="00977DEF"/>
    <w:rsid w:val="009820BC"/>
    <w:rsid w:val="009826BC"/>
    <w:rsid w:val="009934A8"/>
    <w:rsid w:val="00995309"/>
    <w:rsid w:val="009C09A9"/>
    <w:rsid w:val="009C3918"/>
    <w:rsid w:val="009C7843"/>
    <w:rsid w:val="00A33B63"/>
    <w:rsid w:val="00A40621"/>
    <w:rsid w:val="00A44348"/>
    <w:rsid w:val="00A500D5"/>
    <w:rsid w:val="00A52F47"/>
    <w:rsid w:val="00A56CB8"/>
    <w:rsid w:val="00A70FA9"/>
    <w:rsid w:val="00A870F8"/>
    <w:rsid w:val="00A92DAE"/>
    <w:rsid w:val="00AB0516"/>
    <w:rsid w:val="00AB4941"/>
    <w:rsid w:val="00AE0BEB"/>
    <w:rsid w:val="00B14CD0"/>
    <w:rsid w:val="00B306B6"/>
    <w:rsid w:val="00B41540"/>
    <w:rsid w:val="00B474F5"/>
    <w:rsid w:val="00B64B22"/>
    <w:rsid w:val="00B83779"/>
    <w:rsid w:val="00B84ABD"/>
    <w:rsid w:val="00B92E07"/>
    <w:rsid w:val="00B93739"/>
    <w:rsid w:val="00B96442"/>
    <w:rsid w:val="00BB0107"/>
    <w:rsid w:val="00BB3D2D"/>
    <w:rsid w:val="00BC39C5"/>
    <w:rsid w:val="00BD2E09"/>
    <w:rsid w:val="00BE5845"/>
    <w:rsid w:val="00BF446C"/>
    <w:rsid w:val="00C01C81"/>
    <w:rsid w:val="00C02F7C"/>
    <w:rsid w:val="00C1288F"/>
    <w:rsid w:val="00C142EF"/>
    <w:rsid w:val="00C17754"/>
    <w:rsid w:val="00C36436"/>
    <w:rsid w:val="00C770E1"/>
    <w:rsid w:val="00C800C3"/>
    <w:rsid w:val="00C81BCD"/>
    <w:rsid w:val="00CE2C49"/>
    <w:rsid w:val="00CE663D"/>
    <w:rsid w:val="00CF5B27"/>
    <w:rsid w:val="00D0438F"/>
    <w:rsid w:val="00D248E9"/>
    <w:rsid w:val="00D4633B"/>
    <w:rsid w:val="00D51C03"/>
    <w:rsid w:val="00D70119"/>
    <w:rsid w:val="00D729CF"/>
    <w:rsid w:val="00D72F8B"/>
    <w:rsid w:val="00D93823"/>
    <w:rsid w:val="00DB48E1"/>
    <w:rsid w:val="00DC59EC"/>
    <w:rsid w:val="00DD255E"/>
    <w:rsid w:val="00DD474B"/>
    <w:rsid w:val="00DE77E0"/>
    <w:rsid w:val="00DF5047"/>
    <w:rsid w:val="00DF6CEC"/>
    <w:rsid w:val="00E22E7C"/>
    <w:rsid w:val="00E40338"/>
    <w:rsid w:val="00E4483B"/>
    <w:rsid w:val="00E7140D"/>
    <w:rsid w:val="00E9144C"/>
    <w:rsid w:val="00EA4B88"/>
    <w:rsid w:val="00EC295B"/>
    <w:rsid w:val="00EF39C9"/>
    <w:rsid w:val="00EF45B1"/>
    <w:rsid w:val="00F22F76"/>
    <w:rsid w:val="00F32764"/>
    <w:rsid w:val="00F4468C"/>
    <w:rsid w:val="00F7188C"/>
    <w:rsid w:val="00F87A21"/>
    <w:rsid w:val="00F921F6"/>
    <w:rsid w:val="00FD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A47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08"/>
    <w:pPr>
      <w:spacing w:after="0"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7A"/>
    <w:pPr>
      <w:spacing w:before="240"/>
      <w:contextualSpacing/>
      <w:outlineLvl w:val="0"/>
    </w:pPr>
    <w:rPr>
      <w:rFonts w:eastAsiaTheme="majorEastAsia" w:cstheme="majorBidi"/>
      <w:b/>
      <w:bCs/>
      <w:color w:val="1F497D" w:themeColor="text2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AFF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AFF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FF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AFF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FF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FF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FF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FF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7A"/>
    <w:rPr>
      <w:rFonts w:ascii="Arial" w:eastAsiaTheme="majorEastAsia" w:hAnsi="Arial" w:cstheme="majorBidi"/>
      <w:b/>
      <w:bCs/>
      <w:color w:val="1F497D" w:themeColor="text2"/>
      <w:sz w:val="26"/>
      <w:szCs w:val="28"/>
    </w:rPr>
  </w:style>
  <w:style w:type="paragraph" w:styleId="NoSpacing">
    <w:name w:val="No Spacing"/>
    <w:basedOn w:val="Normal"/>
    <w:uiPriority w:val="1"/>
    <w:qFormat/>
    <w:rsid w:val="00BB3D2D"/>
    <w:pPr>
      <w:spacing w:before="120" w:after="120"/>
    </w:pPr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A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AF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AF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F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F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F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F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2764"/>
    <w:pPr>
      <w:contextualSpacing/>
      <w:jc w:val="center"/>
    </w:pPr>
    <w:rPr>
      <w:rFonts w:asciiTheme="majorHAnsi" w:eastAsiaTheme="majorEastAsia" w:hAnsiTheme="majorHAnsi" w:cstheme="majorBidi"/>
      <w:b/>
      <w:spacing w:val="5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764"/>
    <w:rPr>
      <w:rFonts w:asciiTheme="majorHAnsi" w:eastAsiaTheme="majorEastAsia" w:hAnsiTheme="majorHAnsi" w:cstheme="majorBidi"/>
      <w:b/>
      <w:spacing w:val="5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FF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6AF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76AFF"/>
    <w:rPr>
      <w:b/>
      <w:bCs/>
    </w:rPr>
  </w:style>
  <w:style w:type="character" w:styleId="Emphasis">
    <w:name w:val="Emphasis"/>
    <w:uiPriority w:val="20"/>
    <w:qFormat/>
    <w:rsid w:val="00676AF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676A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6AFF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6AF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FF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FF"/>
    <w:rPr>
      <w:b/>
      <w:bCs/>
      <w:i/>
      <w:iCs/>
    </w:rPr>
  </w:style>
  <w:style w:type="character" w:styleId="SubtleEmphasis">
    <w:name w:val="Subtle Emphasis"/>
    <w:uiPriority w:val="19"/>
    <w:qFormat/>
    <w:rsid w:val="00676AFF"/>
    <w:rPr>
      <w:i/>
      <w:iCs/>
    </w:rPr>
  </w:style>
  <w:style w:type="character" w:styleId="IntenseEmphasis">
    <w:name w:val="Intense Emphasis"/>
    <w:uiPriority w:val="21"/>
    <w:qFormat/>
    <w:rsid w:val="00676AFF"/>
    <w:rPr>
      <w:b/>
      <w:bCs/>
    </w:rPr>
  </w:style>
  <w:style w:type="character" w:styleId="SubtleReference">
    <w:name w:val="Subtle Reference"/>
    <w:uiPriority w:val="31"/>
    <w:qFormat/>
    <w:rsid w:val="00676AFF"/>
    <w:rPr>
      <w:smallCaps/>
    </w:rPr>
  </w:style>
  <w:style w:type="character" w:styleId="IntenseReference">
    <w:name w:val="Intense Reference"/>
    <w:uiPriority w:val="32"/>
    <w:qFormat/>
    <w:rsid w:val="00676AFF"/>
    <w:rPr>
      <w:smallCaps/>
      <w:spacing w:val="5"/>
      <w:u w:val="single"/>
    </w:rPr>
  </w:style>
  <w:style w:type="character" w:styleId="BookTitle">
    <w:name w:val="Book Title"/>
    <w:uiPriority w:val="33"/>
    <w:qFormat/>
    <w:rsid w:val="00676AF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AF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32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76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32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764"/>
    <w:rPr>
      <w:sz w:val="24"/>
    </w:rPr>
  </w:style>
  <w:style w:type="paragraph" w:customStyle="1" w:styleId="Default">
    <w:name w:val="Default"/>
    <w:rsid w:val="00F327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27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7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27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3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1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18"/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08"/>
    <w:pPr>
      <w:spacing w:after="0"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7A"/>
    <w:pPr>
      <w:spacing w:before="240"/>
      <w:contextualSpacing/>
      <w:outlineLvl w:val="0"/>
    </w:pPr>
    <w:rPr>
      <w:rFonts w:eastAsiaTheme="majorEastAsia" w:cstheme="majorBidi"/>
      <w:b/>
      <w:bCs/>
      <w:color w:val="1F497D" w:themeColor="text2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AFF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AFF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AFF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AFF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AFF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AFF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AFF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AFF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F7A"/>
    <w:rPr>
      <w:rFonts w:ascii="Arial" w:eastAsiaTheme="majorEastAsia" w:hAnsi="Arial" w:cstheme="majorBidi"/>
      <w:b/>
      <w:bCs/>
      <w:color w:val="1F497D" w:themeColor="text2"/>
      <w:sz w:val="26"/>
      <w:szCs w:val="28"/>
    </w:rPr>
  </w:style>
  <w:style w:type="paragraph" w:styleId="NoSpacing">
    <w:name w:val="No Spacing"/>
    <w:basedOn w:val="Normal"/>
    <w:uiPriority w:val="1"/>
    <w:qFormat/>
    <w:rsid w:val="00BB3D2D"/>
    <w:pPr>
      <w:spacing w:before="120" w:after="120"/>
    </w:pPr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A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AFF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A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AF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AF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AF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AF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AF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2764"/>
    <w:pPr>
      <w:contextualSpacing/>
      <w:jc w:val="center"/>
    </w:pPr>
    <w:rPr>
      <w:rFonts w:asciiTheme="majorHAnsi" w:eastAsiaTheme="majorEastAsia" w:hAnsiTheme="majorHAnsi" w:cstheme="majorBidi"/>
      <w:b/>
      <w:spacing w:val="5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2764"/>
    <w:rPr>
      <w:rFonts w:asciiTheme="majorHAnsi" w:eastAsiaTheme="majorEastAsia" w:hAnsiTheme="majorHAnsi" w:cstheme="majorBidi"/>
      <w:b/>
      <w:spacing w:val="5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AFF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6AF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76AFF"/>
    <w:rPr>
      <w:b/>
      <w:bCs/>
    </w:rPr>
  </w:style>
  <w:style w:type="character" w:styleId="Emphasis">
    <w:name w:val="Emphasis"/>
    <w:uiPriority w:val="20"/>
    <w:qFormat/>
    <w:rsid w:val="00676AF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676A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6AFF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76AF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AFF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AFF"/>
    <w:rPr>
      <w:b/>
      <w:bCs/>
      <w:i/>
      <w:iCs/>
    </w:rPr>
  </w:style>
  <w:style w:type="character" w:styleId="SubtleEmphasis">
    <w:name w:val="Subtle Emphasis"/>
    <w:uiPriority w:val="19"/>
    <w:qFormat/>
    <w:rsid w:val="00676AFF"/>
    <w:rPr>
      <w:i/>
      <w:iCs/>
    </w:rPr>
  </w:style>
  <w:style w:type="character" w:styleId="IntenseEmphasis">
    <w:name w:val="Intense Emphasis"/>
    <w:uiPriority w:val="21"/>
    <w:qFormat/>
    <w:rsid w:val="00676AFF"/>
    <w:rPr>
      <w:b/>
      <w:bCs/>
    </w:rPr>
  </w:style>
  <w:style w:type="character" w:styleId="SubtleReference">
    <w:name w:val="Subtle Reference"/>
    <w:uiPriority w:val="31"/>
    <w:qFormat/>
    <w:rsid w:val="00676AFF"/>
    <w:rPr>
      <w:smallCaps/>
    </w:rPr>
  </w:style>
  <w:style w:type="character" w:styleId="IntenseReference">
    <w:name w:val="Intense Reference"/>
    <w:uiPriority w:val="32"/>
    <w:qFormat/>
    <w:rsid w:val="00676AFF"/>
    <w:rPr>
      <w:smallCaps/>
      <w:spacing w:val="5"/>
      <w:u w:val="single"/>
    </w:rPr>
  </w:style>
  <w:style w:type="character" w:styleId="BookTitle">
    <w:name w:val="Book Title"/>
    <w:uiPriority w:val="33"/>
    <w:qFormat/>
    <w:rsid w:val="00676AF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6AF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32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276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32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2764"/>
    <w:rPr>
      <w:sz w:val="24"/>
    </w:rPr>
  </w:style>
  <w:style w:type="paragraph" w:customStyle="1" w:styleId="Default">
    <w:name w:val="Default"/>
    <w:rsid w:val="00F327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327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7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7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27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C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39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39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391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39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3918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kearns93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yron.tabet@outlook.com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rooi@outlook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9307-F309-4BE1-AE89-4222B940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kenric ooi</cp:lastModifiedBy>
  <cp:revision>27</cp:revision>
  <cp:lastPrinted>2017-09-18T02:02:00Z</cp:lastPrinted>
  <dcterms:created xsi:type="dcterms:W3CDTF">2017-03-24T00:59:00Z</dcterms:created>
  <dcterms:modified xsi:type="dcterms:W3CDTF">2017-09-18T02:02:00Z</dcterms:modified>
</cp:coreProperties>
</file>