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Задание 3. Безопасные онлайн-покупки</w:t>
      </w:r>
    </w:p>
    <w:p>
      <w:pPr>
        <w:spacing w:after="280" w:line="276" w:lineRule="auto"/>
        <w:jc w:val="center"/>
      </w:pPr>
      <w:r>
        <w:rPr>
          <w:rFonts w:ascii="Times New Roman" w:hAnsi="Times New Roman"/>
          <w:b w:val="0"/>
          <w:i/>
          <w:sz w:val="24"/>
        </w:rPr>
        <w:t>Материал для работы с ИИ-сервисом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sz w:val="24"/>
        </w:rPr>
        <w:t>Тема: Безопасные онлайн-покупки</w:t>
      </w:r>
    </w:p>
    <w:p>
      <w:pPr>
        <w:spacing w:after="160" w:line="276" w:lineRule="auto"/>
      </w:pPr>
      <w:r>
        <w:rPr>
          <w:rFonts w:ascii="Times New Roman" w:hAnsi="Times New Roman"/>
          <w:b w:val="0"/>
          <w:i w:val="0"/>
          <w:sz w:val="24"/>
        </w:rPr>
        <w:t>Цель: помочь пользователю совершать покупки в интернете без риска потерять деньги, данные или доступ к аккаунтам.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sz w:val="26"/>
        </w:rPr>
        <w:t>1. Инструкция по безопасным онлайн-покупкам</w:t>
      </w:r>
    </w:p>
    <w:p>
      <w:pPr>
        <w:pStyle w:val="ListNumber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Выбирайте только известные магазины или площадки с понятной репутацией, контактами и условиями возврата.</w:t>
      </w:r>
    </w:p>
    <w:p>
      <w:pPr>
        <w:pStyle w:val="ListNumber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Перед оплатой проверяйте адрес сайта: он должен начинаться с https:// и содержать корректное доменное имя без лишних символов.</w:t>
      </w:r>
    </w:p>
    <w:p>
      <w:pPr>
        <w:pStyle w:val="ListNumber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Сравнивайте цену с другими магазинами. Слишком низкая стоимость часто указывает на мошенничество или подделку.</w:t>
      </w:r>
    </w:p>
    <w:p>
      <w:pPr>
        <w:pStyle w:val="ListNumber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Читайте отзывы, но не доверяйте только им: проверяйте, есть ли у магазина реальные контакты, ИНН, реквизиты и правила доставки.</w:t>
      </w:r>
    </w:p>
    <w:p>
      <w:pPr>
        <w:pStyle w:val="ListNumber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Не вводите данные карты на подозрительных страницах и не переходите по ссылкам из сомнительных сообщений.</w:t>
      </w:r>
    </w:p>
    <w:p>
      <w:pPr>
        <w:pStyle w:val="ListNumber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Для оплаты используйте отдельную карту с ограниченным лимитом или виртуальную карту для онлайн-покупок.</w:t>
      </w:r>
    </w:p>
    <w:p>
      <w:pPr>
        <w:pStyle w:val="ListNumber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Подключите уведомления банка по операциям, чтобы сразу видеть списания и подозрительные попытки оплаты.</w:t>
      </w:r>
    </w:p>
    <w:p>
      <w:pPr>
        <w:pStyle w:val="ListNumber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Проверяйте, какие данные действительно нужны для покупки. Для обычного заказа не следует сообщать лишнюю личную информацию.</w:t>
      </w:r>
    </w:p>
    <w:p>
      <w:pPr>
        <w:pStyle w:val="ListNumber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Сохраняйте чеки, скриншоты заказа, переписку с продавцом и номер отправления до получения товара.</w:t>
      </w:r>
    </w:p>
    <w:p>
      <w:pPr>
        <w:pStyle w:val="ListNumber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При малейших сомнениях отменяйте заказ, не подтверждайте перевод и обращайтесь в банк или службу поддержки площадки.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sz w:val="26"/>
        </w:rPr>
        <w:t>2. Памятка для пользователя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Покупайте только на проверенных сайтах и в приложениях из официальных магазинов.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Не переходите по ссылкам из писем, мессенджеров и рекламных баннеров без проверки адреса.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Используйте сложные пароли и двухфакторную аутентификацию для аккаунта магазина и почты.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Не сохраняйте данные карты на чужом или малознакомом устройстве.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Не переводите деньги напрямую на личную карту продавца, если магазин выглядит сомнительно.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Проверяйте условия доставки, возврата и гарантии до оформления заказа.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Не сообщайте коды из SMS, PIN-коды и CVC/CVV третьим лицам.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После оплаты регулярно проверяйте выписку банка и историю заказов.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Если сайт требует странные разрешения или просит установить подозрительное приложение, откажитесь от покупки.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При обмане немедленно свяжитесь с банком, поддержкой платформы и при необходимости подайте заявление.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sz w:val="26"/>
        </w:rPr>
        <w:t>3. FAQ по теме безопасных онлайн-покупок</w:t>
      </w:r>
    </w:p>
    <w:p>
      <w:pPr>
        <w:spacing w:after="80" w:line="276" w:lineRule="auto"/>
      </w:pPr>
      <w:r>
        <w:rPr>
          <w:rFonts w:ascii="Times New Roman" w:hAnsi="Times New Roman"/>
          <w:b/>
          <w:i w:val="0"/>
        </w:rPr>
        <w:t xml:space="preserve">Вопрос: </w:t>
      </w:r>
      <w:r>
        <w:rPr>
          <w:rFonts w:ascii="Times New Roman" w:hAnsi="Times New Roman"/>
          <w:b w:val="0"/>
          <w:i w:val="0"/>
        </w:rPr>
        <w:t>Как понять, что интернет-магазин настоящий?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</w:rPr>
        <w:t xml:space="preserve">Ответ: </w:t>
      </w:r>
      <w:r>
        <w:rPr>
          <w:rFonts w:ascii="Times New Roman" w:hAnsi="Times New Roman"/>
          <w:b w:val="0"/>
          <w:i w:val="0"/>
        </w:rPr>
        <w:t>У настоящего магазина обычно есть понятные контакты, реквизиты, политика возврата, работающая служба поддержки и стабильный адрес сайта.</w:t>
      </w:r>
    </w:p>
    <w:p>
      <w:pPr>
        <w:spacing w:after="80" w:line="276" w:lineRule="auto"/>
      </w:pPr>
      <w:r>
        <w:rPr>
          <w:rFonts w:ascii="Times New Roman" w:hAnsi="Times New Roman"/>
          <w:b/>
          <w:i w:val="0"/>
        </w:rPr>
        <w:t xml:space="preserve">Вопрос: </w:t>
      </w:r>
      <w:r>
        <w:rPr>
          <w:rFonts w:ascii="Times New Roman" w:hAnsi="Times New Roman"/>
          <w:b w:val="0"/>
          <w:i w:val="0"/>
        </w:rPr>
        <w:t>Почему опасно покупать по ссылке из сообщения?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</w:rPr>
        <w:t xml:space="preserve">Ответ: </w:t>
      </w:r>
      <w:r>
        <w:rPr>
          <w:rFonts w:ascii="Times New Roman" w:hAnsi="Times New Roman"/>
          <w:b w:val="0"/>
          <w:i w:val="0"/>
        </w:rPr>
        <w:t>Мошенники часто маскируют фальшивые сайты под известные бренды и получают данные карты или логины.</w:t>
      </w:r>
    </w:p>
    <w:p>
      <w:pPr>
        <w:spacing w:after="80" w:line="276" w:lineRule="auto"/>
      </w:pPr>
      <w:r>
        <w:rPr>
          <w:rFonts w:ascii="Times New Roman" w:hAnsi="Times New Roman"/>
          <w:b/>
          <w:i w:val="0"/>
        </w:rPr>
        <w:t xml:space="preserve">Вопрос: </w:t>
      </w:r>
      <w:r>
        <w:rPr>
          <w:rFonts w:ascii="Times New Roman" w:hAnsi="Times New Roman"/>
          <w:b w:val="0"/>
          <w:i w:val="0"/>
        </w:rPr>
        <w:t>Какая оплата безопаснее?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</w:rPr>
        <w:t xml:space="preserve">Ответ: </w:t>
      </w:r>
      <w:r>
        <w:rPr>
          <w:rFonts w:ascii="Times New Roman" w:hAnsi="Times New Roman"/>
          <w:b w:val="0"/>
          <w:i w:val="0"/>
        </w:rPr>
        <w:t>Безопаснее использовать виртуальную карту, отдельную карту для онлайн-платежей или защищённый платёжный сервис банка.</w:t>
      </w:r>
    </w:p>
    <w:p>
      <w:pPr>
        <w:spacing w:after="80" w:line="276" w:lineRule="auto"/>
      </w:pPr>
      <w:r>
        <w:rPr>
          <w:rFonts w:ascii="Times New Roman" w:hAnsi="Times New Roman"/>
          <w:b/>
          <w:i w:val="0"/>
        </w:rPr>
        <w:t xml:space="preserve">Вопрос: </w:t>
      </w:r>
      <w:r>
        <w:rPr>
          <w:rFonts w:ascii="Times New Roman" w:hAnsi="Times New Roman"/>
          <w:b w:val="0"/>
          <w:i w:val="0"/>
        </w:rPr>
        <w:t>Можно ли доверять отзывам?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</w:rPr>
        <w:t xml:space="preserve">Ответ: </w:t>
      </w:r>
      <w:r>
        <w:rPr>
          <w:rFonts w:ascii="Times New Roman" w:hAnsi="Times New Roman"/>
          <w:b w:val="0"/>
          <w:i w:val="0"/>
        </w:rPr>
        <w:t>Только частично. Отзывы полезны, но их легко подделать, поэтому нужно проверять сайт и документы магазина.</w:t>
      </w:r>
    </w:p>
    <w:p>
      <w:pPr>
        <w:spacing w:after="80" w:line="276" w:lineRule="auto"/>
      </w:pPr>
      <w:r>
        <w:rPr>
          <w:rFonts w:ascii="Times New Roman" w:hAnsi="Times New Roman"/>
          <w:b/>
          <w:i w:val="0"/>
        </w:rPr>
        <w:t xml:space="preserve">Вопрос: </w:t>
      </w:r>
      <w:r>
        <w:rPr>
          <w:rFonts w:ascii="Times New Roman" w:hAnsi="Times New Roman"/>
          <w:b w:val="0"/>
          <w:i w:val="0"/>
        </w:rPr>
        <w:t>Что делать, если цена слишком низкая?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</w:rPr>
        <w:t xml:space="preserve">Ответ: </w:t>
      </w:r>
      <w:r>
        <w:rPr>
          <w:rFonts w:ascii="Times New Roman" w:hAnsi="Times New Roman"/>
          <w:b w:val="0"/>
          <w:i w:val="0"/>
        </w:rPr>
        <w:t>Сравнить её с другими площадками. Если скидка выглядит нереалистично, лучше не рисковать.</w:t>
      </w:r>
    </w:p>
    <w:p>
      <w:pPr>
        <w:spacing w:after="80" w:line="276" w:lineRule="auto"/>
      </w:pPr>
      <w:r>
        <w:rPr>
          <w:rFonts w:ascii="Times New Roman" w:hAnsi="Times New Roman"/>
          <w:b/>
          <w:i w:val="0"/>
        </w:rPr>
        <w:t xml:space="preserve">Вопрос: </w:t>
      </w:r>
      <w:r>
        <w:rPr>
          <w:rFonts w:ascii="Times New Roman" w:hAnsi="Times New Roman"/>
          <w:b w:val="0"/>
          <w:i w:val="0"/>
        </w:rPr>
        <w:t>Нужно ли сохранять чеки?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</w:rPr>
        <w:t xml:space="preserve">Ответ: </w:t>
      </w:r>
      <w:r>
        <w:rPr>
          <w:rFonts w:ascii="Times New Roman" w:hAnsi="Times New Roman"/>
          <w:b w:val="0"/>
          <w:i w:val="0"/>
        </w:rPr>
        <w:t>Да. Чек, скриншот заказа и переписка помогут при возврате, споре с продавцом или обращении в банк.</w:t>
      </w:r>
    </w:p>
    <w:p>
      <w:pPr>
        <w:spacing w:after="80" w:line="276" w:lineRule="auto"/>
      </w:pPr>
      <w:r>
        <w:rPr>
          <w:rFonts w:ascii="Times New Roman" w:hAnsi="Times New Roman"/>
          <w:b/>
          <w:i w:val="0"/>
        </w:rPr>
        <w:t xml:space="preserve">Вопрос: </w:t>
      </w:r>
      <w:r>
        <w:rPr>
          <w:rFonts w:ascii="Times New Roman" w:hAnsi="Times New Roman"/>
          <w:b w:val="0"/>
          <w:i w:val="0"/>
        </w:rPr>
        <w:t>Что делать, если уже ввёл данные карты на подозрительном сайте?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</w:rPr>
        <w:t xml:space="preserve">Ответ: </w:t>
      </w:r>
      <w:r>
        <w:rPr>
          <w:rFonts w:ascii="Times New Roman" w:hAnsi="Times New Roman"/>
          <w:b w:val="0"/>
          <w:i w:val="0"/>
        </w:rPr>
        <w:t>Срочно заблокировать карту или временно ограничить операции, связаться с банком и проверить списания.</w:t>
      </w:r>
    </w:p>
    <w:p>
      <w:pPr>
        <w:spacing w:after="80" w:line="276" w:lineRule="auto"/>
      </w:pPr>
      <w:r>
        <w:rPr>
          <w:rFonts w:ascii="Times New Roman" w:hAnsi="Times New Roman"/>
          <w:b/>
          <w:i w:val="0"/>
        </w:rPr>
        <w:t xml:space="preserve">Вопрос: </w:t>
      </w:r>
      <w:r>
        <w:rPr>
          <w:rFonts w:ascii="Times New Roman" w:hAnsi="Times New Roman"/>
          <w:b w:val="0"/>
          <w:i w:val="0"/>
        </w:rPr>
        <w:t>Как защитить аккаунт магазина?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</w:rPr>
        <w:t xml:space="preserve">Ответ: </w:t>
      </w:r>
      <w:r>
        <w:rPr>
          <w:rFonts w:ascii="Times New Roman" w:hAnsi="Times New Roman"/>
          <w:b w:val="0"/>
          <w:i w:val="0"/>
        </w:rPr>
        <w:t>Использовать уникальный сложный пароль и включить двухфакторную аутентификацию, если она доступна.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sz w:val="26"/>
        </w:rPr>
        <w:t>4. Список вопросов для консультации пользователя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На каком сайте или в каком приложении вы собираетесь совершить покупку?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Есть ли у магазина официальный адрес, контакты и реквизиты?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Какой способ оплаты вы планируете использовать?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Проверяли ли вы отзывы и условия возврата товара?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Не пришла ли ссылка на оплату из подозрительного сообщения?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Требует ли сайт лишние данные, которые не нужны для оформления заказа?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Есть ли у вас двухфакторная аутентификация в аккаунте магазина и почты?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Сохранили ли вы чек, номер заказа и переписку с продавцом?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Пользовались ли вы этим магазином раньше?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 w:val="0"/>
          <w:i w:val="0"/>
          <w:sz w:val="24"/>
        </w:rPr>
        <w:t>Что вы будете делать, если товар не придёт или окажется некачественным?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sz w:val="26"/>
        </w:rPr>
        <w:t>Краткий вывод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4"/>
        </w:rPr>
        <w:t>Безопасные онлайн-покупки начинаются с проверки сайта, осторожного отношения к ссылкам, использования защищённых способов оплаты и внимательного контроля операций по карте. Чем меньше спешки и доверия к «слишком выгодным» предложениям, тем ниже риск стать жертвой мошенников.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