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wordWrap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sz w:val="34"/>
          <w:szCs w:val="34"/>
        </w:rPr>
        <w:t>&lt;Gravity 2048!!&gt;</w:t>
      </w:r>
    </w:p>
    <w:p>
      <w:pPr>
        <w:pStyle w:val="a3"/>
        <w:jc w:val="righ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제작자:</w:t>
      </w:r>
      <w:r>
        <w:rPr>
          <w:rFonts w:asciiTheme="majorHAnsi" w:eastAsiaTheme="majorHAnsi" w:hAnsiTheme="majorHAnsi"/>
        </w:rPr>
        <w:t xml:space="preserve"> 22-124 </w:t>
      </w:r>
      <w:r>
        <w:rPr>
          <w:rFonts w:asciiTheme="majorHAnsi" w:eastAsiaTheme="majorHAnsi" w:hAnsiTheme="majorHAnsi"/>
        </w:rPr>
        <w:t>최지후</w:t>
      </w:r>
    </w:p>
    <w:p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함초롬바탕"/>
        </w:rPr>
        <w:t xml:space="preserve">게임 </w:t>
      </w:r>
      <w:r>
        <w:rPr>
          <w:rFonts w:asciiTheme="majorHAnsi" w:eastAsiaTheme="majorHAnsi" w:hAnsiTheme="majorHAnsi"/>
        </w:rPr>
        <w:t>2048</w:t>
      </w:r>
      <w:r>
        <w:rPr>
          <w:rFonts w:asciiTheme="majorHAnsi" w:eastAsiaTheme="majorHAnsi" w:hAnsiTheme="majorHAnsi" w:cs="함초롬바탕"/>
        </w:rPr>
        <w:t>에서 모티브를 따온 게임입니다</w:t>
      </w:r>
      <w:r>
        <w:rPr>
          <w:rFonts w:asciiTheme="majorHAnsi" w:eastAsiaTheme="majorHAnsi" w:hAnsiTheme="majorHAnsi"/>
        </w:rPr>
        <w:t>.</w:t>
      </w:r>
    </w:p>
    <w:p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함초롬바탕"/>
        </w:rPr>
        <w:t>첫 화면에서 학번을 키보드 키를 이용해 입력한 후 게임을 시작하면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cs="함초롬바탕"/>
        </w:rPr>
        <w:t>게임 화면으로 바로 들어갑니다</w:t>
      </w:r>
      <w:r>
        <w:rPr>
          <w:rFonts w:asciiTheme="majorHAnsi" w:eastAsiaTheme="majorHAnsi" w:hAnsiTheme="majorHAnsi"/>
        </w:rPr>
        <w:t>.</w:t>
      </w:r>
    </w:p>
    <w:p>
      <w:pPr>
        <w:pStyle w:val="a3"/>
        <w:rPr>
          <w:rFonts w:asciiTheme="majorHAnsi" w:eastAsiaTheme="majorHAnsi" w:hAnsiTheme="majorHAnsi"/>
        </w:rPr>
      </w:pPr>
    </w:p>
    <w:p>
      <w:pPr>
        <w:pStyle w:val="a3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>
            <wp:extent cx="5014289" cy="2463918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4289" cy="2463918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rPr>
          <w:rFonts w:asciiTheme="majorHAnsi" w:eastAsiaTheme="majorHAnsi" w:hAnsiTheme="majorHAnsi"/>
        </w:rPr>
      </w:pPr>
    </w:p>
    <w:p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함초롬바탕"/>
        </w:rPr>
        <w:t xml:space="preserve">공은 </w:t>
      </w:r>
      <w:r>
        <w:rPr>
          <w:rFonts w:asciiTheme="majorHAnsi" w:eastAsiaTheme="majorHAnsi" w:hAnsiTheme="majorHAnsi" w:cs="함초롬바탕"/>
        </w:rPr>
        <w:t xml:space="preserve">매번 </w:t>
      </w:r>
      <w:r>
        <w:rPr>
          <w:rFonts w:asciiTheme="majorHAnsi" w:eastAsiaTheme="majorHAnsi" w:hAnsiTheme="majorHAnsi"/>
        </w:rPr>
        <w:t>U</w:t>
      </w:r>
      <w:r>
        <w:rPr>
          <w:rFonts w:asciiTheme="majorHAnsi" w:eastAsiaTheme="majorHAnsi" w:hAnsiTheme="majorHAnsi" w:cs="함초롬바탕"/>
        </w:rPr>
        <w:t>자 관의 왼쪽</w:t>
      </w:r>
      <w:r>
        <w:rPr>
          <w:rFonts w:asciiTheme="majorHAnsi" w:eastAsiaTheme="majorHAnsi" w:hAnsiTheme="majorHAnsi"/>
        </w:rPr>
        <w:t>/</w:t>
      </w:r>
      <w:r>
        <w:rPr>
          <w:rFonts w:asciiTheme="majorHAnsi" w:eastAsiaTheme="majorHAnsi" w:hAnsiTheme="majorHAnsi" w:cs="함초롬바탕"/>
        </w:rPr>
        <w:t xml:space="preserve">오른쪽 </w:t>
      </w:r>
      <w:r>
        <w:rPr>
          <w:rFonts w:asciiTheme="majorHAnsi" w:eastAsiaTheme="majorHAnsi" w:hAnsiTheme="majorHAnsi" w:cs="함초롬바탕"/>
        </w:rPr>
        <w:t xml:space="preserve">입구 위에 랜덤하게 </w:t>
      </w:r>
      <w:r>
        <w:rPr>
          <w:rFonts w:asciiTheme="majorHAnsi" w:eastAsiaTheme="majorHAnsi" w:hAnsiTheme="majorHAnsi" w:cs="함초롬바탕"/>
        </w:rPr>
        <w:t>뜨고,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/>
        </w:rPr>
        <w:t>적힌 수도 현재 최솟값을 기준으로 랜덤하게 생성됩</w:t>
      </w:r>
      <w:r>
        <w:rPr>
          <w:rFonts w:asciiTheme="majorHAnsi" w:eastAsiaTheme="majorHAnsi" w:hAnsiTheme="majorHAnsi" w:cs="함초롬바탕"/>
        </w:rPr>
        <w:t>니다.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/>
        </w:rPr>
        <w:t>공을 마우스로 클릭하면,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/>
        </w:rPr>
        <w:t>다음과 같이 공을 떨어뜨릴 위치를 조절 가능합니다.</w:t>
      </w:r>
      <w:r>
        <w:rPr>
          <w:rFonts w:asciiTheme="majorHAnsi" w:eastAsiaTheme="majorHAnsi" w:hAnsiTheme="majorHAnsi"/>
        </w:rPr>
        <w:t xml:space="preserve"> </w:t>
      </w:r>
    </w:p>
    <w:p>
      <w:pPr>
        <w:pStyle w:val="a3"/>
        <w:jc w:val="center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/>
        </w:rPr>
        <w:drawing>
          <wp:inline distT="0" distB="0" distL="0" distR="0">
            <wp:extent cx="4160144" cy="2056105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0144" cy="20561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rPr>
          <w:rFonts w:asciiTheme="majorHAnsi" w:eastAsiaTheme="majorHAnsi" w:hAnsiTheme="majorHAnsi" w:cs="함초롬바탕"/>
        </w:rPr>
      </w:pPr>
    </w:p>
    <w:p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이때 적당한 위치에서 공을 놓으면,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공이 떨어집니다. 여기서 중요한 것은,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  <w:b/>
          <w:bCs/>
        </w:rPr>
        <w:t>공이 떨어지면서 적힌 수가 증가한다는 것입니다</w:t>
      </w:r>
      <w:r>
        <w:rPr>
          <w:rFonts w:asciiTheme="majorHAnsi" w:eastAsiaTheme="majorHAnsi" w:hAnsiTheme="majorHAnsi"/>
        </w:rPr>
        <w:t>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떨어뜨린 직후부터 최하점에 도달하거나 다른 공과 부딪치기 전까지</w:t>
      </w:r>
      <w:r>
        <w:rPr>
          <w:rFonts w:asciiTheme="majorHAnsi" w:eastAsiaTheme="majorHAnsi" w:hAnsiTheme="majorHAnsi"/>
        </w:rPr>
        <w:t xml:space="preserve"> 1</w:t>
      </w:r>
      <w:r>
        <w:rPr>
          <w:rFonts w:asciiTheme="majorHAnsi" w:eastAsiaTheme="majorHAnsi" w:hAnsiTheme="majorHAnsi"/>
        </w:rPr>
        <w:t xml:space="preserve">초가 지날 때마다 공의 숫자가 </w:t>
      </w:r>
      <w:r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/>
        </w:rPr>
        <w:t>배가 됩니다.</w:t>
      </w:r>
      <w:r>
        <w:rPr>
          <w:rFonts w:asciiTheme="majorHAnsi" w:eastAsiaTheme="majorHAnsi" w:hAnsiTheme="majorHAnsi"/>
        </w:rPr>
        <w:t xml:space="preserve"> 또한,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공은 떨어질수록 가속이 됩니다.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 xml:space="preserve">이때 낙하 시작부터 </w:t>
      </w:r>
      <w:r>
        <w:rPr>
          <w:rFonts w:asciiTheme="majorHAnsi" w:eastAsiaTheme="majorHAnsi" w:hAnsiTheme="majorHAnsi"/>
        </w:rPr>
        <w:t>t</w:t>
      </w:r>
      <w:r>
        <w:rPr>
          <w:rFonts w:asciiTheme="majorHAnsi" w:eastAsiaTheme="majorHAnsi" w:hAnsiTheme="majorHAnsi"/>
        </w:rPr>
        <w:t>초가 지난 시점에서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이동한 거리는 다음과 같이 계산됩니다.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실제 물리법칙과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식이 다른 점</w:t>
      </w:r>
      <w:r>
        <w:rPr>
          <w:lang w:eastAsia="ko-KR"/>
          <w:rFonts w:asciiTheme="majorHAnsi" w:eastAsiaTheme="majorHAnsi" w:hAnsiTheme="majorHAnsi"/>
          <w:rtl w:val="off"/>
        </w:rPr>
        <w:t xml:space="preserve"> 양해해주세요...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  <w:strike/>
        </w:rPr>
        <w:t>아마 다른 평행세계인가보죠</w:t>
      </w:r>
    </w:p>
    <w:p>
      <w:pPr>
        <w:pStyle w:val="a3"/>
        <w:rPr>
          <w:rFonts w:asciiTheme="majorHAnsi" w:eastAsiaTheme="majorEastAsia" w:hAnsiTheme="majorHAnsi"/>
        </w:rPr>
      </w:pPr>
      <m:oMathPara>
        <m:oMathParaPr/>
        <m:oMath>
          <m:r>
            <w:rPr>
              <w:rFonts w:ascii="Cambria Math" w:eastAsiaTheme="majorHAnsi" w:hAnsi="Cambria Math"/>
            </w:rPr>
            <m:t>∆y=</m:t>
          </m:r>
          <m:f>
            <m:fPr>
              <m:ctrlPr>
                <w:rPr>
                  <w:rFonts w:ascii="Cambria Math" w:eastAsiaTheme="majorHAnsi" w:hAnsi="Cambria Math"/>
                  <w:i/>
                </w:rPr>
              </m:ctrlPr>
            </m:fPr>
            <m:num>
              <m:r>
                <w:rPr>
                  <w:rFonts w:ascii="Cambria Math" w:eastAsiaTheme="majorHAnsi" w:hAnsi="Cambria Math"/>
                </w:rPr>
                <m:t>1</m:t>
              </m:r>
            </m:num>
            <m:den>
              <m:r>
                <w:rPr>
                  <w:rFonts w:ascii="Cambria Math" w:eastAsiaTheme="majorHAnsi" w:hAnsi="Cambria Math"/>
                </w:rPr>
                <m:t>2</m:t>
              </m:r>
            </m:den>
          </m:f>
          <m:r>
            <w:rPr>
              <w:rFonts w:ascii="Cambria Math" w:eastAsiaTheme="majorHAnsi" w:hAnsi="Cambria Math"/>
            </w:rPr>
            <m:t>g</m:t>
          </m:r>
          <m:sSup>
            <m:sSupPr>
              <m:ctrlPr>
                <w:rPr>
                  <w:rFonts w:ascii="Cambria Math" w:eastAsiaTheme="majorHAnsi" w:hAnsi="Cambria Math"/>
                  <w:i/>
                </w:rPr>
              </m:ctrlPr>
            </m:sSupPr>
            <m:e>
              <m:r>
                <w:rPr>
                  <w:rFonts w:ascii="Cambria Math" w:eastAsiaTheme="majorHAnsi" w:hAnsi="Cambria Math"/>
                </w:rPr>
                <m:t>t</m:t>
              </m:r>
            </m:e>
            <m:sup>
              <m:r>
                <w:rPr>
                  <w:rFonts w:ascii="Cambria Math" w:eastAsiaTheme="majorHAnsi" w:hAnsi="Cambria Math"/>
                </w:rPr>
                <m:t>3</m:t>
              </m:r>
            </m:sup>
          </m:sSup>
          <m:r>
            <w:rPr>
              <w:rFonts w:ascii="Cambria Math" w:eastAsiaTheme="majorHAnsi" w:hAnsi="Cambria Math"/>
            </w:rPr>
            <m:t xml:space="preserve"> (g:gravity constant)</m:t>
          </m:r>
        </m:oMath>
      </m:oMathPara>
    </w:p>
    <w:p>
      <w:pPr>
        <w:pStyle w:val="a3"/>
        <w:rPr>
          <w:rFonts w:asciiTheme="majorHAnsi" w:eastAsiaTheme="majorEastAsia" w:hAnsiTheme="majorHAnsi"/>
        </w:rPr>
      </w:pPr>
      <w:r>
        <w:rPr>
          <w:rFonts w:asciiTheme="majorHAnsi" w:eastAsiaTheme="majorEastAsia" w:hAnsiTheme="majorHAnsi"/>
        </w:rPr>
        <w:t>2</w:t>
      </w:r>
      <w:r>
        <w:rPr>
          <w:rFonts w:asciiTheme="majorHAnsi" w:eastAsiaTheme="majorEastAsia" w:hAnsiTheme="majorHAnsi"/>
        </w:rPr>
        <w:t>048</w:t>
      </w:r>
      <w:r>
        <w:rPr>
          <w:rFonts w:asciiTheme="majorHAnsi" w:eastAsiaTheme="majorEastAsia" w:hAnsiTheme="majorHAnsi"/>
        </w:rPr>
        <w:t>의 규칙처럼,</w:t>
      </w:r>
      <w:r>
        <w:rPr>
          <w:rFonts w:asciiTheme="majorHAnsi" w:eastAsiaTheme="majorEastAsia" w:hAnsiTheme="majorHAnsi"/>
        </w:rPr>
        <w:t xml:space="preserve"> </w:t>
      </w:r>
      <w:r>
        <w:rPr>
          <w:rFonts w:asciiTheme="majorHAnsi" w:eastAsiaTheme="majorEastAsia" w:hAnsiTheme="majorHAnsi"/>
        </w:rPr>
        <w:t>공은 같은 번호끼리 충돌하면 하나로 합쳐집니다.</w:t>
      </w:r>
      <w:r>
        <w:rPr>
          <w:rFonts w:asciiTheme="majorHAnsi" w:eastAsiaTheme="majorEastAsia" w:hAnsiTheme="majorHAnsi"/>
        </w:rPr>
        <w:t xml:space="preserve"> </w:t>
      </w:r>
      <w:r>
        <w:rPr>
          <w:rFonts w:asciiTheme="majorHAnsi" w:eastAsiaTheme="majorEastAsia" w:hAnsiTheme="majorHAnsi"/>
        </w:rPr>
        <w:t>이때 합쳐져서 만들어진 공의 번호만큼 점수가 증가합니다.</w:t>
      </w:r>
      <w:r>
        <w:rPr>
          <w:rFonts w:asciiTheme="majorHAnsi" w:eastAsiaTheme="majorEastAsia" w:hAnsiTheme="majorHAnsi"/>
        </w:rPr>
        <w:t xml:space="preserve"> 공을 떨어뜨리다가 중심의 높이가 입구보다 높이 올라가게 되는 공이 생기면,</w:t>
      </w:r>
      <w:r>
        <w:rPr>
          <w:rFonts w:asciiTheme="majorHAnsi" w:eastAsiaTheme="majorEastAsia" w:hAnsiTheme="majorHAnsi"/>
        </w:rPr>
        <w:t xml:space="preserve"> </w:t>
      </w:r>
      <w:r>
        <w:rPr>
          <w:rFonts w:asciiTheme="majorHAnsi" w:eastAsiaTheme="majorEastAsia" w:hAnsiTheme="majorHAnsi"/>
        </w:rPr>
        <w:t>그 즉시 게임이 종료됩니다.</w:t>
      </w:r>
      <w:r>
        <w:rPr>
          <w:rFonts w:asciiTheme="majorHAnsi" w:eastAsiaTheme="majorEastAsia" w:hAnsiTheme="majorHAnsi"/>
        </w:rPr>
        <w:t xml:space="preserve"> </w:t>
      </w:r>
      <w:r>
        <w:rPr>
          <w:rFonts w:asciiTheme="majorHAnsi" w:eastAsiaTheme="majorEastAsia" w:hAnsiTheme="majorHAnsi"/>
        </w:rPr>
        <w:t>즉,</w:t>
      </w:r>
      <w:r>
        <w:rPr>
          <w:rFonts w:asciiTheme="majorHAnsi" w:eastAsiaTheme="majorEastAsia" w:hAnsiTheme="majorHAnsi"/>
        </w:rPr>
        <w:t xml:space="preserve"> </w:t>
      </w:r>
      <w:r>
        <w:rPr>
          <w:rFonts w:asciiTheme="majorHAnsi" w:eastAsiaTheme="majorEastAsia" w:hAnsiTheme="majorHAnsi"/>
        </w:rPr>
        <w:t>높이를 감으로 적당히 조절하면서 최대한 많은 공들을 합치는 것이 주 목적입니다.</w:t>
      </w:r>
    </w:p>
    <w:p>
      <w:pPr>
        <w:pStyle w:val="a3"/>
        <w:rPr>
          <w:rFonts w:asciiTheme="majorHAnsi" w:eastAsiaTheme="majorEastAsia" w:hAnsiTheme="majorHAnsi"/>
        </w:rPr>
      </w:pPr>
      <w:r>
        <w:rPr>
          <w:rFonts w:asciiTheme="majorHAnsi" w:eastAsiaTheme="majorEastAsia" w:hAnsiTheme="majorHAnsi"/>
        </w:rPr>
        <w:t>다만,</w:t>
      </w:r>
      <w:r>
        <w:rPr>
          <w:rFonts w:asciiTheme="majorHAnsi" w:eastAsiaTheme="majorEastAsia" w:hAnsiTheme="majorHAnsi"/>
        </w:rPr>
        <w:t xml:space="preserve"> </w:t>
      </w:r>
      <w:r>
        <w:rPr>
          <w:rFonts w:asciiTheme="majorHAnsi" w:eastAsiaTheme="majorEastAsia" w:hAnsiTheme="majorHAnsi"/>
        </w:rPr>
        <w:t>이렇게 되면 게임이 너무 어렵기 때문에 여러분을 도와줄 두 가지 아이템이 있습니다.</w:t>
      </w:r>
    </w:p>
    <w:p>
      <w:pPr>
        <w:pStyle w:val="a3"/>
        <w:numPr>
          <w:ilvl w:val="0"/>
          <w:numId w:val="1"/>
        </w:numPr>
        <w:rPr>
          <w:rFonts w:asciiTheme="majorHAnsi" w:eastAsiaTheme="majorEastAsia" w:hAnsiTheme="majorHAnsi"/>
        </w:rPr>
      </w:pPr>
      <w:r>
        <w:rPr>
          <w:rFonts w:asciiTheme="majorHAnsi" w:eastAsiaTheme="majorEastAsia" w:hAnsiTheme="majorHAnsi"/>
        </w:rPr>
        <w:t>정렬 아이템:</w:t>
      </w:r>
      <w:r>
        <w:rPr>
          <w:rFonts w:asciiTheme="majorHAnsi" w:eastAsiaTheme="majorEastAsia" w:hAnsiTheme="majorHAnsi"/>
        </w:rPr>
        <w:t xml:space="preserve"> s </w:t>
      </w:r>
      <w:r>
        <w:rPr>
          <w:rFonts w:asciiTheme="majorHAnsi" w:eastAsiaTheme="majorEastAsia" w:hAnsiTheme="majorHAnsi"/>
        </w:rPr>
        <w:t>키를 눌러서 사용합니다.</w:t>
      </w:r>
      <w:r>
        <w:rPr>
          <w:rFonts w:asciiTheme="majorHAnsi" w:eastAsiaTheme="majorEastAsia" w:hAnsiTheme="majorHAnsi"/>
        </w:rPr>
        <w:t xml:space="preserve"> </w:t>
      </w:r>
      <w:r>
        <w:rPr>
          <w:rFonts w:asciiTheme="majorHAnsi" w:eastAsiaTheme="majorEastAsia" w:hAnsiTheme="majorHAnsi"/>
        </w:rPr>
        <w:t>맨 아래에 큰 수의 공,</w:t>
      </w:r>
      <w:r>
        <w:rPr>
          <w:rFonts w:asciiTheme="majorHAnsi" w:eastAsiaTheme="majorEastAsia" w:hAnsiTheme="majorHAnsi"/>
        </w:rPr>
        <w:t xml:space="preserve"> </w:t>
      </w:r>
      <w:r>
        <w:rPr>
          <w:rFonts w:asciiTheme="majorHAnsi" w:eastAsiaTheme="majorEastAsia" w:hAnsiTheme="majorHAnsi"/>
        </w:rPr>
        <w:t xml:space="preserve">위쪽으로 갈수록 작은 수의 공이 나타나도록 </w:t>
      </w:r>
      <w:r>
        <w:rPr>
          <w:rFonts w:asciiTheme="majorHAnsi" w:eastAsiaTheme="majorEastAsia" w:hAnsiTheme="majorHAnsi"/>
        </w:rPr>
        <w:t>공을 정렬합니다.</w:t>
      </w:r>
      <w:r>
        <w:rPr>
          <w:rFonts w:asciiTheme="majorHAnsi" w:eastAsiaTheme="majorEastAsia" w:hAnsiTheme="majorHAnsi"/>
        </w:rPr>
        <w:t xml:space="preserve"> </w:t>
      </w:r>
      <w:r>
        <w:rPr>
          <w:rFonts w:asciiTheme="majorHAnsi" w:eastAsiaTheme="majorEastAsia" w:hAnsiTheme="majorHAnsi"/>
        </w:rPr>
        <w:t>이때 서로 만나는 공이 생긴다면,</w:t>
      </w:r>
      <w:r>
        <w:rPr>
          <w:rFonts w:asciiTheme="majorHAnsi" w:eastAsiaTheme="majorEastAsia" w:hAnsiTheme="majorHAnsi"/>
        </w:rPr>
        <w:t xml:space="preserve"> </w:t>
      </w:r>
      <w:r>
        <w:rPr>
          <w:rFonts w:asciiTheme="majorHAnsi" w:eastAsiaTheme="majorEastAsia" w:hAnsiTheme="majorHAnsi"/>
        </w:rPr>
        <w:t>자동으로 합쳐지므로 여러곳에 흩어진 같은 번호의 공들을 하나로 합칠 수 있는 기능입니다.</w:t>
      </w:r>
      <w:r>
        <w:rPr>
          <w:rFonts w:asciiTheme="majorHAnsi" w:eastAsiaTheme="majorEastAsia" w:hAnsiTheme="majorHAnsi"/>
        </w:rPr>
        <w:t xml:space="preserve"> </w:t>
      </w:r>
      <w:r>
        <w:rPr>
          <w:rFonts w:asciiTheme="majorHAnsi" w:eastAsiaTheme="majorEastAsia" w:hAnsiTheme="majorHAnsi"/>
        </w:rPr>
        <w:t>또한,</w:t>
      </w:r>
      <w:r>
        <w:rPr>
          <w:rFonts w:asciiTheme="majorHAnsi" w:eastAsiaTheme="majorEastAsia" w:hAnsiTheme="majorHAnsi"/>
        </w:rPr>
        <w:t xml:space="preserve"> </w:t>
      </w:r>
      <w:r>
        <w:rPr>
          <w:rFonts w:asciiTheme="majorHAnsi" w:eastAsiaTheme="majorEastAsia" w:hAnsiTheme="majorHAnsi"/>
        </w:rPr>
        <w:t>이후플레이에서도 한번에 여러 공이 연계되어 합쳐지게 되는 상황을 유도하기 쉬워집니다.</w:t>
      </w:r>
    </w:p>
    <w:p>
      <w:pPr>
        <w:pStyle w:val="a3"/>
        <w:numPr>
          <w:ilvl w:val="0"/>
          <w:numId w:val="1"/>
        </w:numPr>
        <w:rPr>
          <w:rFonts w:asciiTheme="majorHAnsi" w:eastAsiaTheme="majorEastAsia" w:hAnsiTheme="majorHAnsi"/>
        </w:rPr>
      </w:pPr>
      <w:r>
        <w:rPr>
          <w:rFonts w:asciiTheme="majorHAnsi" w:eastAsiaTheme="majorEastAsia" w:hAnsiTheme="majorHAnsi"/>
        </w:rPr>
        <w:t>공 숫자 증가 범위 가시화 아이템:</w:t>
      </w:r>
      <w:r>
        <w:rPr>
          <w:rFonts w:asciiTheme="majorHAnsi" w:eastAsiaTheme="majorEastAsia" w:hAnsiTheme="majorHAnsi"/>
        </w:rPr>
        <w:t xml:space="preserve"> v </w:t>
      </w:r>
      <w:r>
        <w:rPr>
          <w:rFonts w:asciiTheme="majorHAnsi" w:eastAsiaTheme="majorEastAsia" w:hAnsiTheme="majorHAnsi"/>
        </w:rPr>
        <w:t>키를 눌러서 사용합니다.</w:t>
      </w:r>
      <w:r>
        <w:rPr>
          <w:rFonts w:asciiTheme="majorHAnsi" w:eastAsiaTheme="majorEastAsia" w:hAnsiTheme="majorHAnsi"/>
        </w:rPr>
        <w:t xml:space="preserve"> </w:t>
      </w:r>
      <w:r>
        <w:rPr>
          <w:rFonts w:asciiTheme="majorHAnsi" w:eastAsiaTheme="majorEastAsia" w:hAnsiTheme="majorHAnsi"/>
        </w:rPr>
        <w:t>공을 떨어뜨릴 수 있는 범위 안에서 각 높이별로 떨어뜨렸을 때 공의 숫자가 얼마나 증가하는지를 가시적으로 보여줍니다.</w:t>
      </w:r>
      <w:r>
        <w:rPr>
          <w:rFonts w:asciiTheme="majorHAnsi" w:eastAsiaTheme="majorEastAsia" w:hAnsiTheme="majorHAnsi"/>
        </w:rPr>
        <w:t xml:space="preserve"> </w:t>
      </w:r>
      <w:r>
        <w:rPr>
          <w:rFonts w:asciiTheme="majorHAnsi" w:eastAsiaTheme="majorEastAsia" w:hAnsiTheme="majorHAnsi"/>
        </w:rPr>
        <w:t>빨강-주황-노랑-초록-파랑</w:t>
      </w:r>
      <w:r>
        <w:rPr>
          <w:rFonts w:asciiTheme="majorHAnsi" w:eastAsiaTheme="majorEastAsia" w:hAnsiTheme="majorHAnsi"/>
        </w:rPr>
        <w:t>-</w:t>
      </w:r>
      <w:r>
        <w:rPr>
          <w:rFonts w:asciiTheme="majorHAnsi" w:eastAsiaTheme="majorEastAsia" w:hAnsiTheme="majorHAnsi"/>
        </w:rPr>
        <w:t>남색-보라-갈색이</w:t>
      </w:r>
      <w:r>
        <w:rPr>
          <w:rFonts w:asciiTheme="majorHAnsi" w:eastAsiaTheme="majorEastAsia" w:hAnsiTheme="majorHAnsi"/>
        </w:rPr>
        <w:t xml:space="preserve"> </w:t>
      </w:r>
      <w:r>
        <w:rPr>
          <w:rFonts w:asciiTheme="majorHAnsi" w:eastAsiaTheme="majorEastAsia" w:hAnsiTheme="majorHAnsi"/>
        </w:rPr>
        <w:t>번갈아가며 등장합니다.</w:t>
      </w:r>
      <w:r>
        <w:rPr>
          <w:rFonts w:asciiTheme="majorHAnsi" w:eastAsiaTheme="majorEastAsia" w:hAnsiTheme="majorHAnsi"/>
        </w:rPr>
        <w:t xml:space="preserve"> </w:t>
      </w:r>
      <w:r>
        <w:rPr>
          <w:rFonts w:asciiTheme="majorHAnsi" w:eastAsiaTheme="majorEastAsia" w:hAnsiTheme="majorHAnsi"/>
        </w:rPr>
        <w:t>아예 증가하지 않음을 나타내는 빨강부터 시작해서 주황,</w:t>
      </w:r>
      <w:r>
        <w:rPr>
          <w:rFonts w:asciiTheme="majorHAnsi" w:eastAsiaTheme="majorEastAsia" w:hAnsiTheme="majorHAnsi"/>
        </w:rPr>
        <w:t xml:space="preserve"> </w:t>
      </w:r>
      <w:r>
        <w:rPr>
          <w:rFonts w:asciiTheme="majorHAnsi" w:eastAsiaTheme="majorEastAsia" w:hAnsiTheme="majorHAnsi"/>
        </w:rPr>
        <w:t>노랑</w:t>
      </w:r>
      <w:r>
        <w:rPr>
          <w:rFonts w:asciiTheme="majorHAnsi" w:eastAsiaTheme="majorEastAsia" w:hAnsiTheme="majorHAnsi"/>
        </w:rPr>
        <w:t>…</w:t>
      </w:r>
      <w:r>
        <w:rPr>
          <w:rFonts w:asciiTheme="majorHAnsi" w:eastAsiaTheme="majorEastAsia" w:hAnsiTheme="majorHAnsi"/>
        </w:rPr>
        <w:t xml:space="preserve">으로 갈수록 충돌 시 공이 가지게 되는 수가 </w:t>
      </w:r>
      <w:r>
        <w:rPr>
          <w:rFonts w:asciiTheme="majorHAnsi" w:eastAsiaTheme="majorEastAsia" w:hAnsiTheme="majorHAnsi"/>
        </w:rPr>
        <w:t>2</w:t>
      </w:r>
      <w:r>
        <w:rPr>
          <w:rFonts w:asciiTheme="majorHAnsi" w:eastAsiaTheme="majorEastAsia" w:hAnsiTheme="majorHAnsi"/>
        </w:rPr>
        <w:t>배씩 증가합니다. 다만 게임 메커니즘상 완전히 정확하지 않을 수 있지만,</w:t>
      </w:r>
      <w:r>
        <w:rPr>
          <w:rFonts w:asciiTheme="majorHAnsi" w:eastAsiaTheme="majorEastAsia" w:hAnsiTheme="majorHAnsi"/>
        </w:rPr>
        <w:t xml:space="preserve"> </w:t>
      </w:r>
      <w:r>
        <w:rPr>
          <w:rFonts w:asciiTheme="majorHAnsi" w:eastAsiaTheme="majorEastAsia" w:hAnsiTheme="majorHAnsi"/>
        </w:rPr>
        <w:t>그래도 대략적인 범위를 확인하는데는 유용합니다.</w:t>
      </w:r>
    </w:p>
    <w:p>
      <w:pPr>
        <w:pStyle w:val="a3"/>
        <w:rPr>
          <w:rFonts w:asciiTheme="majorHAnsi" w:eastAsiaTheme="majorEastAsia" w:hAnsiTheme="majorHAnsi"/>
        </w:rPr>
      </w:pPr>
      <w:r>
        <w:rPr>
          <w:rFonts w:asciiTheme="majorHAnsi" w:eastAsiaTheme="majorEastAsia" w:hAnsiTheme="majorHAnsi"/>
        </w:rPr>
        <w:t xml:space="preserve">각 아이템은 </w:t>
      </w:r>
      <w:r>
        <w:rPr>
          <w:rFonts w:asciiTheme="majorHAnsi" w:eastAsiaTheme="majorEastAsia" w:hAnsiTheme="majorHAnsi"/>
        </w:rPr>
        <w:t>3</w:t>
      </w:r>
      <w:r>
        <w:rPr>
          <w:rFonts w:asciiTheme="majorHAnsi" w:eastAsiaTheme="majorEastAsia" w:hAnsiTheme="majorHAnsi"/>
        </w:rPr>
        <w:t>번씩 사용 가능합니다.</w:t>
      </w:r>
    </w:p>
    <w:p>
      <w:pPr>
        <w:pStyle w:val="a3"/>
        <w:rPr>
          <w:rFonts w:asciiTheme="majorHAnsi" w:eastAsiaTheme="majorEastAsia" w:hAnsiTheme="majorHAnsi"/>
        </w:rPr>
      </w:pPr>
      <w:r>
        <w:rPr>
          <w:rFonts w:asciiTheme="majorHAnsi" w:eastAsiaTheme="majorEastAsia" w:hAnsiTheme="majorHAnsi"/>
        </w:rPr>
        <w:t xml:space="preserve">제작자는 최대 </w:t>
      </w:r>
      <w:r>
        <w:rPr>
          <w:rFonts w:asciiTheme="majorHAnsi" w:eastAsiaTheme="majorEastAsia" w:hAnsiTheme="majorHAnsi"/>
        </w:rPr>
        <w:t>29000</w:t>
      </w:r>
      <w:r>
        <w:rPr>
          <w:rFonts w:asciiTheme="majorHAnsi" w:eastAsiaTheme="majorEastAsia" w:hAnsiTheme="majorHAnsi"/>
        </w:rPr>
        <w:t>점까지 달성해 보았습니다.</w:t>
      </w:r>
      <w:r>
        <w:rPr>
          <w:rFonts w:asciiTheme="majorHAnsi" w:eastAsiaTheme="majorEastAsia" w:hAnsiTheme="majorHAnsi"/>
        </w:rPr>
        <w:t xml:space="preserve"> </w:t>
      </w:r>
      <w:r>
        <w:rPr>
          <w:rFonts w:asciiTheme="majorHAnsi" w:eastAsiaTheme="majorEastAsia" w:hAnsiTheme="majorHAnsi"/>
        </w:rPr>
        <w:t xml:space="preserve">SAC </w:t>
      </w:r>
      <w:r>
        <w:rPr>
          <w:rFonts w:asciiTheme="majorHAnsi" w:eastAsiaTheme="majorEastAsia" w:hAnsiTheme="majorHAnsi"/>
        </w:rPr>
        <w:t xml:space="preserve">기간동안 여러분은 </w:t>
      </w:r>
      <w:r>
        <w:rPr>
          <w:rFonts w:asciiTheme="majorHAnsi" w:eastAsiaTheme="majorEastAsia" w:hAnsiTheme="majorHAnsi"/>
        </w:rPr>
        <w:t>10000</w:t>
      </w:r>
      <w:r>
        <w:rPr>
          <w:rFonts w:asciiTheme="majorHAnsi" w:eastAsiaTheme="majorEastAsia" w:hAnsiTheme="majorHAnsi"/>
        </w:rPr>
        <w:t>0점까지도 달성 가능하리라 믿습니다.</w:t>
      </w:r>
      <w:r>
        <w:rPr>
          <w:rFonts w:asciiTheme="majorHAnsi" w:eastAsiaTheme="majorEastAsia" w:hAnsiTheme="majorHAnsi"/>
        </w:rPr>
        <w:t xml:space="preserve"> </w:t>
      </w:r>
      <w:r>
        <w:rPr>
          <w:rFonts w:asciiTheme="majorHAnsi" w:eastAsiaTheme="majorEastAsia" w:hAnsiTheme="majorHAnsi"/>
        </w:rPr>
        <w:t>파이팅!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Cambria Math">
    <w:panose1 w:val="02040503050406030204"/>
    <w:family w:val="roman"/>
    <w:charset w:val="00"/>
    <w:notTrueType w:val="false"/>
    <w:sig w:usb0="E00006FF" w:usb1="420024FF" w:usb2="02000000" w:usb3="00000001" w:csb0="2000019F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06b1968"/>
    <w:multiLevelType w:val="hybridMultilevel"/>
    <w:tmpl w:val="98c86ae"/>
    <w:lvl w:ilvl="0" w:tplc="649c32ec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szCs w:val="20"/>
      <w:kern w:val="0"/>
    </w:rPr>
  </w:style>
  <w:style w:type="character" w:styleId="a4">
    <w:name w:val="Placeholder Text"/>
    <w:uiPriority w:val="99"/>
    <w:basedOn w:val="a0"/>
    <w:semiHidden/>
    <w:rPr>
      <w:color w:val="66666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지후</dc:creator>
  <cp:keywords/>
  <dc:description/>
  <cp:lastModifiedBy>cjhpr</cp:lastModifiedBy>
  <cp:revision>1</cp:revision>
  <dcterms:created xsi:type="dcterms:W3CDTF">2023-11-01T09:13:00Z</dcterms:created>
  <dcterms:modified xsi:type="dcterms:W3CDTF">2023-11-01T14:35:55Z</dcterms:modified>
  <cp:version>1200.0100.01</cp:version>
</cp:coreProperties>
</file>