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09F" w:rsidRDefault="00FB209F" w:rsidP="00C75E41">
      <w:pPr>
        <w:spacing w:after="0" w:line="240" w:lineRule="auto"/>
        <w:jc w:val="center"/>
        <w:rPr>
          <w:rFonts w:ascii="Times New Roman" w:hAnsi="Times New Roman" w:cs="Times New Roman"/>
          <w:b/>
          <w:sz w:val="28"/>
          <w:szCs w:val="24"/>
        </w:rPr>
      </w:pPr>
    </w:p>
    <w:p w:rsidR="006918BF" w:rsidRPr="00803148" w:rsidRDefault="0076130D" w:rsidP="00C75E41">
      <w:pPr>
        <w:spacing w:after="0" w:line="240" w:lineRule="auto"/>
        <w:jc w:val="center"/>
        <w:rPr>
          <w:rFonts w:ascii="Times New Roman" w:hAnsi="Times New Roman" w:cs="Times New Roman"/>
          <w:b/>
          <w:sz w:val="24"/>
          <w:szCs w:val="24"/>
        </w:rPr>
      </w:pPr>
      <w:r w:rsidRPr="00803148">
        <w:rPr>
          <w:rFonts w:ascii="Times New Roman" w:hAnsi="Times New Roman" w:cs="Times New Roman"/>
          <w:b/>
          <w:sz w:val="24"/>
          <w:szCs w:val="24"/>
        </w:rPr>
        <w:t>ABSTRACT</w:t>
      </w:r>
    </w:p>
    <w:p w:rsidR="0076130D" w:rsidRPr="006D7446" w:rsidRDefault="0076130D" w:rsidP="00C75E41">
      <w:pPr>
        <w:spacing w:after="0" w:line="240" w:lineRule="auto"/>
        <w:jc w:val="center"/>
        <w:rPr>
          <w:rFonts w:ascii="Times New Roman" w:hAnsi="Times New Roman" w:cs="Times New Roman"/>
          <w:color w:val="000000" w:themeColor="text1"/>
          <w:sz w:val="32"/>
          <w:szCs w:val="24"/>
          <w:u w:val="single"/>
        </w:rPr>
      </w:pPr>
    </w:p>
    <w:p w:rsidR="006918BF" w:rsidRPr="00803148" w:rsidRDefault="006918BF" w:rsidP="00507289">
      <w:pPr>
        <w:spacing w:line="360" w:lineRule="auto"/>
        <w:ind w:firstLine="720"/>
        <w:jc w:val="both"/>
        <w:rPr>
          <w:rFonts w:ascii="Times New Roman" w:hAnsi="Times New Roman" w:cs="Times New Roman"/>
          <w:color w:val="000000" w:themeColor="text1"/>
          <w:sz w:val="20"/>
          <w:szCs w:val="20"/>
        </w:rPr>
      </w:pPr>
      <w:r w:rsidRPr="00803148">
        <w:rPr>
          <w:rFonts w:ascii="Times New Roman" w:hAnsi="Times New Roman" w:cs="Times New Roman"/>
          <w:color w:val="000000" w:themeColor="text1"/>
          <w:sz w:val="20"/>
          <w:szCs w:val="20"/>
        </w:rPr>
        <w:t xml:space="preserve">Sloshing is usually considered as the motion of a free liquid surface inside its containers. It is identified as a problem since it can significantly influence the system dynamics and response of a system. </w:t>
      </w:r>
      <w:r w:rsidRPr="00803148">
        <w:rPr>
          <w:rFonts w:ascii="Times New Roman" w:hAnsi="Times New Roman" w:cs="Times New Roman"/>
          <w:bCs/>
          <w:color w:val="000000" w:themeColor="text1"/>
          <w:sz w:val="20"/>
          <w:szCs w:val="20"/>
        </w:rPr>
        <w:t>In a partially filled container, the sloshing problem</w:t>
      </w:r>
      <w:r w:rsidRPr="00803148">
        <w:rPr>
          <w:rFonts w:ascii="Times New Roman" w:hAnsi="Times New Roman" w:cs="Times New Roman"/>
          <w:color w:val="000000" w:themeColor="text1"/>
          <w:sz w:val="20"/>
          <w:szCs w:val="20"/>
        </w:rPr>
        <w:t xml:space="preserve"> is very common in many engineering applications such as oil storage tanks, liquefied natural gas storage tanks, liquid rocket fuel tanks, </w:t>
      </w:r>
      <w:proofErr w:type="gramStart"/>
      <w:r w:rsidRPr="00803148">
        <w:rPr>
          <w:rFonts w:ascii="Times New Roman" w:hAnsi="Times New Roman" w:cs="Times New Roman"/>
          <w:color w:val="000000" w:themeColor="text1"/>
          <w:sz w:val="20"/>
          <w:szCs w:val="20"/>
        </w:rPr>
        <w:t>melted</w:t>
      </w:r>
      <w:proofErr w:type="gramEnd"/>
      <w:r w:rsidRPr="00803148">
        <w:rPr>
          <w:rFonts w:ascii="Times New Roman" w:hAnsi="Times New Roman" w:cs="Times New Roman"/>
          <w:color w:val="000000" w:themeColor="text1"/>
          <w:sz w:val="20"/>
          <w:szCs w:val="20"/>
        </w:rPr>
        <w:t xml:space="preserve"> metal handling in steel plants, beverage industry, and attitude or trajectory maneuvers in spacecraft. In the presence of attitude or trajectory maneuvers of partially filled spacecraft, liquid sloshing often imposes significant effects on the motion of spacecraft and sometimes even induces instability</w:t>
      </w:r>
      <w:r w:rsidRPr="00803148">
        <w:rPr>
          <w:rFonts w:ascii="Times New Roman" w:hAnsi="Times New Roman" w:cs="Times New Roman"/>
          <w:b/>
          <w:color w:val="000000" w:themeColor="text1"/>
          <w:sz w:val="20"/>
          <w:szCs w:val="20"/>
        </w:rPr>
        <w:t xml:space="preserve">. </w:t>
      </w:r>
      <w:r w:rsidRPr="00803148">
        <w:rPr>
          <w:rFonts w:ascii="Times New Roman" w:hAnsi="Times New Roman" w:cs="Times New Roman"/>
          <w:color w:val="000000" w:themeColor="text1"/>
          <w:sz w:val="20"/>
          <w:szCs w:val="20"/>
        </w:rPr>
        <w:t>Therefore, the fuel slosh and its effect on the attitude of space vehicles have been studied extensively during the last few decades</w:t>
      </w:r>
      <w:r w:rsidRPr="00803148">
        <w:rPr>
          <w:rFonts w:ascii="Times New Roman" w:hAnsi="Times New Roman" w:cs="Times New Roman"/>
          <w:b/>
          <w:color w:val="000000" w:themeColor="text1"/>
          <w:sz w:val="20"/>
          <w:szCs w:val="20"/>
        </w:rPr>
        <w:t>.</w:t>
      </w:r>
    </w:p>
    <w:p w:rsidR="006918BF" w:rsidRPr="00803148" w:rsidRDefault="006918BF" w:rsidP="00507289">
      <w:pPr>
        <w:spacing w:after="0" w:line="360" w:lineRule="auto"/>
        <w:ind w:firstLine="720"/>
        <w:jc w:val="both"/>
        <w:rPr>
          <w:rFonts w:ascii="Times New Roman" w:hAnsi="Times New Roman" w:cs="Times New Roman"/>
          <w:color w:val="000000" w:themeColor="text1"/>
          <w:sz w:val="20"/>
          <w:szCs w:val="20"/>
        </w:rPr>
      </w:pPr>
      <w:r w:rsidRPr="00803148">
        <w:rPr>
          <w:rFonts w:ascii="Times New Roman" w:hAnsi="Times New Roman" w:cs="Times New Roman"/>
          <w:color w:val="000000" w:themeColor="text1"/>
          <w:sz w:val="20"/>
          <w:szCs w:val="20"/>
        </w:rPr>
        <w:t xml:space="preserve">The interaction of the slosh with the container might lead to instabilities. The use of industrial robots to handle liquid containers in industrial sectors also encounters the sloshing problem that has attracted the attention of scientists and technologists. This problem is highly challenging due to the complexity of nonlinear fluid dynamics that arises within the vessel when it moves in a generic 3D trajectory. Thus, it is critical to design a controller that can effectively suppress slosh to maintain safe operations under all conditions. </w:t>
      </w:r>
    </w:p>
    <w:p w:rsidR="00FA0631" w:rsidRPr="006D7446" w:rsidRDefault="00FA0631" w:rsidP="00507289">
      <w:pPr>
        <w:spacing w:after="0" w:line="360" w:lineRule="auto"/>
        <w:ind w:firstLine="720"/>
        <w:jc w:val="both"/>
        <w:rPr>
          <w:rFonts w:ascii="Times New Roman" w:hAnsi="Times New Roman" w:cs="Times New Roman"/>
          <w:b/>
          <w:sz w:val="24"/>
          <w:szCs w:val="24"/>
        </w:rPr>
      </w:pPr>
    </w:p>
    <w:p w:rsidR="006918BF" w:rsidRPr="006D7446" w:rsidRDefault="006918BF" w:rsidP="00C75E41">
      <w:pPr>
        <w:autoSpaceDE w:val="0"/>
        <w:autoSpaceDN w:val="0"/>
        <w:adjustRightInd w:val="0"/>
        <w:spacing w:line="240" w:lineRule="auto"/>
        <w:jc w:val="both"/>
        <w:rPr>
          <w:rFonts w:ascii="Times New Roman" w:hAnsi="Times New Roman" w:cs="Times New Roman"/>
          <w:sz w:val="32"/>
          <w:szCs w:val="32"/>
        </w:rPr>
      </w:pPr>
    </w:p>
    <w:p w:rsidR="006918BF" w:rsidRPr="006D7446" w:rsidRDefault="006918BF" w:rsidP="00C75E41">
      <w:pPr>
        <w:autoSpaceDE w:val="0"/>
        <w:autoSpaceDN w:val="0"/>
        <w:adjustRightInd w:val="0"/>
        <w:spacing w:line="240" w:lineRule="auto"/>
        <w:jc w:val="both"/>
        <w:rPr>
          <w:rFonts w:ascii="Times New Roman" w:hAnsi="Times New Roman" w:cs="Times New Roman"/>
          <w:sz w:val="32"/>
          <w:szCs w:val="32"/>
        </w:rPr>
      </w:pPr>
    </w:p>
    <w:p w:rsidR="006918BF" w:rsidRPr="006D7446" w:rsidRDefault="006918BF" w:rsidP="00C75E41">
      <w:pPr>
        <w:autoSpaceDE w:val="0"/>
        <w:autoSpaceDN w:val="0"/>
        <w:adjustRightInd w:val="0"/>
        <w:spacing w:line="240" w:lineRule="auto"/>
        <w:jc w:val="both"/>
        <w:rPr>
          <w:rFonts w:ascii="Times New Roman" w:hAnsi="Times New Roman" w:cs="Times New Roman"/>
          <w:sz w:val="32"/>
          <w:szCs w:val="32"/>
        </w:rPr>
      </w:pPr>
    </w:p>
    <w:p w:rsidR="006918BF" w:rsidRPr="006D7446" w:rsidRDefault="006918BF" w:rsidP="00C75E41">
      <w:pPr>
        <w:autoSpaceDE w:val="0"/>
        <w:autoSpaceDN w:val="0"/>
        <w:adjustRightInd w:val="0"/>
        <w:spacing w:line="240" w:lineRule="auto"/>
        <w:jc w:val="both"/>
        <w:rPr>
          <w:rFonts w:ascii="Times New Roman" w:hAnsi="Times New Roman" w:cs="Times New Roman"/>
          <w:sz w:val="32"/>
          <w:szCs w:val="32"/>
        </w:rPr>
      </w:pPr>
    </w:p>
    <w:p w:rsidR="00977554" w:rsidRPr="006D7446" w:rsidRDefault="00977554" w:rsidP="00C75E41">
      <w:pPr>
        <w:autoSpaceDE w:val="0"/>
        <w:autoSpaceDN w:val="0"/>
        <w:adjustRightInd w:val="0"/>
        <w:spacing w:line="240" w:lineRule="auto"/>
        <w:jc w:val="both"/>
        <w:rPr>
          <w:rFonts w:ascii="Times New Roman" w:hAnsi="Times New Roman" w:cs="Times New Roman"/>
          <w:sz w:val="32"/>
          <w:szCs w:val="32"/>
        </w:rPr>
      </w:pPr>
    </w:p>
    <w:p w:rsidR="00FA0631" w:rsidRPr="006D7446" w:rsidRDefault="00FA0631" w:rsidP="00C75E41">
      <w:pPr>
        <w:autoSpaceDE w:val="0"/>
        <w:autoSpaceDN w:val="0"/>
        <w:adjustRightInd w:val="0"/>
        <w:spacing w:line="240" w:lineRule="auto"/>
        <w:jc w:val="both"/>
        <w:rPr>
          <w:rFonts w:ascii="Times New Roman" w:hAnsi="Times New Roman" w:cs="Times New Roman"/>
          <w:sz w:val="32"/>
          <w:szCs w:val="32"/>
        </w:rPr>
      </w:pPr>
    </w:p>
    <w:p w:rsidR="00977554" w:rsidRPr="006D7446" w:rsidRDefault="00977554" w:rsidP="00C75E41">
      <w:pPr>
        <w:autoSpaceDE w:val="0"/>
        <w:autoSpaceDN w:val="0"/>
        <w:adjustRightInd w:val="0"/>
        <w:spacing w:line="240" w:lineRule="auto"/>
        <w:jc w:val="both"/>
        <w:rPr>
          <w:rFonts w:ascii="Times New Roman" w:hAnsi="Times New Roman" w:cs="Times New Roman"/>
          <w:sz w:val="32"/>
          <w:szCs w:val="32"/>
        </w:rPr>
      </w:pPr>
    </w:p>
    <w:p w:rsidR="00E9004D" w:rsidRPr="006D7446" w:rsidRDefault="00E9004D" w:rsidP="00C75E41">
      <w:pPr>
        <w:autoSpaceDE w:val="0"/>
        <w:autoSpaceDN w:val="0"/>
        <w:adjustRightInd w:val="0"/>
        <w:spacing w:line="240" w:lineRule="auto"/>
        <w:jc w:val="both"/>
        <w:rPr>
          <w:rFonts w:ascii="Times New Roman" w:hAnsi="Times New Roman" w:cs="Times New Roman"/>
          <w:sz w:val="32"/>
          <w:szCs w:val="32"/>
        </w:rPr>
      </w:pPr>
    </w:p>
    <w:p w:rsidR="009E5DC7" w:rsidRDefault="009E5DC7" w:rsidP="00C75E41">
      <w:pPr>
        <w:autoSpaceDE w:val="0"/>
        <w:autoSpaceDN w:val="0"/>
        <w:adjustRightInd w:val="0"/>
        <w:spacing w:line="240" w:lineRule="auto"/>
        <w:jc w:val="both"/>
        <w:rPr>
          <w:rFonts w:ascii="Times New Roman" w:hAnsi="Times New Roman" w:cs="Times New Roman"/>
          <w:sz w:val="32"/>
          <w:szCs w:val="32"/>
        </w:rPr>
      </w:pPr>
    </w:p>
    <w:p w:rsidR="00FB209F" w:rsidRDefault="00FB209F" w:rsidP="00C75E41">
      <w:pPr>
        <w:autoSpaceDE w:val="0"/>
        <w:autoSpaceDN w:val="0"/>
        <w:adjustRightInd w:val="0"/>
        <w:spacing w:line="240" w:lineRule="auto"/>
        <w:jc w:val="both"/>
        <w:rPr>
          <w:rFonts w:ascii="Times New Roman" w:hAnsi="Times New Roman" w:cs="Times New Roman"/>
          <w:sz w:val="32"/>
          <w:szCs w:val="32"/>
        </w:rPr>
      </w:pPr>
    </w:p>
    <w:p w:rsidR="00507289" w:rsidRDefault="00507289" w:rsidP="00C75E41">
      <w:pPr>
        <w:autoSpaceDE w:val="0"/>
        <w:autoSpaceDN w:val="0"/>
        <w:adjustRightInd w:val="0"/>
        <w:spacing w:line="240" w:lineRule="auto"/>
        <w:jc w:val="both"/>
        <w:rPr>
          <w:rFonts w:ascii="Times New Roman" w:hAnsi="Times New Roman" w:cs="Times New Roman"/>
          <w:sz w:val="32"/>
          <w:szCs w:val="32"/>
        </w:rPr>
      </w:pPr>
    </w:p>
    <w:p w:rsidR="00803148" w:rsidRPr="006D7446" w:rsidRDefault="00803148" w:rsidP="00C75E41">
      <w:pPr>
        <w:autoSpaceDE w:val="0"/>
        <w:autoSpaceDN w:val="0"/>
        <w:adjustRightInd w:val="0"/>
        <w:spacing w:line="240" w:lineRule="auto"/>
        <w:jc w:val="both"/>
        <w:rPr>
          <w:rFonts w:ascii="Times New Roman" w:hAnsi="Times New Roman" w:cs="Times New Roman"/>
          <w:sz w:val="32"/>
          <w:szCs w:val="32"/>
        </w:rPr>
      </w:pPr>
    </w:p>
    <w:p w:rsidR="007A691C" w:rsidRPr="006D7446" w:rsidRDefault="007A691C" w:rsidP="00C75E41">
      <w:pPr>
        <w:autoSpaceDE w:val="0"/>
        <w:autoSpaceDN w:val="0"/>
        <w:adjustRightInd w:val="0"/>
        <w:spacing w:line="240" w:lineRule="auto"/>
        <w:jc w:val="both"/>
        <w:rPr>
          <w:rFonts w:ascii="Times New Roman" w:hAnsi="Times New Roman" w:cs="Times New Roman"/>
          <w:sz w:val="36"/>
          <w:szCs w:val="32"/>
        </w:rPr>
      </w:pPr>
    </w:p>
    <w:p w:rsidR="00A15395" w:rsidRPr="004D5F04" w:rsidRDefault="00C308C5" w:rsidP="00C75E41">
      <w:pPr>
        <w:pStyle w:val="ListParagraph"/>
        <w:numPr>
          <w:ilvl w:val="3"/>
          <w:numId w:val="16"/>
        </w:numPr>
        <w:autoSpaceDE w:val="0"/>
        <w:autoSpaceDN w:val="0"/>
        <w:adjustRightInd w:val="0"/>
        <w:spacing w:line="240" w:lineRule="auto"/>
        <w:rPr>
          <w:rFonts w:ascii="Times New Roman" w:hAnsi="Times New Roman" w:cs="Times New Roman"/>
          <w:b/>
          <w:color w:val="000000" w:themeColor="text1"/>
          <w:sz w:val="24"/>
          <w:szCs w:val="28"/>
        </w:rPr>
      </w:pPr>
      <w:r w:rsidRPr="004D5F04">
        <w:rPr>
          <w:rFonts w:ascii="Times New Roman" w:hAnsi="Times New Roman" w:cs="Times New Roman"/>
          <w:b/>
          <w:color w:val="000000" w:themeColor="text1"/>
          <w:sz w:val="24"/>
          <w:szCs w:val="28"/>
        </w:rPr>
        <w:lastRenderedPageBreak/>
        <w:t>Introduction</w:t>
      </w:r>
    </w:p>
    <w:p w:rsidR="00131FFC" w:rsidRDefault="00A15395" w:rsidP="00C75E41">
      <w:pPr>
        <w:autoSpaceDE w:val="0"/>
        <w:autoSpaceDN w:val="0"/>
        <w:adjustRightInd w:val="0"/>
        <w:spacing w:line="240" w:lineRule="auto"/>
        <w:ind w:firstLine="270"/>
        <w:jc w:val="both"/>
        <w:rPr>
          <w:rFonts w:ascii="Times New Roman" w:hAnsi="Times New Roman" w:cs="Times New Roman"/>
          <w:color w:val="000000" w:themeColor="text1"/>
          <w:sz w:val="20"/>
          <w:szCs w:val="24"/>
        </w:rPr>
      </w:pPr>
      <w:r w:rsidRPr="004D5F04">
        <w:rPr>
          <w:rFonts w:ascii="Times New Roman" w:hAnsi="Times New Roman" w:cs="Times New Roman"/>
          <w:color w:val="000000" w:themeColor="text1"/>
          <w:sz w:val="20"/>
          <w:szCs w:val="24"/>
        </w:rPr>
        <w:t>Sloshing of liquid in a tank is critical in several areas, including launch vehicles carrying liquid fuel, satellites, industrial packaging of liquids, systems handling molten metal, and so on. Liquid tanks exist in many mechanical systems and play a dispensable role in modern industry and frontier science fields, such as oil storage tanks, liquefied natural gas storage tanks, and liquid rocket fuel tanks. Free-surface motions of liquid under gravity in tanks are of practical importance. The sloshing problem in a tank has an important application prospect, which interacts strongly with the container that limits its motion. It is known that partially filled tanks are prone to violent sloshing under certain motions. The large liquid movement creates highly localized impact pressure on tank walls. The interaction of the slosh with the container might lead to inst</w:t>
      </w:r>
      <w:r w:rsidR="00A23312" w:rsidRPr="004D5F04">
        <w:rPr>
          <w:rFonts w:ascii="Times New Roman" w:hAnsi="Times New Roman" w:cs="Times New Roman"/>
          <w:color w:val="000000" w:themeColor="text1"/>
          <w:sz w:val="20"/>
          <w:szCs w:val="24"/>
        </w:rPr>
        <w:t xml:space="preserve">abilities in some cases. </w:t>
      </w:r>
      <w:r w:rsidR="00197E7A" w:rsidRPr="004D5F04">
        <w:rPr>
          <w:rFonts w:ascii="Times New Roman" w:hAnsi="Times New Roman" w:cs="Times New Roman"/>
          <w:color w:val="000000" w:themeColor="text1"/>
          <w:sz w:val="20"/>
          <w:szCs w:val="24"/>
        </w:rPr>
        <w:t>Hence modeling, characterization, and control of nonlinear slosh phenomena are importa</w:t>
      </w:r>
      <w:r w:rsidR="00FA014A" w:rsidRPr="004D5F04">
        <w:rPr>
          <w:rFonts w:ascii="Times New Roman" w:hAnsi="Times New Roman" w:cs="Times New Roman"/>
          <w:color w:val="000000" w:themeColor="text1"/>
          <w:sz w:val="20"/>
          <w:szCs w:val="24"/>
        </w:rPr>
        <w:t>nt in many</w:t>
      </w:r>
      <w:r w:rsidR="00197E7A" w:rsidRPr="004D5F04">
        <w:rPr>
          <w:rFonts w:ascii="Times New Roman" w:hAnsi="Times New Roman" w:cs="Times New Roman"/>
          <w:color w:val="000000" w:themeColor="text1"/>
          <w:sz w:val="20"/>
          <w:szCs w:val="24"/>
        </w:rPr>
        <w:t xml:space="preserve"> applications.</w:t>
      </w:r>
    </w:p>
    <w:p w:rsidR="00131FFC" w:rsidRDefault="00131FFC" w:rsidP="00C75E41">
      <w:pPr>
        <w:autoSpaceDE w:val="0"/>
        <w:autoSpaceDN w:val="0"/>
        <w:adjustRightInd w:val="0"/>
        <w:spacing w:line="240" w:lineRule="auto"/>
        <w:ind w:firstLine="270"/>
        <w:jc w:val="center"/>
        <w:rPr>
          <w:rFonts w:ascii="Times New Roman" w:hAnsi="Times New Roman" w:cs="Times New Roman"/>
          <w:color w:val="000000" w:themeColor="text1"/>
          <w:sz w:val="20"/>
          <w:szCs w:val="24"/>
        </w:rPr>
      </w:pPr>
      <w:r>
        <w:rPr>
          <w:noProof/>
        </w:rPr>
        <w:drawing>
          <wp:inline distT="0" distB="0" distL="0" distR="0">
            <wp:extent cx="3341937" cy="1435100"/>
            <wp:effectExtent l="0" t="0" r="0" b="0"/>
            <wp:docPr id="4" name="Picture 4" descr="Image result for slosh in t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losh in tank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146" t="14489" r="786" b="16770"/>
                    <a:stretch/>
                  </pic:blipFill>
                  <pic:spPr bwMode="auto">
                    <a:xfrm>
                      <a:off x="0" y="0"/>
                      <a:ext cx="3369919" cy="1447116"/>
                    </a:xfrm>
                    <a:prstGeom prst="rect">
                      <a:avLst/>
                    </a:prstGeom>
                    <a:noFill/>
                    <a:ln>
                      <a:noFill/>
                    </a:ln>
                    <a:extLst>
                      <a:ext uri="{53640926-AAD7-44D8-BBD7-CCE9431645EC}">
                        <a14:shadowObscured xmlns:a14="http://schemas.microsoft.com/office/drawing/2010/main"/>
                      </a:ext>
                    </a:extLst>
                  </pic:spPr>
                </pic:pic>
              </a:graphicData>
            </a:graphic>
          </wp:inline>
        </w:drawing>
      </w:r>
    </w:p>
    <w:p w:rsidR="00450676" w:rsidRPr="00450676" w:rsidRDefault="00450676" w:rsidP="00C75E41">
      <w:pPr>
        <w:spacing w:before="100" w:beforeAutospacing="1" w:after="100" w:afterAutospacing="1" w:line="240" w:lineRule="auto"/>
        <w:jc w:val="center"/>
        <w:rPr>
          <w:rFonts w:ascii="Times New Roman" w:hAnsi="Times New Roman" w:cs="Times New Roman"/>
          <w:bCs/>
          <w:color w:val="000000" w:themeColor="text1"/>
          <w:sz w:val="16"/>
          <w:szCs w:val="20"/>
        </w:rPr>
      </w:pPr>
      <w:r w:rsidRPr="005B5CC2">
        <w:rPr>
          <w:rFonts w:ascii="Times New Roman" w:hAnsi="Times New Roman" w:cs="Times New Roman"/>
          <w:b/>
          <w:bCs/>
          <w:color w:val="000000" w:themeColor="text1"/>
          <w:sz w:val="16"/>
          <w:szCs w:val="20"/>
        </w:rPr>
        <w:t xml:space="preserve">Fig. 1: </w:t>
      </w:r>
      <w:r>
        <w:rPr>
          <w:rFonts w:ascii="Times New Roman" w:hAnsi="Times New Roman" w:cs="Times New Roman"/>
          <w:bCs/>
          <w:color w:val="000000" w:themeColor="text1"/>
          <w:sz w:val="16"/>
          <w:szCs w:val="20"/>
        </w:rPr>
        <w:t xml:space="preserve">Slosh </w:t>
      </w:r>
      <w:r w:rsidR="009228F0">
        <w:rPr>
          <w:rFonts w:ascii="Times New Roman" w:hAnsi="Times New Roman" w:cs="Times New Roman"/>
          <w:bCs/>
          <w:color w:val="000000" w:themeColor="text1"/>
          <w:sz w:val="16"/>
          <w:szCs w:val="20"/>
        </w:rPr>
        <w:t>phenomenon</w:t>
      </w:r>
      <w:r>
        <w:rPr>
          <w:rFonts w:ascii="Times New Roman" w:hAnsi="Times New Roman" w:cs="Times New Roman"/>
          <w:bCs/>
          <w:color w:val="000000" w:themeColor="text1"/>
          <w:sz w:val="16"/>
          <w:szCs w:val="20"/>
        </w:rPr>
        <w:t xml:space="preserve"> in tanks</w:t>
      </w:r>
    </w:p>
    <w:p w:rsidR="00A15395" w:rsidRDefault="00A15395" w:rsidP="00C75E41">
      <w:pPr>
        <w:autoSpaceDE w:val="0"/>
        <w:autoSpaceDN w:val="0"/>
        <w:adjustRightInd w:val="0"/>
        <w:spacing w:line="240" w:lineRule="auto"/>
        <w:ind w:firstLine="270"/>
        <w:jc w:val="both"/>
        <w:rPr>
          <w:rFonts w:ascii="Times New Roman" w:hAnsi="Times New Roman" w:cs="Times New Roman"/>
          <w:color w:val="000000" w:themeColor="text1"/>
          <w:sz w:val="20"/>
          <w:szCs w:val="24"/>
        </w:rPr>
      </w:pPr>
      <w:r w:rsidRPr="004D5F04">
        <w:rPr>
          <w:rFonts w:ascii="Times New Roman" w:hAnsi="Times New Roman" w:cs="Times New Roman"/>
          <w:color w:val="000000" w:themeColor="text1"/>
          <w:sz w:val="20"/>
          <w:szCs w:val="24"/>
        </w:rPr>
        <w:t>In the presence of attitude or trajectory maneuvers of partially filled spacecraft, liquid sloshing often imposes significant effects on the motion of spacecraft and sometimes even induces instability</w:t>
      </w:r>
      <w:r w:rsidR="006B71B0">
        <w:rPr>
          <w:rFonts w:ascii="Times New Roman" w:hAnsi="Times New Roman" w:cs="Times New Roman"/>
          <w:color w:val="000000" w:themeColor="text1"/>
          <w:sz w:val="20"/>
          <w:szCs w:val="24"/>
        </w:rPr>
        <w:t xml:space="preserve"> </w:t>
      </w:r>
      <w:r w:rsidR="006B71B0" w:rsidRPr="004D5F04">
        <w:rPr>
          <w:rFonts w:ascii="Times New Roman" w:hAnsi="Times New Roman" w:cs="Times New Roman"/>
          <w:color w:val="000000" w:themeColor="text1"/>
          <w:sz w:val="20"/>
          <w:szCs w:val="24"/>
        </w:rPr>
        <w:fldChar w:fldCharType="begin" w:fldLock="1"/>
      </w:r>
      <w:r w:rsidR="005D2505">
        <w:rPr>
          <w:rFonts w:ascii="Times New Roman" w:hAnsi="Times New Roman" w:cs="Times New Roman"/>
          <w:color w:val="000000" w:themeColor="text1"/>
          <w:sz w:val="20"/>
          <w:szCs w:val="24"/>
        </w:rPr>
        <w:instrText>ADDIN CSL_CITATION {"citationItems":[{"id":"ITEM-1","itemData":{"author":[{"dropping-particle":"","family":"Nichkawde","given":"C.","non-dropping-particle":"","parse-names":false,"suffix":""},{"dropping-particle":"","family":"Harish","given":"P. M.","non-dropping-particle":"","parse-names":false,"suffix":""},{"dropping-particle":"","family":"Ananthkrishnan","given":"N.","non-dropping-particle":"","parse-names":false,"suffix":""}],"container-title":"Journal of Soundand Vibration","id":"ITEM-1","issued":{"date-parts":[["2004"]]},"page":"1069-1083","title":"Stability analysis of a multibody system model for coupled slosh-vehicle dynamics","type":"article-journal","volume":"275"},"uris":["http://www.mendeley.com/documents/?uuid=88f45e69-1e66-405f-bb6d-d1aa5320dcb2"]}],"mendeley":{"formattedCitation":"[1]","plainTextFormattedCitation":"[1]","previouslyFormattedCitation":"[1]"},"properties":{"noteIndex":0},"schema":"https://github.com/citation-style-language/schema/raw/master/csl-citation.json"}</w:instrText>
      </w:r>
      <w:r w:rsidR="006B71B0" w:rsidRPr="004D5F04">
        <w:rPr>
          <w:rFonts w:ascii="Times New Roman" w:hAnsi="Times New Roman" w:cs="Times New Roman"/>
          <w:color w:val="000000" w:themeColor="text1"/>
          <w:sz w:val="20"/>
          <w:szCs w:val="24"/>
        </w:rPr>
        <w:fldChar w:fldCharType="separate"/>
      </w:r>
      <w:r w:rsidR="006B71B0" w:rsidRPr="004D5F04">
        <w:rPr>
          <w:rFonts w:ascii="Times New Roman" w:hAnsi="Times New Roman" w:cs="Times New Roman"/>
          <w:noProof/>
          <w:color w:val="000000" w:themeColor="text1"/>
          <w:sz w:val="20"/>
          <w:szCs w:val="24"/>
        </w:rPr>
        <w:t>[1]</w:t>
      </w:r>
      <w:r w:rsidR="006B71B0" w:rsidRPr="004D5F04">
        <w:rPr>
          <w:rFonts w:ascii="Times New Roman" w:hAnsi="Times New Roman" w:cs="Times New Roman"/>
          <w:color w:val="000000" w:themeColor="text1"/>
          <w:sz w:val="20"/>
          <w:szCs w:val="24"/>
        </w:rPr>
        <w:fldChar w:fldCharType="end"/>
      </w:r>
      <w:r w:rsidRPr="004D5F04">
        <w:rPr>
          <w:rFonts w:ascii="Times New Roman" w:hAnsi="Times New Roman" w:cs="Times New Roman"/>
          <w:color w:val="000000" w:themeColor="text1"/>
          <w:sz w:val="20"/>
          <w:szCs w:val="24"/>
        </w:rPr>
        <w:t>. In particular, the attitude control problem for flexible spacecraft with fuel sloshing is the most critical problem of this area. In many space applications, it is necessary to place large and complex spacecraft (SC) in high altitude orbits. During translational or rotational accelerations of the SC, a large amount of fuel tends to move uncontrollably in the fuel tank, resulting in the sloshing phenomenon. The nonlinear coupling of the SC dynamics and the slosh dynamics can disturb the attitude of the SC from the desired position. We have already seen some failures d</w:t>
      </w:r>
      <w:r w:rsidR="00B522AB" w:rsidRPr="004D5F04">
        <w:rPr>
          <w:rFonts w:ascii="Times New Roman" w:hAnsi="Times New Roman" w:cs="Times New Roman"/>
          <w:color w:val="000000" w:themeColor="text1"/>
          <w:sz w:val="20"/>
          <w:szCs w:val="24"/>
        </w:rPr>
        <w:t>ue to fuel sloshing in the past</w:t>
      </w:r>
      <w:r w:rsidR="00382A47">
        <w:rPr>
          <w:rFonts w:ascii="Times New Roman" w:hAnsi="Times New Roman" w:cs="Times New Roman"/>
          <w:color w:val="000000" w:themeColor="text1"/>
          <w:sz w:val="20"/>
          <w:szCs w:val="24"/>
        </w:rPr>
        <w:t xml:space="preserve"> </w:t>
      </w:r>
      <w:r w:rsidR="00382A47">
        <w:rPr>
          <w:rFonts w:ascii="Times New Roman" w:hAnsi="Times New Roman" w:cs="Times New Roman"/>
          <w:color w:val="000000" w:themeColor="text1"/>
          <w:sz w:val="20"/>
          <w:szCs w:val="24"/>
        </w:rPr>
        <w:fldChar w:fldCharType="begin" w:fldLock="1"/>
      </w:r>
      <w:r w:rsidR="00382A47">
        <w:rPr>
          <w:rFonts w:ascii="Times New Roman" w:hAnsi="Times New Roman" w:cs="Times New Roman"/>
          <w:color w:val="000000" w:themeColor="text1"/>
          <w:sz w:val="20"/>
          <w:szCs w:val="24"/>
        </w:rPr>
        <w:instrText>ADDIN CSL_CITATION {"citationItems":[{"id":"ITEM-1","itemData":{"author":[{"dropping-particle":"","family":"Vreeburg","given":"J. P.","non-dropping-particle":"","parse-names":false,"suffix":""}],"container-title":"IEEE Control Systems Magazin","id":"ITEM-1","issued":{"date-parts":[["2005"]]},"page":"12-16","title":"Spacecraft maneuvers and slosh control","type":"article-journal","volume":"25"},"uris":["http://www.mendeley.com/documents/?uuid=84913332-231f-4249-86b9-3db925a39fae"]}],"mendeley":{"formattedCitation":"[2]","plainTextFormattedCitation":"[2]"},"properties":{"noteIndex":0},"schema":"https://github.com/citation-style-language/schema/raw/master/csl-citation.json"}</w:instrText>
      </w:r>
      <w:r w:rsidR="00382A47">
        <w:rPr>
          <w:rFonts w:ascii="Times New Roman" w:hAnsi="Times New Roman" w:cs="Times New Roman"/>
          <w:color w:val="000000" w:themeColor="text1"/>
          <w:sz w:val="20"/>
          <w:szCs w:val="24"/>
        </w:rPr>
        <w:fldChar w:fldCharType="separate"/>
      </w:r>
      <w:r w:rsidR="00382A47" w:rsidRPr="00382A47">
        <w:rPr>
          <w:rFonts w:ascii="Times New Roman" w:hAnsi="Times New Roman" w:cs="Times New Roman"/>
          <w:noProof/>
          <w:color w:val="000000" w:themeColor="text1"/>
          <w:sz w:val="20"/>
          <w:szCs w:val="24"/>
        </w:rPr>
        <w:t>[2]</w:t>
      </w:r>
      <w:r w:rsidR="00382A47">
        <w:rPr>
          <w:rFonts w:ascii="Times New Roman" w:hAnsi="Times New Roman" w:cs="Times New Roman"/>
          <w:color w:val="000000" w:themeColor="text1"/>
          <w:sz w:val="20"/>
          <w:szCs w:val="24"/>
        </w:rPr>
        <w:fldChar w:fldCharType="end"/>
      </w:r>
      <w:r w:rsidRPr="004D5F04">
        <w:rPr>
          <w:rFonts w:ascii="Times New Roman" w:hAnsi="Times New Roman" w:cs="Times New Roman"/>
          <w:color w:val="000000" w:themeColor="text1"/>
          <w:sz w:val="20"/>
          <w:szCs w:val="24"/>
        </w:rPr>
        <w:t>.</w:t>
      </w:r>
    </w:p>
    <w:p w:rsidR="00180AA7" w:rsidRDefault="00180AA7" w:rsidP="00C75E41">
      <w:pPr>
        <w:autoSpaceDE w:val="0"/>
        <w:autoSpaceDN w:val="0"/>
        <w:adjustRightInd w:val="0"/>
        <w:spacing w:line="240" w:lineRule="auto"/>
        <w:ind w:firstLine="270"/>
        <w:jc w:val="center"/>
        <w:rPr>
          <w:rFonts w:ascii="Times New Roman" w:hAnsi="Times New Roman" w:cs="Times New Roman"/>
          <w:color w:val="000000" w:themeColor="text1"/>
          <w:sz w:val="20"/>
          <w:szCs w:val="24"/>
        </w:rPr>
      </w:pPr>
      <w:r>
        <w:rPr>
          <w:noProof/>
        </w:rPr>
        <w:drawing>
          <wp:inline distT="0" distB="0" distL="0" distR="0">
            <wp:extent cx="2360255" cy="2184400"/>
            <wp:effectExtent l="0" t="0" r="2540" b="6350"/>
            <wp:docPr id="6" name="Picture 6" descr="Image result for slosh in spac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losh in spacec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5480" cy="2217000"/>
                    </a:xfrm>
                    <a:prstGeom prst="rect">
                      <a:avLst/>
                    </a:prstGeom>
                    <a:noFill/>
                    <a:ln>
                      <a:noFill/>
                    </a:ln>
                  </pic:spPr>
                </pic:pic>
              </a:graphicData>
            </a:graphic>
          </wp:inline>
        </w:drawing>
      </w:r>
    </w:p>
    <w:p w:rsidR="00180AA7" w:rsidRPr="004570D2" w:rsidRDefault="00C12650" w:rsidP="00C75E41">
      <w:pPr>
        <w:spacing w:before="100" w:beforeAutospacing="1" w:after="100" w:afterAutospacing="1" w:line="240" w:lineRule="auto"/>
        <w:jc w:val="center"/>
        <w:rPr>
          <w:rFonts w:ascii="Times New Roman" w:hAnsi="Times New Roman" w:cs="Times New Roman"/>
          <w:bCs/>
          <w:color w:val="000000" w:themeColor="text1"/>
          <w:sz w:val="16"/>
          <w:szCs w:val="20"/>
        </w:rPr>
      </w:pPr>
      <w:r>
        <w:rPr>
          <w:rFonts w:ascii="Times New Roman" w:hAnsi="Times New Roman" w:cs="Times New Roman"/>
          <w:b/>
          <w:bCs/>
          <w:color w:val="000000" w:themeColor="text1"/>
          <w:sz w:val="16"/>
          <w:szCs w:val="20"/>
        </w:rPr>
        <w:t>Fig. 2</w:t>
      </w:r>
      <w:r w:rsidR="00180AA7" w:rsidRPr="005B5CC2">
        <w:rPr>
          <w:rFonts w:ascii="Times New Roman" w:hAnsi="Times New Roman" w:cs="Times New Roman"/>
          <w:b/>
          <w:bCs/>
          <w:color w:val="000000" w:themeColor="text1"/>
          <w:sz w:val="16"/>
          <w:szCs w:val="20"/>
        </w:rPr>
        <w:t xml:space="preserve">: </w:t>
      </w:r>
      <w:r w:rsidR="005D2D86" w:rsidRPr="005D2D86">
        <w:rPr>
          <w:rFonts w:ascii="Times New Roman" w:hAnsi="Times New Roman" w:cs="Times New Roman"/>
          <w:bCs/>
          <w:color w:val="000000" w:themeColor="text1"/>
          <w:sz w:val="16"/>
          <w:szCs w:val="20"/>
        </w:rPr>
        <w:t xml:space="preserve">Fuel </w:t>
      </w:r>
      <w:r w:rsidR="005D2D86">
        <w:rPr>
          <w:rFonts w:ascii="Times New Roman" w:hAnsi="Times New Roman" w:cs="Times New Roman"/>
          <w:bCs/>
          <w:color w:val="000000" w:themeColor="text1"/>
          <w:sz w:val="16"/>
          <w:szCs w:val="20"/>
        </w:rPr>
        <w:t>s</w:t>
      </w:r>
      <w:r w:rsidR="00180AA7" w:rsidRPr="005D2D86">
        <w:rPr>
          <w:rFonts w:ascii="Times New Roman" w:hAnsi="Times New Roman" w:cs="Times New Roman"/>
          <w:bCs/>
          <w:color w:val="000000" w:themeColor="text1"/>
          <w:sz w:val="16"/>
          <w:szCs w:val="20"/>
        </w:rPr>
        <w:t>losh</w:t>
      </w:r>
      <w:r w:rsidR="005D2D86">
        <w:rPr>
          <w:rFonts w:ascii="Times New Roman" w:hAnsi="Times New Roman" w:cs="Times New Roman"/>
          <w:bCs/>
          <w:color w:val="000000" w:themeColor="text1"/>
          <w:sz w:val="16"/>
          <w:szCs w:val="20"/>
        </w:rPr>
        <w:t>ing</w:t>
      </w:r>
      <w:r w:rsidR="00180AA7">
        <w:rPr>
          <w:rFonts w:ascii="Times New Roman" w:hAnsi="Times New Roman" w:cs="Times New Roman"/>
          <w:bCs/>
          <w:color w:val="000000" w:themeColor="text1"/>
          <w:sz w:val="16"/>
          <w:szCs w:val="20"/>
        </w:rPr>
        <w:t xml:space="preserve">  in </w:t>
      </w:r>
      <w:r w:rsidR="005D2D86">
        <w:rPr>
          <w:rFonts w:ascii="Times New Roman" w:hAnsi="Times New Roman" w:cs="Times New Roman"/>
          <w:bCs/>
          <w:color w:val="000000" w:themeColor="text1"/>
          <w:sz w:val="16"/>
          <w:szCs w:val="20"/>
        </w:rPr>
        <w:t>spacecraft</w:t>
      </w:r>
      <w:r w:rsidR="003731AA">
        <w:rPr>
          <w:rFonts w:ascii="Times New Roman" w:hAnsi="Times New Roman" w:cs="Times New Roman"/>
          <w:bCs/>
          <w:color w:val="000000" w:themeColor="text1"/>
          <w:sz w:val="16"/>
          <w:szCs w:val="20"/>
        </w:rPr>
        <w:t xml:space="preserve"> </w:t>
      </w:r>
      <w:r w:rsidR="00A26705">
        <w:rPr>
          <w:rFonts w:ascii="Times New Roman" w:hAnsi="Times New Roman" w:cs="Times New Roman"/>
          <w:bCs/>
          <w:color w:val="000000" w:themeColor="text1"/>
          <w:sz w:val="16"/>
          <w:szCs w:val="20"/>
        </w:rPr>
        <w:fldChar w:fldCharType="begin" w:fldLock="1"/>
      </w:r>
      <w:r w:rsidR="00382A47">
        <w:rPr>
          <w:rFonts w:ascii="Times New Roman" w:hAnsi="Times New Roman" w:cs="Times New Roman"/>
          <w:bCs/>
          <w:color w:val="000000" w:themeColor="text1"/>
          <w:sz w:val="16"/>
          <w:szCs w:val="20"/>
        </w:rPr>
        <w:instrText>ADDIN CSL_CITATION {"citationItems":[{"id":"ITEM-1","itemData":{"author":[{"dropping-particle":"","family":"Cui","given":"De Lin","non-dropping-particle":"","parse-names":false,"suffix":""},{"dropping-particle":"","family":"Yan","given":"Shao Ze","non-dropping-particle":"","parse-names":false,"suffix":""},{"dropping-particle":"","family":"Guo","given":"Xiao Song","non-dropping-particle":"","parse-names":false,"suffix":""},{"dropping-particle":"","family":"Gao","given":"Robert X.","non-dropping-particle":"","parse-names":false,"suffix":""}],"container-title":"Aerospace Science and Technology","id":"ITEM-1","issued":{"date-parts":[["2014"]]},"page":"93-105","title":"Parametric resonance of liquid sloshing in partially filled spacecrafttanks during the powered-flight phase of rocket","type":"article-journal","volume":"35"},"uris":["http://www.mendeley.com/documents/?uuid=749708bc-e7b2-4d10-9969-8b8704ba3e14"]}],"mendeley":{"formattedCitation":"[3]","plainTextFormattedCitation":"[3]","previouslyFormattedCitation":"[2]"},"properties":{"noteIndex":0},"schema":"https://github.com/citation-style-language/schema/raw/master/csl-citation.json"}</w:instrText>
      </w:r>
      <w:r w:rsidR="00A26705">
        <w:rPr>
          <w:rFonts w:ascii="Times New Roman" w:hAnsi="Times New Roman" w:cs="Times New Roman"/>
          <w:bCs/>
          <w:color w:val="000000" w:themeColor="text1"/>
          <w:sz w:val="16"/>
          <w:szCs w:val="20"/>
        </w:rPr>
        <w:fldChar w:fldCharType="separate"/>
      </w:r>
      <w:r w:rsidR="00382A47" w:rsidRPr="00382A47">
        <w:rPr>
          <w:rFonts w:ascii="Times New Roman" w:hAnsi="Times New Roman" w:cs="Times New Roman"/>
          <w:bCs/>
          <w:noProof/>
          <w:color w:val="000000" w:themeColor="text1"/>
          <w:sz w:val="16"/>
          <w:szCs w:val="20"/>
        </w:rPr>
        <w:t>[3]</w:t>
      </w:r>
      <w:r w:rsidR="00A26705">
        <w:rPr>
          <w:rFonts w:ascii="Times New Roman" w:hAnsi="Times New Roman" w:cs="Times New Roman"/>
          <w:bCs/>
          <w:color w:val="000000" w:themeColor="text1"/>
          <w:sz w:val="16"/>
          <w:szCs w:val="20"/>
        </w:rPr>
        <w:fldChar w:fldCharType="end"/>
      </w:r>
    </w:p>
    <w:p w:rsidR="00CA47E5" w:rsidRPr="004D5F04" w:rsidRDefault="00775DD3" w:rsidP="00C75E41">
      <w:pPr>
        <w:autoSpaceDE w:val="0"/>
        <w:autoSpaceDN w:val="0"/>
        <w:adjustRightInd w:val="0"/>
        <w:spacing w:line="240" w:lineRule="auto"/>
        <w:ind w:firstLine="270"/>
        <w:jc w:val="both"/>
        <w:rPr>
          <w:rFonts w:ascii="Times New Roman" w:hAnsi="Times New Roman" w:cs="Times New Roman"/>
          <w:color w:val="000000" w:themeColor="text1"/>
          <w:sz w:val="20"/>
          <w:szCs w:val="24"/>
        </w:rPr>
      </w:pPr>
      <w:r w:rsidRPr="004D5F04">
        <w:rPr>
          <w:rFonts w:ascii="Times New Roman" w:hAnsi="Times New Roman" w:cs="Times New Roman"/>
          <w:color w:val="000000" w:themeColor="text1"/>
          <w:sz w:val="20"/>
          <w:szCs w:val="24"/>
        </w:rPr>
        <w:t>Hence, it is important to study and accurately characterize the phenomenon of sloshing and to develop, identify, and experimentally verify simple mathematical models of slosh that can be used for mission simulation and control development.</w:t>
      </w:r>
      <w:r w:rsidR="00CD162A" w:rsidRPr="004D5F04">
        <w:rPr>
          <w:rFonts w:ascii="Times New Roman" w:hAnsi="Times New Roman" w:cs="Times New Roman"/>
          <w:color w:val="000000" w:themeColor="text1"/>
          <w:sz w:val="20"/>
          <w:szCs w:val="24"/>
        </w:rPr>
        <w:t xml:space="preserve"> Therefore, the fuel slosh an</w:t>
      </w:r>
      <w:r w:rsidR="00732F29" w:rsidRPr="004D5F04">
        <w:rPr>
          <w:rFonts w:ascii="Times New Roman" w:hAnsi="Times New Roman" w:cs="Times New Roman"/>
          <w:color w:val="000000" w:themeColor="text1"/>
          <w:sz w:val="20"/>
          <w:szCs w:val="24"/>
        </w:rPr>
        <w:t xml:space="preserve">d its effect on the dynamics of </w:t>
      </w:r>
      <w:r w:rsidR="00CD162A" w:rsidRPr="004D5F04">
        <w:rPr>
          <w:rFonts w:ascii="Times New Roman" w:hAnsi="Times New Roman" w:cs="Times New Roman"/>
          <w:color w:val="000000" w:themeColor="text1"/>
          <w:sz w:val="20"/>
          <w:szCs w:val="24"/>
        </w:rPr>
        <w:t xml:space="preserve">space vehicles have been studied extensively during the last few decades </w:t>
      </w:r>
      <w:r w:rsidR="00CD162A" w:rsidRPr="004D5F04">
        <w:rPr>
          <w:rFonts w:ascii="Times New Roman" w:hAnsi="Times New Roman" w:cs="Times New Roman"/>
          <w:color w:val="000000" w:themeColor="text1"/>
          <w:sz w:val="20"/>
          <w:szCs w:val="24"/>
        </w:rPr>
        <w:fldChar w:fldCharType="begin" w:fldLock="1"/>
      </w:r>
      <w:r w:rsidR="00382A47">
        <w:rPr>
          <w:rFonts w:ascii="Times New Roman" w:hAnsi="Times New Roman" w:cs="Times New Roman"/>
          <w:color w:val="000000" w:themeColor="text1"/>
          <w:sz w:val="20"/>
          <w:szCs w:val="24"/>
        </w:rPr>
        <w:instrText>ADDIN CSL_CITATION {"citationItems":[{"id":"ITEM-1","itemData":{"author":[{"dropping-particle":"","family":"Peterson","given":"L.D.","non-dropping-particle":"","parse-names":false,"suffix":""},{"dropping-particle":"","family":"Crawley","given":"E.F.","non-dropping-particle":"","parse-names":false,"suffix":""},{"dropping-particle":"","family":"Hansman","given":"R.J.","non-dropping-particle":"","parse-names":false,"suffix":""}],"container-title":"AIAA","id":"ITEM-1","issued":{"date-parts":[["1989"]]},"page":"1230-1240","title":"Nonlinear fluid slosh coupled to the dynamics of a spacecraft","type":"article-journal","volume":"27"},"uris":["http://www.mendeley.com/documents/?uuid=58415007-8540-4f91-bf36-e0cb71d114d4"]}],"mendeley":{"formattedCitation":"[4]","plainTextFormattedCitation":"[4]","previouslyFormattedCitation":"[3]"},"properties":{"noteIndex":0},"schema":"https://github.com/citation-style-language/schema/raw/master/csl-citation.json"}</w:instrText>
      </w:r>
      <w:r w:rsidR="00CD162A" w:rsidRPr="004D5F04">
        <w:rPr>
          <w:rFonts w:ascii="Times New Roman" w:hAnsi="Times New Roman" w:cs="Times New Roman"/>
          <w:color w:val="000000" w:themeColor="text1"/>
          <w:sz w:val="20"/>
          <w:szCs w:val="24"/>
        </w:rPr>
        <w:fldChar w:fldCharType="separate"/>
      </w:r>
      <w:r w:rsidR="00382A47" w:rsidRPr="00382A47">
        <w:rPr>
          <w:rFonts w:ascii="Times New Roman" w:hAnsi="Times New Roman" w:cs="Times New Roman"/>
          <w:noProof/>
          <w:color w:val="000000" w:themeColor="text1"/>
          <w:sz w:val="20"/>
          <w:szCs w:val="24"/>
        </w:rPr>
        <w:t>[4]</w:t>
      </w:r>
      <w:r w:rsidR="00CD162A" w:rsidRPr="004D5F04">
        <w:rPr>
          <w:rFonts w:ascii="Times New Roman" w:hAnsi="Times New Roman" w:cs="Times New Roman"/>
          <w:color w:val="000000" w:themeColor="text1"/>
          <w:sz w:val="20"/>
          <w:szCs w:val="24"/>
        </w:rPr>
        <w:fldChar w:fldCharType="end"/>
      </w:r>
      <w:r w:rsidR="00CD162A" w:rsidRPr="004D5F04">
        <w:rPr>
          <w:rFonts w:ascii="Times New Roman" w:hAnsi="Times New Roman" w:cs="Times New Roman"/>
          <w:color w:val="000000" w:themeColor="text1"/>
          <w:sz w:val="20"/>
          <w:szCs w:val="24"/>
        </w:rPr>
        <w:t xml:space="preserve">, </w:t>
      </w:r>
      <w:r w:rsidR="00CD162A" w:rsidRPr="004D5F04">
        <w:rPr>
          <w:rFonts w:ascii="Times New Roman" w:hAnsi="Times New Roman" w:cs="Times New Roman"/>
          <w:color w:val="000000" w:themeColor="text1"/>
          <w:sz w:val="20"/>
          <w:szCs w:val="24"/>
        </w:rPr>
        <w:fldChar w:fldCharType="begin" w:fldLock="1"/>
      </w:r>
      <w:r w:rsidR="00382A47">
        <w:rPr>
          <w:rFonts w:ascii="Times New Roman" w:hAnsi="Times New Roman" w:cs="Times New Roman"/>
          <w:color w:val="000000" w:themeColor="text1"/>
          <w:sz w:val="20"/>
          <w:szCs w:val="24"/>
        </w:rPr>
        <w:instrText>ADDIN CSL_CITATION {"citationItems":[{"id":"ITEM-1","itemData":{"author":[{"dropping-particle":"","family":"Hill","given":"D.E.","non-dropping-particle":"","parse-names":false,"suffix":""},{"dropping-particle":"","family":"J.R. Baumgarten","given":"","non-dropping-particle":"","parse-names":false,"suffix":""}],"container-title":"Dynamic Systems, Measurement, and Control","id":"ITEM-1","issued":{"date-parts":[["1992"]]},"page":"728-731","title":"Control of spin-stabilized spacecraft with sloshing fluid stores","type":"article-journal","volume":"114"},"uris":["http://www.mendeley.com/documents/?uuid=fb9dd583-aa56-41ae-af96-2b4a9c39d2d9"]}],"mendeley":{"formattedCitation":"[5]","plainTextFormattedCitation":"[5]","previouslyFormattedCitation":"[4]"},"properties":{"noteIndex":0},"schema":"https://github.com/citation-style-language/schema/raw/master/csl-citation.json"}</w:instrText>
      </w:r>
      <w:r w:rsidR="00CD162A" w:rsidRPr="004D5F04">
        <w:rPr>
          <w:rFonts w:ascii="Times New Roman" w:hAnsi="Times New Roman" w:cs="Times New Roman"/>
          <w:color w:val="000000" w:themeColor="text1"/>
          <w:sz w:val="20"/>
          <w:szCs w:val="24"/>
        </w:rPr>
        <w:fldChar w:fldCharType="separate"/>
      </w:r>
      <w:r w:rsidR="00382A47" w:rsidRPr="00382A47">
        <w:rPr>
          <w:rFonts w:ascii="Times New Roman" w:hAnsi="Times New Roman" w:cs="Times New Roman"/>
          <w:noProof/>
          <w:color w:val="000000" w:themeColor="text1"/>
          <w:sz w:val="20"/>
          <w:szCs w:val="24"/>
        </w:rPr>
        <w:t>[5]</w:t>
      </w:r>
      <w:r w:rsidR="00CD162A" w:rsidRPr="004D5F04">
        <w:rPr>
          <w:rFonts w:ascii="Times New Roman" w:hAnsi="Times New Roman" w:cs="Times New Roman"/>
          <w:color w:val="000000" w:themeColor="text1"/>
          <w:sz w:val="20"/>
          <w:szCs w:val="24"/>
        </w:rPr>
        <w:fldChar w:fldCharType="end"/>
      </w:r>
      <w:r w:rsidR="00CD162A" w:rsidRPr="004D5F04">
        <w:rPr>
          <w:rFonts w:ascii="Times New Roman" w:hAnsi="Times New Roman" w:cs="Times New Roman"/>
          <w:color w:val="000000" w:themeColor="text1"/>
          <w:sz w:val="20"/>
          <w:szCs w:val="24"/>
        </w:rPr>
        <w:t xml:space="preserve">, </w:t>
      </w:r>
      <w:r w:rsidR="00CD162A" w:rsidRPr="004D5F04">
        <w:rPr>
          <w:rFonts w:ascii="Times New Roman" w:hAnsi="Times New Roman" w:cs="Times New Roman"/>
          <w:color w:val="000000" w:themeColor="text1"/>
          <w:sz w:val="20"/>
          <w:szCs w:val="24"/>
        </w:rPr>
        <w:fldChar w:fldCharType="begin" w:fldLock="1"/>
      </w:r>
      <w:r w:rsidR="00382A47">
        <w:rPr>
          <w:rFonts w:ascii="Times New Roman" w:hAnsi="Times New Roman" w:cs="Times New Roman"/>
          <w:color w:val="000000" w:themeColor="text1"/>
          <w:sz w:val="20"/>
          <w:szCs w:val="24"/>
        </w:rPr>
        <w:instrText>ADDIN CSL_CITATION {"citationItems":[{"id":"ITEM-1","itemData":{"author":[{"dropping-particle":"","family":"Baozeng","given":"Y.","non-dropping-particle":"","parse-names":false,"suffix":""},{"dropping-particle":"","family":"Lemei","given":"Z.","non-dropping-particle":"","parse-names":false,"suffix":""}],"container-title":"AIAA","id":"ITEM-1","issued":{"date-parts":[["2014"]]},"page":"618-626","title":"Hybrid control of liquid-filled spacecraft maneuvers by dynamic inversion and input shaping","type":"article-journal","volume":"52"},"uris":["http://www.mendeley.com/documents/?uuid=e110a8a0-3b1e-4846-9f32-1aaaf10e6bf1"]}],"mendeley":{"formattedCitation":"[6]","plainTextFormattedCitation":"[6]","previouslyFormattedCitation":"[5]"},"properties":{"noteIndex":0},"schema":"https://github.com/citation-style-language/schema/raw/master/csl-citation.json"}</w:instrText>
      </w:r>
      <w:r w:rsidR="00CD162A" w:rsidRPr="004D5F04">
        <w:rPr>
          <w:rFonts w:ascii="Times New Roman" w:hAnsi="Times New Roman" w:cs="Times New Roman"/>
          <w:color w:val="000000" w:themeColor="text1"/>
          <w:sz w:val="20"/>
          <w:szCs w:val="24"/>
        </w:rPr>
        <w:fldChar w:fldCharType="separate"/>
      </w:r>
      <w:r w:rsidR="00382A47" w:rsidRPr="00382A47">
        <w:rPr>
          <w:rFonts w:ascii="Times New Roman" w:hAnsi="Times New Roman" w:cs="Times New Roman"/>
          <w:noProof/>
          <w:color w:val="000000" w:themeColor="text1"/>
          <w:sz w:val="20"/>
          <w:szCs w:val="24"/>
        </w:rPr>
        <w:t>[6]</w:t>
      </w:r>
      <w:r w:rsidR="00CD162A" w:rsidRPr="004D5F04">
        <w:rPr>
          <w:rFonts w:ascii="Times New Roman" w:hAnsi="Times New Roman" w:cs="Times New Roman"/>
          <w:color w:val="000000" w:themeColor="text1"/>
          <w:sz w:val="20"/>
          <w:szCs w:val="24"/>
        </w:rPr>
        <w:fldChar w:fldCharType="end"/>
      </w:r>
      <w:r w:rsidR="00CD162A" w:rsidRPr="004D5F04">
        <w:rPr>
          <w:rFonts w:ascii="Times New Roman" w:hAnsi="Times New Roman" w:cs="Times New Roman"/>
          <w:color w:val="000000" w:themeColor="text1"/>
          <w:sz w:val="20"/>
          <w:szCs w:val="24"/>
        </w:rPr>
        <w:t xml:space="preserve">, </w:t>
      </w:r>
      <w:r w:rsidR="00CD162A" w:rsidRPr="004D5F04">
        <w:rPr>
          <w:rFonts w:ascii="Times New Roman" w:hAnsi="Times New Roman" w:cs="Times New Roman"/>
          <w:color w:val="000000" w:themeColor="text1"/>
          <w:sz w:val="20"/>
          <w:szCs w:val="24"/>
        </w:rPr>
        <w:fldChar w:fldCharType="begin" w:fldLock="1"/>
      </w:r>
      <w:r w:rsidR="00382A47">
        <w:rPr>
          <w:rFonts w:ascii="Times New Roman" w:hAnsi="Times New Roman" w:cs="Times New Roman"/>
          <w:color w:val="000000" w:themeColor="text1"/>
          <w:sz w:val="20"/>
          <w:szCs w:val="24"/>
        </w:rPr>
        <w:instrText>ADDIN CSL_CITATION {"citationItems":[{"id":"ITEM-1","itemData":{"author":[{"dropping-particle":"","family":"Baozeng","given":"Y.","non-dropping-particle":"","parse-names":false,"suffix":""},{"dropping-particle":"","family":"Wenjun","given":"W.","non-dropping-particle":"","parse-names":false,"suffix":""},{"dropping-particle":"","family":"Yulong","given":"Y.","non-dropping-particle":"","parse-names":false,"suffix":""}],"container-title":"AIAA","id":"ITEM-1","issued":{"date-parts":[["2016"]]},"page":"3608-3618","title":"Modeling and coupling dynamics of the spacecraft with multiple propellant tanks","type":"article-journal","volume":"54"},"uris":["http://www.mendeley.com/documents/?uuid=625974b9-e4f6-41a0-8696-b66edbb3d6fb"]}],"mendeley":{"formattedCitation":"[7]","plainTextFormattedCitation":"[7]","previouslyFormattedCitation":"[6]"},"properties":{"noteIndex":0},"schema":"https://github.com/citation-style-language/schema/raw/master/csl-citation.json"}</w:instrText>
      </w:r>
      <w:r w:rsidR="00CD162A" w:rsidRPr="004D5F04">
        <w:rPr>
          <w:rFonts w:ascii="Times New Roman" w:hAnsi="Times New Roman" w:cs="Times New Roman"/>
          <w:color w:val="000000" w:themeColor="text1"/>
          <w:sz w:val="20"/>
          <w:szCs w:val="24"/>
        </w:rPr>
        <w:fldChar w:fldCharType="separate"/>
      </w:r>
      <w:r w:rsidR="00382A47" w:rsidRPr="00382A47">
        <w:rPr>
          <w:rFonts w:ascii="Times New Roman" w:hAnsi="Times New Roman" w:cs="Times New Roman"/>
          <w:noProof/>
          <w:color w:val="000000" w:themeColor="text1"/>
          <w:sz w:val="20"/>
          <w:szCs w:val="24"/>
        </w:rPr>
        <w:t>[7]</w:t>
      </w:r>
      <w:r w:rsidR="00CD162A" w:rsidRPr="004D5F04">
        <w:rPr>
          <w:rFonts w:ascii="Times New Roman" w:hAnsi="Times New Roman" w:cs="Times New Roman"/>
          <w:color w:val="000000" w:themeColor="text1"/>
          <w:sz w:val="20"/>
          <w:szCs w:val="24"/>
        </w:rPr>
        <w:fldChar w:fldCharType="end"/>
      </w:r>
      <w:r w:rsidR="00CD162A" w:rsidRPr="004D5F04">
        <w:rPr>
          <w:rFonts w:ascii="Times New Roman" w:hAnsi="Times New Roman" w:cs="Times New Roman"/>
          <w:color w:val="000000" w:themeColor="text1"/>
          <w:sz w:val="20"/>
          <w:szCs w:val="24"/>
        </w:rPr>
        <w:t>.</w:t>
      </w:r>
      <w:r w:rsidRPr="004D5F04">
        <w:rPr>
          <w:rFonts w:ascii="Times New Roman" w:hAnsi="Times New Roman" w:cs="Times New Roman"/>
          <w:color w:val="000000" w:themeColor="text1"/>
          <w:sz w:val="20"/>
          <w:szCs w:val="24"/>
        </w:rPr>
        <w:t xml:space="preserve"> Launch vehicles usually see the lateral and pitching excitations while in motion.</w:t>
      </w:r>
      <w:r w:rsidR="0053685F" w:rsidRPr="004D5F04">
        <w:rPr>
          <w:rFonts w:ascii="Times New Roman" w:hAnsi="Times New Roman" w:cs="Times New Roman"/>
          <w:color w:val="000000" w:themeColor="text1"/>
          <w:sz w:val="20"/>
          <w:szCs w:val="24"/>
        </w:rPr>
        <w:t xml:space="preserve"> </w:t>
      </w:r>
      <w:r w:rsidR="00CA47E5" w:rsidRPr="004D5F04">
        <w:rPr>
          <w:rFonts w:ascii="Times New Roman" w:hAnsi="Times New Roman" w:cs="Times New Roman"/>
          <w:color w:val="000000" w:themeColor="text1"/>
          <w:sz w:val="20"/>
          <w:szCs w:val="24"/>
        </w:rPr>
        <w:t xml:space="preserve">Even if the liquid-filled spacecraft is modeled using </w:t>
      </w:r>
      <w:r w:rsidR="0083298A">
        <w:rPr>
          <w:rFonts w:ascii="Times New Roman" w:hAnsi="Times New Roman" w:cs="Times New Roman"/>
          <w:color w:val="000000" w:themeColor="text1"/>
          <w:sz w:val="20"/>
          <w:szCs w:val="24"/>
        </w:rPr>
        <w:t xml:space="preserve">a </w:t>
      </w:r>
      <w:r w:rsidR="00CA47E5" w:rsidRPr="004D5F04">
        <w:rPr>
          <w:rFonts w:ascii="Times New Roman" w:hAnsi="Times New Roman" w:cs="Times New Roman"/>
          <w:color w:val="000000" w:themeColor="text1"/>
          <w:sz w:val="20"/>
          <w:szCs w:val="24"/>
        </w:rPr>
        <w:t xml:space="preserve">mechanical equivalent model, it is still a challenging </w:t>
      </w:r>
      <w:r w:rsidR="00CA47E5" w:rsidRPr="004D5F04">
        <w:rPr>
          <w:rFonts w:ascii="Times New Roman" w:hAnsi="Times New Roman" w:cs="Times New Roman"/>
          <w:color w:val="000000" w:themeColor="text1"/>
          <w:sz w:val="20"/>
          <w:szCs w:val="24"/>
        </w:rPr>
        <w:lastRenderedPageBreak/>
        <w:t xml:space="preserve">problem for the control design for such a system. Apparently, it is an </w:t>
      </w:r>
      <w:proofErr w:type="spellStart"/>
      <w:r w:rsidR="00CA47E5" w:rsidRPr="004D5F04">
        <w:rPr>
          <w:rFonts w:ascii="Times New Roman" w:hAnsi="Times New Roman" w:cs="Times New Roman"/>
          <w:color w:val="000000" w:themeColor="text1"/>
          <w:sz w:val="20"/>
          <w:szCs w:val="24"/>
        </w:rPr>
        <w:t>underactuated</w:t>
      </w:r>
      <w:proofErr w:type="spellEnd"/>
      <w:r w:rsidR="00CA47E5" w:rsidRPr="004D5F04">
        <w:rPr>
          <w:rFonts w:ascii="Times New Roman" w:hAnsi="Times New Roman" w:cs="Times New Roman"/>
          <w:color w:val="000000" w:themeColor="text1"/>
          <w:sz w:val="20"/>
          <w:szCs w:val="24"/>
        </w:rPr>
        <w:t xml:space="preserve"> system since the sloshing mode is unable to be directly controlled.</w:t>
      </w:r>
      <w:r w:rsidR="0033564F" w:rsidRPr="004D5F04">
        <w:rPr>
          <w:rFonts w:ascii="Times New Roman" w:hAnsi="Times New Roman" w:cs="Times New Roman"/>
          <w:color w:val="000000" w:themeColor="text1"/>
          <w:sz w:val="20"/>
          <w:szCs w:val="24"/>
        </w:rPr>
        <w:t xml:space="preserve"> Controller for planar and three-dimensional spacecraft was designed in [7] and [8]</w:t>
      </w:r>
      <w:r w:rsidR="0083298A">
        <w:rPr>
          <w:rFonts w:ascii="Times New Roman" w:hAnsi="Times New Roman" w:cs="Times New Roman"/>
          <w:color w:val="000000" w:themeColor="text1"/>
          <w:sz w:val="20"/>
          <w:szCs w:val="24"/>
        </w:rPr>
        <w:t xml:space="preserve"> </w:t>
      </w:r>
      <w:r w:rsidR="0033564F" w:rsidRPr="004D5F04">
        <w:rPr>
          <w:rFonts w:ascii="Times New Roman" w:hAnsi="Times New Roman" w:cs="Times New Roman"/>
          <w:color w:val="000000" w:themeColor="text1"/>
          <w:sz w:val="20"/>
          <w:szCs w:val="24"/>
        </w:rPr>
        <w:t>respectively</w:t>
      </w:r>
      <w:r w:rsidR="0083298A">
        <w:rPr>
          <w:rFonts w:ascii="Times New Roman" w:hAnsi="Times New Roman" w:cs="Times New Roman"/>
          <w:color w:val="000000" w:themeColor="text1"/>
          <w:sz w:val="20"/>
          <w:szCs w:val="24"/>
        </w:rPr>
        <w:t>,</w:t>
      </w:r>
      <w:r w:rsidR="0033564F" w:rsidRPr="004D5F04">
        <w:rPr>
          <w:rFonts w:ascii="Times New Roman" w:hAnsi="Times New Roman" w:cs="Times New Roman"/>
          <w:color w:val="000000" w:themeColor="text1"/>
          <w:sz w:val="20"/>
          <w:szCs w:val="24"/>
        </w:rPr>
        <w:t xml:space="preserve"> based on </w:t>
      </w:r>
      <w:proofErr w:type="spellStart"/>
      <w:r w:rsidR="0033564F" w:rsidRPr="004D5F04">
        <w:rPr>
          <w:rFonts w:ascii="Times New Roman" w:hAnsi="Times New Roman" w:cs="Times New Roman"/>
          <w:color w:val="000000" w:themeColor="text1"/>
          <w:sz w:val="20"/>
          <w:szCs w:val="24"/>
        </w:rPr>
        <w:t>underactuated</w:t>
      </w:r>
      <w:proofErr w:type="spellEnd"/>
      <w:r w:rsidR="0033564F" w:rsidRPr="004D5F04">
        <w:rPr>
          <w:rFonts w:ascii="Times New Roman" w:hAnsi="Times New Roman" w:cs="Times New Roman"/>
          <w:color w:val="000000" w:themeColor="text1"/>
          <w:sz w:val="20"/>
          <w:szCs w:val="24"/>
        </w:rPr>
        <w:t xml:space="preserve"> system control design approach.</w:t>
      </w:r>
    </w:p>
    <w:p w:rsidR="001E28A9" w:rsidRPr="004D5F04" w:rsidRDefault="001E28A9" w:rsidP="00C75E41">
      <w:pPr>
        <w:autoSpaceDE w:val="0"/>
        <w:autoSpaceDN w:val="0"/>
        <w:adjustRightInd w:val="0"/>
        <w:spacing w:line="240" w:lineRule="auto"/>
        <w:ind w:firstLine="270"/>
        <w:jc w:val="both"/>
        <w:rPr>
          <w:rFonts w:ascii="Times New Roman" w:hAnsi="Times New Roman" w:cs="Times New Roman"/>
          <w:b/>
          <w:color w:val="000000" w:themeColor="text1"/>
          <w:sz w:val="20"/>
          <w:szCs w:val="24"/>
        </w:rPr>
      </w:pPr>
      <w:r w:rsidRPr="004D5F04">
        <w:rPr>
          <w:rFonts w:ascii="Times New Roman" w:hAnsi="Times New Roman" w:cs="Times New Roman"/>
          <w:color w:val="000000" w:themeColor="text1"/>
          <w:sz w:val="20"/>
          <w:szCs w:val="24"/>
        </w:rPr>
        <w:t>As the current industrial scenario becomes increasingly competitive, modern manufacturing systems must comply with strict, demanding functional requirements.</w:t>
      </w:r>
      <w:r w:rsidR="004F2B77" w:rsidRPr="004D5F04">
        <w:rPr>
          <w:rFonts w:ascii="Times New Roman" w:hAnsi="Times New Roman" w:cs="Times New Roman"/>
          <w:color w:val="000000" w:themeColor="text1"/>
          <w:sz w:val="20"/>
          <w:szCs w:val="24"/>
        </w:rPr>
        <w:t xml:space="preserve"> Industrial automation plays a key role in optimizing manufacturing processes and maximizing production efficiency and flexibility while reducing waste and energy consumption.</w:t>
      </w:r>
      <w:r w:rsidR="00615C80" w:rsidRPr="004D5F04">
        <w:rPr>
          <w:rFonts w:ascii="Times New Roman" w:hAnsi="Times New Roman" w:cs="Times New Roman"/>
          <w:color w:val="000000" w:themeColor="text1"/>
          <w:sz w:val="20"/>
          <w:szCs w:val="24"/>
        </w:rPr>
        <w:t xml:space="preserve"> </w:t>
      </w:r>
      <w:r w:rsidRPr="004D5F04">
        <w:rPr>
          <w:rFonts w:ascii="Times New Roman" w:hAnsi="Times New Roman" w:cs="Times New Roman"/>
          <w:color w:val="000000" w:themeColor="text1"/>
          <w:sz w:val="20"/>
          <w:szCs w:val="24"/>
        </w:rPr>
        <w:t>As a consequence, industrial robot</w:t>
      </w:r>
      <w:r w:rsidR="0059245C" w:rsidRPr="004D5F04">
        <w:rPr>
          <w:rFonts w:ascii="Times New Roman" w:hAnsi="Times New Roman" w:cs="Times New Roman"/>
          <w:color w:val="000000" w:themeColor="text1"/>
          <w:sz w:val="20"/>
          <w:szCs w:val="24"/>
        </w:rPr>
        <w:t>ics is pervading non</w:t>
      </w:r>
      <w:r w:rsidR="0083298A">
        <w:rPr>
          <w:rFonts w:ascii="Times New Roman" w:hAnsi="Times New Roman" w:cs="Times New Roman"/>
          <w:color w:val="000000" w:themeColor="text1"/>
          <w:sz w:val="20"/>
          <w:szCs w:val="24"/>
        </w:rPr>
        <w:t>-</w:t>
      </w:r>
      <w:r w:rsidR="0059245C" w:rsidRPr="004D5F04">
        <w:rPr>
          <w:rFonts w:ascii="Times New Roman" w:hAnsi="Times New Roman" w:cs="Times New Roman"/>
          <w:color w:val="000000" w:themeColor="text1"/>
          <w:sz w:val="20"/>
          <w:szCs w:val="24"/>
        </w:rPr>
        <w:t xml:space="preserve">traditional </w:t>
      </w:r>
      <w:r w:rsidRPr="004D5F04">
        <w:rPr>
          <w:rFonts w:ascii="Times New Roman" w:hAnsi="Times New Roman" w:cs="Times New Roman"/>
          <w:color w:val="000000" w:themeColor="text1"/>
          <w:sz w:val="20"/>
          <w:szCs w:val="24"/>
        </w:rPr>
        <w:t>industrial sectors to overc</w:t>
      </w:r>
      <w:r w:rsidR="0059245C" w:rsidRPr="004D5F04">
        <w:rPr>
          <w:rFonts w:ascii="Times New Roman" w:hAnsi="Times New Roman" w:cs="Times New Roman"/>
          <w:color w:val="000000" w:themeColor="text1"/>
          <w:sz w:val="20"/>
          <w:szCs w:val="24"/>
        </w:rPr>
        <w:t xml:space="preserve">ome the severe and unacceptable </w:t>
      </w:r>
      <w:r w:rsidRPr="004D5F04">
        <w:rPr>
          <w:rFonts w:ascii="Times New Roman" w:hAnsi="Times New Roman" w:cs="Times New Roman"/>
          <w:color w:val="000000" w:themeColor="text1"/>
          <w:sz w:val="20"/>
          <w:szCs w:val="24"/>
        </w:rPr>
        <w:t>limitations due to the use of rigid au</w:t>
      </w:r>
      <w:r w:rsidR="0059245C" w:rsidRPr="004D5F04">
        <w:rPr>
          <w:rFonts w:ascii="Times New Roman" w:hAnsi="Times New Roman" w:cs="Times New Roman"/>
          <w:color w:val="000000" w:themeColor="text1"/>
          <w:sz w:val="20"/>
          <w:szCs w:val="24"/>
        </w:rPr>
        <w:t xml:space="preserve">tomation systems. The resulting </w:t>
      </w:r>
      <w:r w:rsidRPr="004D5F04">
        <w:rPr>
          <w:rFonts w:ascii="Times New Roman" w:hAnsi="Times New Roman" w:cs="Times New Roman"/>
          <w:color w:val="000000" w:themeColor="text1"/>
          <w:sz w:val="20"/>
          <w:szCs w:val="24"/>
        </w:rPr>
        <w:t>novel use of industrial robots in non-tra</w:t>
      </w:r>
      <w:r w:rsidR="0059245C" w:rsidRPr="004D5F04">
        <w:rPr>
          <w:rFonts w:ascii="Times New Roman" w:hAnsi="Times New Roman" w:cs="Times New Roman"/>
          <w:color w:val="000000" w:themeColor="text1"/>
          <w:sz w:val="20"/>
          <w:szCs w:val="24"/>
        </w:rPr>
        <w:t xml:space="preserve">ditional industrial sectors has </w:t>
      </w:r>
      <w:r w:rsidRPr="004D5F04">
        <w:rPr>
          <w:rFonts w:ascii="Times New Roman" w:hAnsi="Times New Roman" w:cs="Times New Roman"/>
          <w:color w:val="000000" w:themeColor="text1"/>
          <w:sz w:val="20"/>
          <w:szCs w:val="24"/>
        </w:rPr>
        <w:t>created new challenges that have attrac</w:t>
      </w:r>
      <w:r w:rsidR="0059245C" w:rsidRPr="004D5F04">
        <w:rPr>
          <w:rFonts w:ascii="Times New Roman" w:hAnsi="Times New Roman" w:cs="Times New Roman"/>
          <w:color w:val="000000" w:themeColor="text1"/>
          <w:sz w:val="20"/>
          <w:szCs w:val="24"/>
        </w:rPr>
        <w:t xml:space="preserve">ted the attention of scientists </w:t>
      </w:r>
      <w:r w:rsidRPr="004D5F04">
        <w:rPr>
          <w:rFonts w:ascii="Times New Roman" w:hAnsi="Times New Roman" w:cs="Times New Roman"/>
          <w:color w:val="000000" w:themeColor="text1"/>
          <w:sz w:val="20"/>
          <w:szCs w:val="24"/>
        </w:rPr>
        <w:t>and technologists.</w:t>
      </w:r>
    </w:p>
    <w:p w:rsidR="00546E2E" w:rsidRDefault="00D82F58" w:rsidP="00C75E41">
      <w:pPr>
        <w:autoSpaceDE w:val="0"/>
        <w:autoSpaceDN w:val="0"/>
        <w:adjustRightInd w:val="0"/>
        <w:spacing w:line="240" w:lineRule="auto"/>
        <w:ind w:firstLine="27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I</w:t>
      </w:r>
      <w:r w:rsidR="00A15395" w:rsidRPr="004D5F04">
        <w:rPr>
          <w:rFonts w:ascii="Times New Roman" w:hAnsi="Times New Roman" w:cs="Times New Roman"/>
          <w:color w:val="000000" w:themeColor="text1"/>
          <w:sz w:val="20"/>
          <w:szCs w:val="24"/>
        </w:rPr>
        <w:t xml:space="preserve">n industrial automation, one of the key challenges is the use of industrial robots to handle liquid materials. A particularly interesting and promising case is the use of industrial robots in the food processing industry to accomplish complex tasks – i.e., moving, manipulating, </w:t>
      </w:r>
      <w:proofErr w:type="gramStart"/>
      <w:r w:rsidR="00A15395" w:rsidRPr="004D5F04">
        <w:rPr>
          <w:rFonts w:ascii="Times New Roman" w:hAnsi="Times New Roman" w:cs="Times New Roman"/>
          <w:color w:val="000000" w:themeColor="text1"/>
          <w:sz w:val="20"/>
          <w:szCs w:val="24"/>
        </w:rPr>
        <w:t>pouring</w:t>
      </w:r>
      <w:proofErr w:type="gramEnd"/>
      <w:r w:rsidR="00A15395" w:rsidRPr="004D5F04">
        <w:rPr>
          <w:rFonts w:ascii="Times New Roman" w:hAnsi="Times New Roman" w:cs="Times New Roman"/>
          <w:color w:val="000000" w:themeColor="text1"/>
          <w:sz w:val="20"/>
          <w:szCs w:val="24"/>
        </w:rPr>
        <w:t xml:space="preserve"> liquid ingredients, traditionally executed by human operators or by means of process control systems. In light of this, research in this area is gaining growing importance driven by the food and beverage industry needs to increase production performances, dependability and flexibility. As an example, the steel industry could address the problem of handling melted </w:t>
      </w:r>
      <w:r w:rsidR="00A15395" w:rsidRPr="004D5F04">
        <w:rPr>
          <w:rFonts w:ascii="Times New Roman" w:hAnsi="Times New Roman" w:cs="Times New Roman"/>
          <w:bCs/>
          <w:color w:val="000000" w:themeColor="text1"/>
          <w:sz w:val="20"/>
          <w:szCs w:val="24"/>
        </w:rPr>
        <w:t>metal by means of industrial</w:t>
      </w:r>
      <w:r w:rsidR="00A15395" w:rsidRPr="004D5F04">
        <w:rPr>
          <w:rFonts w:ascii="Times New Roman" w:hAnsi="Times New Roman" w:cs="Times New Roman"/>
          <w:color w:val="000000" w:themeColor="text1"/>
          <w:sz w:val="20"/>
          <w:szCs w:val="24"/>
        </w:rPr>
        <w:t xml:space="preserve"> robots. These industrial cases can be solved by addressing the general problem of controlling a robotic manipulator to move a liquid-filled vessel without spilling.</w:t>
      </w:r>
    </w:p>
    <w:p w:rsidR="009D229E" w:rsidRDefault="009D229E" w:rsidP="00C75E41">
      <w:pPr>
        <w:autoSpaceDE w:val="0"/>
        <w:autoSpaceDN w:val="0"/>
        <w:adjustRightInd w:val="0"/>
        <w:spacing w:line="240" w:lineRule="auto"/>
        <w:ind w:firstLine="270"/>
        <w:jc w:val="center"/>
        <w:rPr>
          <w:rFonts w:ascii="Times New Roman" w:hAnsi="Times New Roman" w:cs="Times New Roman"/>
          <w:color w:val="000000" w:themeColor="text1"/>
          <w:sz w:val="20"/>
          <w:szCs w:val="24"/>
        </w:rPr>
      </w:pPr>
    </w:p>
    <w:p w:rsidR="008761C8" w:rsidRDefault="00922ADB"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r w:rsidRPr="004D5F04">
        <w:rPr>
          <w:rFonts w:ascii="Times New Roman" w:hAnsi="Times New Roman" w:cs="Times New Roman"/>
          <w:color w:val="000000" w:themeColor="text1"/>
          <w:sz w:val="20"/>
          <w:szCs w:val="24"/>
        </w:rPr>
        <w:t>Nonlinear fluid dynamics that arise within the vessel</w:t>
      </w:r>
      <w:r w:rsidR="00A15395" w:rsidRPr="004D5F04">
        <w:rPr>
          <w:rFonts w:ascii="Times New Roman" w:hAnsi="Times New Roman" w:cs="Times New Roman"/>
          <w:b/>
          <w:color w:val="000000" w:themeColor="text1"/>
          <w:sz w:val="20"/>
          <w:szCs w:val="24"/>
        </w:rPr>
        <w:t xml:space="preserve"> </w:t>
      </w:r>
      <w:r w:rsidRPr="004D5F04">
        <w:rPr>
          <w:rFonts w:ascii="Times New Roman" w:hAnsi="Times New Roman" w:cs="Times New Roman"/>
          <w:color w:val="000000" w:themeColor="text1"/>
          <w:sz w:val="20"/>
          <w:szCs w:val="24"/>
        </w:rPr>
        <w:t xml:space="preserve">make this problem </w:t>
      </w:r>
      <w:r w:rsidR="00A15395" w:rsidRPr="004D5F04">
        <w:rPr>
          <w:rFonts w:ascii="Times New Roman" w:hAnsi="Times New Roman" w:cs="Times New Roman"/>
          <w:color w:val="000000" w:themeColor="text1"/>
          <w:sz w:val="20"/>
          <w:szCs w:val="24"/>
        </w:rPr>
        <w:t>highly challenging. Sloshing is extremely detrimental to industrial application performances and very complex to counteract.</w:t>
      </w:r>
      <w:r w:rsidR="00A15395" w:rsidRPr="004D5F04">
        <w:rPr>
          <w:rFonts w:ascii="Times New Roman" w:hAnsi="Times New Roman" w:cs="Times New Roman"/>
          <w:b/>
          <w:color w:val="000000" w:themeColor="text1"/>
          <w:sz w:val="20"/>
          <w:szCs w:val="24"/>
        </w:rPr>
        <w:t xml:space="preserve"> </w:t>
      </w:r>
      <w:r w:rsidR="00A15395" w:rsidRPr="004D5F04">
        <w:rPr>
          <w:rFonts w:ascii="Times New Roman" w:hAnsi="Times New Roman" w:cs="Times New Roman"/>
          <w:color w:val="000000" w:themeColor="text1"/>
          <w:sz w:val="20"/>
          <w:szCs w:val="24"/>
        </w:rPr>
        <w:t>The use of industrial robots in industrial sectors also has the sloshing problem that has attracted the attention of scientists and technologists.</w:t>
      </w:r>
      <w:r w:rsidR="007B7C4D" w:rsidRPr="004D5F04">
        <w:rPr>
          <w:rFonts w:ascii="Times New Roman" w:hAnsi="Times New Roman" w:cs="Times New Roman"/>
          <w:color w:val="000000" w:themeColor="text1"/>
          <w:sz w:val="20"/>
          <w:szCs w:val="24"/>
        </w:rPr>
        <w:t xml:space="preserve"> It is critical to design a controller that can effectively suppress slosh to maintain safe operations</w:t>
      </w:r>
      <w:r w:rsidR="007B7C4D" w:rsidRPr="006D7446">
        <w:rPr>
          <w:rFonts w:ascii="Times New Roman" w:hAnsi="Times New Roman" w:cs="Times New Roman"/>
          <w:color w:val="000000" w:themeColor="text1"/>
          <w:sz w:val="24"/>
          <w:szCs w:val="24"/>
        </w:rPr>
        <w:t>.</w:t>
      </w:r>
    </w:p>
    <w:p w:rsidR="005C570B" w:rsidRDefault="005C570B"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5C570B" w:rsidRDefault="005C570B"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0207FD" w:rsidRDefault="000207FD"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1E3C87" w:rsidRDefault="001E3C87"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bookmarkStart w:id="0" w:name="_GoBack"/>
      <w:bookmarkEnd w:id="0"/>
    </w:p>
    <w:p w:rsidR="008565EF" w:rsidRDefault="008565EF"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8565EF" w:rsidRDefault="008565EF"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8565EF" w:rsidRDefault="008565EF"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8565EF" w:rsidRDefault="008565EF"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0207FD" w:rsidRPr="005C570B" w:rsidRDefault="000207FD" w:rsidP="00C75E41">
      <w:pPr>
        <w:autoSpaceDE w:val="0"/>
        <w:autoSpaceDN w:val="0"/>
        <w:adjustRightInd w:val="0"/>
        <w:spacing w:after="0" w:line="240" w:lineRule="auto"/>
        <w:ind w:firstLine="270"/>
        <w:jc w:val="both"/>
        <w:rPr>
          <w:rFonts w:ascii="Times New Roman" w:hAnsi="Times New Roman" w:cs="Times New Roman"/>
          <w:color w:val="000000" w:themeColor="text1"/>
          <w:sz w:val="24"/>
          <w:szCs w:val="24"/>
        </w:rPr>
      </w:pPr>
    </w:p>
    <w:p w:rsidR="007C1E9D" w:rsidRPr="003C07EC" w:rsidRDefault="007C1E9D" w:rsidP="00C75E41">
      <w:pPr>
        <w:autoSpaceDE w:val="0"/>
        <w:autoSpaceDN w:val="0"/>
        <w:adjustRightInd w:val="0"/>
        <w:spacing w:after="0" w:line="240" w:lineRule="auto"/>
        <w:jc w:val="both"/>
        <w:rPr>
          <w:rFonts w:ascii="Times New Roman" w:hAnsi="Times New Roman" w:cs="Times New Roman"/>
          <w:b/>
          <w:sz w:val="28"/>
          <w:szCs w:val="28"/>
        </w:rPr>
      </w:pPr>
    </w:p>
    <w:p w:rsidR="00D01C5D" w:rsidRPr="003C07EC" w:rsidRDefault="00D01C5D" w:rsidP="00C75E41">
      <w:pPr>
        <w:autoSpaceDE w:val="0"/>
        <w:autoSpaceDN w:val="0"/>
        <w:adjustRightInd w:val="0"/>
        <w:spacing w:line="240" w:lineRule="auto"/>
        <w:jc w:val="right"/>
        <w:rPr>
          <w:rFonts w:ascii="Times New Roman" w:hAnsi="Times New Roman" w:cs="Times New Roman"/>
          <w:b/>
          <w:sz w:val="28"/>
          <w:szCs w:val="28"/>
        </w:rPr>
      </w:pPr>
      <w:r w:rsidRPr="003C07EC">
        <w:rPr>
          <w:rFonts w:ascii="Times New Roman" w:hAnsi="Times New Roman" w:cs="Times New Roman"/>
          <w:b/>
          <w:sz w:val="28"/>
          <w:szCs w:val="28"/>
        </w:rPr>
        <w:lastRenderedPageBreak/>
        <w:t>CHAPTER</w:t>
      </w:r>
    </w:p>
    <w:p w:rsidR="00D01C5D" w:rsidRPr="003C07EC" w:rsidRDefault="00D01C5D" w:rsidP="00C75E41">
      <w:pPr>
        <w:autoSpaceDE w:val="0"/>
        <w:autoSpaceDN w:val="0"/>
        <w:adjustRightInd w:val="0"/>
        <w:spacing w:line="240" w:lineRule="auto"/>
        <w:ind w:left="7200"/>
        <w:jc w:val="center"/>
        <w:rPr>
          <w:rFonts w:ascii="Times New Roman" w:hAnsi="Times New Roman" w:cs="Times New Roman"/>
          <w:b/>
          <w:sz w:val="28"/>
          <w:szCs w:val="28"/>
        </w:rPr>
      </w:pPr>
      <w:r w:rsidRPr="003C07EC">
        <w:rPr>
          <w:rFonts w:ascii="Times New Roman" w:hAnsi="Times New Roman" w:cs="Times New Roman"/>
          <w:b/>
          <w:sz w:val="28"/>
          <w:szCs w:val="28"/>
        </w:rPr>
        <w:t xml:space="preserve">    2</w:t>
      </w:r>
    </w:p>
    <w:p w:rsidR="00D01C5D" w:rsidRPr="003C07EC" w:rsidRDefault="00D01C5D" w:rsidP="00C75E41">
      <w:pPr>
        <w:autoSpaceDE w:val="0"/>
        <w:autoSpaceDN w:val="0"/>
        <w:adjustRightInd w:val="0"/>
        <w:spacing w:line="240" w:lineRule="auto"/>
        <w:jc w:val="right"/>
        <w:rPr>
          <w:rFonts w:ascii="Times New Roman" w:hAnsi="Times New Roman" w:cs="Times New Roman"/>
          <w:b/>
          <w:sz w:val="28"/>
          <w:szCs w:val="28"/>
        </w:rPr>
      </w:pPr>
      <w:r w:rsidRPr="003C07EC">
        <w:rPr>
          <w:rFonts w:ascii="Times New Roman" w:hAnsi="Times New Roman" w:cs="Times New Roman"/>
          <w:b/>
          <w:sz w:val="28"/>
          <w:szCs w:val="28"/>
        </w:rPr>
        <w:t>Literature Survey &amp; Proposed Objectives</w:t>
      </w:r>
    </w:p>
    <w:p w:rsidR="00D01C5D" w:rsidRPr="006D7446" w:rsidRDefault="00D01C5D" w:rsidP="00C75E41">
      <w:pPr>
        <w:autoSpaceDE w:val="0"/>
        <w:autoSpaceDN w:val="0"/>
        <w:adjustRightInd w:val="0"/>
        <w:spacing w:after="0" w:line="240" w:lineRule="auto"/>
        <w:jc w:val="center"/>
        <w:rPr>
          <w:rFonts w:ascii="Times New Roman" w:hAnsi="Times New Roman" w:cs="Times New Roman"/>
          <w:b/>
          <w:color w:val="000000" w:themeColor="text1"/>
          <w:sz w:val="52"/>
          <w:szCs w:val="24"/>
          <w:u w:val="single"/>
        </w:rPr>
      </w:pPr>
    </w:p>
    <w:p w:rsidR="00E55613" w:rsidRPr="003C07EC" w:rsidRDefault="00E55613" w:rsidP="00C75E41">
      <w:pPr>
        <w:pStyle w:val="ListParagraph"/>
        <w:numPr>
          <w:ilvl w:val="3"/>
          <w:numId w:val="16"/>
        </w:numPr>
        <w:autoSpaceDE w:val="0"/>
        <w:autoSpaceDN w:val="0"/>
        <w:adjustRightInd w:val="0"/>
        <w:spacing w:line="240" w:lineRule="auto"/>
        <w:rPr>
          <w:rFonts w:ascii="Times New Roman" w:hAnsi="Times New Roman" w:cs="Times New Roman"/>
          <w:b/>
          <w:color w:val="000000" w:themeColor="text1"/>
          <w:sz w:val="24"/>
          <w:szCs w:val="32"/>
        </w:rPr>
      </w:pPr>
      <w:r w:rsidRPr="003C07EC">
        <w:rPr>
          <w:rFonts w:ascii="Times New Roman" w:hAnsi="Times New Roman" w:cs="Times New Roman"/>
          <w:b/>
          <w:color w:val="000000" w:themeColor="text1"/>
          <w:sz w:val="24"/>
          <w:szCs w:val="32"/>
        </w:rPr>
        <w:t>Literature Survey &amp; Proposed Objectives</w:t>
      </w:r>
    </w:p>
    <w:p w:rsidR="005F6A95" w:rsidRPr="003C07EC" w:rsidRDefault="005F6A95" w:rsidP="00C75E41">
      <w:pPr>
        <w:autoSpaceDE w:val="0"/>
        <w:autoSpaceDN w:val="0"/>
        <w:adjustRightInd w:val="0"/>
        <w:spacing w:line="240" w:lineRule="auto"/>
        <w:rPr>
          <w:rFonts w:ascii="Times New Roman" w:hAnsi="Times New Roman" w:cs="Times New Roman"/>
          <w:b/>
          <w:color w:val="000000" w:themeColor="text1"/>
          <w:sz w:val="24"/>
          <w:szCs w:val="32"/>
        </w:rPr>
      </w:pPr>
      <w:r w:rsidRPr="003C07EC">
        <w:rPr>
          <w:rFonts w:ascii="Times New Roman" w:hAnsi="Times New Roman" w:cs="Times New Roman"/>
          <w:b/>
          <w:color w:val="000000" w:themeColor="text1"/>
          <w:sz w:val="24"/>
          <w:szCs w:val="32"/>
        </w:rPr>
        <w:t>2.1. Introduction</w:t>
      </w:r>
    </w:p>
    <w:p w:rsidR="000D482F" w:rsidRPr="003C07EC" w:rsidRDefault="000A2243" w:rsidP="00C75E41">
      <w:pPr>
        <w:autoSpaceDE w:val="0"/>
        <w:autoSpaceDN w:val="0"/>
        <w:adjustRightInd w:val="0"/>
        <w:spacing w:line="240" w:lineRule="auto"/>
        <w:jc w:val="both"/>
        <w:rPr>
          <w:rFonts w:ascii="Times New Roman" w:hAnsi="Times New Roman" w:cs="Times New Roman"/>
          <w:color w:val="000000" w:themeColor="text1"/>
          <w:sz w:val="20"/>
          <w:szCs w:val="24"/>
        </w:rPr>
      </w:pPr>
      <w:r w:rsidRPr="003C07EC">
        <w:rPr>
          <w:rFonts w:ascii="Times New Roman" w:hAnsi="Times New Roman" w:cs="Times New Roman"/>
          <w:color w:val="000000" w:themeColor="text1"/>
          <w:sz w:val="20"/>
          <w:szCs w:val="24"/>
        </w:rPr>
        <w:t>This chapter contains the literatur</w:t>
      </w:r>
      <w:r w:rsidR="0019182D" w:rsidRPr="003C07EC">
        <w:rPr>
          <w:rFonts w:ascii="Times New Roman" w:hAnsi="Times New Roman" w:cs="Times New Roman"/>
          <w:color w:val="000000" w:themeColor="text1"/>
          <w:sz w:val="20"/>
          <w:szCs w:val="24"/>
        </w:rPr>
        <w:t xml:space="preserve">e survey on </w:t>
      </w:r>
      <w:r w:rsidR="0083298A">
        <w:rPr>
          <w:rFonts w:ascii="Times New Roman" w:hAnsi="Times New Roman" w:cs="Times New Roman"/>
          <w:color w:val="000000" w:themeColor="text1"/>
          <w:sz w:val="20"/>
          <w:szCs w:val="24"/>
        </w:rPr>
        <w:t xml:space="preserve">the </w:t>
      </w:r>
      <w:r w:rsidR="0019182D" w:rsidRPr="003C07EC">
        <w:rPr>
          <w:rFonts w:ascii="Times New Roman" w:hAnsi="Times New Roman" w:cs="Times New Roman"/>
          <w:color w:val="000000" w:themeColor="text1"/>
          <w:sz w:val="20"/>
          <w:szCs w:val="24"/>
        </w:rPr>
        <w:t>slosh control</w:t>
      </w:r>
      <w:r w:rsidR="004B45AB" w:rsidRPr="003C07EC">
        <w:rPr>
          <w:rFonts w:ascii="Times New Roman" w:hAnsi="Times New Roman" w:cs="Times New Roman"/>
          <w:color w:val="000000" w:themeColor="text1"/>
          <w:sz w:val="20"/>
          <w:szCs w:val="24"/>
        </w:rPr>
        <w:t xml:space="preserve"> problem</w:t>
      </w:r>
      <w:r w:rsidRPr="003C07EC">
        <w:rPr>
          <w:rFonts w:ascii="Times New Roman" w:hAnsi="Times New Roman" w:cs="Times New Roman"/>
          <w:color w:val="000000" w:themeColor="text1"/>
          <w:sz w:val="20"/>
          <w:szCs w:val="24"/>
        </w:rPr>
        <w:t>. Section 2.2 contains the</w:t>
      </w:r>
      <w:r w:rsidR="0054647A" w:rsidRPr="003C07EC">
        <w:rPr>
          <w:rFonts w:ascii="Times New Roman" w:hAnsi="Times New Roman" w:cs="Times New Roman"/>
          <w:color w:val="000000" w:themeColor="text1"/>
          <w:sz w:val="20"/>
          <w:szCs w:val="24"/>
        </w:rPr>
        <w:t xml:space="preserve"> </w:t>
      </w:r>
      <w:r w:rsidR="0054647A" w:rsidRPr="003C07EC">
        <w:rPr>
          <w:rFonts w:ascii="Times New Roman" w:hAnsi="Times New Roman" w:cs="Times New Roman"/>
          <w:bCs/>
          <w:color w:val="000000" w:themeColor="text1"/>
          <w:sz w:val="20"/>
          <w:szCs w:val="24"/>
        </w:rPr>
        <w:t xml:space="preserve">slosh control </w:t>
      </w:r>
      <w:r w:rsidR="00517F1E">
        <w:rPr>
          <w:rFonts w:ascii="Times New Roman" w:hAnsi="Times New Roman" w:cs="Times New Roman"/>
          <w:bCs/>
          <w:color w:val="000000" w:themeColor="text1"/>
          <w:sz w:val="20"/>
          <w:szCs w:val="24"/>
        </w:rPr>
        <w:t>strategie</w:t>
      </w:r>
      <w:r w:rsidR="0054647A" w:rsidRPr="003C07EC">
        <w:rPr>
          <w:rFonts w:ascii="Times New Roman" w:hAnsi="Times New Roman" w:cs="Times New Roman"/>
          <w:bCs/>
          <w:color w:val="000000" w:themeColor="text1"/>
          <w:sz w:val="20"/>
          <w:szCs w:val="24"/>
        </w:rPr>
        <w:t>s used till now</w:t>
      </w:r>
      <w:r w:rsidRPr="003C07EC">
        <w:rPr>
          <w:rFonts w:ascii="Times New Roman" w:hAnsi="Times New Roman" w:cs="Times New Roman"/>
          <w:color w:val="000000" w:themeColor="text1"/>
          <w:sz w:val="20"/>
          <w:szCs w:val="24"/>
        </w:rPr>
        <w:t xml:space="preserve">. </w:t>
      </w:r>
      <w:r w:rsidR="00BE0D85" w:rsidRPr="003C07EC">
        <w:rPr>
          <w:rFonts w:ascii="Times New Roman" w:hAnsi="Times New Roman" w:cs="Times New Roman"/>
          <w:color w:val="000000" w:themeColor="text1"/>
          <w:sz w:val="20"/>
          <w:szCs w:val="24"/>
        </w:rPr>
        <w:t>Reinforcem</w:t>
      </w:r>
      <w:r w:rsidR="0083298A">
        <w:rPr>
          <w:rFonts w:ascii="Times New Roman" w:hAnsi="Times New Roman" w:cs="Times New Roman"/>
          <w:color w:val="000000" w:themeColor="text1"/>
          <w:sz w:val="20"/>
          <w:szCs w:val="24"/>
        </w:rPr>
        <w:t>e</w:t>
      </w:r>
      <w:r w:rsidR="00BE0D85" w:rsidRPr="003C07EC">
        <w:rPr>
          <w:rFonts w:ascii="Times New Roman" w:hAnsi="Times New Roman" w:cs="Times New Roman"/>
          <w:color w:val="000000" w:themeColor="text1"/>
          <w:sz w:val="20"/>
          <w:szCs w:val="24"/>
        </w:rPr>
        <w:t xml:space="preserve">nt </w:t>
      </w:r>
      <w:proofErr w:type="gramStart"/>
      <w:r w:rsidR="00BE0D85" w:rsidRPr="003C07EC">
        <w:rPr>
          <w:rFonts w:ascii="Times New Roman" w:hAnsi="Times New Roman" w:cs="Times New Roman"/>
          <w:color w:val="000000" w:themeColor="text1"/>
          <w:sz w:val="20"/>
          <w:szCs w:val="24"/>
        </w:rPr>
        <w:t>Learning</w:t>
      </w:r>
      <w:proofErr w:type="gramEnd"/>
      <w:r w:rsidR="00BE0D85" w:rsidRPr="003C07EC">
        <w:rPr>
          <w:rFonts w:ascii="Times New Roman" w:hAnsi="Times New Roman" w:cs="Times New Roman"/>
          <w:color w:val="000000" w:themeColor="text1"/>
          <w:sz w:val="20"/>
          <w:szCs w:val="24"/>
        </w:rPr>
        <w:t xml:space="preserve"> introduction is given in </w:t>
      </w:r>
      <w:r w:rsidRPr="003C07EC">
        <w:rPr>
          <w:rFonts w:ascii="Times New Roman" w:hAnsi="Times New Roman" w:cs="Times New Roman"/>
          <w:color w:val="000000" w:themeColor="text1"/>
          <w:sz w:val="20"/>
          <w:szCs w:val="24"/>
        </w:rPr>
        <w:t>section 2.3.</w:t>
      </w:r>
      <w:r w:rsidR="0083298A">
        <w:rPr>
          <w:rFonts w:ascii="Times New Roman" w:hAnsi="Times New Roman" w:cs="Times New Roman"/>
          <w:color w:val="000000" w:themeColor="text1"/>
          <w:sz w:val="20"/>
          <w:szCs w:val="24"/>
        </w:rPr>
        <w:t xml:space="preserve"> Some bas</w:t>
      </w:r>
      <w:r w:rsidR="00263431">
        <w:rPr>
          <w:rFonts w:ascii="Times New Roman" w:hAnsi="Times New Roman" w:cs="Times New Roman"/>
          <w:color w:val="000000" w:themeColor="text1"/>
          <w:sz w:val="20"/>
          <w:szCs w:val="24"/>
        </w:rPr>
        <w:t>ic definitions</w:t>
      </w:r>
      <w:r w:rsidR="000207FD">
        <w:rPr>
          <w:rFonts w:ascii="Times New Roman" w:hAnsi="Times New Roman" w:cs="Times New Roman"/>
          <w:color w:val="000000" w:themeColor="text1"/>
          <w:sz w:val="20"/>
          <w:szCs w:val="24"/>
        </w:rPr>
        <w:t xml:space="preserve"> and concepts</w:t>
      </w:r>
      <w:r w:rsidR="00263431">
        <w:rPr>
          <w:rFonts w:ascii="Times New Roman" w:hAnsi="Times New Roman" w:cs="Times New Roman"/>
          <w:color w:val="000000" w:themeColor="text1"/>
          <w:sz w:val="20"/>
          <w:szCs w:val="24"/>
        </w:rPr>
        <w:t xml:space="preserve"> in reinforcement learning are discussed in section 2.4.</w:t>
      </w:r>
      <w:r w:rsidRPr="003C07EC">
        <w:rPr>
          <w:rFonts w:ascii="Times New Roman" w:hAnsi="Times New Roman" w:cs="Times New Roman"/>
          <w:color w:val="000000" w:themeColor="text1"/>
          <w:sz w:val="20"/>
          <w:szCs w:val="24"/>
        </w:rPr>
        <w:t xml:space="preserve"> </w:t>
      </w:r>
      <w:r w:rsidR="00BD5B04" w:rsidRPr="003C07EC">
        <w:rPr>
          <w:rFonts w:ascii="Times New Roman" w:hAnsi="Times New Roman" w:cs="Times New Roman"/>
          <w:color w:val="000000" w:themeColor="text1"/>
          <w:sz w:val="20"/>
          <w:szCs w:val="24"/>
        </w:rPr>
        <w:t xml:space="preserve">The importance of reinforcement learning over conventional control methods </w:t>
      </w:r>
      <w:r w:rsidR="00B316DB">
        <w:rPr>
          <w:rFonts w:ascii="Times New Roman" w:hAnsi="Times New Roman" w:cs="Times New Roman"/>
          <w:color w:val="000000" w:themeColor="text1"/>
          <w:sz w:val="20"/>
          <w:szCs w:val="24"/>
        </w:rPr>
        <w:t>is</w:t>
      </w:r>
      <w:r w:rsidR="00263431">
        <w:rPr>
          <w:rFonts w:ascii="Times New Roman" w:hAnsi="Times New Roman" w:cs="Times New Roman"/>
          <w:color w:val="000000" w:themeColor="text1"/>
          <w:sz w:val="20"/>
          <w:szCs w:val="24"/>
        </w:rPr>
        <w:t xml:space="preserve"> reported in section 2.5</w:t>
      </w:r>
      <w:r w:rsidRPr="003C07EC">
        <w:rPr>
          <w:rFonts w:ascii="Times New Roman" w:hAnsi="Times New Roman" w:cs="Times New Roman"/>
          <w:color w:val="000000" w:themeColor="text1"/>
          <w:sz w:val="20"/>
          <w:szCs w:val="24"/>
        </w:rPr>
        <w:t xml:space="preserve">. </w:t>
      </w:r>
      <w:r w:rsidR="00AF2D0A">
        <w:rPr>
          <w:rFonts w:ascii="Times New Roman" w:hAnsi="Times New Roman" w:cs="Times New Roman"/>
          <w:color w:val="000000" w:themeColor="text1"/>
          <w:sz w:val="20"/>
          <w:szCs w:val="24"/>
        </w:rPr>
        <w:t>P</w:t>
      </w:r>
      <w:r w:rsidRPr="003C07EC">
        <w:rPr>
          <w:rFonts w:ascii="Times New Roman" w:hAnsi="Times New Roman" w:cs="Times New Roman"/>
          <w:color w:val="000000" w:themeColor="text1"/>
          <w:sz w:val="20"/>
          <w:szCs w:val="24"/>
        </w:rPr>
        <w:t>roposed objectiv</w:t>
      </w:r>
      <w:r w:rsidR="00AF2D0A">
        <w:rPr>
          <w:rFonts w:ascii="Times New Roman" w:hAnsi="Times New Roman" w:cs="Times New Roman"/>
          <w:color w:val="000000" w:themeColor="text1"/>
          <w:sz w:val="20"/>
          <w:szCs w:val="24"/>
        </w:rPr>
        <w:t>es are given in section 2.6</w:t>
      </w:r>
      <w:r w:rsidRPr="003C07EC">
        <w:rPr>
          <w:rFonts w:ascii="Times New Roman" w:hAnsi="Times New Roman" w:cs="Times New Roman"/>
          <w:color w:val="000000" w:themeColor="text1"/>
          <w:sz w:val="20"/>
          <w:szCs w:val="24"/>
        </w:rPr>
        <w:t>. Finally, conclusions are drawn based on the above sections</w:t>
      </w:r>
      <w:r w:rsidR="00263431">
        <w:rPr>
          <w:rFonts w:ascii="Times New Roman" w:hAnsi="Times New Roman" w:cs="Times New Roman"/>
          <w:color w:val="000000" w:themeColor="text1"/>
          <w:sz w:val="20"/>
          <w:szCs w:val="24"/>
        </w:rPr>
        <w:t xml:space="preserve"> and are reported </w:t>
      </w:r>
      <w:r w:rsidR="00076D91">
        <w:rPr>
          <w:rFonts w:ascii="Times New Roman" w:hAnsi="Times New Roman" w:cs="Times New Roman"/>
          <w:color w:val="000000" w:themeColor="text1"/>
          <w:sz w:val="20"/>
          <w:szCs w:val="24"/>
        </w:rPr>
        <w:t>i</w:t>
      </w:r>
      <w:r w:rsidR="00AF2D0A">
        <w:rPr>
          <w:rFonts w:ascii="Times New Roman" w:hAnsi="Times New Roman" w:cs="Times New Roman"/>
          <w:color w:val="000000" w:themeColor="text1"/>
          <w:sz w:val="20"/>
          <w:szCs w:val="24"/>
        </w:rPr>
        <w:t>n section 2.7</w:t>
      </w:r>
      <w:r w:rsidRPr="003C07EC">
        <w:rPr>
          <w:rFonts w:ascii="Times New Roman" w:hAnsi="Times New Roman" w:cs="Times New Roman"/>
          <w:color w:val="000000" w:themeColor="text1"/>
          <w:sz w:val="20"/>
          <w:szCs w:val="24"/>
        </w:rPr>
        <w:t>.</w:t>
      </w:r>
    </w:p>
    <w:p w:rsidR="00F4562C" w:rsidRPr="006D7446" w:rsidRDefault="000443AE" w:rsidP="00C75E41">
      <w:pPr>
        <w:autoSpaceDE w:val="0"/>
        <w:autoSpaceDN w:val="0"/>
        <w:adjustRightInd w:val="0"/>
        <w:spacing w:line="240" w:lineRule="auto"/>
        <w:rPr>
          <w:rFonts w:ascii="Times New Roman" w:hAnsi="Times New Roman" w:cs="Times New Roman"/>
          <w:b/>
          <w:bCs/>
          <w:color w:val="000000" w:themeColor="text1"/>
          <w:sz w:val="24"/>
          <w:szCs w:val="24"/>
        </w:rPr>
      </w:pPr>
      <w:r w:rsidRPr="006D7446">
        <w:rPr>
          <w:rFonts w:ascii="Times New Roman" w:hAnsi="Times New Roman" w:cs="Times New Roman"/>
          <w:b/>
          <w:bCs/>
          <w:color w:val="000000" w:themeColor="text1"/>
          <w:sz w:val="24"/>
          <w:szCs w:val="24"/>
        </w:rPr>
        <w:t xml:space="preserve">2.2. Slosh </w:t>
      </w:r>
      <w:r w:rsidR="00467965" w:rsidRPr="006D7446">
        <w:rPr>
          <w:rFonts w:ascii="Times New Roman" w:hAnsi="Times New Roman" w:cs="Times New Roman"/>
          <w:b/>
          <w:bCs/>
          <w:color w:val="000000" w:themeColor="text1"/>
          <w:sz w:val="24"/>
          <w:szCs w:val="24"/>
        </w:rPr>
        <w:t>c</w:t>
      </w:r>
      <w:r w:rsidRPr="006D7446">
        <w:rPr>
          <w:rFonts w:ascii="Times New Roman" w:hAnsi="Times New Roman" w:cs="Times New Roman"/>
          <w:b/>
          <w:bCs/>
          <w:color w:val="000000" w:themeColor="text1"/>
          <w:sz w:val="24"/>
          <w:szCs w:val="24"/>
        </w:rPr>
        <w:t xml:space="preserve">ontrol </w:t>
      </w:r>
      <w:r w:rsidR="003E112C">
        <w:rPr>
          <w:rFonts w:ascii="Times New Roman" w:hAnsi="Times New Roman" w:cs="Times New Roman"/>
          <w:b/>
          <w:bCs/>
          <w:color w:val="000000" w:themeColor="text1"/>
          <w:sz w:val="24"/>
          <w:szCs w:val="24"/>
        </w:rPr>
        <w:t>strategie</w:t>
      </w:r>
      <w:r w:rsidRPr="006D7446">
        <w:rPr>
          <w:rFonts w:ascii="Times New Roman" w:hAnsi="Times New Roman" w:cs="Times New Roman"/>
          <w:b/>
          <w:bCs/>
          <w:color w:val="000000" w:themeColor="text1"/>
          <w:sz w:val="24"/>
          <w:szCs w:val="24"/>
        </w:rPr>
        <w:t>s used till now</w:t>
      </w:r>
    </w:p>
    <w:p w:rsidR="005371C3"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80319" w:rsidRPr="003C07EC">
        <w:rPr>
          <w:rFonts w:ascii="Times New Roman" w:hAnsi="Times New Roman" w:cs="Times New Roman"/>
          <w:color w:val="000000" w:themeColor="text1"/>
          <w:sz w:val="20"/>
          <w:szCs w:val="20"/>
        </w:rPr>
        <w:t>Slosh is the motion of the free liquid surface in response to the force applied to the liq</w:t>
      </w:r>
      <w:r w:rsidR="009B1E5C" w:rsidRPr="003C07EC">
        <w:rPr>
          <w:rFonts w:ascii="Times New Roman" w:hAnsi="Times New Roman" w:cs="Times New Roman"/>
          <w:color w:val="000000" w:themeColor="text1"/>
          <w:sz w:val="20"/>
          <w:szCs w:val="20"/>
        </w:rPr>
        <w:t>uid directly or indirectly</w:t>
      </w:r>
      <w:r w:rsidR="00180319" w:rsidRPr="003C07EC">
        <w:rPr>
          <w:rFonts w:ascii="Times New Roman" w:hAnsi="Times New Roman" w:cs="Times New Roman"/>
          <w:color w:val="000000" w:themeColor="text1"/>
          <w:sz w:val="20"/>
          <w:szCs w:val="20"/>
        </w:rPr>
        <w:t>. The motion of the liquid occurs in different forms based on the nature of the applied force, its container geometry</w:t>
      </w:r>
      <w:r w:rsidR="00701556">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etc. Accordingly</w:t>
      </w:r>
      <w:r w:rsidR="00701556">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there exist</w:t>
      </w:r>
      <w:r w:rsidR="00DB4EC1" w:rsidRPr="003C07EC">
        <w:rPr>
          <w:rFonts w:ascii="Times New Roman" w:hAnsi="Times New Roman" w:cs="Times New Roman"/>
          <w:color w:val="000000" w:themeColor="text1"/>
          <w:sz w:val="20"/>
          <w:szCs w:val="20"/>
        </w:rPr>
        <w:t xml:space="preserve"> various sloshing phenomena </w:t>
      </w:r>
      <w:r w:rsidR="00DB4EC1"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DB4EC1"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DB4EC1" w:rsidRPr="003C07EC">
        <w:rPr>
          <w:rFonts w:ascii="Times New Roman" w:hAnsi="Times New Roman" w:cs="Times New Roman"/>
          <w:color w:val="000000" w:themeColor="text1"/>
          <w:sz w:val="20"/>
          <w:szCs w:val="20"/>
        </w:rPr>
        <w:fldChar w:fldCharType="end"/>
      </w:r>
      <w:r w:rsidR="00DB4EC1" w:rsidRPr="003C07EC">
        <w:rPr>
          <w:rFonts w:ascii="Times New Roman" w:hAnsi="Times New Roman" w:cs="Times New Roman"/>
          <w:color w:val="000000" w:themeColor="text1"/>
          <w:sz w:val="20"/>
          <w:szCs w:val="20"/>
        </w:rPr>
        <w:t xml:space="preserve">, </w:t>
      </w:r>
      <w:r w:rsidR="00DB4EC1"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DB4EC1"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DB4EC1" w:rsidRPr="003C07EC">
        <w:rPr>
          <w:rFonts w:ascii="Times New Roman" w:hAnsi="Times New Roman" w:cs="Times New Roman"/>
          <w:color w:val="000000" w:themeColor="text1"/>
          <w:sz w:val="20"/>
          <w:szCs w:val="20"/>
        </w:rPr>
        <w:fldChar w:fldCharType="end"/>
      </w:r>
      <w:r w:rsidR="00DB0108" w:rsidRPr="003C07EC">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e.g.</w:t>
      </w:r>
      <w:r w:rsidR="00B316DB">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lateral, rotational, swirling</w:t>
      </w:r>
      <w:r w:rsidR="00701556">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or even chaotic</w:t>
      </w:r>
      <w:r w:rsidR="00073523" w:rsidRPr="003C07EC">
        <w:rPr>
          <w:rFonts w:ascii="Times New Roman" w:hAnsi="Times New Roman" w:cs="Times New Roman"/>
          <w:color w:val="000000" w:themeColor="text1"/>
          <w:sz w:val="20"/>
          <w:szCs w:val="20"/>
        </w:rPr>
        <w:t>, quasi</w:t>
      </w:r>
      <w:r w:rsidR="00701556">
        <w:rPr>
          <w:rFonts w:ascii="Times New Roman" w:hAnsi="Times New Roman" w:cs="Times New Roman"/>
          <w:color w:val="000000" w:themeColor="text1"/>
          <w:sz w:val="20"/>
          <w:szCs w:val="20"/>
        </w:rPr>
        <w:t>-</w:t>
      </w:r>
      <w:r w:rsidR="00073523" w:rsidRPr="003C07EC">
        <w:rPr>
          <w:rFonts w:ascii="Times New Roman" w:hAnsi="Times New Roman" w:cs="Times New Roman"/>
          <w:color w:val="000000" w:themeColor="text1"/>
          <w:sz w:val="20"/>
          <w:szCs w:val="20"/>
        </w:rPr>
        <w:t>periodic</w:t>
      </w:r>
      <w:r w:rsidR="00DB0108" w:rsidRPr="003C07EC">
        <w:rPr>
          <w:rFonts w:ascii="Times New Roman" w:hAnsi="Times New Roman" w:cs="Times New Roman"/>
          <w:color w:val="000000" w:themeColor="text1"/>
          <w:sz w:val="20"/>
          <w:szCs w:val="20"/>
        </w:rPr>
        <w:t>.</w:t>
      </w:r>
      <w:r w:rsidR="006E5641" w:rsidRPr="003C07EC">
        <w:rPr>
          <w:rFonts w:ascii="Times New Roman" w:hAnsi="Times New Roman" w:cs="Times New Roman"/>
          <w:color w:val="000000" w:themeColor="text1"/>
          <w:sz w:val="20"/>
          <w:szCs w:val="20"/>
        </w:rPr>
        <w:t xml:space="preserve"> </w:t>
      </w:r>
      <w:r w:rsidR="00180319" w:rsidRPr="003C07EC">
        <w:rPr>
          <w:rFonts w:ascii="Times New Roman" w:hAnsi="Times New Roman" w:cs="Times New Roman"/>
          <w:color w:val="000000" w:themeColor="text1"/>
          <w:sz w:val="20"/>
          <w:szCs w:val="20"/>
        </w:rPr>
        <w:t>Slosh induced forces and moments on container walls are detrimental in applications like mol</w:t>
      </w:r>
      <w:r w:rsidR="00980EB7" w:rsidRPr="003C07EC">
        <w:rPr>
          <w:rFonts w:ascii="Times New Roman" w:hAnsi="Times New Roman" w:cs="Times New Roman"/>
          <w:color w:val="000000" w:themeColor="text1"/>
          <w:sz w:val="20"/>
          <w:szCs w:val="20"/>
        </w:rPr>
        <w:t xml:space="preserve">ten metal pouring in foundry </w:t>
      </w:r>
      <w:r w:rsidR="00980EB7"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Yano","given":"K.","non-dropping-particle":"","parse-names":false,"suffix":""},{"dropping-particle":"","family":"Higashikawa","given":"S.","non-dropping-particle":"","parse-names":false,"suffix":""},{"dropping-particle":"","family":"Terashima","given":"S.","non-dropping-particle":"","parse-names":false,"suffix":""}],"container-title":"Control Engineering Practice,","id":"ITEM-1","issued":{"date-parts":[["2002"]]},"page":"465-472","title":"Motion control of liquid container considering an inclined transfer path","type":"article-journal","volume":"10"},"uris":["http://www.mendeley.com/documents/?uuid=05832626-eb5e-4c5d-b667-3c21e104a487"]}],"mendeley":{"formattedCitation":"[11]","plainTextFormattedCitation":"[11]","previouslyFormattedCitation":"[10]"},"properties":{"noteIndex":0},"schema":"https://github.com/citation-style-language/schema/raw/master/csl-citation.json"}</w:instrText>
      </w:r>
      <w:r w:rsidR="00980EB7"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[11]</w:t>
      </w:r>
      <w:r w:rsidR="00980EB7" w:rsidRPr="003C07EC">
        <w:rPr>
          <w:rFonts w:ascii="Times New Roman" w:hAnsi="Times New Roman" w:cs="Times New Roman"/>
          <w:color w:val="000000" w:themeColor="text1"/>
          <w:sz w:val="20"/>
          <w:szCs w:val="20"/>
        </w:rPr>
        <w:fldChar w:fldCharType="end"/>
      </w:r>
      <w:r w:rsidR="00980EB7" w:rsidRPr="003C07EC">
        <w:rPr>
          <w:rFonts w:ascii="Times New Roman" w:hAnsi="Times New Roman" w:cs="Times New Roman"/>
          <w:color w:val="000000" w:themeColor="text1"/>
          <w:sz w:val="20"/>
          <w:szCs w:val="20"/>
        </w:rPr>
        <w:t xml:space="preserve">, liquid cargo carriers </w:t>
      </w:r>
      <w:r w:rsidR="00980EB7"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carman","given":"T.","non-dropping-particle":"","parse-names":false,"suffix":""},{"dropping-particle":"","family":"¨Ozg¨uner","given":"¨U.","non-dropping-particle":"","parse-names":false,"suffix":""}],"container-title":"Vehicle System Dynam- ics, Taylor and Francis","id":"ITEM-1","issued":{"date-parts":[["2003"]]},"page":"737-762","title":"Rollover prevention for heavy trucks using frequency shaped sliding mode control","type":"article-journal","volume":"44"},"uris":["http://www.mendeley.com/documents/?uuid=c588aab1-0e2e-46bb-a9c8-76e54bcf6ad1"]}],"mendeley":{"formattedCitation":"[12]","plainTextFormattedCitation":"[12]","previouslyFormattedCitation":"[11]"},"properties":{"noteIndex":0},"schema":"https://github.com/citation-style-language/schema/raw/master/csl-citation.json"}</w:instrText>
      </w:r>
      <w:r w:rsidR="00980EB7"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[12]</w:t>
      </w:r>
      <w:r w:rsidR="00980EB7" w:rsidRPr="003C07EC">
        <w:rPr>
          <w:rFonts w:ascii="Times New Roman" w:hAnsi="Times New Roman" w:cs="Times New Roman"/>
          <w:color w:val="000000" w:themeColor="text1"/>
          <w:sz w:val="20"/>
          <w:szCs w:val="20"/>
        </w:rPr>
        <w:fldChar w:fldCharType="end"/>
      </w:r>
      <w:r w:rsidR="005F0C6B" w:rsidRPr="003C07EC">
        <w:rPr>
          <w:rFonts w:ascii="Times New Roman" w:hAnsi="Times New Roman" w:cs="Times New Roman"/>
          <w:color w:val="000000" w:themeColor="text1"/>
          <w:sz w:val="20"/>
          <w:szCs w:val="20"/>
        </w:rPr>
        <w:t xml:space="preserve">, space launch vehicles </w:t>
      </w:r>
      <w:r w:rsidR="005F0C6B"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5F0C6B"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5F0C6B" w:rsidRPr="003C07EC">
        <w:rPr>
          <w:rFonts w:ascii="Times New Roman" w:hAnsi="Times New Roman" w:cs="Times New Roman"/>
          <w:color w:val="000000" w:themeColor="text1"/>
          <w:sz w:val="20"/>
          <w:szCs w:val="20"/>
        </w:rPr>
        <w:fldChar w:fldCharType="end"/>
      </w:r>
      <w:r w:rsidR="005F0C6B" w:rsidRPr="003C07EC">
        <w:rPr>
          <w:rFonts w:ascii="Times New Roman" w:hAnsi="Times New Roman" w:cs="Times New Roman"/>
          <w:color w:val="000000" w:themeColor="text1"/>
          <w:sz w:val="20"/>
          <w:szCs w:val="20"/>
        </w:rPr>
        <w:t xml:space="preserve"> </w:t>
      </w:r>
      <w:r w:rsidR="00180319" w:rsidRPr="003C07EC">
        <w:rPr>
          <w:rFonts w:ascii="Times New Roman" w:hAnsi="Times New Roman" w:cs="Times New Roman"/>
          <w:color w:val="000000" w:themeColor="text1"/>
          <w:sz w:val="20"/>
          <w:szCs w:val="20"/>
        </w:rPr>
        <w:t xml:space="preserve">or industrial packaging </w:t>
      </w:r>
      <w:r w:rsidR="00BF1944" w:rsidRPr="003C07EC">
        <w:rPr>
          <w:rFonts w:ascii="Times New Roman" w:hAnsi="Times New Roman" w:cs="Times New Roman"/>
          <w:color w:val="000000" w:themeColor="text1"/>
          <w:sz w:val="20"/>
          <w:szCs w:val="20"/>
        </w:rPr>
        <w:t xml:space="preserve">machines </w:t>
      </w:r>
      <w:r w:rsidR="00BF1944"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{"citationItems":[{"id":"ITEM-1","itemData":{"author":[{"dropping-particle":"","family":"Grundelius","given":"M.","non-dropping-particle":"","parse-names":false,"suffix":""}],"container-title":"IEEE Conference on Decision and Control, Sydney, Australia,","id":"ITEM-1","issued":{"date-parts":[["2000"]]},"page":"3427-3432","title":"Iterative Optimal Control of Liquid Slosh in an Industrial Packaging Machine","type":"paper-conference"},"uris":["http://www.mendeley.com/documents/?uuid=d7a7da4d-fdda-4a19-8607-66503bdf04a6"]}],"mendeley":{"formattedCitation":"[13]","plainTextFormattedCitation":"[13]","previouslyFormattedCitation":"[12]"},"properties":{"noteIndex":0},"schema":"https://github.com/citation-style-language/schema/raw/master/csl-citation.json"}</w:instrText>
      </w:r>
      <w:r w:rsidR="00BF1944"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[13]</w:t>
      </w:r>
      <w:r w:rsidR="00BF1944" w:rsidRPr="003C07EC">
        <w:rPr>
          <w:rFonts w:ascii="Times New Roman" w:hAnsi="Times New Roman" w:cs="Times New Roman"/>
          <w:color w:val="000000" w:themeColor="text1"/>
          <w:sz w:val="20"/>
          <w:szCs w:val="20"/>
        </w:rPr>
        <w:fldChar w:fldCharType="end"/>
      </w:r>
      <w:r w:rsidR="00B316DB">
        <w:rPr>
          <w:rFonts w:ascii="Times New Roman" w:hAnsi="Times New Roman" w:cs="Times New Roman"/>
          <w:color w:val="000000" w:themeColor="text1"/>
          <w:sz w:val="20"/>
          <w:szCs w:val="20"/>
        </w:rPr>
        <w:t>,</w:t>
      </w:r>
      <w:r w:rsidR="00180319" w:rsidRPr="003C07EC">
        <w:rPr>
          <w:rFonts w:ascii="Times New Roman" w:hAnsi="Times New Roman" w:cs="Times New Roman"/>
          <w:color w:val="000000" w:themeColor="text1"/>
          <w:sz w:val="20"/>
          <w:szCs w:val="20"/>
        </w:rPr>
        <w:t xml:space="preserve"> and so on. </w:t>
      </w:r>
    </w:p>
    <w:p w:rsidR="00530D47"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7927BA" w:rsidRPr="003C07EC">
        <w:rPr>
          <w:rFonts w:ascii="Times New Roman" w:hAnsi="Times New Roman" w:cs="Times New Roman"/>
          <w:color w:val="000000" w:themeColor="text1"/>
          <w:sz w:val="20"/>
          <w:szCs w:val="20"/>
        </w:rPr>
        <w:t>In modern launch vehicles</w:t>
      </w:r>
      <w:r w:rsidR="00701556">
        <w:rPr>
          <w:rFonts w:ascii="Times New Roman" w:hAnsi="Times New Roman" w:cs="Times New Roman"/>
          <w:color w:val="000000" w:themeColor="text1"/>
          <w:sz w:val="20"/>
          <w:szCs w:val="20"/>
        </w:rPr>
        <w:t>,</w:t>
      </w:r>
      <w:r w:rsidR="007927BA" w:rsidRPr="003C07EC">
        <w:rPr>
          <w:rFonts w:ascii="Times New Roman" w:hAnsi="Times New Roman" w:cs="Times New Roman"/>
          <w:color w:val="000000" w:themeColor="text1"/>
          <w:sz w:val="20"/>
          <w:szCs w:val="20"/>
        </w:rPr>
        <w:t xml:space="preserve"> weight reduction is given more importance, so structural components are made up of lightweight materials </w:t>
      </w:r>
      <w:r w:rsidR="00B316DB">
        <w:rPr>
          <w:rFonts w:ascii="Times New Roman" w:hAnsi="Times New Roman" w:cs="Times New Roman"/>
          <w:color w:val="000000" w:themeColor="text1"/>
          <w:sz w:val="20"/>
          <w:szCs w:val="20"/>
        </w:rPr>
        <w:t>that</w:t>
      </w:r>
      <w:r w:rsidR="007927BA" w:rsidRPr="003C07EC">
        <w:rPr>
          <w:rFonts w:ascii="Times New Roman" w:hAnsi="Times New Roman" w:cs="Times New Roman"/>
          <w:color w:val="000000" w:themeColor="text1"/>
          <w:sz w:val="20"/>
          <w:szCs w:val="20"/>
        </w:rPr>
        <w:t xml:space="preserve"> ha</w:t>
      </w:r>
      <w:r w:rsidR="00701556">
        <w:rPr>
          <w:rFonts w:ascii="Times New Roman" w:hAnsi="Times New Roman" w:cs="Times New Roman"/>
          <w:color w:val="000000" w:themeColor="text1"/>
          <w:sz w:val="20"/>
          <w:szCs w:val="20"/>
        </w:rPr>
        <w:t>ve</w:t>
      </w:r>
      <w:r w:rsidR="007927BA" w:rsidRPr="003C07EC">
        <w:rPr>
          <w:rFonts w:ascii="Times New Roman" w:hAnsi="Times New Roman" w:cs="Times New Roman"/>
          <w:color w:val="000000" w:themeColor="text1"/>
          <w:sz w:val="20"/>
          <w:szCs w:val="20"/>
        </w:rPr>
        <w:t xml:space="preserve"> increased the ratio of propellant to total vehicle mass. Hence large</w:t>
      </w:r>
      <w:r w:rsidR="00701556">
        <w:rPr>
          <w:rFonts w:ascii="Times New Roman" w:hAnsi="Times New Roman" w:cs="Times New Roman"/>
          <w:color w:val="000000" w:themeColor="text1"/>
          <w:sz w:val="20"/>
          <w:szCs w:val="20"/>
        </w:rPr>
        <w:t>-</w:t>
      </w:r>
      <w:r w:rsidR="007927BA" w:rsidRPr="003C07EC">
        <w:rPr>
          <w:rFonts w:ascii="Times New Roman" w:hAnsi="Times New Roman" w:cs="Times New Roman"/>
          <w:color w:val="000000" w:themeColor="text1"/>
          <w:sz w:val="20"/>
          <w:szCs w:val="20"/>
        </w:rPr>
        <w:t xml:space="preserve">amplitude slosh and complex slosh phenomenon would be inevitable. </w:t>
      </w:r>
      <w:r w:rsidR="00180319" w:rsidRPr="003C07EC">
        <w:rPr>
          <w:rFonts w:ascii="Times New Roman" w:hAnsi="Times New Roman" w:cs="Times New Roman"/>
          <w:color w:val="000000" w:themeColor="text1"/>
          <w:sz w:val="20"/>
          <w:szCs w:val="20"/>
        </w:rPr>
        <w:t xml:space="preserve">In launch vehicles, sloshing can be induced by the motion of the vehicle itself </w:t>
      </w:r>
      <w:proofErr w:type="spellStart"/>
      <w:r w:rsidR="00180319" w:rsidRPr="003C07EC">
        <w:rPr>
          <w:rFonts w:ascii="Times New Roman" w:hAnsi="Times New Roman" w:cs="Times New Roman"/>
          <w:color w:val="000000" w:themeColor="text1"/>
          <w:sz w:val="20"/>
          <w:szCs w:val="20"/>
        </w:rPr>
        <w:t>enroute</w:t>
      </w:r>
      <w:proofErr w:type="spellEnd"/>
      <w:r w:rsidR="00180319" w:rsidRPr="003C07EC">
        <w:rPr>
          <w:rFonts w:ascii="Times New Roman" w:hAnsi="Times New Roman" w:cs="Times New Roman"/>
          <w:color w:val="000000" w:themeColor="text1"/>
          <w:sz w:val="20"/>
          <w:szCs w:val="20"/>
        </w:rPr>
        <w:t>. Fe</w:t>
      </w:r>
      <w:r w:rsidR="00B77B57" w:rsidRPr="003C07EC">
        <w:rPr>
          <w:rFonts w:ascii="Times New Roman" w:hAnsi="Times New Roman" w:cs="Times New Roman"/>
          <w:color w:val="000000" w:themeColor="text1"/>
          <w:sz w:val="20"/>
          <w:szCs w:val="20"/>
        </w:rPr>
        <w:t>w incidents of failure in space</w:t>
      </w:r>
      <w:r w:rsidR="00180319" w:rsidRPr="003C07EC">
        <w:rPr>
          <w:rFonts w:ascii="Times New Roman" w:hAnsi="Times New Roman" w:cs="Times New Roman"/>
          <w:color w:val="000000" w:themeColor="text1"/>
          <w:sz w:val="20"/>
          <w:szCs w:val="20"/>
        </w:rPr>
        <w:t xml:space="preserve"> missi</w:t>
      </w:r>
      <w:r w:rsidR="005371C3" w:rsidRPr="003C07EC">
        <w:rPr>
          <w:rFonts w:ascii="Times New Roman" w:hAnsi="Times New Roman" w:cs="Times New Roman"/>
          <w:color w:val="000000" w:themeColor="text1"/>
          <w:sz w:val="20"/>
          <w:szCs w:val="20"/>
        </w:rPr>
        <w:t>on</w:t>
      </w:r>
      <w:r w:rsidR="00701556">
        <w:rPr>
          <w:rFonts w:ascii="Times New Roman" w:hAnsi="Times New Roman" w:cs="Times New Roman"/>
          <w:color w:val="000000" w:themeColor="text1"/>
          <w:sz w:val="20"/>
          <w:szCs w:val="20"/>
        </w:rPr>
        <w:t>s</w:t>
      </w:r>
      <w:r w:rsidR="005371C3" w:rsidRPr="003C07EC">
        <w:rPr>
          <w:rFonts w:ascii="Times New Roman" w:hAnsi="Times New Roman" w:cs="Times New Roman"/>
          <w:color w:val="000000" w:themeColor="text1"/>
          <w:sz w:val="20"/>
          <w:szCs w:val="20"/>
        </w:rPr>
        <w:t xml:space="preserve"> due to slosh are noted in </w:t>
      </w:r>
      <w:r w:rsidR="005371C3"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{"citationItems":[{"id":"ITEM-1","itemData":{"author":[{"dropping-particle":"","family":"Vreeburg","given":"J. P.","non-dropping-particle":"","parse-names":false,"suffix":""}],"container-title":"IEEE Control Systems Magazin","id":"ITEM-1","issued":{"date-parts":[["2005"]]},"page":"12-16","title":"Spacecraft maneuvers and slosh control","type":"article-journal","volume":"25"},"uris":["http://www.mendeley.com/documents/?uuid=84913332-231f-4249-86b9-3db925a39fae"]}],"mendeley":{"formattedCitation":"[2]","plainTextFormattedCitation":"[2]","previouslyFormattedCitation":"[13]"},"properties":{"noteIndex":0},"schema":"https://github.com/citation-style-language/schema/raw/master/csl-citation.json"}</w:instrText>
      </w:r>
      <w:r w:rsidR="005371C3"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[2]</w:t>
      </w:r>
      <w:r w:rsidR="005371C3" w:rsidRPr="003C07EC">
        <w:rPr>
          <w:rFonts w:ascii="Times New Roman" w:hAnsi="Times New Roman" w:cs="Times New Roman"/>
          <w:color w:val="000000" w:themeColor="text1"/>
          <w:sz w:val="20"/>
          <w:szCs w:val="20"/>
        </w:rPr>
        <w:fldChar w:fldCharType="end"/>
      </w:r>
      <w:r w:rsidR="00180319" w:rsidRPr="003C07EC">
        <w:rPr>
          <w:rFonts w:ascii="Times New Roman" w:hAnsi="Times New Roman" w:cs="Times New Roman"/>
          <w:color w:val="000000" w:themeColor="text1"/>
          <w:sz w:val="20"/>
          <w:szCs w:val="20"/>
        </w:rPr>
        <w:t>.</w:t>
      </w:r>
      <w:r w:rsidR="00503EC6" w:rsidRPr="003C07EC">
        <w:rPr>
          <w:rFonts w:ascii="Times New Roman" w:hAnsi="Times New Roman" w:cs="Times New Roman"/>
          <w:color w:val="000000" w:themeColor="text1"/>
          <w:sz w:val="20"/>
          <w:szCs w:val="20"/>
        </w:rPr>
        <w:t xml:space="preserve"> </w:t>
      </w:r>
      <w:r w:rsidR="00BF7063" w:rsidRPr="003C07EC">
        <w:rPr>
          <w:rFonts w:ascii="Times New Roman" w:hAnsi="Times New Roman" w:cs="Times New Roman"/>
          <w:color w:val="000000" w:themeColor="text1"/>
          <w:sz w:val="20"/>
          <w:szCs w:val="20"/>
        </w:rPr>
        <w:t xml:space="preserve">These make </w:t>
      </w:r>
      <w:r w:rsidR="00701556">
        <w:rPr>
          <w:rFonts w:ascii="Times New Roman" w:hAnsi="Times New Roman" w:cs="Times New Roman"/>
          <w:color w:val="000000" w:themeColor="text1"/>
          <w:sz w:val="20"/>
          <w:szCs w:val="20"/>
        </w:rPr>
        <w:t xml:space="preserve">the </w:t>
      </w:r>
      <w:r w:rsidR="00BF7063" w:rsidRPr="003C07EC">
        <w:rPr>
          <w:rFonts w:ascii="Times New Roman" w:hAnsi="Times New Roman" w:cs="Times New Roman"/>
          <w:color w:val="000000" w:themeColor="text1"/>
          <w:sz w:val="20"/>
          <w:szCs w:val="20"/>
        </w:rPr>
        <w:t>study, characterization, and control of slosh extremely important</w:t>
      </w:r>
      <w:r w:rsidR="00701556">
        <w:rPr>
          <w:rFonts w:ascii="Times New Roman" w:hAnsi="Times New Roman" w:cs="Times New Roman"/>
          <w:color w:val="000000" w:themeColor="text1"/>
          <w:sz w:val="20"/>
          <w:szCs w:val="20"/>
        </w:rPr>
        <w:t>,</w:t>
      </w:r>
      <w:r w:rsidR="00BF7063" w:rsidRPr="003C07EC">
        <w:rPr>
          <w:rFonts w:ascii="Times New Roman" w:hAnsi="Times New Roman" w:cs="Times New Roman"/>
          <w:color w:val="000000" w:themeColor="text1"/>
          <w:sz w:val="20"/>
          <w:szCs w:val="20"/>
        </w:rPr>
        <w:t xml:space="preserve"> especially for space launch vehicles.</w:t>
      </w:r>
      <w:r w:rsidR="007656B8" w:rsidRPr="003C07EC">
        <w:rPr>
          <w:rFonts w:ascii="Times New Roman" w:hAnsi="Times New Roman" w:cs="Times New Roman"/>
          <w:color w:val="000000" w:themeColor="text1"/>
          <w:sz w:val="20"/>
          <w:szCs w:val="20"/>
        </w:rPr>
        <w:t xml:space="preserve"> </w:t>
      </w:r>
    </w:p>
    <w:p w:rsidR="002D0101" w:rsidRPr="003C07EC" w:rsidRDefault="00A00F96" w:rsidP="00C75E41">
      <w:pPr>
        <w:autoSpaceDE w:val="0"/>
        <w:autoSpaceDN w:val="0"/>
        <w:adjustRightInd w:val="0"/>
        <w:spacing w:line="240" w:lineRule="auto"/>
        <w:jc w:val="both"/>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296DDA" w:rsidRPr="003C07EC">
        <w:rPr>
          <w:rFonts w:ascii="Times New Roman" w:hAnsi="Times New Roman" w:cs="Times New Roman"/>
          <w:color w:val="000000" w:themeColor="text1"/>
          <w:sz w:val="20"/>
          <w:szCs w:val="20"/>
        </w:rPr>
        <w:t>Slosh dynamics, coupled with vehicle dynamics</w:t>
      </w:r>
      <w:r w:rsidR="00BE63A4">
        <w:rPr>
          <w:rFonts w:ascii="Times New Roman" w:hAnsi="Times New Roman" w:cs="Times New Roman"/>
          <w:color w:val="000000" w:themeColor="text1"/>
          <w:sz w:val="20"/>
          <w:szCs w:val="20"/>
        </w:rPr>
        <w:t>,</w:t>
      </w:r>
      <w:r w:rsidR="00296DDA" w:rsidRPr="003C07EC">
        <w:rPr>
          <w:rFonts w:ascii="Times New Roman" w:hAnsi="Times New Roman" w:cs="Times New Roman"/>
          <w:color w:val="000000" w:themeColor="text1"/>
          <w:sz w:val="20"/>
          <w:szCs w:val="20"/>
        </w:rPr>
        <w:t xml:space="preserve"> form an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syste</w:t>
      </w:r>
      <w:r w:rsidR="005371C3" w:rsidRPr="003C07EC">
        <w:rPr>
          <w:rFonts w:ascii="Times New Roman" w:hAnsi="Times New Roman" w:cs="Times New Roman"/>
          <w:color w:val="000000" w:themeColor="text1"/>
          <w:sz w:val="20"/>
          <w:szCs w:val="20"/>
        </w:rPr>
        <w:t xml:space="preserve">m. </w:t>
      </w:r>
      <w:proofErr w:type="spellStart"/>
      <w:r w:rsidR="005371C3" w:rsidRPr="003C07EC">
        <w:rPr>
          <w:rFonts w:ascii="Times New Roman" w:hAnsi="Times New Roman" w:cs="Times New Roman"/>
          <w:color w:val="000000" w:themeColor="text1"/>
          <w:sz w:val="20"/>
          <w:szCs w:val="20"/>
        </w:rPr>
        <w:t>Underactuated</w:t>
      </w:r>
      <w:proofErr w:type="spellEnd"/>
      <w:r w:rsidR="005371C3" w:rsidRPr="003C07EC">
        <w:rPr>
          <w:rFonts w:ascii="Times New Roman" w:hAnsi="Times New Roman" w:cs="Times New Roman"/>
          <w:color w:val="000000" w:themeColor="text1"/>
          <w:sz w:val="20"/>
          <w:szCs w:val="20"/>
        </w:rPr>
        <w:t xml:space="preserve"> systems</w:t>
      </w:r>
      <w:r w:rsidR="00A807A0" w:rsidRPr="003C07EC">
        <w:rPr>
          <w:rFonts w:ascii="Times New Roman" w:hAnsi="Times New Roman" w:cs="Times New Roman"/>
          <w:color w:val="000000" w:themeColor="text1"/>
          <w:sz w:val="20"/>
          <w:szCs w:val="20"/>
        </w:rPr>
        <w:t xml:space="preserve"> </w:t>
      </w:r>
      <w:r w:rsidR="00A807A0"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{"citationItems":[{"id":"ITEM-1","itemData":{"author":[{"dropping-particle":"","family":"Spong","given":"M. W.","non-dropping-particle":"","parse-names":false,"suffix":""}],"container-title":"Control Problems in Robotics and Automation, Lecture Notes in Control and Information Sciences","id":"ITEM-1","issued":{"date-parts":[["1998"]]},"page":"135-150","title":"Underactuated mechanical Systems","type":"article-journal","volume":"230"},"uris":["http://www.mendeley.com/documents/?uuid=49e1f1f6-3a89-48c9-b888-39428f37ef0e"]}],"mendeley":{"formattedCitation":"[14]","plainTextFormattedCitation":"[14]","previouslyFormattedCitation":"[14]"},"properties":{"noteIndex":0},"schema":"https://github.com/citation-style-language/schema/raw/master/csl-citation.json"}</w:instrText>
      </w:r>
      <w:r w:rsidR="00A807A0"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[14]</w:t>
      </w:r>
      <w:r w:rsidR="00A807A0" w:rsidRPr="003C07EC">
        <w:rPr>
          <w:rFonts w:ascii="Times New Roman" w:hAnsi="Times New Roman" w:cs="Times New Roman"/>
          <w:color w:val="000000" w:themeColor="text1"/>
          <w:sz w:val="20"/>
          <w:szCs w:val="20"/>
        </w:rPr>
        <w:fldChar w:fldCharType="end"/>
      </w:r>
      <w:r w:rsidR="00A807A0" w:rsidRPr="003C07EC">
        <w:rPr>
          <w:rFonts w:ascii="Times New Roman" w:hAnsi="Times New Roman" w:cs="Times New Roman"/>
          <w:color w:val="000000" w:themeColor="text1"/>
          <w:sz w:val="20"/>
          <w:szCs w:val="20"/>
        </w:rPr>
        <w:t xml:space="preserve">, </w:t>
      </w:r>
      <w:r w:rsidR="00A807A0"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{"citationItems":[{"id":"ITEM-1","itemData":{"author":[{"dropping-particle":"","family":"Spong","given":"M. W.","non-dropping-particle":"","parse-names":false,"suffix":""}],"container-title":"International Conference on Intelligent Robots and Systems","id":"ITEM-1","issued":{"date-parts":[["1994"]]},"page":"314-321","title":"Partial feedback linearization of underactuated mechanical systems","type":"paper-conference"},"uris":["http://www.mendeley.com/documents/?uuid=06a2de46-89f4-4f14-bffc-0cfa48bdeb64"]}],"mendeley":{"formattedCitation":"[15]","plainTextFormattedCitation":"[15]","previouslyFormattedCitation":"[15]"},"properties":{"noteIndex":0},"schema":"https://github.com/citation-style-language/schema/raw/master/csl-citation.json"}</w:instrText>
      </w:r>
      <w:r w:rsidR="00A807A0"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[15]</w:t>
      </w:r>
      <w:r w:rsidR="00A807A0" w:rsidRPr="003C07EC">
        <w:rPr>
          <w:rFonts w:ascii="Times New Roman" w:hAnsi="Times New Roman" w:cs="Times New Roman"/>
          <w:color w:val="000000" w:themeColor="text1"/>
          <w:sz w:val="20"/>
          <w:szCs w:val="20"/>
        </w:rPr>
        <w:fldChar w:fldCharType="end"/>
      </w:r>
      <w:r w:rsidR="00A807A0" w:rsidRPr="003C07EC">
        <w:rPr>
          <w:rFonts w:ascii="Times New Roman" w:hAnsi="Times New Roman" w:cs="Times New Roman"/>
          <w:color w:val="000000" w:themeColor="text1"/>
          <w:sz w:val="20"/>
          <w:szCs w:val="20"/>
        </w:rPr>
        <w:t xml:space="preserve">, </w:t>
      </w:r>
      <w:r w:rsidR="00A807A0"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{"citationItems":[{"id":"ITEM-1","itemData":{"author":[{"dropping-particle":"","family":"Olfati-Saber","given":"R.","non-dropping-particle":"","parse-names":false,"suffix":""}],"id":"ITEM-1","issued":{"date-parts":[["2001"]]},"publisher":"Massachusetts Instititute of Technology, Cambridge, Massachusetts, United States","title":"Nonlinear control of underactuated mechanical systems with application to robotics and aerospace vehicles, PhD Thesis","type":"thesis"},"uris":["http://www.mendeley.com/documents/?uuid=42f7551e-3947-4f7d-b65f-6c1cd39125fc"]}],"mendeley":{"formattedCitation":"[16]","plainTextFormattedCitation":"[16]","previouslyFormattedCitation":"[16]"},"properties":{"noteIndex":0},"schema":"https://github.com/citation-style-language/schema/raw/master/csl-citation.json"}</w:instrText>
      </w:r>
      <w:r w:rsidR="00A807A0"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[16]</w:t>
      </w:r>
      <w:r w:rsidR="00A807A0" w:rsidRPr="003C07EC">
        <w:rPr>
          <w:rFonts w:ascii="Times New Roman" w:hAnsi="Times New Roman" w:cs="Times New Roman"/>
          <w:color w:val="000000" w:themeColor="text1"/>
          <w:sz w:val="20"/>
          <w:szCs w:val="20"/>
        </w:rPr>
        <w:fldChar w:fldCharType="end"/>
      </w:r>
      <w:r w:rsidR="00296DDA" w:rsidRPr="003C07EC">
        <w:rPr>
          <w:rFonts w:ascii="Times New Roman" w:hAnsi="Times New Roman" w:cs="Times New Roman"/>
          <w:color w:val="000000" w:themeColor="text1"/>
          <w:sz w:val="20"/>
          <w:szCs w:val="20"/>
        </w:rPr>
        <w:t xml:space="preserve"> are the systems </w:t>
      </w:r>
      <w:r w:rsidR="00BE63A4">
        <w:rPr>
          <w:rFonts w:ascii="Times New Roman" w:hAnsi="Times New Roman" w:cs="Times New Roman"/>
          <w:color w:val="000000" w:themeColor="text1"/>
          <w:sz w:val="20"/>
          <w:szCs w:val="20"/>
        </w:rPr>
        <w:t>that</w:t>
      </w:r>
      <w:r w:rsidR="00296DDA" w:rsidRPr="003C07EC">
        <w:rPr>
          <w:rFonts w:ascii="Times New Roman" w:hAnsi="Times New Roman" w:cs="Times New Roman"/>
          <w:color w:val="000000" w:themeColor="text1"/>
          <w:sz w:val="20"/>
          <w:szCs w:val="20"/>
        </w:rPr>
        <w:t xml:space="preserve"> have more configuration variables to be controlled than the number of independent actuators to control them.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systems are found in various application areas such as robotics, aerospace, flexible structure systems, etc. There are various reasons due to which the systems reveal the </w:t>
      </w:r>
      <w:proofErr w:type="spellStart"/>
      <w:r w:rsidR="00296DDA" w:rsidRPr="003C07EC">
        <w:rPr>
          <w:rFonts w:ascii="Times New Roman" w:hAnsi="Times New Roman" w:cs="Times New Roman"/>
          <w:color w:val="000000" w:themeColor="text1"/>
          <w:sz w:val="20"/>
          <w:szCs w:val="20"/>
        </w:rPr>
        <w:t>underactuation</w:t>
      </w:r>
      <w:proofErr w:type="spellEnd"/>
      <w:r w:rsidR="00296DDA" w:rsidRPr="003C07EC">
        <w:rPr>
          <w:rFonts w:ascii="Times New Roman" w:hAnsi="Times New Roman" w:cs="Times New Roman"/>
          <w:color w:val="000000" w:themeColor="text1"/>
          <w:sz w:val="20"/>
          <w:szCs w:val="20"/>
        </w:rPr>
        <w:t xml:space="preserve"> property. Many times, systems are designed as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to reduce the cost, weight and energy consumption like for aircrafts, </w:t>
      </w:r>
      <w:proofErr w:type="spellStart"/>
      <w:r w:rsidR="00296DDA" w:rsidRPr="003C07EC">
        <w:rPr>
          <w:rFonts w:ascii="Times New Roman" w:hAnsi="Times New Roman" w:cs="Times New Roman"/>
          <w:color w:val="000000" w:themeColor="text1"/>
          <w:sz w:val="20"/>
          <w:szCs w:val="20"/>
        </w:rPr>
        <w:t>spacecrafts</w:t>
      </w:r>
      <w:proofErr w:type="spellEnd"/>
      <w:r w:rsidR="00296DDA" w:rsidRPr="003C07EC">
        <w:rPr>
          <w:rFonts w:ascii="Times New Roman" w:hAnsi="Times New Roman" w:cs="Times New Roman"/>
          <w:color w:val="000000" w:themeColor="text1"/>
          <w:sz w:val="20"/>
          <w:szCs w:val="20"/>
        </w:rPr>
        <w:t xml:space="preserve">, etc. Sometimes due to actuator failure also, system becomes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while some time, </w:t>
      </w:r>
      <w:proofErr w:type="spellStart"/>
      <w:r w:rsidR="00296DDA" w:rsidRPr="003C07EC">
        <w:rPr>
          <w:rFonts w:ascii="Times New Roman" w:hAnsi="Times New Roman" w:cs="Times New Roman"/>
          <w:color w:val="000000" w:themeColor="text1"/>
          <w:sz w:val="20"/>
          <w:szCs w:val="20"/>
        </w:rPr>
        <w:t>underactuation</w:t>
      </w:r>
      <w:proofErr w:type="spellEnd"/>
      <w:r w:rsidR="00296DDA" w:rsidRPr="003C07EC">
        <w:rPr>
          <w:rFonts w:ascii="Times New Roman" w:hAnsi="Times New Roman" w:cs="Times New Roman"/>
          <w:color w:val="000000" w:themeColor="text1"/>
          <w:sz w:val="20"/>
          <w:szCs w:val="20"/>
        </w:rPr>
        <w:t xml:space="preserve"> property is imposed deliberately to study and get insight of complex control problems and to exploit various properties of the systems like </w:t>
      </w:r>
      <w:proofErr w:type="spellStart"/>
      <w:r w:rsidR="00296DDA" w:rsidRPr="003C07EC">
        <w:rPr>
          <w:rFonts w:ascii="Times New Roman" w:hAnsi="Times New Roman" w:cs="Times New Roman"/>
          <w:color w:val="000000" w:themeColor="text1"/>
          <w:sz w:val="20"/>
          <w:szCs w:val="20"/>
        </w:rPr>
        <w:t>stabilisablity</w:t>
      </w:r>
      <w:proofErr w:type="spellEnd"/>
      <w:r w:rsidR="00296DDA" w:rsidRPr="003C07EC">
        <w:rPr>
          <w:rFonts w:ascii="Times New Roman" w:hAnsi="Times New Roman" w:cs="Times New Roman"/>
          <w:color w:val="000000" w:themeColor="text1"/>
          <w:sz w:val="20"/>
          <w:szCs w:val="20"/>
        </w:rPr>
        <w:t xml:space="preserve"> or controllability. Sometimes system dynamics are such that </w:t>
      </w:r>
      <w:r w:rsidR="00FF5352">
        <w:rPr>
          <w:rFonts w:ascii="Times New Roman" w:hAnsi="Times New Roman" w:cs="Times New Roman"/>
          <w:color w:val="000000" w:themeColor="text1"/>
          <w:sz w:val="20"/>
          <w:szCs w:val="20"/>
        </w:rPr>
        <w:t xml:space="preserve">the </w:t>
      </w:r>
      <w:r w:rsidR="00296DDA" w:rsidRPr="003C07EC">
        <w:rPr>
          <w:rFonts w:ascii="Times New Roman" w:hAnsi="Times New Roman" w:cs="Times New Roman"/>
          <w:color w:val="000000" w:themeColor="text1"/>
          <w:sz w:val="20"/>
          <w:szCs w:val="20"/>
        </w:rPr>
        <w:t xml:space="preserve">system becomes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e.g., vehicle dynamics gets coupled with slosh. </w:t>
      </w:r>
      <w:r w:rsidR="00BE63A4">
        <w:rPr>
          <w:rFonts w:ascii="Times New Roman" w:hAnsi="Times New Roman" w:cs="Times New Roman"/>
          <w:color w:val="000000" w:themeColor="text1"/>
          <w:sz w:val="20"/>
          <w:szCs w:val="20"/>
        </w:rPr>
        <w:t xml:space="preserve">The </w:t>
      </w:r>
      <w:r w:rsidR="00296DDA" w:rsidRPr="003C07EC">
        <w:rPr>
          <w:rFonts w:ascii="Times New Roman" w:hAnsi="Times New Roman" w:cs="Times New Roman"/>
          <w:color w:val="000000" w:themeColor="text1"/>
          <w:sz w:val="20"/>
          <w:szCs w:val="20"/>
        </w:rPr>
        <w:t xml:space="preserve">Slosh-container system is an important example of </w:t>
      </w:r>
      <w:proofErr w:type="spellStart"/>
      <w:r w:rsidR="00296DDA" w:rsidRPr="003C07EC">
        <w:rPr>
          <w:rFonts w:ascii="Times New Roman" w:hAnsi="Times New Roman" w:cs="Times New Roman"/>
          <w:color w:val="000000" w:themeColor="text1"/>
          <w:sz w:val="20"/>
          <w:szCs w:val="20"/>
        </w:rPr>
        <w:t>underactuated</w:t>
      </w:r>
      <w:proofErr w:type="spellEnd"/>
      <w:r w:rsidR="00296DDA" w:rsidRPr="003C07EC">
        <w:rPr>
          <w:rFonts w:ascii="Times New Roman" w:hAnsi="Times New Roman" w:cs="Times New Roman"/>
          <w:color w:val="000000" w:themeColor="text1"/>
          <w:sz w:val="20"/>
          <w:szCs w:val="20"/>
        </w:rPr>
        <w:t xml:space="preserve"> systems. </w:t>
      </w:r>
    </w:p>
    <w:p w:rsidR="00B0110F"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D45D5" w:rsidRPr="003C07EC">
        <w:rPr>
          <w:rFonts w:ascii="Times New Roman" w:hAnsi="Times New Roman" w:cs="Times New Roman"/>
          <w:color w:val="000000" w:themeColor="text1"/>
          <w:sz w:val="20"/>
          <w:szCs w:val="20"/>
        </w:rPr>
        <w:t>The dif</w:t>
      </w:r>
      <w:r w:rsidR="007816D3" w:rsidRPr="003C07EC">
        <w:rPr>
          <w:rFonts w:ascii="Times New Roman" w:hAnsi="Times New Roman" w:cs="Times New Roman"/>
          <w:color w:val="000000" w:themeColor="text1"/>
          <w:sz w:val="20"/>
          <w:szCs w:val="20"/>
        </w:rPr>
        <w:t>ferent sloshing phenomena can be characteri</w:t>
      </w:r>
      <w:r w:rsidR="00FF52F1">
        <w:rPr>
          <w:rFonts w:ascii="Times New Roman" w:hAnsi="Times New Roman" w:cs="Times New Roman"/>
          <w:color w:val="000000" w:themeColor="text1"/>
          <w:sz w:val="20"/>
          <w:szCs w:val="20"/>
        </w:rPr>
        <w:t>z</w:t>
      </w:r>
      <w:r w:rsidR="007816D3" w:rsidRPr="003C07EC">
        <w:rPr>
          <w:rFonts w:ascii="Times New Roman" w:hAnsi="Times New Roman" w:cs="Times New Roman"/>
          <w:color w:val="000000" w:themeColor="text1"/>
          <w:sz w:val="20"/>
          <w:szCs w:val="20"/>
        </w:rPr>
        <w:t xml:space="preserve">ed and modeled by </w:t>
      </w:r>
      <w:r w:rsidR="00FF52F1">
        <w:rPr>
          <w:rFonts w:ascii="Times New Roman" w:hAnsi="Times New Roman" w:cs="Times New Roman"/>
          <w:color w:val="000000" w:themeColor="text1"/>
          <w:sz w:val="20"/>
          <w:szCs w:val="20"/>
        </w:rPr>
        <w:t xml:space="preserve">the </w:t>
      </w:r>
      <w:r w:rsidR="007816D3" w:rsidRPr="003C07EC">
        <w:rPr>
          <w:rFonts w:ascii="Times New Roman" w:hAnsi="Times New Roman" w:cs="Times New Roman"/>
          <w:color w:val="000000" w:themeColor="text1"/>
          <w:sz w:val="20"/>
          <w:szCs w:val="20"/>
        </w:rPr>
        <w:t xml:space="preserve">fluid dynamics approach as in </w:t>
      </w:r>
      <w:r w:rsidR="00F73750"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F73750"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F73750" w:rsidRPr="003C07EC">
        <w:rPr>
          <w:rFonts w:ascii="Times New Roman" w:hAnsi="Times New Roman" w:cs="Times New Roman"/>
          <w:color w:val="000000" w:themeColor="text1"/>
          <w:sz w:val="20"/>
          <w:szCs w:val="20"/>
        </w:rPr>
        <w:fldChar w:fldCharType="end"/>
      </w:r>
      <w:r w:rsidR="007816D3" w:rsidRPr="003C07EC">
        <w:rPr>
          <w:rFonts w:ascii="Times New Roman" w:hAnsi="Times New Roman" w:cs="Times New Roman"/>
          <w:color w:val="000000" w:themeColor="text1"/>
          <w:sz w:val="20"/>
          <w:szCs w:val="20"/>
        </w:rPr>
        <w:t xml:space="preserve">, </w:t>
      </w:r>
      <w:r w:rsidR="00826FAA"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826FAA"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826FAA" w:rsidRPr="003C07EC">
        <w:rPr>
          <w:rFonts w:ascii="Times New Roman" w:hAnsi="Times New Roman" w:cs="Times New Roman"/>
          <w:color w:val="000000" w:themeColor="text1"/>
          <w:sz w:val="20"/>
          <w:szCs w:val="20"/>
        </w:rPr>
        <w:fldChar w:fldCharType="end"/>
      </w:r>
      <w:r w:rsidR="00FF52F1">
        <w:rPr>
          <w:rFonts w:ascii="Times New Roman" w:hAnsi="Times New Roman" w:cs="Times New Roman"/>
          <w:color w:val="000000" w:themeColor="text1"/>
          <w:sz w:val="20"/>
          <w:szCs w:val="20"/>
        </w:rPr>
        <w:t>,</w:t>
      </w:r>
      <w:r w:rsidR="00720D2E" w:rsidRPr="003C07EC">
        <w:rPr>
          <w:rFonts w:ascii="Times New Roman" w:hAnsi="Times New Roman" w:cs="Times New Roman"/>
          <w:color w:val="000000" w:themeColor="text1"/>
          <w:sz w:val="20"/>
          <w:szCs w:val="20"/>
        </w:rPr>
        <w:t xml:space="preserve"> and</w:t>
      </w:r>
      <w:r w:rsidR="00A0430C" w:rsidRPr="003C07EC">
        <w:rPr>
          <w:rFonts w:ascii="Times New Roman" w:hAnsi="Times New Roman" w:cs="Times New Roman"/>
          <w:color w:val="000000" w:themeColor="text1"/>
          <w:sz w:val="20"/>
          <w:szCs w:val="20"/>
        </w:rPr>
        <w:t xml:space="preserve"> </w:t>
      </w:r>
      <w:r w:rsidR="00A0430C"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Petit","given":"N.","non-dropping-particle":"","parse-names":false,"suffix":""},{"dropping-particle":"","family":"Rouchon","given":"P.","non-dropping-particle":"","parse-names":false,"suffix":""}],"container-title":"IEEE Trans. Automatic Control","id":"ITEM-1","issued":{"date-parts":[["2002"]]},"page":"594-609","title":"Dynamics and solutions to some control problems for water-tank systems","type":"article-journal","volume":"47"},"uris":["http://www.mendeley.com/documents/?uuid=3c421d8a-1770-40dd-8eb2-05be0a56000c"]}],"mendeley":{"formattedCitation":"[17]","plainTextFormattedCitation":"[17]","previouslyFormattedCitation":"[17]"},"properties":{"noteIndex":0},"schema":"https://github.com/citation-style-language/schema/raw/master/csl-citation.json"}</w:instrText>
      </w:r>
      <w:r w:rsidR="00A0430C"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[17]</w:t>
      </w:r>
      <w:r w:rsidR="00A0430C" w:rsidRPr="003C07EC">
        <w:rPr>
          <w:rFonts w:ascii="Times New Roman" w:hAnsi="Times New Roman" w:cs="Times New Roman"/>
          <w:color w:val="000000" w:themeColor="text1"/>
          <w:sz w:val="20"/>
          <w:szCs w:val="20"/>
        </w:rPr>
        <w:fldChar w:fldCharType="end"/>
      </w:r>
      <w:r w:rsidR="002F6898" w:rsidRPr="003C07EC">
        <w:rPr>
          <w:rFonts w:ascii="Times New Roman" w:hAnsi="Times New Roman" w:cs="Times New Roman"/>
          <w:color w:val="000000" w:themeColor="text1"/>
          <w:sz w:val="20"/>
          <w:szCs w:val="20"/>
        </w:rPr>
        <w:t xml:space="preserve">. </w:t>
      </w:r>
      <w:r w:rsidR="00A0430C" w:rsidRPr="003C07EC">
        <w:rPr>
          <w:rFonts w:ascii="Times New Roman" w:hAnsi="Times New Roman" w:cs="Times New Roman"/>
          <w:color w:val="000000" w:themeColor="text1"/>
          <w:sz w:val="20"/>
          <w:szCs w:val="20"/>
        </w:rPr>
        <w:t xml:space="preserve">Petit and </w:t>
      </w:r>
      <w:proofErr w:type="spellStart"/>
      <w:r w:rsidR="00A0430C" w:rsidRPr="003C07EC">
        <w:rPr>
          <w:rFonts w:ascii="Times New Roman" w:hAnsi="Times New Roman" w:cs="Times New Roman"/>
          <w:color w:val="000000" w:themeColor="text1"/>
          <w:sz w:val="20"/>
          <w:szCs w:val="20"/>
        </w:rPr>
        <w:t>Rouchon</w:t>
      </w:r>
      <w:proofErr w:type="spellEnd"/>
      <w:r w:rsidR="00A0430C" w:rsidRPr="003C07EC">
        <w:rPr>
          <w:rFonts w:ascii="Times New Roman" w:hAnsi="Times New Roman" w:cs="Times New Roman"/>
          <w:color w:val="000000" w:themeColor="text1"/>
          <w:sz w:val="20"/>
          <w:szCs w:val="20"/>
        </w:rPr>
        <w:t xml:space="preserve"> </w:t>
      </w:r>
      <w:r w:rsidR="00A0430C"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Petit","given":"N.","non-dropping-particle":"","parse-names":false,"suffix":""},{"dropping-particle":"","family":"Rouchon","given":"P.","non-dropping-particle":"","parse-names":false,"suffix":""}],"container-title":"IEEE Trans. Automatic Control","id":"ITEM-1","issued":{"date-parts":[["2002"]]},"page":"594-609","title":"Dynamics and solutions to some control problems for water-tank systems","type":"article-journal","volume":"47"},"uris":["http://www.mendeley.com/documents/?uuid=3c421d8a-1770-40dd-8eb2-05be0a56000c"]}],"mendeley":{"formattedCitation":"[17]","plainTextFormattedCitation":"[17]","previouslyFormattedCitation":"[17]"},"properties":{"noteIndex":0},"schema":"https://github.com/citation-style-language/schema/raw/master/csl-citation.json"}</w:instrText>
      </w:r>
      <w:r w:rsidR="00A0430C"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[17]</w:t>
      </w:r>
      <w:r w:rsidR="00A0430C" w:rsidRPr="003C07EC">
        <w:rPr>
          <w:rFonts w:ascii="Times New Roman" w:hAnsi="Times New Roman" w:cs="Times New Roman"/>
          <w:color w:val="000000" w:themeColor="text1"/>
          <w:sz w:val="20"/>
          <w:szCs w:val="20"/>
        </w:rPr>
        <w:fldChar w:fldCharType="end"/>
      </w:r>
      <w:r w:rsidR="003E389F" w:rsidRPr="003C07EC">
        <w:rPr>
          <w:rFonts w:ascii="Times New Roman" w:hAnsi="Times New Roman" w:cs="Times New Roman"/>
          <w:color w:val="000000" w:themeColor="text1"/>
          <w:sz w:val="20"/>
          <w:szCs w:val="20"/>
        </w:rPr>
        <w:t xml:space="preserve"> faced</w:t>
      </w:r>
      <w:r w:rsidR="000E27E6" w:rsidRPr="003C07EC">
        <w:rPr>
          <w:rFonts w:ascii="Times New Roman" w:hAnsi="Times New Roman" w:cs="Times New Roman"/>
          <w:color w:val="000000" w:themeColor="text1"/>
          <w:sz w:val="20"/>
          <w:szCs w:val="20"/>
        </w:rPr>
        <w:t xml:space="preserve"> some control issues with</w:t>
      </w:r>
      <w:r w:rsidR="002F6898" w:rsidRPr="003C07EC">
        <w:rPr>
          <w:rFonts w:ascii="Times New Roman" w:hAnsi="Times New Roman" w:cs="Times New Roman"/>
          <w:color w:val="000000" w:themeColor="text1"/>
          <w:sz w:val="20"/>
          <w:szCs w:val="20"/>
        </w:rPr>
        <w:t xml:space="preserve"> </w:t>
      </w:r>
      <w:r w:rsidR="00FF52F1">
        <w:rPr>
          <w:rFonts w:ascii="Times New Roman" w:hAnsi="Times New Roman" w:cs="Times New Roman"/>
          <w:color w:val="000000" w:themeColor="text1"/>
          <w:sz w:val="20"/>
          <w:szCs w:val="20"/>
        </w:rPr>
        <w:t xml:space="preserve">the </w:t>
      </w:r>
      <w:r w:rsidR="002F6898" w:rsidRPr="003C07EC">
        <w:rPr>
          <w:rFonts w:ascii="Times New Roman" w:hAnsi="Times New Roman" w:cs="Times New Roman"/>
          <w:color w:val="000000" w:themeColor="text1"/>
          <w:sz w:val="20"/>
          <w:szCs w:val="20"/>
        </w:rPr>
        <w:t>fluid dynamic approach</w:t>
      </w:r>
      <w:r w:rsidR="003D45D5" w:rsidRPr="003C07EC">
        <w:rPr>
          <w:rFonts w:ascii="Times New Roman" w:hAnsi="Times New Roman" w:cs="Times New Roman"/>
          <w:color w:val="000000" w:themeColor="text1"/>
          <w:sz w:val="20"/>
          <w:szCs w:val="20"/>
        </w:rPr>
        <w:t>. This</w:t>
      </w:r>
      <w:r w:rsidR="008F0AE2" w:rsidRPr="003C07EC">
        <w:rPr>
          <w:rFonts w:ascii="Times New Roman" w:hAnsi="Times New Roman" w:cs="Times New Roman"/>
          <w:color w:val="000000" w:themeColor="text1"/>
          <w:sz w:val="20"/>
          <w:szCs w:val="20"/>
        </w:rPr>
        <w:t xml:space="preserve"> approach</w:t>
      </w:r>
      <w:r w:rsidR="003D45D5" w:rsidRPr="003C07EC">
        <w:rPr>
          <w:rFonts w:ascii="Times New Roman" w:hAnsi="Times New Roman" w:cs="Times New Roman"/>
          <w:color w:val="000000" w:themeColor="text1"/>
          <w:sz w:val="20"/>
          <w:szCs w:val="20"/>
        </w:rPr>
        <w:t xml:space="preserve"> involves complex equations like </w:t>
      </w:r>
      <w:proofErr w:type="spellStart"/>
      <w:r w:rsidR="003D45D5" w:rsidRPr="003C07EC">
        <w:rPr>
          <w:rFonts w:ascii="Times New Roman" w:hAnsi="Times New Roman" w:cs="Times New Roman"/>
          <w:color w:val="000000" w:themeColor="text1"/>
          <w:sz w:val="20"/>
          <w:szCs w:val="20"/>
        </w:rPr>
        <w:t>Navier-Stoke’s</w:t>
      </w:r>
      <w:proofErr w:type="spellEnd"/>
      <w:r w:rsidR="003D45D5" w:rsidRPr="003C07EC">
        <w:rPr>
          <w:rFonts w:ascii="Times New Roman" w:hAnsi="Times New Roman" w:cs="Times New Roman"/>
          <w:color w:val="000000" w:themeColor="text1"/>
          <w:sz w:val="20"/>
          <w:szCs w:val="20"/>
        </w:rPr>
        <w:t xml:space="preserve"> equations describing the motion of </w:t>
      </w:r>
      <w:r w:rsidR="00FF52F1">
        <w:rPr>
          <w:rFonts w:ascii="Times New Roman" w:hAnsi="Times New Roman" w:cs="Times New Roman"/>
          <w:color w:val="000000" w:themeColor="text1"/>
          <w:sz w:val="20"/>
          <w:szCs w:val="20"/>
        </w:rPr>
        <w:t xml:space="preserve">the </w:t>
      </w:r>
      <w:r w:rsidR="003D45D5" w:rsidRPr="003C07EC">
        <w:rPr>
          <w:rFonts w:ascii="Times New Roman" w:hAnsi="Times New Roman" w:cs="Times New Roman"/>
          <w:color w:val="000000" w:themeColor="text1"/>
          <w:sz w:val="20"/>
          <w:szCs w:val="20"/>
        </w:rPr>
        <w:t>fluid to be computed in real</w:t>
      </w:r>
      <w:r w:rsidR="00FF52F1">
        <w:rPr>
          <w:rFonts w:ascii="Times New Roman" w:hAnsi="Times New Roman" w:cs="Times New Roman"/>
          <w:color w:val="000000" w:themeColor="text1"/>
          <w:sz w:val="20"/>
          <w:szCs w:val="20"/>
        </w:rPr>
        <w:t>-</w:t>
      </w:r>
      <w:r w:rsidR="003D45D5" w:rsidRPr="003C07EC">
        <w:rPr>
          <w:rFonts w:ascii="Times New Roman" w:hAnsi="Times New Roman" w:cs="Times New Roman"/>
          <w:color w:val="000000" w:themeColor="text1"/>
          <w:sz w:val="20"/>
          <w:szCs w:val="20"/>
        </w:rPr>
        <w:t>time. This can be done by Computational Fluid Dynamics (CFD) approach</w:t>
      </w:r>
      <w:r w:rsidR="00FF5352">
        <w:rPr>
          <w:rFonts w:ascii="Times New Roman" w:hAnsi="Times New Roman" w:cs="Times New Roman"/>
          <w:color w:val="000000" w:themeColor="text1"/>
          <w:sz w:val="20"/>
          <w:szCs w:val="20"/>
        </w:rPr>
        <w:t>,</w:t>
      </w:r>
      <w:r w:rsidR="003D45D5" w:rsidRPr="003C07EC">
        <w:rPr>
          <w:rFonts w:ascii="Times New Roman" w:hAnsi="Times New Roman" w:cs="Times New Roman"/>
          <w:color w:val="000000" w:themeColor="text1"/>
          <w:sz w:val="20"/>
          <w:szCs w:val="20"/>
        </w:rPr>
        <w:t xml:space="preserve"> but it is computationally expensive</w:t>
      </w:r>
      <w:r w:rsidR="00F26A68" w:rsidRPr="003C07EC">
        <w:rPr>
          <w:rFonts w:ascii="Times New Roman" w:hAnsi="Times New Roman" w:cs="Times New Roman"/>
          <w:color w:val="000000" w:themeColor="text1"/>
          <w:sz w:val="20"/>
          <w:szCs w:val="20"/>
        </w:rPr>
        <w:t xml:space="preserve"> and is not control amenable </w:t>
      </w:r>
      <w:r w:rsidR="007F3248"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7F3248"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7F3248" w:rsidRPr="003C07EC">
        <w:rPr>
          <w:rFonts w:ascii="Times New Roman" w:hAnsi="Times New Roman" w:cs="Times New Roman"/>
          <w:color w:val="000000" w:themeColor="text1"/>
          <w:sz w:val="20"/>
          <w:szCs w:val="20"/>
        </w:rPr>
        <w:fldChar w:fldCharType="end"/>
      </w:r>
      <w:r w:rsidR="00F26A68" w:rsidRPr="003C07EC">
        <w:rPr>
          <w:rFonts w:ascii="Times New Roman" w:hAnsi="Times New Roman" w:cs="Times New Roman"/>
          <w:color w:val="000000" w:themeColor="text1"/>
          <w:sz w:val="20"/>
          <w:szCs w:val="20"/>
        </w:rPr>
        <w:t xml:space="preserve">, </w:t>
      </w:r>
      <w:r w:rsidR="00F26A68"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F26A68"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F26A68" w:rsidRPr="003C07EC">
        <w:rPr>
          <w:rFonts w:ascii="Times New Roman" w:hAnsi="Times New Roman" w:cs="Times New Roman"/>
          <w:color w:val="000000" w:themeColor="text1"/>
          <w:sz w:val="20"/>
          <w:szCs w:val="20"/>
        </w:rPr>
        <w:fldChar w:fldCharType="end"/>
      </w:r>
      <w:r w:rsidR="0089521D" w:rsidRPr="003C07EC">
        <w:rPr>
          <w:rFonts w:ascii="Times New Roman" w:hAnsi="Times New Roman" w:cs="Times New Roman"/>
          <w:b/>
          <w:color w:val="000000" w:themeColor="text1"/>
          <w:sz w:val="20"/>
          <w:szCs w:val="20"/>
        </w:rPr>
        <w:t>.</w:t>
      </w:r>
      <w:r w:rsidR="007E5EE8" w:rsidRPr="003C07EC">
        <w:rPr>
          <w:rFonts w:ascii="Times New Roman" w:hAnsi="Times New Roman" w:cs="Times New Roman"/>
          <w:b/>
          <w:color w:val="000000" w:themeColor="text1"/>
          <w:sz w:val="20"/>
          <w:szCs w:val="20"/>
        </w:rPr>
        <w:t xml:space="preserve"> </w:t>
      </w:r>
      <w:r w:rsidR="00384EEF" w:rsidRPr="003C07EC">
        <w:rPr>
          <w:rFonts w:ascii="Times New Roman" w:hAnsi="Times New Roman" w:cs="Times New Roman"/>
          <w:color w:val="000000" w:themeColor="text1"/>
          <w:sz w:val="20"/>
          <w:szCs w:val="20"/>
        </w:rPr>
        <w:t xml:space="preserve">A nonlinear and complicated model might have a more accurate prediction for the sloshing dynamics </w:t>
      </w:r>
      <w:r w:rsidR="000C4447"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carman","given":"T.","non-dropping-particle":"","parse-names":false,"suffix":""},{"dropping-particle":"","family":"¨Ozg¨uner","given":"¨U.","non-dropping-particle":"","parse-names":false,"suffix":""}],"container-title":"Vehicle System Dynam- ics, Taylor and Francis","id":"ITEM-1","issued":{"date-parts":[["2003"]]},"page":"737-762","title":"Rollover prevention for heavy trucks using frequency shaped sliding mode control","type":"article-journal","volume":"44"},"uris":["http://www.mendeley.com/documents/?uuid=c588aab1-0e2e-46bb-a9c8-76e54bcf6ad1"]}],"mendeley":{"formattedCitation":"[12]","plainTextFormattedCitation":"[12]","previouslyFormattedCitation":"[11]"},"properties":{"noteIndex":0},"schema":"https://github.com/citation-style-language/schema/raw/master/csl-citation.json"}</w:instrText>
      </w:r>
      <w:r w:rsidR="000C4447"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[12]</w:t>
      </w:r>
      <w:r w:rsidR="000C4447" w:rsidRPr="003C07EC">
        <w:rPr>
          <w:rFonts w:ascii="Times New Roman" w:hAnsi="Times New Roman" w:cs="Times New Roman"/>
          <w:color w:val="000000" w:themeColor="text1"/>
          <w:sz w:val="20"/>
          <w:szCs w:val="20"/>
        </w:rPr>
        <w:fldChar w:fldCharType="end"/>
      </w:r>
      <w:r w:rsidR="000C4447" w:rsidRPr="003C07EC">
        <w:rPr>
          <w:rFonts w:ascii="Times New Roman" w:hAnsi="Times New Roman" w:cs="Times New Roman"/>
          <w:color w:val="000000" w:themeColor="text1"/>
          <w:sz w:val="20"/>
          <w:szCs w:val="20"/>
        </w:rPr>
        <w:t xml:space="preserve">, </w:t>
      </w:r>
      <w:r w:rsidR="005F3BD6"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Peterson","given":"L.D.","non-dropping-particle":"","parse-names":false,"suffix":""},{"dropping-particle":"","family":"Crawley","given":"E.F.","non-dropping-particle":"","parse-names":false,"suffix":""},{"dropping-particle":"","family":"Hansman","given":"R.J.","non-dropping-particle":"","parse-names":false,"suffix":""}],"container-title":"AIAA","id":"ITEM-1","issued":{"date-parts":[["1989"]]},"page":"1230-1240","title":"Nonlinear fluid slosh coupled to the dynamics of a spacecraft","type":"article-journal","volume":"27"},"uris":["http://www.mendeley.com/documents/?uuid=58415007-8540-4f91-bf36-e0cb71d114d4"]}],"mendeley":{"formattedCitation":"[4]","plainTextFormattedCitation":"[4]","previouslyFormattedCitation":"[3]"},"properties":{"noteIndex":0},"schema":"https://github.com/citation-style-language/schema/raw/master/csl-citation.json"}</w:instrText>
      </w:r>
      <w:r w:rsidR="005F3BD6"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[4]</w:t>
      </w:r>
      <w:r w:rsidR="005F3BD6" w:rsidRPr="003C07EC">
        <w:rPr>
          <w:rFonts w:ascii="Times New Roman" w:hAnsi="Times New Roman" w:cs="Times New Roman"/>
          <w:color w:val="000000" w:themeColor="text1"/>
          <w:sz w:val="20"/>
          <w:szCs w:val="20"/>
        </w:rPr>
        <w:fldChar w:fldCharType="end"/>
      </w:r>
      <w:r w:rsidR="005F3BD6" w:rsidRPr="003C07EC">
        <w:rPr>
          <w:rFonts w:ascii="Times New Roman" w:hAnsi="Times New Roman" w:cs="Times New Roman"/>
          <w:b/>
          <w:color w:val="000000" w:themeColor="text1"/>
          <w:sz w:val="20"/>
          <w:szCs w:val="20"/>
        </w:rPr>
        <w:t xml:space="preserve">, </w:t>
      </w:r>
      <w:r w:rsidR="005F3BD6" w:rsidRPr="003C07EC">
        <w:rPr>
          <w:rFonts w:ascii="Times New Roman" w:hAnsi="Times New Roman" w:cs="Times New Roman"/>
          <w:b/>
          <w:color w:val="000000" w:themeColor="text1"/>
          <w:sz w:val="20"/>
          <w:szCs w:val="20"/>
        </w:rPr>
        <w:fldChar w:fldCharType="begin" w:fldLock="1"/>
      </w:r>
      <w:r w:rsidR="00A26705">
        <w:rPr>
          <w:rFonts w:ascii="Times New Roman" w:hAnsi="Times New Roman" w:cs="Times New Roman"/>
          <w:b/>
          <w:color w:val="000000" w:themeColor="text1"/>
          <w:sz w:val="20"/>
          <w:szCs w:val="20"/>
        </w:rPr>
        <w:instrText>ADDIN CSL_CITATION {"citationItems":[{"id":"ITEM-1","itemData":{"author":[{"dropping-particle":"","family":"Kana","given":"D.D.","non-dropping-particle":"","parse-names":false,"suffix":""}],"container-title":"Journal of Spacecraft and Rockets","id":"ITEM-1","issued":{"date-parts":[["1989"]]},"page":"188-195","title":"Validated spherical pendulum model for rotary liquid slosh","type":"article-journal","volume":"26"},"uris":["http://www.mendeley.com/documents/?uuid=23d8d2c1-222f-4504-8e81-15860981a3a1"]}],"mendeley":{"formattedCitation":"[18]","plainTextFormattedCitation":"[18]","previouslyFormattedCitation":"[18]"},"properties":{"noteIndex":0},"schema":"https://github.com/citation-style-language/schema/raw/master/csl-citation.json"}</w:instrText>
      </w:r>
      <w:r w:rsidR="005F3BD6" w:rsidRPr="003C07EC">
        <w:rPr>
          <w:rFonts w:ascii="Times New Roman" w:hAnsi="Times New Roman" w:cs="Times New Roman"/>
          <w:b/>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[18]</w:t>
      </w:r>
      <w:r w:rsidR="005F3BD6" w:rsidRPr="003C07EC">
        <w:rPr>
          <w:rFonts w:ascii="Times New Roman" w:hAnsi="Times New Roman" w:cs="Times New Roman"/>
          <w:b/>
          <w:color w:val="000000" w:themeColor="text1"/>
          <w:sz w:val="20"/>
          <w:szCs w:val="20"/>
        </w:rPr>
        <w:fldChar w:fldCharType="end"/>
      </w:r>
      <w:r w:rsidR="000C4447" w:rsidRPr="003C07EC">
        <w:rPr>
          <w:rFonts w:ascii="Times New Roman" w:hAnsi="Times New Roman" w:cs="Times New Roman"/>
          <w:b/>
          <w:color w:val="000000" w:themeColor="text1"/>
          <w:sz w:val="20"/>
          <w:szCs w:val="20"/>
        </w:rPr>
        <w:t xml:space="preserve">, </w:t>
      </w:r>
      <w:r w:rsidR="000C4447" w:rsidRPr="003C07EC">
        <w:rPr>
          <w:rFonts w:ascii="Times New Roman" w:hAnsi="Times New Roman" w:cs="Times New Roman"/>
          <w:b/>
          <w:color w:val="000000" w:themeColor="text1"/>
          <w:sz w:val="20"/>
          <w:szCs w:val="20"/>
        </w:rPr>
        <w:fldChar w:fldCharType="begin" w:fldLock="1"/>
      </w:r>
      <w:r w:rsidR="00A26705">
        <w:rPr>
          <w:rFonts w:ascii="Times New Roman" w:hAnsi="Times New Roman" w:cs="Times New Roman"/>
          <w:b/>
          <w:color w:val="000000" w:themeColor="text1"/>
          <w:sz w:val="20"/>
          <w:szCs w:val="20"/>
        </w:rPr>
        <w:instrText>ADDIN CSL_CITATION {"citationItems":[{"id":"ITEM-1","itemData":{"author":[{"dropping-particle":"","family":"Aston","given":"P. J.","non-dropping-particle":"","parse-names":false,"suffix":""}],"container-title":"Comp. Meth, Appl. Mech Engg","id":"ITEM-1","issued":{"date-parts":[["1999"]]},"page":"343-353","title":"Bifurcations of the horizontally forced spherical pendulum","type":"article-journal","volume":"170"},"uris":["http://www.mendeley.com/documents/?uuid=555f0d3f-9440-4402-9fb1-065fb871f436"]}],"mendeley":{"formattedCitation":"[19]","plainTextFormattedCitation":"[19]","previouslyFormattedCitation":"[19]"},"properties":{"noteIndex":0},"schema":"https://github.com/citation-style-language/schema/raw/master/csl-citation.json"}</w:instrText>
      </w:r>
      <w:r w:rsidR="000C4447" w:rsidRPr="003C07EC">
        <w:rPr>
          <w:rFonts w:ascii="Times New Roman" w:hAnsi="Times New Roman" w:cs="Times New Roman"/>
          <w:b/>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[19]</w:t>
      </w:r>
      <w:r w:rsidR="000C4447" w:rsidRPr="003C07EC">
        <w:rPr>
          <w:rFonts w:ascii="Times New Roman" w:hAnsi="Times New Roman" w:cs="Times New Roman"/>
          <w:b/>
          <w:color w:val="000000" w:themeColor="text1"/>
          <w:sz w:val="20"/>
          <w:szCs w:val="20"/>
        </w:rPr>
        <w:fldChar w:fldCharType="end"/>
      </w:r>
      <w:r w:rsidR="00384EEF" w:rsidRPr="003C07EC">
        <w:rPr>
          <w:rFonts w:ascii="Times New Roman" w:hAnsi="Times New Roman" w:cs="Times New Roman"/>
          <w:b/>
          <w:color w:val="000000" w:themeColor="text1"/>
          <w:sz w:val="20"/>
          <w:szCs w:val="20"/>
        </w:rPr>
        <w:t>,</w:t>
      </w:r>
      <w:r w:rsidR="00384EEF" w:rsidRPr="003C07EC">
        <w:rPr>
          <w:rFonts w:ascii="Times New Roman" w:hAnsi="Times New Roman" w:cs="Times New Roman"/>
          <w:color w:val="000000" w:themeColor="text1"/>
          <w:sz w:val="20"/>
          <w:szCs w:val="20"/>
        </w:rPr>
        <w:t xml:space="preserve"> </w:t>
      </w:r>
      <w:r w:rsidR="00EC4CDD">
        <w:rPr>
          <w:rFonts w:ascii="Times New Roman" w:hAnsi="Times New Roman" w:cs="Times New Roman"/>
          <w:color w:val="000000" w:themeColor="text1"/>
          <w:sz w:val="20"/>
          <w:szCs w:val="20"/>
        </w:rPr>
        <w:t xml:space="preserve">but </w:t>
      </w:r>
      <w:r w:rsidR="00384EEF" w:rsidRPr="003C07EC">
        <w:rPr>
          <w:rFonts w:ascii="Times New Roman" w:hAnsi="Times New Roman" w:cs="Times New Roman"/>
          <w:color w:val="000000" w:themeColor="text1"/>
          <w:sz w:val="20"/>
          <w:szCs w:val="20"/>
        </w:rPr>
        <w:t>the dynamics become too challenging for the controller design.</w:t>
      </w:r>
    </w:p>
    <w:p w:rsidR="00DA610B"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96DDA" w:rsidRPr="003C07EC">
        <w:rPr>
          <w:rFonts w:ascii="Times New Roman" w:hAnsi="Times New Roman" w:cs="Times New Roman"/>
          <w:color w:val="000000" w:themeColor="text1"/>
          <w:sz w:val="20"/>
          <w:szCs w:val="20"/>
        </w:rPr>
        <w:t xml:space="preserve">This calls for the need </w:t>
      </w:r>
      <w:r w:rsidR="00FF52F1">
        <w:rPr>
          <w:rFonts w:ascii="Times New Roman" w:hAnsi="Times New Roman" w:cs="Times New Roman"/>
          <w:color w:val="000000" w:themeColor="text1"/>
          <w:sz w:val="20"/>
          <w:szCs w:val="20"/>
        </w:rPr>
        <w:t>for</w:t>
      </w:r>
      <w:r w:rsidR="00296DDA" w:rsidRPr="003C07EC">
        <w:rPr>
          <w:rFonts w:ascii="Times New Roman" w:hAnsi="Times New Roman" w:cs="Times New Roman"/>
          <w:color w:val="000000" w:themeColor="text1"/>
          <w:sz w:val="20"/>
          <w:szCs w:val="20"/>
        </w:rPr>
        <w:t xml:space="preserve"> simplified </w:t>
      </w:r>
      <w:r w:rsidR="00C9417D">
        <w:rPr>
          <w:rFonts w:ascii="Times New Roman" w:hAnsi="Times New Roman" w:cs="Times New Roman"/>
          <w:color w:val="000000" w:themeColor="text1"/>
          <w:sz w:val="20"/>
          <w:szCs w:val="20"/>
        </w:rPr>
        <w:t xml:space="preserve">mathematical </w:t>
      </w:r>
      <w:r w:rsidR="00296DDA" w:rsidRPr="003C07EC">
        <w:rPr>
          <w:rFonts w:ascii="Times New Roman" w:hAnsi="Times New Roman" w:cs="Times New Roman"/>
          <w:color w:val="000000" w:themeColor="text1"/>
          <w:sz w:val="20"/>
          <w:szCs w:val="20"/>
        </w:rPr>
        <w:t>models for slosh, to reduce computational time and cost, and offer control amenable models. In this case, equivalent mechanical models are quite useful since they provide simplified equations of motion of fluid by assuming oscillating point masses and rigid bodies, which make control design simpler. Pendulum and spring</w:t>
      </w:r>
      <w:r w:rsidR="00C366C4">
        <w:rPr>
          <w:rFonts w:ascii="Times New Roman" w:hAnsi="Times New Roman" w:cs="Times New Roman"/>
          <w:color w:val="000000" w:themeColor="text1"/>
          <w:sz w:val="20"/>
          <w:szCs w:val="20"/>
        </w:rPr>
        <w:t>-</w:t>
      </w:r>
      <w:r w:rsidR="00296DDA" w:rsidRPr="003C07EC">
        <w:rPr>
          <w:rFonts w:ascii="Times New Roman" w:hAnsi="Times New Roman" w:cs="Times New Roman"/>
          <w:color w:val="000000" w:themeColor="text1"/>
          <w:sz w:val="20"/>
          <w:szCs w:val="20"/>
        </w:rPr>
        <w:t xml:space="preserve">mass damper are commonly used models where moving mass infers the sloshing mass. </w:t>
      </w:r>
      <w:r w:rsidR="008E6C94">
        <w:rPr>
          <w:rFonts w:ascii="Times New Roman" w:hAnsi="Times New Roman" w:cs="Times New Roman"/>
          <w:color w:val="000000" w:themeColor="text1"/>
          <w:sz w:val="20"/>
          <w:szCs w:val="20"/>
        </w:rPr>
        <w:t>The p</w:t>
      </w:r>
      <w:r w:rsidR="00296DDA" w:rsidRPr="003C07EC">
        <w:rPr>
          <w:rFonts w:ascii="Times New Roman" w:hAnsi="Times New Roman" w:cs="Times New Roman"/>
          <w:color w:val="000000" w:themeColor="text1"/>
          <w:sz w:val="20"/>
          <w:szCs w:val="20"/>
        </w:rPr>
        <w:t>endulum model for slosh is discussed in</w:t>
      </w:r>
      <w:r w:rsidR="00694418" w:rsidRPr="003C07EC">
        <w:rPr>
          <w:rFonts w:ascii="Times New Roman" w:hAnsi="Times New Roman" w:cs="Times New Roman"/>
          <w:color w:val="000000" w:themeColor="text1"/>
          <w:sz w:val="20"/>
          <w:szCs w:val="20"/>
        </w:rPr>
        <w:t xml:space="preserve"> </w:t>
      </w:r>
      <w:r w:rsidR="00694418"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694418"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694418" w:rsidRPr="003C07EC">
        <w:rPr>
          <w:rFonts w:ascii="Times New Roman" w:hAnsi="Times New Roman" w:cs="Times New Roman"/>
          <w:color w:val="000000" w:themeColor="text1"/>
          <w:sz w:val="20"/>
          <w:szCs w:val="20"/>
        </w:rPr>
        <w:fldChar w:fldCharType="end"/>
      </w:r>
      <w:r w:rsidR="00DF2699" w:rsidRPr="003C07EC">
        <w:rPr>
          <w:rFonts w:ascii="Times New Roman" w:hAnsi="Times New Roman" w:cs="Times New Roman"/>
          <w:color w:val="000000" w:themeColor="text1"/>
          <w:sz w:val="20"/>
          <w:szCs w:val="20"/>
        </w:rPr>
        <w:t xml:space="preserve"> </w:t>
      </w:r>
      <w:r w:rsidR="00694418" w:rsidRPr="003C07EC">
        <w:rPr>
          <w:rFonts w:ascii="Times New Roman" w:hAnsi="Times New Roman" w:cs="Times New Roman"/>
          <w:color w:val="000000" w:themeColor="text1"/>
          <w:sz w:val="20"/>
          <w:szCs w:val="20"/>
        </w:rPr>
        <w:t xml:space="preserve">and </w:t>
      </w:r>
      <w:r w:rsidR="00694418"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694418"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694418" w:rsidRPr="003C07EC">
        <w:rPr>
          <w:rFonts w:ascii="Times New Roman" w:hAnsi="Times New Roman" w:cs="Times New Roman"/>
          <w:color w:val="000000" w:themeColor="text1"/>
          <w:sz w:val="20"/>
          <w:szCs w:val="20"/>
        </w:rPr>
        <w:fldChar w:fldCharType="end"/>
      </w:r>
      <w:r w:rsidR="00296DDA" w:rsidRPr="003C07EC">
        <w:rPr>
          <w:rFonts w:ascii="Times New Roman" w:hAnsi="Times New Roman" w:cs="Times New Roman"/>
          <w:color w:val="000000" w:themeColor="text1"/>
          <w:sz w:val="20"/>
          <w:szCs w:val="20"/>
        </w:rPr>
        <w:t>. They show that lateral slosh, a kind of linear and planar slosh</w:t>
      </w:r>
      <w:r w:rsidR="008E6C94">
        <w:rPr>
          <w:rFonts w:ascii="Times New Roman" w:hAnsi="Times New Roman" w:cs="Times New Roman"/>
          <w:color w:val="000000" w:themeColor="text1"/>
          <w:sz w:val="20"/>
          <w:szCs w:val="20"/>
        </w:rPr>
        <w:t>,</w:t>
      </w:r>
      <w:r w:rsidR="00296DDA" w:rsidRPr="003C07EC">
        <w:rPr>
          <w:rFonts w:ascii="Times New Roman" w:hAnsi="Times New Roman" w:cs="Times New Roman"/>
          <w:color w:val="000000" w:themeColor="text1"/>
          <w:sz w:val="20"/>
          <w:szCs w:val="20"/>
        </w:rPr>
        <w:t xml:space="preserve"> can be represented by a simple pendulum</w:t>
      </w:r>
      <w:r w:rsidR="001811E9" w:rsidRPr="003C07EC">
        <w:rPr>
          <w:rFonts w:ascii="Times New Roman" w:hAnsi="Times New Roman" w:cs="Times New Roman"/>
          <w:color w:val="000000" w:themeColor="text1"/>
          <w:sz w:val="20"/>
          <w:szCs w:val="20"/>
        </w:rPr>
        <w:t xml:space="preserve"> </w:t>
      </w:r>
      <w:r w:rsidR="001811E9"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1811E9"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1811E9" w:rsidRPr="003C07EC">
        <w:rPr>
          <w:rFonts w:ascii="Times New Roman" w:hAnsi="Times New Roman" w:cs="Times New Roman"/>
          <w:color w:val="000000" w:themeColor="text1"/>
          <w:sz w:val="20"/>
          <w:szCs w:val="20"/>
        </w:rPr>
        <w:fldChar w:fldCharType="end"/>
      </w:r>
      <w:r w:rsidR="001811E9" w:rsidRPr="003C07EC">
        <w:rPr>
          <w:rFonts w:ascii="Times New Roman" w:hAnsi="Times New Roman" w:cs="Times New Roman"/>
          <w:color w:val="000000" w:themeColor="text1"/>
          <w:sz w:val="20"/>
          <w:szCs w:val="20"/>
        </w:rPr>
        <w:t xml:space="preserve">, </w:t>
      </w:r>
      <w:r w:rsidR="001811E9"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1811E9"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1811E9" w:rsidRPr="003C07EC">
        <w:rPr>
          <w:rFonts w:ascii="Times New Roman" w:hAnsi="Times New Roman" w:cs="Times New Roman"/>
          <w:color w:val="000000" w:themeColor="text1"/>
          <w:sz w:val="20"/>
          <w:szCs w:val="20"/>
        </w:rPr>
        <w:fldChar w:fldCharType="end"/>
      </w:r>
      <w:r w:rsidR="001811E9" w:rsidRPr="003C07EC">
        <w:rPr>
          <w:rFonts w:ascii="Times New Roman" w:hAnsi="Times New Roman" w:cs="Times New Roman"/>
          <w:color w:val="000000" w:themeColor="text1"/>
          <w:sz w:val="20"/>
          <w:szCs w:val="20"/>
        </w:rPr>
        <w:t xml:space="preserve">, </w:t>
      </w:r>
      <w:r w:rsidR="007F3248" w:rsidRPr="003C07EC">
        <w:rPr>
          <w:rFonts w:ascii="Times New Roman" w:hAnsi="Times New Roman" w:cs="Times New Roman"/>
          <w:b/>
          <w:color w:val="000000" w:themeColor="text1"/>
          <w:sz w:val="20"/>
          <w:szCs w:val="20"/>
        </w:rPr>
        <w:fldChar w:fldCharType="begin" w:fldLock="1"/>
      </w:r>
      <w:r w:rsidR="00A26705">
        <w:rPr>
          <w:rFonts w:ascii="Times New Roman" w:hAnsi="Times New Roman" w:cs="Times New Roman"/>
          <w:b/>
          <w:color w:val="000000" w:themeColor="text1"/>
          <w:sz w:val="20"/>
          <w:szCs w:val="20"/>
        </w:rPr>
        <w:instrText>ADDIN CSL_CITATION {"citationItems":[{"id":"ITEM-1","itemData":{"author":[{"dropping-particle":"","family":"Ibrahim","given":"R.A.","non-dropping-particle":"","parse-names":false,"suffix":""}],"id":"ITEM-1","issued":{"date-parts":[["2005"]]},"publisher":"Cambridge University Press, NewYork, USA","title":"Liquid Sloshing Dynamics Theory and Applications","type":"book"},"uris":["http://www.mendeley.com/documents/?uuid=f86bbda5-98c0-430e-ac79-2a178a69fc3a"]}],"mendeley":{"formattedCitation":"[20]","plainTextFormattedCitation":"[20]","previouslyFormattedCitation":"[20]"},"properties":{"noteIndex":0},"schema":"https://github.com/citation-style-language/schema/raw/master/csl-citation.json"}</w:instrText>
      </w:r>
      <w:r w:rsidR="007F3248" w:rsidRPr="003C07EC">
        <w:rPr>
          <w:rFonts w:ascii="Times New Roman" w:hAnsi="Times New Roman" w:cs="Times New Roman"/>
          <w:b/>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[20]</w:t>
      </w:r>
      <w:r w:rsidR="007F3248" w:rsidRPr="003C07EC">
        <w:rPr>
          <w:rFonts w:ascii="Times New Roman" w:hAnsi="Times New Roman" w:cs="Times New Roman"/>
          <w:b/>
          <w:color w:val="000000" w:themeColor="text1"/>
          <w:sz w:val="20"/>
          <w:szCs w:val="20"/>
        </w:rPr>
        <w:fldChar w:fldCharType="end"/>
      </w:r>
      <w:r w:rsidR="00F3445A" w:rsidRPr="003C07EC">
        <w:rPr>
          <w:rFonts w:ascii="Times New Roman" w:hAnsi="Times New Roman" w:cs="Times New Roman"/>
          <w:color w:val="000000" w:themeColor="text1"/>
          <w:sz w:val="20"/>
          <w:szCs w:val="20"/>
        </w:rPr>
        <w:t>.</w:t>
      </w:r>
    </w:p>
    <w:p w:rsidR="0050365F"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000A599F" w:rsidRPr="003C07EC">
        <w:rPr>
          <w:rFonts w:ascii="Times New Roman" w:hAnsi="Times New Roman" w:cs="Times New Roman"/>
          <w:color w:val="000000" w:themeColor="text1"/>
          <w:sz w:val="20"/>
          <w:szCs w:val="20"/>
        </w:rPr>
        <w:t>Represe</w:t>
      </w:r>
      <w:r w:rsidR="00BC23DE" w:rsidRPr="003C07EC">
        <w:rPr>
          <w:rFonts w:ascii="Times New Roman" w:hAnsi="Times New Roman" w:cs="Times New Roman"/>
          <w:color w:val="000000" w:themeColor="text1"/>
          <w:sz w:val="20"/>
          <w:szCs w:val="20"/>
        </w:rPr>
        <w:t>ntation of lateral sloshing</w:t>
      </w:r>
      <w:r w:rsidR="000A599F" w:rsidRPr="003C07EC">
        <w:rPr>
          <w:rFonts w:ascii="Times New Roman" w:hAnsi="Times New Roman" w:cs="Times New Roman"/>
          <w:color w:val="000000" w:themeColor="text1"/>
          <w:sz w:val="20"/>
          <w:szCs w:val="20"/>
        </w:rPr>
        <w:t xml:space="preserve"> by a simple pendulum</w:t>
      </w:r>
      <w:r w:rsidR="000160AA">
        <w:rPr>
          <w:rFonts w:ascii="Times New Roman" w:hAnsi="Times New Roman" w:cs="Times New Roman"/>
          <w:color w:val="000000" w:themeColor="text1"/>
          <w:sz w:val="20"/>
          <w:szCs w:val="20"/>
        </w:rPr>
        <w:t xml:space="preserve"> model</w:t>
      </w:r>
      <w:r w:rsidR="000A599F" w:rsidRPr="003C07EC">
        <w:rPr>
          <w:rFonts w:ascii="Times New Roman" w:hAnsi="Times New Roman" w:cs="Times New Roman"/>
          <w:color w:val="000000" w:themeColor="text1"/>
          <w:sz w:val="20"/>
          <w:szCs w:val="20"/>
        </w:rPr>
        <w:t xml:space="preserve"> has been widely accepted and reported in the literature</w:t>
      </w:r>
      <w:r w:rsidR="004B39ED" w:rsidRPr="003C07EC">
        <w:rPr>
          <w:rFonts w:ascii="Times New Roman" w:hAnsi="Times New Roman" w:cs="Times New Roman"/>
          <w:color w:val="000000" w:themeColor="text1"/>
          <w:sz w:val="20"/>
          <w:szCs w:val="20"/>
        </w:rPr>
        <w:t xml:space="preserve"> </w:t>
      </w:r>
      <w:r w:rsidR="004B39ED"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4B39ED"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4B39ED" w:rsidRPr="003C07EC">
        <w:rPr>
          <w:rFonts w:ascii="Times New Roman" w:hAnsi="Times New Roman" w:cs="Times New Roman"/>
          <w:color w:val="000000" w:themeColor="text1"/>
          <w:sz w:val="20"/>
          <w:szCs w:val="20"/>
        </w:rPr>
        <w:fldChar w:fldCharType="end"/>
      </w:r>
      <w:r w:rsidR="004B39ED" w:rsidRPr="003C07EC">
        <w:rPr>
          <w:rFonts w:ascii="Times New Roman" w:hAnsi="Times New Roman" w:cs="Times New Roman"/>
          <w:color w:val="000000" w:themeColor="text1"/>
          <w:sz w:val="20"/>
          <w:szCs w:val="20"/>
        </w:rPr>
        <w:t xml:space="preserve">, </w:t>
      </w:r>
      <w:r w:rsidR="004B39ED"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4B39ED"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4B39ED" w:rsidRPr="003C07EC">
        <w:rPr>
          <w:rFonts w:ascii="Times New Roman" w:hAnsi="Times New Roman" w:cs="Times New Roman"/>
          <w:color w:val="000000" w:themeColor="text1"/>
          <w:sz w:val="20"/>
          <w:szCs w:val="20"/>
        </w:rPr>
        <w:fldChar w:fldCharType="end"/>
      </w:r>
      <w:r w:rsidR="000A599F" w:rsidRPr="003C07EC">
        <w:rPr>
          <w:rFonts w:ascii="Times New Roman" w:hAnsi="Times New Roman" w:cs="Times New Roman"/>
          <w:color w:val="000000" w:themeColor="text1"/>
          <w:sz w:val="20"/>
          <w:szCs w:val="20"/>
        </w:rPr>
        <w:t xml:space="preserve">. Nonlinear sloshing arises from many reasons such as container geometry, external perturbations to </w:t>
      </w:r>
      <w:r w:rsidR="000160AA">
        <w:rPr>
          <w:rFonts w:ascii="Times New Roman" w:hAnsi="Times New Roman" w:cs="Times New Roman"/>
          <w:color w:val="000000" w:themeColor="text1"/>
          <w:sz w:val="20"/>
          <w:szCs w:val="20"/>
        </w:rPr>
        <w:t xml:space="preserve">the </w:t>
      </w:r>
      <w:r w:rsidR="000A599F" w:rsidRPr="003C07EC">
        <w:rPr>
          <w:rFonts w:ascii="Times New Roman" w:hAnsi="Times New Roman" w:cs="Times New Roman"/>
          <w:color w:val="000000" w:themeColor="text1"/>
          <w:sz w:val="20"/>
          <w:szCs w:val="20"/>
        </w:rPr>
        <w:t>container, large</w:t>
      </w:r>
      <w:r w:rsidR="000160AA">
        <w:rPr>
          <w:rFonts w:ascii="Times New Roman" w:hAnsi="Times New Roman" w:cs="Times New Roman"/>
          <w:color w:val="000000" w:themeColor="text1"/>
          <w:sz w:val="20"/>
          <w:szCs w:val="20"/>
        </w:rPr>
        <w:t>-</w:t>
      </w:r>
      <w:r w:rsidR="000A599F" w:rsidRPr="003C07EC">
        <w:rPr>
          <w:rFonts w:ascii="Times New Roman" w:hAnsi="Times New Roman" w:cs="Times New Roman"/>
          <w:color w:val="000000" w:themeColor="text1"/>
          <w:sz w:val="20"/>
          <w:szCs w:val="20"/>
        </w:rPr>
        <w:t>amplitude excitation near the resonance</w:t>
      </w:r>
      <w:r w:rsidR="000160AA">
        <w:rPr>
          <w:rFonts w:ascii="Times New Roman" w:hAnsi="Times New Roman" w:cs="Times New Roman"/>
          <w:color w:val="000000" w:themeColor="text1"/>
          <w:sz w:val="20"/>
          <w:szCs w:val="20"/>
        </w:rPr>
        <w:t>,</w:t>
      </w:r>
      <w:r w:rsidR="000A599F" w:rsidRPr="003C07EC">
        <w:rPr>
          <w:rFonts w:ascii="Times New Roman" w:hAnsi="Times New Roman" w:cs="Times New Roman"/>
          <w:color w:val="000000" w:themeColor="text1"/>
          <w:sz w:val="20"/>
          <w:szCs w:val="20"/>
        </w:rPr>
        <w:t xml:space="preserve"> etc. These would result in rotary, swirling</w:t>
      </w:r>
      <w:r w:rsidR="000160AA">
        <w:rPr>
          <w:rFonts w:ascii="Times New Roman" w:hAnsi="Times New Roman" w:cs="Times New Roman"/>
          <w:color w:val="000000" w:themeColor="text1"/>
          <w:sz w:val="20"/>
          <w:szCs w:val="20"/>
        </w:rPr>
        <w:t>,</w:t>
      </w:r>
      <w:r w:rsidR="000A599F" w:rsidRPr="003C07EC">
        <w:rPr>
          <w:rFonts w:ascii="Times New Roman" w:hAnsi="Times New Roman" w:cs="Times New Roman"/>
          <w:color w:val="000000" w:themeColor="text1"/>
          <w:sz w:val="20"/>
          <w:szCs w:val="20"/>
        </w:rPr>
        <w:t xml:space="preserve"> and chaotic types of sloshing phenomena. </w:t>
      </w:r>
      <w:r w:rsidR="000160AA">
        <w:rPr>
          <w:rFonts w:ascii="Times New Roman" w:hAnsi="Times New Roman" w:cs="Times New Roman"/>
          <w:color w:val="000000" w:themeColor="text1"/>
          <w:sz w:val="20"/>
          <w:szCs w:val="20"/>
        </w:rPr>
        <w:t>The s</w:t>
      </w:r>
      <w:r w:rsidR="000A599F" w:rsidRPr="003C07EC">
        <w:rPr>
          <w:rFonts w:ascii="Times New Roman" w:hAnsi="Times New Roman" w:cs="Times New Roman"/>
          <w:color w:val="000000" w:themeColor="text1"/>
          <w:sz w:val="20"/>
          <w:szCs w:val="20"/>
        </w:rPr>
        <w:t>pherical pendulum</w:t>
      </w:r>
      <w:r w:rsidR="00865F8A">
        <w:rPr>
          <w:rFonts w:ascii="Times New Roman" w:hAnsi="Times New Roman" w:cs="Times New Roman"/>
          <w:color w:val="000000" w:themeColor="text1"/>
          <w:sz w:val="20"/>
          <w:szCs w:val="20"/>
        </w:rPr>
        <w:t xml:space="preserve"> model</w:t>
      </w:r>
      <w:r w:rsidR="000A599F" w:rsidRPr="003C07EC">
        <w:rPr>
          <w:rFonts w:ascii="Times New Roman" w:hAnsi="Times New Roman" w:cs="Times New Roman"/>
          <w:color w:val="000000" w:themeColor="text1"/>
          <w:sz w:val="20"/>
          <w:szCs w:val="20"/>
        </w:rPr>
        <w:t xml:space="preserve"> is known to have several similar instabilities </w:t>
      </w:r>
      <w:r w:rsidR="00C77079"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C77079"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C77079" w:rsidRPr="003C07EC">
        <w:rPr>
          <w:rFonts w:ascii="Times New Roman" w:hAnsi="Times New Roman" w:cs="Times New Roman"/>
          <w:color w:val="000000" w:themeColor="text1"/>
          <w:sz w:val="20"/>
          <w:szCs w:val="20"/>
        </w:rPr>
        <w:fldChar w:fldCharType="end"/>
      </w:r>
      <w:r w:rsidR="00C77079" w:rsidRPr="003C07EC">
        <w:rPr>
          <w:rFonts w:ascii="Times New Roman" w:hAnsi="Times New Roman" w:cs="Times New Roman"/>
          <w:color w:val="000000" w:themeColor="text1"/>
          <w:sz w:val="20"/>
          <w:szCs w:val="20"/>
        </w:rPr>
        <w:t xml:space="preserve">, </w:t>
      </w:r>
      <w:r w:rsidR="00C77079"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{"citationItems":[{"id":"ITEM-1","itemData":{"author":[{"dropping-particle":"","family":"Gandhi","given":"P. S.","non-dropping-particle":"","parse-names":false,"suffix":""},{"dropping-particle":"","family":"Duggal","given":"A.","non-dropping-particle":"","parse-names":false,"suffix":""}],"container-title":"IEEE International Conf. ICIT,","id":"ITEM-1","issued":{"date-parts":[["2009"]]},"page":"10-13","title":"Active stabilization of lateral and rotary slosh in cylindrical tanks","type":"paper-conference"},"uris":["http://www.mendeley.com/documents/?uuid=d84ff940-d675-466c-a249-052090ca4cc0"]}],"mendeley":{"formattedCitation":"[21]","plainTextFormattedCitation":"[21]","previouslyFormattedCitation":"[21]"},"properties":{"noteIndex":0},"schema":"https://github.com/citation-style-language/schema/raw/master/csl-citation.json"}</w:instrText>
      </w:r>
      <w:r w:rsidR="00C77079"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[21]</w:t>
      </w:r>
      <w:r w:rsidR="00C77079" w:rsidRPr="003C07EC">
        <w:rPr>
          <w:rFonts w:ascii="Times New Roman" w:hAnsi="Times New Roman" w:cs="Times New Roman"/>
          <w:color w:val="000000" w:themeColor="text1"/>
          <w:sz w:val="20"/>
          <w:szCs w:val="20"/>
        </w:rPr>
        <w:fldChar w:fldCharType="end"/>
      </w:r>
      <w:r w:rsidR="00C77079" w:rsidRPr="003C07EC">
        <w:rPr>
          <w:rFonts w:ascii="Times New Roman" w:hAnsi="Times New Roman" w:cs="Times New Roman"/>
          <w:color w:val="000000" w:themeColor="text1"/>
          <w:sz w:val="20"/>
          <w:szCs w:val="20"/>
        </w:rPr>
        <w:t xml:space="preserve">, </w:t>
      </w:r>
      <w:r w:rsidR="00C77079"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{"citationItems":[{"id":"ITEM-1","itemData":{"author":[{"dropping-particle":"","family":"Kana","given":"D. D.","non-dropping-particle":"","parse-names":false,"suffix":""}],"container-title":"Journal of Spacecraft","id":"ITEM-1","issued":{"date-parts":[["2002"]]},"page":"169-177","title":"A Model for Nonlinear Rotary Slosh in Propellant Tanks","type":"article-journal","volume":"24"},"uris":["http://www.mendeley.com/documents/?uuid=c250c7e3-8200-49a5-8392-473624bb8501"]}],"mendeley":{"formattedCitation":"[22]","plainTextFormattedCitation":"[22]","previouslyFormattedCitation":"[22]"},"properties":{"noteIndex":0},"schema":"https://github.com/citation-style-language/schema/raw/master/csl-citation.json"}</w:instrText>
      </w:r>
      <w:r w:rsidR="00C77079"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[22]</w:t>
      </w:r>
      <w:r w:rsidR="00C77079" w:rsidRPr="003C07EC">
        <w:rPr>
          <w:rFonts w:ascii="Times New Roman" w:hAnsi="Times New Roman" w:cs="Times New Roman"/>
          <w:color w:val="000000" w:themeColor="text1"/>
          <w:sz w:val="20"/>
          <w:szCs w:val="20"/>
        </w:rPr>
        <w:fldChar w:fldCharType="end"/>
      </w:r>
      <w:r w:rsidR="000A599F" w:rsidRPr="003C07EC">
        <w:rPr>
          <w:rFonts w:ascii="Times New Roman" w:hAnsi="Times New Roman" w:cs="Times New Roman"/>
          <w:color w:val="000000" w:themeColor="text1"/>
          <w:sz w:val="20"/>
          <w:szCs w:val="20"/>
        </w:rPr>
        <w:t>.</w:t>
      </w:r>
      <w:r w:rsidR="004F54F1" w:rsidRPr="003C07EC">
        <w:rPr>
          <w:rFonts w:ascii="Times New Roman" w:hAnsi="Times New Roman" w:cs="Times New Roman"/>
          <w:color w:val="000000" w:themeColor="text1"/>
          <w:sz w:val="20"/>
          <w:szCs w:val="20"/>
        </w:rPr>
        <w:t xml:space="preserve"> </w:t>
      </w:r>
      <w:r w:rsidR="000A599F" w:rsidRPr="003C07EC">
        <w:rPr>
          <w:rFonts w:ascii="Times New Roman" w:hAnsi="Times New Roman" w:cs="Times New Roman"/>
          <w:color w:val="000000" w:themeColor="text1"/>
          <w:sz w:val="20"/>
          <w:szCs w:val="20"/>
        </w:rPr>
        <w:t xml:space="preserve">As mentioned earlier, rotary slosh is a kind of a nonlinear slosh </w:t>
      </w:r>
      <w:r w:rsidR="00E663A0">
        <w:rPr>
          <w:rFonts w:ascii="Times New Roman" w:hAnsi="Times New Roman" w:cs="Times New Roman"/>
          <w:color w:val="000000" w:themeColor="text1"/>
          <w:sz w:val="20"/>
          <w:szCs w:val="20"/>
        </w:rPr>
        <w:t>that</w:t>
      </w:r>
      <w:r w:rsidR="000A599F" w:rsidRPr="003C07EC">
        <w:rPr>
          <w:rFonts w:ascii="Times New Roman" w:hAnsi="Times New Roman" w:cs="Times New Roman"/>
          <w:color w:val="000000" w:themeColor="text1"/>
          <w:sz w:val="20"/>
          <w:szCs w:val="20"/>
        </w:rPr>
        <w:t xml:space="preserve"> may arise by lateral harmonic excitation of a liquid</w:t>
      </w:r>
      <w:r w:rsidR="00E663A0">
        <w:rPr>
          <w:rFonts w:ascii="Times New Roman" w:hAnsi="Times New Roman" w:cs="Times New Roman"/>
          <w:color w:val="000000" w:themeColor="text1"/>
          <w:sz w:val="20"/>
          <w:szCs w:val="20"/>
        </w:rPr>
        <w:t>-</w:t>
      </w:r>
      <w:r w:rsidR="000A599F" w:rsidRPr="003C07EC">
        <w:rPr>
          <w:rFonts w:ascii="Times New Roman" w:hAnsi="Times New Roman" w:cs="Times New Roman"/>
          <w:color w:val="000000" w:themeColor="text1"/>
          <w:sz w:val="20"/>
          <w:szCs w:val="20"/>
        </w:rPr>
        <w:t xml:space="preserve">filled container. This generates </w:t>
      </w:r>
      <w:r w:rsidR="00E663A0">
        <w:rPr>
          <w:rFonts w:ascii="Times New Roman" w:hAnsi="Times New Roman" w:cs="Times New Roman"/>
          <w:color w:val="000000" w:themeColor="text1"/>
          <w:sz w:val="20"/>
          <w:szCs w:val="20"/>
        </w:rPr>
        <w:t xml:space="preserve">a </w:t>
      </w:r>
      <w:r w:rsidR="000A599F" w:rsidRPr="003C07EC">
        <w:rPr>
          <w:rFonts w:ascii="Times New Roman" w:hAnsi="Times New Roman" w:cs="Times New Roman"/>
          <w:color w:val="000000" w:themeColor="text1"/>
          <w:sz w:val="20"/>
          <w:szCs w:val="20"/>
        </w:rPr>
        <w:t xml:space="preserve">large amount of non-planar </w:t>
      </w:r>
      <w:r w:rsidR="00926940" w:rsidRPr="003C07EC">
        <w:rPr>
          <w:rFonts w:ascii="Times New Roman" w:hAnsi="Times New Roman" w:cs="Times New Roman"/>
          <w:color w:val="000000" w:themeColor="text1"/>
          <w:sz w:val="20"/>
          <w:szCs w:val="20"/>
        </w:rPr>
        <w:t xml:space="preserve">forces observed by </w:t>
      </w:r>
      <w:r w:rsidR="00926940"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{"citationItems":[{"id":"ITEM-1","itemData":{"author":[{"dropping-particle":"","family":"Kana","given":"D. D.","non-dropping-particle":"","parse-names":false,"suffix":""}],"container-title":"Journal of Spacecraft","id":"ITEM-1","issued":{"date-parts":[["2002"]]},"page":"169-177","title":"A Model for Nonlinear Rotary Slosh in Propellant Tanks","type":"article-journal","volume":"24"},"uris":["http://www.mendeley.com/documents/?uuid=c250c7e3-8200-49a5-8392-473624bb8501"]}],"mendeley":{"formattedCitation":"[22]","plainTextFormattedCitation":"[22]","previouslyFormattedCitation":"[22]"},"properties":{"noteIndex":0},"schema":"https://github.com/citation-style-language/schema/raw/master/csl-citation.json"}</w:instrText>
      </w:r>
      <w:r w:rsidR="00926940"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[22]</w:t>
      </w:r>
      <w:r w:rsidR="00926940" w:rsidRPr="003C07EC">
        <w:rPr>
          <w:rFonts w:ascii="Times New Roman" w:hAnsi="Times New Roman" w:cs="Times New Roman"/>
          <w:color w:val="000000" w:themeColor="text1"/>
          <w:sz w:val="20"/>
          <w:szCs w:val="20"/>
        </w:rPr>
        <w:fldChar w:fldCharType="end"/>
      </w:r>
      <w:r w:rsidR="00926940" w:rsidRPr="003C07EC">
        <w:rPr>
          <w:rFonts w:ascii="Times New Roman" w:hAnsi="Times New Roman" w:cs="Times New Roman"/>
          <w:color w:val="000000" w:themeColor="text1"/>
          <w:sz w:val="20"/>
          <w:szCs w:val="20"/>
        </w:rPr>
        <w:t xml:space="preserve">, </w:t>
      </w:r>
      <w:r w:rsidR="00926940"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{"citationItems":[{"id":"ITEM-1","itemData":{"author":[{"dropping-particle":"","family":"Sreehari","given":"K. R.","non-dropping-particle":"","parse-names":false,"suffix":""}],"id":"ITEM-1","issued":{"date-parts":[["2010"]]},"publisher":"M.Tech Thesis, IIT Bombay","title":"Modeling and Experiments on Large Amplitude Slosh in Cylindrical Tank","type":"thesis"},"uris":["http://www.mendeley.com/documents/?uuid=f5e7993f-f507-46ec-be32-efb09fdc048c"]}],"mendeley":{"formattedCitation":"[23]","plainTextFormattedCitation":"[23]","previouslyFormattedCitation":"[23]"},"properties":{"noteIndex":0},"schema":"https://github.com/citation-style-language/schema/raw/master/csl-citation.json"}</w:instrText>
      </w:r>
      <w:r w:rsidR="00926940"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[23]</w:t>
      </w:r>
      <w:r w:rsidR="00926940" w:rsidRPr="003C07EC">
        <w:rPr>
          <w:rFonts w:ascii="Times New Roman" w:hAnsi="Times New Roman" w:cs="Times New Roman"/>
          <w:color w:val="000000" w:themeColor="text1"/>
          <w:sz w:val="20"/>
          <w:szCs w:val="20"/>
        </w:rPr>
        <w:fldChar w:fldCharType="end"/>
      </w:r>
      <w:r w:rsidR="000A599F" w:rsidRPr="003C07EC">
        <w:rPr>
          <w:rFonts w:ascii="Times New Roman" w:hAnsi="Times New Roman" w:cs="Times New Roman"/>
          <w:color w:val="000000" w:themeColor="text1"/>
          <w:sz w:val="20"/>
          <w:szCs w:val="20"/>
        </w:rPr>
        <w:t xml:space="preserve">, which can disturb the stability of the system under consideration. </w:t>
      </w:r>
    </w:p>
    <w:p w:rsidR="000A7813" w:rsidRPr="003C07EC" w:rsidRDefault="00A00F96" w:rsidP="00C75E41">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BB7050" w:rsidRPr="003C07EC">
        <w:rPr>
          <w:rFonts w:ascii="Times New Roman" w:hAnsi="Times New Roman" w:cs="Times New Roman"/>
          <w:color w:val="000000" w:themeColor="text1"/>
          <w:sz w:val="20"/>
          <w:szCs w:val="20"/>
        </w:rPr>
        <w:t xml:space="preserve">Numerous scientists have worked to provide solutions to the challenging problems posed by the sloshing dynamics. </w:t>
      </w:r>
      <w:r w:rsidR="00E37472" w:rsidRPr="003C07EC">
        <w:rPr>
          <w:rFonts w:ascii="Times New Roman" w:hAnsi="Times New Roman" w:cs="Times New Roman"/>
          <w:color w:val="000000" w:themeColor="text1"/>
          <w:sz w:val="20"/>
          <w:szCs w:val="20"/>
        </w:rPr>
        <w:t>Different passive control techniques like baffles</w:t>
      </w:r>
      <w:r w:rsidR="007C5A27" w:rsidRPr="003C07EC">
        <w:rPr>
          <w:rFonts w:ascii="Times New Roman" w:hAnsi="Times New Roman" w:cs="Times New Roman"/>
          <w:color w:val="000000" w:themeColor="text1"/>
          <w:sz w:val="20"/>
          <w:szCs w:val="20"/>
        </w:rPr>
        <w:t xml:space="preserve"> </w:t>
      </w:r>
      <w:r w:rsidR="007C5A27"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{"citationItems":[{"id":"ITEM-1","itemData":{"author":[{"dropping-particle":"","family":"Abramson","given":"H.N.","non-dropping-particle":"","parse-names":false,"suffix":""}],"id":"ITEM-1","issued":{"date-parts":[["1966"]]},"title":"The dynamic behavior of liquids in moving containers,Technical Report, NASA, Washington, DC, USA","type":"report"},"uris":["http://www.mendeley.com/documents/?uuid=7a8e3731-9c41-41c7-bf47-09d8f51a6ef7"]}],"mendeley":{"formattedCitation":"[9]","plainTextFormattedCitation":"[9]","previouslyFormattedCitation":"[8]"},"properties":{"noteIndex":0},"schema":"https://github.com/citation-style-language/schema/raw/master/csl-citation.json"}</w:instrText>
      </w:r>
      <w:r w:rsidR="007C5A27"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[9]</w:t>
      </w:r>
      <w:r w:rsidR="007C5A27" w:rsidRPr="003C07EC">
        <w:rPr>
          <w:rFonts w:ascii="Times New Roman" w:hAnsi="Times New Roman" w:cs="Times New Roman"/>
          <w:color w:val="000000" w:themeColor="text1"/>
          <w:sz w:val="20"/>
          <w:szCs w:val="20"/>
        </w:rPr>
        <w:fldChar w:fldCharType="end"/>
      </w:r>
      <w:r w:rsidR="007C5A27" w:rsidRPr="003C07EC">
        <w:rPr>
          <w:rFonts w:ascii="Times New Roman" w:hAnsi="Times New Roman" w:cs="Times New Roman"/>
          <w:color w:val="000000" w:themeColor="text1"/>
          <w:sz w:val="20"/>
          <w:szCs w:val="20"/>
        </w:rPr>
        <w:t xml:space="preserve">, </w:t>
      </w:r>
      <w:r w:rsidR="007C5A27" w:rsidRPr="003C07EC">
        <w:rPr>
          <w:rFonts w:ascii="Times New Roman" w:hAnsi="Times New Roman" w:cs="Times New Roman"/>
          <w:color w:val="000000" w:themeColor="text1"/>
          <w:sz w:val="20"/>
          <w:szCs w:val="20"/>
        </w:rPr>
        <w:fldChar w:fldCharType="begin" w:fldLock="1"/>
      </w:r>
      <w:r w:rsidR="00382A47">
        <w:rPr>
          <w:rFonts w:ascii="Times New Roman" w:hAnsi="Times New Roman" w:cs="Times New Roman"/>
          <w:color w:val="000000" w:themeColor="text1"/>
          <w:sz w:val="20"/>
          <w:szCs w:val="20"/>
        </w:rPr>
        <w:instrText>ADDIN CSL_CITATION {"citationItems":[{"id":"ITEM-1","itemData":{"author":[{"dropping-particle":"","family":"Ibrahim","given":"R. A.","non-dropping-particle":"","parse-names":false,"suffix":""},{"dropping-particle":"","family":"Pilipchuk","given":"V. N.","non-dropping-particle":"","parse-names":false,"suffix":""},{"dropping-particle":"","family":"Ikeda","given":"T.","non-dropping-particle":"","parse-names":false,"suffix":""}],"container-title":"Applied Mechanics Review","id":"ITEM-1","issued":{"date-parts":[["2001"]]},"page":"133-199","title":"Recent Advances in Liquid Sloshing Dynamics","type":"article-journal","volume":"54"},"uris":["http://www.mendeley.com/documents/?uuid=9317937f-ae12-46f9-86f7-6c9d8c3f5655"]}],"mendeley":{"formattedCitation":"[10]","plainTextFormattedCitation":"[10]","previouslyFormattedCitation":"[9]"},"properties":{"noteIndex":0},"schema":"https://github.com/citation-style-language/schema/raw/master/csl-citation.json"}</w:instrText>
      </w:r>
      <w:r w:rsidR="007C5A27" w:rsidRPr="003C07EC">
        <w:rPr>
          <w:rFonts w:ascii="Times New Roman" w:hAnsi="Times New Roman" w:cs="Times New Roman"/>
          <w:color w:val="000000" w:themeColor="text1"/>
          <w:sz w:val="20"/>
          <w:szCs w:val="20"/>
        </w:rPr>
        <w:fldChar w:fldCharType="separate"/>
      </w:r>
      <w:r w:rsidR="00382A47" w:rsidRPr="00382A47">
        <w:rPr>
          <w:rFonts w:ascii="Times New Roman" w:hAnsi="Times New Roman" w:cs="Times New Roman"/>
          <w:noProof/>
          <w:color w:val="000000" w:themeColor="text1"/>
          <w:sz w:val="20"/>
          <w:szCs w:val="20"/>
        </w:rPr>
        <w:t>[10]</w:t>
      </w:r>
      <w:r w:rsidR="007C5A27" w:rsidRPr="003C07EC">
        <w:rPr>
          <w:rFonts w:ascii="Times New Roman" w:hAnsi="Times New Roman" w:cs="Times New Roman"/>
          <w:color w:val="000000" w:themeColor="text1"/>
          <w:sz w:val="20"/>
          <w:szCs w:val="20"/>
        </w:rPr>
        <w:fldChar w:fldCharType="end"/>
      </w:r>
      <w:r w:rsidR="00E37472" w:rsidRPr="003C07EC">
        <w:rPr>
          <w:rFonts w:ascii="Times New Roman" w:hAnsi="Times New Roman" w:cs="Times New Roman"/>
          <w:color w:val="000000" w:themeColor="text1"/>
          <w:sz w:val="20"/>
          <w:szCs w:val="20"/>
        </w:rPr>
        <w:t xml:space="preserve"> are reported to control the sloshing effects in launch vehicles specifically and in other applications alike. But it adds more weight to the system and hence increases the cost, making it less desirable. </w:t>
      </w:r>
      <w:r w:rsidR="0042795A" w:rsidRPr="003C07EC">
        <w:rPr>
          <w:rFonts w:ascii="Times New Roman" w:hAnsi="Times New Roman" w:cs="Times New Roman"/>
          <w:color w:val="000000" w:themeColor="text1"/>
          <w:sz w:val="20"/>
          <w:szCs w:val="20"/>
        </w:rPr>
        <w:t xml:space="preserve">For the last two decades, there has been increased interest among researchers to explore active control strategies for slosh </w:t>
      </w:r>
      <w:r w:rsidR="00BB2F2F">
        <w:rPr>
          <w:rFonts w:ascii="Times New Roman" w:hAnsi="Times New Roman" w:cs="Times New Roman"/>
          <w:color w:val="000000" w:themeColor="text1"/>
          <w:sz w:val="20"/>
          <w:szCs w:val="20"/>
        </w:rPr>
        <w:t xml:space="preserve">suppression </w:t>
      </w:r>
      <w:r w:rsidR="00053DF4"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{"citationItems":[{"id":"ITEM-1","itemData":{"author":[{"dropping-particle":"","family":"Gandhi","given":"P. S.","non-dropping-particle":"","parse-names":false,"suffix":""},{"dropping-particle":"","family":"Duggal","given":"A.","non-dropping-particle":"","parse-names":false,"suffix":""}],"container-title":"IEEE International Conf. ICIT,","id":"ITEM-1","issued":{"date-parts":[["2009"]]},"page":"10-13","title":"Active stabilization of lateral and rotary slosh in cylindrical tanks","type":"paper-conference"},"uris":["http://www.mendeley.com/documents/?uuid=d84ff940-d675-466c-a249-052090ca4cc0"]}],"mendeley":{"formattedCitation":"[21]","plainTextFormattedCitation":"[21]","previouslyFormattedCitation":"[21]"},"properties":{"noteIndex":0},"schema":"https://github.com/citation-style-language/schema/raw/master/csl-citation.json"}</w:instrText>
      </w:r>
      <w:r w:rsidR="00053DF4"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[21]</w:t>
      </w:r>
      <w:r w:rsidR="00053DF4" w:rsidRPr="003C07EC">
        <w:rPr>
          <w:rFonts w:ascii="Times New Roman" w:hAnsi="Times New Roman" w:cs="Times New Roman"/>
          <w:color w:val="000000" w:themeColor="text1"/>
          <w:sz w:val="20"/>
          <w:szCs w:val="20"/>
        </w:rPr>
        <w:fldChar w:fldCharType="end"/>
      </w:r>
      <w:r w:rsidR="0042795A" w:rsidRPr="003C07EC">
        <w:rPr>
          <w:rFonts w:ascii="Times New Roman" w:hAnsi="Times New Roman" w:cs="Times New Roman"/>
          <w:color w:val="000000" w:themeColor="text1"/>
          <w:sz w:val="20"/>
          <w:szCs w:val="20"/>
        </w:rPr>
        <w:t>,</w:t>
      </w:r>
      <w:r w:rsidR="00561724" w:rsidRPr="003C07EC">
        <w:rPr>
          <w:rFonts w:ascii="Times New Roman" w:hAnsi="Times New Roman" w:cs="Times New Roman"/>
          <w:color w:val="000000" w:themeColor="text1"/>
          <w:sz w:val="20"/>
          <w:szCs w:val="20"/>
        </w:rPr>
        <w:t xml:space="preserve"> </w:t>
      </w:r>
      <w:r w:rsidR="00561724"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Venugopal","given":"R.","non-dropping-particle":"","parse-names":false,"suffix":""},{"dropping-particle":"","family":"Bernstein","given":"D.S.","non-dropping-particle":"","parse-names":false,"suffix":""}],"container-title":"Proceedings of the 1996 IEEE International Conference on Control Applications","id":"ITEM-1","issued":{"date-parts":[["1996"]]},"page":"1072-1077","title":"State space modeling and active control of slosh","type":"paper-conference"},"uris":["http://www.mendeley.com/documents/?uuid=6be43104-d28e-4e0f-a3db-999bf31463bc"]}],"mendeley":{"formattedCitation":"[24]","plainTextFormattedCitation":"[24]","previouslyFormattedCitation":"[24]"},"properties":{"noteIndex":0},"schema":"https://github.com/citation-style-language/schema/raw/master/csl-citation.json"}</w:instrText>
      </w:r>
      <w:r w:rsidR="00561724"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[24]</w:t>
      </w:r>
      <w:r w:rsidR="00561724" w:rsidRPr="003C07EC">
        <w:rPr>
          <w:rFonts w:ascii="Times New Roman" w:hAnsi="Times New Roman" w:cs="Times New Roman"/>
          <w:color w:val="000000" w:themeColor="text1"/>
          <w:sz w:val="20"/>
          <w:szCs w:val="20"/>
        </w:rPr>
        <w:fldChar w:fldCharType="end"/>
      </w:r>
      <w:r w:rsidR="00561724" w:rsidRPr="003C07EC">
        <w:rPr>
          <w:rFonts w:ascii="Times New Roman" w:hAnsi="Times New Roman" w:cs="Times New Roman"/>
          <w:color w:val="000000" w:themeColor="text1"/>
          <w:sz w:val="20"/>
          <w:szCs w:val="20"/>
        </w:rPr>
        <w:t>,</w:t>
      </w:r>
      <w:r w:rsidR="00E26165" w:rsidRPr="003C07EC">
        <w:rPr>
          <w:rFonts w:ascii="Times New Roman" w:hAnsi="Times New Roman" w:cs="Times New Roman"/>
          <w:color w:val="000000" w:themeColor="text1"/>
          <w:sz w:val="20"/>
          <w:szCs w:val="20"/>
        </w:rPr>
        <w:t xml:space="preserve"> </w:t>
      </w:r>
      <w:r w:rsidR="00E2616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{"citationItems":[{"id":"ITEM-1","itemData":{"author":[{"dropping-particle":"","family":"Bandyopadhyay","given":"B.","non-dropping-particle":"","parse-names":false,"suffix":""},{"dropping-particle":"","family":"Gandhi","given":"P. S.","non-dropping-particle":"","parse-names":false,"suffix":""},{"dropping-particle":"","family":"Kurode","given":"S.","non-dropping-particle":"","parse-names":false,"suffix":""}],"container-title":"IEEE Trans. Ind. Electron","id":"ITEM-1","issued":{"date-parts":[["2009"]]},"page":"3432-3442","title":"Sliding mode observer based sliding mode controller for slosh-free motion through PID scheme","type":"article-journal","volume":"56"},"uris":["http://www.mendeley.com/documents/?uuid=8878e75d-9593-46a9-a757-45447c0b739f"]}],"mendeley":{"formattedCitation":"[25]","plainTextFormattedCitation":"[25]","previouslyFormattedCitation":"[25]"},"properties":{"noteIndex":0},"schema":"https://github.com/citation-style-language/schema/raw/master/csl-citation.json"}</w:instrText>
      </w:r>
      <w:r w:rsidR="00E2616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[25]</w:t>
      </w:r>
      <w:r w:rsidR="00E26165" w:rsidRPr="003C07EC">
        <w:rPr>
          <w:rFonts w:ascii="Times New Roman" w:hAnsi="Times New Roman" w:cs="Times New Roman"/>
          <w:color w:val="000000" w:themeColor="text1"/>
          <w:sz w:val="20"/>
          <w:szCs w:val="20"/>
        </w:rPr>
        <w:fldChar w:fldCharType="end"/>
      </w:r>
      <w:r w:rsidR="00E26165" w:rsidRPr="003C07EC">
        <w:rPr>
          <w:rFonts w:ascii="Times New Roman" w:hAnsi="Times New Roman" w:cs="Times New Roman"/>
          <w:color w:val="000000" w:themeColor="text1"/>
          <w:sz w:val="20"/>
          <w:szCs w:val="20"/>
        </w:rPr>
        <w:t xml:space="preserve">, </w:t>
      </w:r>
      <w:r w:rsidR="00E2616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hakar","given":"P.S.","non-dropping-particle":"","parse-names":false,"suffix":""},{"dropping-particle":"","family":"Bandyopadhyay","given":"B.","non-dropping-particle":"","parse-names":false,"suffix":""},{"dropping-particle":"","family":"Gandhi","given":"P.S.","non-dropping-particle":"","parse-names":false,"suffix":""},{"dropping-particle":"","family":"Kurode","given":"S.","non-dropping-particle":"","parse-names":false,"suffix":""}],"container-title":"12th International Workshop on Variable Structure Systems (VSS), Mumbai, India","id":"ITEM-1","issued":{"date-parts":[["0"]]},"page":"440-445","title":"Robust control of rotary slosh using integral sliding modes","type":"paper-conference"},"uris":["http://www.mendeley.com/documents/?uuid=4eef63a6-6163-4753-b2cb-29383e726ef1"]}],"mendeley":{"formattedCitation":"[26]","plainTextFormattedCitation":"[26]","previouslyFormattedCitation":"[26]"},"properties":{"noteIndex":0},"schema":"https://github.com/citation-style-language/schema/raw/master/csl-citation.json"}</w:instrText>
      </w:r>
      <w:r w:rsidR="00E2616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[26]</w:t>
      </w:r>
      <w:r w:rsidR="00E26165" w:rsidRPr="003C07EC">
        <w:rPr>
          <w:rFonts w:ascii="Times New Roman" w:hAnsi="Times New Roman" w:cs="Times New Roman"/>
          <w:color w:val="000000" w:themeColor="text1"/>
          <w:sz w:val="20"/>
          <w:szCs w:val="20"/>
        </w:rPr>
        <w:fldChar w:fldCharType="end"/>
      </w:r>
      <w:r w:rsidR="00000716" w:rsidRPr="003C07EC">
        <w:rPr>
          <w:rFonts w:ascii="Times New Roman" w:hAnsi="Times New Roman" w:cs="Times New Roman"/>
          <w:color w:val="000000" w:themeColor="text1"/>
          <w:sz w:val="20"/>
          <w:szCs w:val="20"/>
        </w:rPr>
        <w:t xml:space="preserve">, </w:t>
      </w:r>
      <w:r w:rsidR="0000071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{"citationItems":[{"id":"ITEM-1","itemData":{"author":[{"dropping-particle":"","family":"Kurode","given":"S.","non-dropping-particle":"","parse-names":false,"suffix":""}],"id":"ITEM-1","issued":{"date-parts":[["2009"]]},"publisher":"PhD Thesis, IIT Bombay","title":"Sliding Mode Control for slosh-free motion using state and output feedback: An observer based and fast output sampling approach","type":"thesis"},"uris":["http://www.mendeley.com/documents/?uuid=bdefe07b-c0ad-4747-a7ea-7753e81eaed0"]}],"mendeley":{"formattedCitation":"[27]","plainTextFormattedCitation":"[27]","previouslyFormattedCitation":"[27]"},"properties":{"noteIndex":0},"schema":"https://github.com/citation-style-language/schema/raw/master/csl-citation.json"}</w:instrText>
      </w:r>
      <w:r w:rsidR="0000071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[27]</w:t>
      </w:r>
      <w:r w:rsidR="00000716" w:rsidRPr="003C07EC">
        <w:rPr>
          <w:rFonts w:ascii="Times New Roman" w:hAnsi="Times New Roman" w:cs="Times New Roman"/>
          <w:color w:val="000000" w:themeColor="text1"/>
          <w:sz w:val="20"/>
          <w:szCs w:val="20"/>
        </w:rPr>
        <w:fldChar w:fldCharType="end"/>
      </w:r>
      <w:r w:rsidR="00000716" w:rsidRPr="003C07EC">
        <w:rPr>
          <w:rFonts w:ascii="Times New Roman" w:hAnsi="Times New Roman" w:cs="Times New Roman"/>
          <w:color w:val="000000" w:themeColor="text1"/>
          <w:sz w:val="20"/>
          <w:szCs w:val="20"/>
        </w:rPr>
        <w:t xml:space="preserve">, </w:t>
      </w:r>
      <w:r w:rsidR="00191104"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Bandyopadhyay","given":"B.","non-dropping-particle":"","parse-names":false,"suffix":""},{"dropping-particle":"","family":"Kurode","given":"S.","non-dropping-particle":"","parse-names":false,"suffix":""},{"dropping-particle":"","family":"Gandhi","given":"P. S.","non-dropping-particle":"","parse-names":false,"suffix":""}],"container-title":"Int. J. Advanced Mechatronic Systems,","id":"ITEM-1","issued":{"date-parts":[["2009"]]},"page":"203-213","title":"Sliding mode control for slosh-free motion-a class of underactuated system","type":"article-journal","volume":"1"},"uris":["http://www.mendeley.com/documents/?uuid=4aaf57e8-7f37-420b-ba42-278ca34ffae1"]}],"mendeley":{"formattedCitation":"[28]","plainTextFormattedCitation":"[28]","previouslyFormattedCitation":"[28]"},"properties":{"noteIndex":0},"schema":"https://github.com/citation-style-language/schema/raw/master/csl-citation.json"}</w:instrText>
      </w:r>
      <w:r w:rsidR="00191104"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[28]</w:t>
      </w:r>
      <w:r w:rsidR="00191104" w:rsidRPr="003C07EC">
        <w:rPr>
          <w:rFonts w:ascii="Times New Roman" w:hAnsi="Times New Roman" w:cs="Times New Roman"/>
          <w:color w:val="000000" w:themeColor="text1"/>
          <w:sz w:val="20"/>
          <w:szCs w:val="20"/>
        </w:rPr>
        <w:fldChar w:fldCharType="end"/>
      </w:r>
      <w:r w:rsidR="002A20B1" w:rsidRPr="003C07EC">
        <w:rPr>
          <w:rFonts w:ascii="Times New Roman" w:hAnsi="Times New Roman" w:cs="Times New Roman"/>
          <w:color w:val="000000" w:themeColor="text1"/>
          <w:sz w:val="20"/>
          <w:szCs w:val="20"/>
        </w:rPr>
        <w:t>,</w:t>
      </w:r>
      <w:r w:rsidR="004B4A34" w:rsidRPr="003C07EC">
        <w:rPr>
          <w:rFonts w:ascii="Times New Roman" w:hAnsi="Times New Roman" w:cs="Times New Roman"/>
          <w:color w:val="000000" w:themeColor="text1"/>
          <w:sz w:val="20"/>
          <w:szCs w:val="20"/>
        </w:rPr>
        <w:t xml:space="preserve"> </w:t>
      </w:r>
      <w:r w:rsidR="004B4A34"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{"citationItems":[{"id":"ITEM-1","itemData":{"author":[{"dropping-particle":"","family":"Thakar","given":"P. S.","non-dropping-particle":"","parse-names":false,"suffix":""},{"dropping-particle":"","family":"Bandyopadhyay","given":"B.","non-dropping-particle":"","parse-names":false,"suffix":""},{"dropping-particle":"","family":"Gandhi","given":"P. S.","non-dropping-particle":"","parse-names":false,"suffix":""}],"container-title":"International Jornal of Advanced Mechatronic Systems, Inderscience Publishers","id":"ITEM-1","issued":{"date-parts":[["2013"]]},"page":"335-344","title":"Sliding mode control for an underactuated slosh-container system using nonlinear model","type":"article-journal","volume":"5"},"uris":["http://www.mendeley.com/documents/?uuid=f2771cde-3b12-44d0-af11-e94e00645176"]}],"mendeley":{"formattedCitation":"[29]","plainTextFormattedCitation":"[29]","previouslyFormattedCitation":"[29]"},"properties":{"noteIndex":0},"schema":"https://github.com/citation-style-language/schema/raw/master/csl-citation.json"}</w:instrText>
      </w:r>
      <w:r w:rsidR="004B4A34"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[29]</w:t>
      </w:r>
      <w:r w:rsidR="004B4A34" w:rsidRPr="003C07EC">
        <w:rPr>
          <w:rFonts w:ascii="Times New Roman" w:hAnsi="Times New Roman" w:cs="Times New Roman"/>
          <w:color w:val="000000" w:themeColor="text1"/>
          <w:sz w:val="20"/>
          <w:szCs w:val="20"/>
        </w:rPr>
        <w:fldChar w:fldCharType="end"/>
      </w:r>
      <w:r w:rsidR="0042795A" w:rsidRPr="003C07EC">
        <w:rPr>
          <w:rFonts w:ascii="Times New Roman" w:hAnsi="Times New Roman" w:cs="Times New Roman"/>
          <w:color w:val="000000" w:themeColor="text1"/>
          <w:sz w:val="20"/>
          <w:szCs w:val="20"/>
        </w:rPr>
        <w:t>.</w:t>
      </w:r>
      <w:r w:rsidR="00FF1F11" w:rsidRPr="003C07EC">
        <w:rPr>
          <w:rFonts w:ascii="Times New Roman" w:hAnsi="Times New Roman" w:cs="Times New Roman"/>
          <w:color w:val="000000" w:themeColor="text1"/>
          <w:sz w:val="20"/>
          <w:szCs w:val="20"/>
        </w:rPr>
        <w:t xml:space="preserve"> </w:t>
      </w:r>
      <w:r w:rsidR="00F02B8C" w:rsidRPr="003C07EC">
        <w:rPr>
          <w:rFonts w:ascii="Times New Roman" w:hAnsi="Times New Roman" w:cs="Times New Roman"/>
          <w:color w:val="000000" w:themeColor="text1"/>
          <w:sz w:val="20"/>
          <w:szCs w:val="20"/>
        </w:rPr>
        <w:t>I</w:t>
      </w:r>
      <w:r w:rsidR="0089263C" w:rsidRPr="003C07EC">
        <w:rPr>
          <w:rFonts w:ascii="Times New Roman" w:hAnsi="Times New Roman" w:cs="Times New Roman"/>
          <w:color w:val="000000" w:themeColor="text1"/>
          <w:sz w:val="20"/>
          <w:szCs w:val="20"/>
        </w:rPr>
        <w:t>n relation to the automatic machinery sector, many solutions have been proposed to avoid sloshing flows when moving liquid-filled containers. All the</w:t>
      </w:r>
      <w:r w:rsidR="00590735" w:rsidRPr="003C07EC">
        <w:rPr>
          <w:rFonts w:ascii="Times New Roman" w:hAnsi="Times New Roman" w:cs="Times New Roman"/>
          <w:color w:val="000000" w:themeColor="text1"/>
          <w:sz w:val="20"/>
          <w:szCs w:val="20"/>
        </w:rPr>
        <w:t>se</w:t>
      </w:r>
      <w:r w:rsidR="0089263C" w:rsidRPr="003C07EC">
        <w:rPr>
          <w:rFonts w:ascii="Times New Roman" w:hAnsi="Times New Roman" w:cs="Times New Roman"/>
          <w:color w:val="000000" w:themeColor="text1"/>
          <w:sz w:val="20"/>
          <w:szCs w:val="20"/>
        </w:rPr>
        <w:t xml:space="preserve"> methodologies used in these studies rely on the assumption of a simplified linear model of the slosh dynamics, and sloshing is tackled as a model-based disturbance suppression. </w:t>
      </w:r>
    </w:p>
    <w:p w:rsidR="0003724E" w:rsidRPr="00AD14EF" w:rsidRDefault="00A00F96" w:rsidP="00C75E41">
      <w:pPr>
        <w:autoSpaceDE w:val="0"/>
        <w:autoSpaceDN w:val="0"/>
        <w:adjustRightInd w:val="0"/>
        <w:spacing w:line="240" w:lineRule="auto"/>
        <w:jc w:val="both"/>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EA125C" w:rsidRPr="003C07EC">
        <w:rPr>
          <w:rFonts w:ascii="Times New Roman" w:hAnsi="Times New Roman" w:cs="Times New Roman"/>
          <w:color w:val="000000" w:themeColor="text1"/>
          <w:sz w:val="20"/>
          <w:szCs w:val="20"/>
        </w:rPr>
        <w:t xml:space="preserve">Some have used control schemes such as PID control </w:t>
      </w:r>
      <w:r w:rsidR="00066E6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{"citationItems":[{"id":"ITEM-1","itemData":{"author":[{"dropping-particle":"","family":"Sira-Ramirez","given":"H.","non-dropping-particle":"","parse-names":false,"suffix":""}],"container-title":"in Proc. Amer. Control Conf., Anchorage, AK, USA","id":"ITEM-1","issued":{"date-parts":[["2002"]]},"page":"2909-2914","title":"A flatness based generalized PI control approach to liquid sloshing regulation in a moving container","type":"paper-conference"},"uris":["http://www.mendeley.com/documents/?uuid=49f01598-8176-4a12-b2c9-e18583dbc9a0"]}],"mendeley":{"formattedCitation":"[30]","plainTextFormattedCitation":"[30]","previouslyFormattedCitation":"[30]"},"properties":{"noteIndex":0},"schema":"https://github.com/citation-style-language/schema/raw/master/csl-citation.json"}</w:instrText>
      </w:r>
      <w:r w:rsidR="00066E6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[30]</w:t>
      </w:r>
      <w:r w:rsidR="00066E66" w:rsidRPr="003C07EC">
        <w:rPr>
          <w:rFonts w:ascii="Times New Roman" w:hAnsi="Times New Roman" w:cs="Times New Roman"/>
          <w:color w:val="000000" w:themeColor="text1"/>
          <w:sz w:val="20"/>
          <w:szCs w:val="20"/>
        </w:rPr>
        <w:fldChar w:fldCharType="end"/>
      </w:r>
      <w:r w:rsidR="00EA125C" w:rsidRPr="003C07EC">
        <w:rPr>
          <w:rFonts w:ascii="Times New Roman" w:hAnsi="Times New Roman" w:cs="Times New Roman"/>
          <w:b/>
          <w:color w:val="000000" w:themeColor="text1"/>
          <w:sz w:val="20"/>
          <w:szCs w:val="20"/>
        </w:rPr>
        <w:t xml:space="preserve">, </w:t>
      </w:r>
      <w:r w:rsidR="00EA125C" w:rsidRPr="003C07EC">
        <w:rPr>
          <w:rFonts w:ascii="Times New Roman" w:hAnsi="Times New Roman" w:cs="Times New Roman"/>
          <w:color w:val="000000" w:themeColor="text1"/>
          <w:sz w:val="20"/>
          <w:szCs w:val="20"/>
        </w:rPr>
        <w:t xml:space="preserve">sliding-mode control </w:t>
      </w:r>
      <w:r w:rsidR="00066E6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{"citationItems":[{"id":"ITEM-1","itemData":{"author":[{"dropping-particle":"","family":"Bandyopadhyay","given":"B.","non-dropping-particle":"","parse-names":false,"suffix":""},{"dropping-particle":"","family":"Gandhi","given":"P. S.","non-dropping-particle":"","parse-names":false,"suffix":""},{"dropping-particle":"","family":"Kurode","given":"S.","non-dropping-particle":"","parse-names":false,"suffix":""}],"container-title":"IEEE Trans. Ind. Electron","id":"ITEM-1","issued":{"date-parts":[["2009"]]},"page":"3432-3442","title":"Sliding mode observer based sliding mode controller for slosh-free motion through PID scheme","type":"article-journal","volume":"56"},"uris":["http://www.mendeley.com/documents/?uuid=8878e75d-9593-46a9-a757-45447c0b739f"]}],"mendeley":{"formattedCitation":"[25]","plainTextFormattedCitation":"[25]","previouslyFormattedCitation":"[25]"},"properties":{"noteIndex":0},"schema":"https://github.com/citation-style-language/schema/raw/master/csl-citation.json"}</w:instrText>
      </w:r>
      <w:r w:rsidR="00066E6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[25]</w:t>
      </w:r>
      <w:r w:rsidR="00066E66" w:rsidRPr="003C07EC">
        <w:rPr>
          <w:rFonts w:ascii="Times New Roman" w:hAnsi="Times New Roman" w:cs="Times New Roman"/>
          <w:color w:val="000000" w:themeColor="text1"/>
          <w:sz w:val="20"/>
          <w:szCs w:val="20"/>
        </w:rPr>
        <w:fldChar w:fldCharType="end"/>
      </w:r>
      <w:r w:rsidR="00066E66" w:rsidRPr="003C07EC">
        <w:rPr>
          <w:rFonts w:ascii="Times New Roman" w:hAnsi="Times New Roman" w:cs="Times New Roman"/>
          <w:color w:val="000000" w:themeColor="text1"/>
          <w:sz w:val="20"/>
          <w:szCs w:val="20"/>
        </w:rPr>
        <w:t>,</w:t>
      </w:r>
      <w:r w:rsidR="00066E6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urode","given":"S.","non-dropping-particle":"","parse-names":false,"suffix":""},{"dropping-particle":"","family":"Spurgeon","given":"S.","non-dropping-particle":"","parse-names":false,"suffix":""},{"dropping-particle":"","family":"Bandyopadhyay","given":"B.","non-dropping-particle":"","parse-names":false,"suffix":""},{"dropping-particle":"","family":"Gandhi","given":"P. S.","non-dropping-particle":"","parse-names":false,"suffix":""}],"container-title":"IEEE/ASME Trans. Mechatronics","id":"ITEM-1","issued":{"date-parts":[["2013"]]},"page":"714-724","title":"Sliding mode control for slosh-free motion using a nonlinear sliding surface","type":"article-journal","volume":"18"},"uris":["http://www.mendeley.com/documents/?uuid=d7cbf596-5761-4547-91d2-516abc9b819d"]}],"mendeley":{"formattedCitation":"[31]","plainTextFormattedCitation":"[31]","previouslyFormattedCitation":"[31]"},"properties":{"noteIndex":0},"schema":"https://github.com/citation-style-language/schema/raw/master/csl-citation.json"}</w:instrText>
      </w:r>
      <w:r w:rsidR="00066E6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[31]</w:t>
      </w:r>
      <w:r w:rsidR="00066E66" w:rsidRPr="003C07EC">
        <w:rPr>
          <w:rFonts w:ascii="Times New Roman" w:hAnsi="Times New Roman" w:cs="Times New Roman"/>
          <w:color w:val="000000" w:themeColor="text1"/>
          <w:sz w:val="20"/>
          <w:szCs w:val="20"/>
        </w:rPr>
        <w:fldChar w:fldCharType="end"/>
      </w:r>
      <w:r w:rsidR="00066E66" w:rsidRPr="003C07EC">
        <w:rPr>
          <w:rFonts w:ascii="Times New Roman" w:hAnsi="Times New Roman" w:cs="Times New Roman"/>
          <w:color w:val="000000" w:themeColor="text1"/>
          <w:sz w:val="20"/>
          <w:szCs w:val="20"/>
        </w:rPr>
        <w:t xml:space="preserve">, </w:t>
      </w:r>
      <w:r w:rsidR="00066E6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urode","given":"S.","non-dropping-particle":"","parse-names":false,"suffix":""},{"dropping-particle":"","family":"Bandyopadhyay","given":"B.","non-dropping-particle":"","parse-names":false,"suffix":""},{"dropping-particle":"","family":"Gandhi","given":"P. S.","non-dropping-particle":"","parse-names":false,"suffix":""}],"container-title":"in Proc. Int. Workshop Variable Struct. Syst., Antalya, Turkey","id":"ITEM-1","issued":{"date-parts":[["2008"]]},"page":"367-372","title":"Sliding mode control for slosh-free motion of a container using partial feedback linearization","type":"paper-conference"},"uris":["http://www.mendeley.com/documents/?uuid=dbb2504e-a47e-471e-8e77-7c0d5c82aebc"]}],"mendeley":{"formattedCitation":"[32]","plainTextFormattedCitation":"[32]","previouslyFormattedCitation":"[32]"},"properties":{"noteIndex":0},"schema":"https://github.com/citation-style-language/schema/raw/master/csl-citation.json"}</w:instrText>
      </w:r>
      <w:r w:rsidR="00066E6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[32]</w:t>
      </w:r>
      <w:r w:rsidR="00066E66" w:rsidRPr="003C07EC">
        <w:rPr>
          <w:rFonts w:ascii="Times New Roman" w:hAnsi="Times New Roman" w:cs="Times New Roman"/>
          <w:color w:val="000000" w:themeColor="text1"/>
          <w:sz w:val="20"/>
          <w:szCs w:val="20"/>
        </w:rPr>
        <w:fldChar w:fldCharType="end"/>
      </w:r>
      <w:r w:rsidR="00066E66" w:rsidRPr="003C07EC">
        <w:rPr>
          <w:rFonts w:ascii="Times New Roman" w:hAnsi="Times New Roman" w:cs="Times New Roman"/>
          <w:color w:val="000000" w:themeColor="text1"/>
          <w:sz w:val="20"/>
          <w:szCs w:val="20"/>
        </w:rPr>
        <w:t xml:space="preserve">, </w:t>
      </w:r>
      <w:r w:rsidR="00066E6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{"citationItems":[{"id":"ITEM-1","itemData":{"author":[{"dropping-particle":"","family":"Richter","given":"H.","non-dropping-particle":"","parse-names":false,"suffix":""}],"container-title":"J. Dyn. Syst., Meas., Control","id":"ITEM-1","issued":{"date-parts":[["2010"]]},"page":"1-10","title":"Motion control of a container with slosh: constrained sliding mode approach","type":"article-journal","volume":"132"},"uris":["http://www.mendeley.com/documents/?uuid=9f6f48a6-26dc-437e-975f-239edbeea145"]}],"mendeley":{"formattedCitation":"[33]","plainTextFormattedCitation":"[33]","previouslyFormattedCitation":"[33]"},"properties":{"noteIndex":0},"schema":"https://github.com/citation-style-language/schema/raw/master/csl-citation.json"}</w:instrText>
      </w:r>
      <w:r w:rsidR="00066E6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[33]</w:t>
      </w:r>
      <w:r w:rsidR="00066E66" w:rsidRPr="003C07EC">
        <w:rPr>
          <w:rFonts w:ascii="Times New Roman" w:hAnsi="Times New Roman" w:cs="Times New Roman"/>
          <w:color w:val="000000" w:themeColor="text1"/>
          <w:sz w:val="20"/>
          <w:szCs w:val="20"/>
        </w:rPr>
        <w:fldChar w:fldCharType="end"/>
      </w:r>
      <w:r w:rsidR="00066E66" w:rsidRPr="003C07EC">
        <w:rPr>
          <w:rFonts w:ascii="Times New Roman" w:hAnsi="Times New Roman" w:cs="Times New Roman"/>
          <w:color w:val="000000" w:themeColor="text1"/>
          <w:sz w:val="20"/>
          <w:szCs w:val="20"/>
        </w:rPr>
        <w:t xml:space="preserve"> </w:t>
      </w:r>
      <w:r w:rsidR="00EA125C" w:rsidRPr="003C07EC">
        <w:rPr>
          <w:rFonts w:ascii="Times New Roman" w:hAnsi="Times New Roman" w:cs="Times New Roman"/>
          <w:b/>
          <w:color w:val="000000" w:themeColor="text1"/>
          <w:sz w:val="20"/>
          <w:szCs w:val="20"/>
        </w:rPr>
        <w:t xml:space="preserve">, </w:t>
      </w:r>
      <w:r w:rsidR="00EA125C" w:rsidRPr="003C07EC">
        <w:rPr>
          <w:rFonts w:ascii="Times New Roman" w:eastAsia="CMMI10" w:hAnsi="Times New Roman" w:cs="Times New Roman"/>
          <w:i/>
          <w:iCs/>
          <w:color w:val="000000" w:themeColor="text1"/>
          <w:sz w:val="20"/>
          <w:szCs w:val="20"/>
        </w:rPr>
        <w:t>H</w:t>
      </w:r>
      <w:r w:rsidR="00EA125C" w:rsidRPr="003C07EC">
        <w:rPr>
          <w:rFonts w:ascii="Times New Roman" w:eastAsia="CMSY10" w:hAnsi="Times New Roman" w:cs="Times New Roman"/>
          <w:i/>
          <w:iCs/>
          <w:color w:val="000000" w:themeColor="text1"/>
          <w:sz w:val="20"/>
          <w:szCs w:val="20"/>
        </w:rPr>
        <w:t xml:space="preserve">∞ </w:t>
      </w:r>
      <w:r w:rsidR="00EA125C" w:rsidRPr="003C07EC">
        <w:rPr>
          <w:rFonts w:ascii="Times New Roman" w:hAnsi="Times New Roman" w:cs="Times New Roman"/>
          <w:color w:val="000000" w:themeColor="text1"/>
          <w:sz w:val="20"/>
          <w:szCs w:val="20"/>
        </w:rPr>
        <w:t xml:space="preserve">control </w:t>
      </w:r>
      <w:r w:rsidR="0085724A"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uang","given":"J.","non-dropping-particle":"","parse-names":false,"suffix":""},{"dropping-particle":"","family":"Leung","given":"A.Y.T.","non-dropping-particle":"","parse-names":false,"suffix":""}],"container-title":"Guidance, Control, Dyn.","id":"ITEM-1","issued":{"date-parts":[["2001"]]},"page":"46-53","title":"Feedback for attitude control of liquid-filled spacecraft","type":"article-journal","volume":"24"},"uris":["http://www.mendeley.com/documents/?uuid=e868318e-5994-4e70-8560-dd4b04844b59"]}],"mendeley":{"formattedCitation":"[34]","plainTextFormattedCitation":"[34]","previouslyFormattedCitation":"[34]"},"properties":{"noteIndex":0},"schema":"https://github.com/citation-style-language/schema/raw/master/csl-citation.json"}</w:instrText>
      </w:r>
      <w:r w:rsidR="0085724A"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[34]</w:t>
      </w:r>
      <w:r w:rsidR="0085724A" w:rsidRPr="003C07EC">
        <w:rPr>
          <w:rFonts w:ascii="Times New Roman" w:hAnsi="Times New Roman" w:cs="Times New Roman"/>
          <w:color w:val="000000" w:themeColor="text1"/>
          <w:sz w:val="20"/>
          <w:szCs w:val="20"/>
        </w:rPr>
        <w:fldChar w:fldCharType="end"/>
      </w:r>
      <w:r w:rsidR="0085724A" w:rsidRPr="003C07EC">
        <w:rPr>
          <w:rFonts w:ascii="Times New Roman" w:hAnsi="Times New Roman" w:cs="Times New Roman"/>
          <w:color w:val="000000" w:themeColor="text1"/>
          <w:sz w:val="20"/>
          <w:szCs w:val="20"/>
        </w:rPr>
        <w:t xml:space="preserve">, </w:t>
      </w:r>
      <w:r w:rsidR="0085724A"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erashima","given":"K.","non-dropping-particle":"","parse-names":false,"suffix":""},{"dropping-particle":"","family":"Yano","given":"K.","non-dropping-particle":"","parse-names":false,"suffix":""}],"container-title":"IEEE Trans. Control Syst. Technol","id":"ITEM-1","issued":{"date-parts":[["2001"]]},"page":"483-493","title":"Robust liquid container transfer control for complete sloshing suppression","type":"article-journal","volume":"9"},"uris":["http://www.mendeley.com/documents/?uuid=f5333320-4d82-4248-a139-31338cb59e1a"]}],"mendeley":{"formattedCitation":"[35]","plainTextFormattedCitation":"[35]","previouslyFormattedCitation":"[35]"},"properties":{"noteIndex":0},"schema":"https://github.com/citation-style-language/schema/raw/master/csl-citation.json"}</w:instrText>
      </w:r>
      <w:r w:rsidR="0085724A"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[35]</w:t>
      </w:r>
      <w:r w:rsidR="0085724A" w:rsidRPr="003C07EC">
        <w:rPr>
          <w:rFonts w:ascii="Times New Roman" w:hAnsi="Times New Roman" w:cs="Times New Roman"/>
          <w:color w:val="000000" w:themeColor="text1"/>
          <w:sz w:val="20"/>
          <w:szCs w:val="20"/>
        </w:rPr>
        <w:fldChar w:fldCharType="end"/>
      </w:r>
      <w:r w:rsidR="0085724A" w:rsidRPr="003C07EC">
        <w:rPr>
          <w:rFonts w:ascii="Times New Roman" w:hAnsi="Times New Roman" w:cs="Times New Roman"/>
          <w:color w:val="000000" w:themeColor="text1"/>
          <w:sz w:val="20"/>
          <w:szCs w:val="20"/>
        </w:rPr>
        <w:t xml:space="preserve">, </w:t>
      </w:r>
      <w:r w:rsidR="0085724A"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erashima","given":"K.","non-dropping-particle":"","parse-names":false,"suffix":""},{"dropping-particle":"","family":"Schmidt","given":"G.","non-dropping-particle":"","parse-names":false,"suffix":""}],"container-title":"in Proc. IEEE Int. Symp. Ind. Electron., Santiago, Chile","id":"ITEM-1","issued":{"date-parts":[["1994"]]},"page":"275-280","title":"Motion control of a cart-based container considering suppression of liquid oscillations","type":"paper-conference"},"uris":["http://www.mendeley.com/documents/?uuid=6ca11a27-e31a-4f6b-ace6-f37e38b7663b"]}],"mendeley":{"formattedCitation":"[36]","plainTextFormattedCitation":"[36]","previouslyFormattedCitation":"[36]"},"properties":{"noteIndex":0},"schema":"https://github.com/citation-style-language/schema/raw/master/csl-citation.json"}</w:instrText>
      </w:r>
      <w:r w:rsidR="0085724A"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[36]</w:t>
      </w:r>
      <w:r w:rsidR="0085724A" w:rsidRPr="003C07EC">
        <w:rPr>
          <w:rFonts w:ascii="Times New Roman" w:hAnsi="Times New Roman" w:cs="Times New Roman"/>
          <w:color w:val="000000" w:themeColor="text1"/>
          <w:sz w:val="20"/>
          <w:szCs w:val="20"/>
        </w:rPr>
        <w:fldChar w:fldCharType="end"/>
      </w:r>
      <w:r w:rsidR="00EA125C" w:rsidRPr="003C07EC">
        <w:rPr>
          <w:rFonts w:ascii="Times New Roman" w:hAnsi="Times New Roman" w:cs="Times New Roman"/>
          <w:b/>
          <w:color w:val="000000" w:themeColor="text1"/>
          <w:sz w:val="20"/>
          <w:szCs w:val="20"/>
        </w:rPr>
        <w:t xml:space="preserve">, </w:t>
      </w:r>
      <w:r w:rsidR="00EA125C" w:rsidRPr="003C07EC">
        <w:rPr>
          <w:rFonts w:ascii="Times New Roman" w:hAnsi="Times New Roman" w:cs="Times New Roman"/>
          <w:color w:val="000000" w:themeColor="text1"/>
          <w:sz w:val="20"/>
          <w:szCs w:val="20"/>
        </w:rPr>
        <w:t xml:space="preserve">adaptive nonlinear dynamic inversion control </w:t>
      </w:r>
      <w:r w:rsidR="00D604E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Weerdt","given":"E.D.","non-dropping-particle":"","parse-names":false,"suffix":""},{"dropping-particle":"","family":"Kampen","given":"E.V.","non-dropping-particle":"","parse-names":false,"suffix":""},{"dropping-particle":"","family":"Gemert","given":"D.V.","non-dropping-particle":"","parse-names":false,"suffix":""},{"dropping-particle":"","family":"Chu","given":"Q.P.","non-dropping-particle":"","parse-names":false,"suffix":""},{"dropping-particle":"","family":"Mulder","given":"J.A.","non-dropping-particle":"","parse-names":false,"suffix":""}],"container-title":"AIAA Guidance, Navigation and Control Conference and Exhibit","id":"ITEM-1","issued":{"date-parts":[["2008"]]},"page":"1-24","title":"Adaptive nonlinear dynamic inversion for spacecraft attitude control with fuel sloshing","type":"paper-conference"},"uris":["http://www.mendeley.com/documents/?uuid=6f0b6691-2779-466b-8454-f28f28a3db94"]}],"mendeley":{"formattedCitation":"[37]","plainTextFormattedCitation":"[37]","previouslyFormattedCitation":"[37]"},"properties":{"noteIndex":0},"schema":"https://github.com/citation-style-language/schema/raw/master/csl-citation.json"}</w:instrText>
      </w:r>
      <w:r w:rsidR="00D604E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[37]</w:t>
      </w:r>
      <w:r w:rsidR="00D604E5" w:rsidRPr="003C07EC">
        <w:rPr>
          <w:rFonts w:ascii="Times New Roman" w:hAnsi="Times New Roman" w:cs="Times New Roman"/>
          <w:color w:val="000000" w:themeColor="text1"/>
          <w:sz w:val="20"/>
          <w:szCs w:val="20"/>
        </w:rPr>
        <w:fldChar w:fldCharType="end"/>
      </w:r>
      <w:r w:rsidR="00EA125C" w:rsidRPr="003C07EC">
        <w:rPr>
          <w:rFonts w:ascii="Times New Roman" w:hAnsi="Times New Roman" w:cs="Times New Roman"/>
          <w:b/>
          <w:color w:val="000000" w:themeColor="text1"/>
          <w:sz w:val="20"/>
          <w:szCs w:val="20"/>
        </w:rPr>
        <w:t>,</w:t>
      </w:r>
      <w:r w:rsidR="00EA125C" w:rsidRPr="003C07EC">
        <w:rPr>
          <w:rFonts w:ascii="Times New Roman" w:hAnsi="Times New Roman" w:cs="Times New Roman"/>
          <w:color w:val="000000" w:themeColor="text1"/>
          <w:sz w:val="20"/>
          <w:szCs w:val="20"/>
        </w:rPr>
        <w:t xml:space="preserve"> linear quadratic regulator, linear quadratic Gaussian control </w:t>
      </w:r>
      <w:r w:rsidR="00D604E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de","family":"Souza","given":"A.G.","non-dropping-particle":"","parse-names":false,"suffix":""},{"dropping-particle":"de","family":"Souza","given":"L.C.G.","non-dropping-particle":"","parse-names":false,"suffix":""}],"container-title":"Math. Probl. Eng.","id":"ITEM-1","issued":{"date-parts":[["2014"]]},"page":"1-8","title":"Satellite attitude control system design taking into account the fuel slosh and flexible dynamics","type":"paper-conference"},"uris":["http://www.mendeley.com/documents/?uuid=fcff20ea-b7e6-4b53-be0e-c969643a5ba9"]}],"mendeley":{"formattedCitation":"[38]","plainTextFormattedCitation":"[38]","previouslyFormattedCitation":"[38]"},"properties":{"noteIndex":0},"schema":"https://github.com/citation-style-language/schema/raw/master/csl-citation.json"}</w:instrText>
      </w:r>
      <w:r w:rsidR="00D604E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[38]</w:t>
      </w:r>
      <w:r w:rsidR="00D604E5" w:rsidRPr="003C07EC">
        <w:rPr>
          <w:rFonts w:ascii="Times New Roman" w:hAnsi="Times New Roman" w:cs="Times New Roman"/>
          <w:color w:val="000000" w:themeColor="text1"/>
          <w:sz w:val="20"/>
          <w:szCs w:val="20"/>
        </w:rPr>
        <w:fldChar w:fldCharType="end"/>
      </w:r>
      <w:r w:rsidR="00EA125C" w:rsidRPr="003C07EC">
        <w:rPr>
          <w:rFonts w:ascii="Times New Roman" w:hAnsi="Times New Roman" w:cs="Times New Roman"/>
          <w:b/>
          <w:color w:val="000000" w:themeColor="text1"/>
          <w:sz w:val="20"/>
          <w:szCs w:val="20"/>
        </w:rPr>
        <w:t>,</w:t>
      </w:r>
      <w:r w:rsidR="00EA125C" w:rsidRPr="003C07EC">
        <w:rPr>
          <w:rFonts w:ascii="Times New Roman" w:hAnsi="Times New Roman" w:cs="Times New Roman"/>
          <w:color w:val="000000" w:themeColor="text1"/>
          <w:sz w:val="20"/>
          <w:szCs w:val="20"/>
        </w:rPr>
        <w:t xml:space="preserve"> </w:t>
      </w:r>
      <w:proofErr w:type="spellStart"/>
      <w:r w:rsidR="00EA125C" w:rsidRPr="003C07EC">
        <w:rPr>
          <w:rFonts w:ascii="Times New Roman" w:hAnsi="Times New Roman" w:cs="Times New Roman"/>
          <w:color w:val="000000" w:themeColor="text1"/>
          <w:sz w:val="20"/>
          <w:szCs w:val="20"/>
        </w:rPr>
        <w:t>Lyapunov</w:t>
      </w:r>
      <w:proofErr w:type="spellEnd"/>
      <w:r w:rsidR="00EA125C" w:rsidRPr="003C07EC">
        <w:rPr>
          <w:rFonts w:ascii="Times New Roman" w:hAnsi="Times New Roman" w:cs="Times New Roman"/>
          <w:color w:val="000000" w:themeColor="text1"/>
          <w:sz w:val="20"/>
          <w:szCs w:val="20"/>
        </w:rPr>
        <w:t>-based feedback control</w:t>
      </w:r>
      <w:r w:rsidR="00D604E5" w:rsidRPr="003C07EC">
        <w:rPr>
          <w:rFonts w:ascii="Times New Roman" w:hAnsi="Times New Roman" w:cs="Times New Roman"/>
          <w:color w:val="000000" w:themeColor="text1"/>
          <w:sz w:val="20"/>
          <w:szCs w:val="20"/>
        </w:rPr>
        <w:t xml:space="preserve"> </w:t>
      </w:r>
      <w:r w:rsidR="00D604E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{"citationItems":[{"id":"ITEM-1","itemData":{"author":[{"dropping-particle":"","family":"Reyhanoglu","given":"M.","non-dropping-particle":"","parse-names":false,"suffix":""},{"dropping-particle":"","family":"Hervas","given":"J. R.","non-dropping-particle":"","parse-names":false,"suffix":""}],"container-title":"Commun. Nonlinear Sci. Numer. Simul.","id":"ITEM-1","issue":"6","issued":{"date-parts":[["2013"]]},"page":"1481-1490","title":"Nonlinear modeling and control of slosh in liquid container transfer via a PPR robot","type":"article-journal","volume":"18"},"uris":["http://www.mendeley.com/documents/?uuid=14c3ed84-4c7b-4628-ab55-b45fee4a03a3"]}],"mendeley":{"formattedCitation":"[39]","plainTextFormattedCitation":"[39]","previouslyFormattedCitation":"[39]"},"properties":{"noteIndex":0},"schema":"https://github.com/citation-style-language/schema/raw/master/csl-citation.json"}</w:instrText>
      </w:r>
      <w:r w:rsidR="00D604E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[39]</w:t>
      </w:r>
      <w:r w:rsidR="00D604E5" w:rsidRPr="003C07EC">
        <w:rPr>
          <w:rFonts w:ascii="Times New Roman" w:hAnsi="Times New Roman" w:cs="Times New Roman"/>
          <w:color w:val="000000" w:themeColor="text1"/>
          <w:sz w:val="20"/>
          <w:szCs w:val="20"/>
        </w:rPr>
        <w:fldChar w:fldCharType="end"/>
      </w:r>
      <w:r w:rsidR="00D604E5" w:rsidRPr="003C07EC">
        <w:rPr>
          <w:rFonts w:ascii="Times New Roman" w:hAnsi="Times New Roman" w:cs="Times New Roman"/>
          <w:color w:val="000000" w:themeColor="text1"/>
          <w:sz w:val="20"/>
          <w:szCs w:val="20"/>
        </w:rPr>
        <w:t xml:space="preserve">, </w:t>
      </w:r>
      <w:r w:rsidR="00D604E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{"citationItems":[{"id":"ITEM-1","itemData":{"author":[{"dropping-particle":"","family":"Reyhanoglu","given":"M.","non-dropping-particle":"","parse-names":false,"suffix":""},{"dropping-particle":"","family":"Hervas","given":"J. R.","non-dropping-particle":"","parse-names":false,"suffix":""}],"container-title":"Control Eng. Pract.","id":"ITEM-1","issue":"9","issued":{"date-parts":[["2012"]]},"page":"912-918","title":"Nonlinear dynamics and control of space vehicles with multiple fuel slosh modes","type":"article-journal","volume":"20"},"uris":["http://www.mendeley.com/documents/?uuid=f928282b-6863-45fc-9313-61d0d9cc9156"]}],"mendeley":{"formattedCitation":"[40]","plainTextFormattedCitation":"[40]","previouslyFormattedCitation":"[40]"},"properties":{"noteIndex":0},"schema":"https://github.com/citation-style-language/schema/raw/master/csl-citation.json"}</w:instrText>
      </w:r>
      <w:r w:rsidR="00D604E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[40]</w:t>
      </w:r>
      <w:r w:rsidR="00D604E5" w:rsidRPr="003C07EC">
        <w:rPr>
          <w:rFonts w:ascii="Times New Roman" w:hAnsi="Times New Roman" w:cs="Times New Roman"/>
          <w:color w:val="000000" w:themeColor="text1"/>
          <w:sz w:val="20"/>
          <w:szCs w:val="20"/>
        </w:rPr>
        <w:fldChar w:fldCharType="end"/>
      </w:r>
      <w:r w:rsidR="00D604E5" w:rsidRPr="003C07EC">
        <w:rPr>
          <w:rFonts w:ascii="Times New Roman" w:hAnsi="Times New Roman" w:cs="Times New Roman"/>
          <w:color w:val="000000" w:themeColor="text1"/>
          <w:sz w:val="20"/>
          <w:szCs w:val="20"/>
        </w:rPr>
        <w:t xml:space="preserve">, </w:t>
      </w:r>
      <w:r w:rsidR="00D604E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{"citationItems":[{"id":"ITEM-1","itemData":{"author":[{"dropping-particle":"","family":"Reyhanoglu","given":"M.","non-dropping-particle":"","parse-names":false,"suffix":""},{"dropping-particle":"","family":"Hervas","given":"J. R.","non-dropping-particle":"","parse-names":false,"suffix":""}],"container-title":"J. Vib. Control","id":"ITEM-1","issue":"14","issued":{"date-parts":[["2013"]]},"page":"2137-2144","title":"Robotically controlled sloshing suppression in point-to-point liquid container transfer","type":"article-journal","volume":"19"},"uris":["http://www.mendeley.com/documents/?uuid=3c9ba263-6abd-4bb2-990b-682cb554c05e"]}],"mendeley":{"formattedCitation":"[41]","plainTextFormattedCitation":"[41]","previouslyFormattedCitation":"[41]"},"properties":{"noteIndex":0},"schema":"https://github.com/citation-style-language/schema/raw/master/csl-citation.json"}</w:instrText>
      </w:r>
      <w:r w:rsidR="00D604E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[41]</w:t>
      </w:r>
      <w:r w:rsidR="00D604E5" w:rsidRPr="003C07EC">
        <w:rPr>
          <w:rFonts w:ascii="Times New Roman" w:hAnsi="Times New Roman" w:cs="Times New Roman"/>
          <w:color w:val="000000" w:themeColor="text1"/>
          <w:sz w:val="20"/>
          <w:szCs w:val="20"/>
        </w:rPr>
        <w:fldChar w:fldCharType="end"/>
      </w:r>
      <w:r w:rsidR="00EA125C" w:rsidRPr="003C07EC">
        <w:rPr>
          <w:rFonts w:ascii="Times New Roman" w:hAnsi="Times New Roman" w:cs="Times New Roman"/>
          <w:b/>
          <w:color w:val="000000" w:themeColor="text1"/>
          <w:sz w:val="20"/>
          <w:szCs w:val="20"/>
        </w:rPr>
        <w:t>.</w:t>
      </w:r>
      <w:r w:rsidR="00AD14EF">
        <w:rPr>
          <w:rFonts w:ascii="Times New Roman" w:hAnsi="Times New Roman" w:cs="Times New Roman"/>
          <w:b/>
          <w:color w:val="000000" w:themeColor="text1"/>
          <w:sz w:val="20"/>
          <w:szCs w:val="20"/>
        </w:rPr>
        <w:t xml:space="preserve"> </w:t>
      </w:r>
      <w:r w:rsidR="00D86B6C" w:rsidRPr="003C07EC">
        <w:rPr>
          <w:rFonts w:ascii="Times New Roman" w:hAnsi="Times New Roman" w:cs="Times New Roman"/>
          <w:color w:val="000000" w:themeColor="text1"/>
          <w:sz w:val="20"/>
          <w:szCs w:val="20"/>
        </w:rPr>
        <w:t xml:space="preserve">As simple mechanical models are approximate models, </w:t>
      </w:r>
      <w:r w:rsidR="00D26E0F">
        <w:rPr>
          <w:rFonts w:ascii="Times New Roman" w:hAnsi="Times New Roman" w:cs="Times New Roman"/>
          <w:color w:val="000000" w:themeColor="text1"/>
          <w:sz w:val="20"/>
          <w:szCs w:val="20"/>
        </w:rPr>
        <w:t xml:space="preserve">they </w:t>
      </w:r>
      <w:r w:rsidR="00D86B6C" w:rsidRPr="003C07EC">
        <w:rPr>
          <w:rFonts w:ascii="Times New Roman" w:hAnsi="Times New Roman" w:cs="Times New Roman"/>
          <w:color w:val="000000" w:themeColor="text1"/>
          <w:sz w:val="20"/>
          <w:szCs w:val="20"/>
        </w:rPr>
        <w:t>invariably leave us with model unc</w:t>
      </w:r>
      <w:r w:rsidR="00DE2E1C">
        <w:rPr>
          <w:rFonts w:ascii="Times New Roman" w:hAnsi="Times New Roman" w:cs="Times New Roman"/>
          <w:color w:val="000000" w:themeColor="text1"/>
          <w:sz w:val="20"/>
          <w:szCs w:val="20"/>
        </w:rPr>
        <w:t>ertainties and approximated non</w:t>
      </w:r>
      <w:r w:rsidR="00D86B6C" w:rsidRPr="003C07EC">
        <w:rPr>
          <w:rFonts w:ascii="Times New Roman" w:hAnsi="Times New Roman" w:cs="Times New Roman"/>
          <w:color w:val="000000" w:themeColor="text1"/>
          <w:sz w:val="20"/>
          <w:szCs w:val="20"/>
        </w:rPr>
        <w:t>linearities, and hence call for the robust control design.</w:t>
      </w:r>
      <w:r w:rsidR="00865D26" w:rsidRPr="003C07EC">
        <w:rPr>
          <w:rFonts w:ascii="Times New Roman" w:hAnsi="Times New Roman" w:cs="Times New Roman"/>
          <w:color w:val="000000" w:themeColor="text1"/>
          <w:sz w:val="20"/>
          <w:szCs w:val="20"/>
        </w:rPr>
        <w:t xml:space="preserve"> Sliding Mode Control (SMC) is a well</w:t>
      </w:r>
      <w:r w:rsidR="007923A7">
        <w:rPr>
          <w:rFonts w:ascii="Times New Roman" w:hAnsi="Times New Roman" w:cs="Times New Roman"/>
          <w:color w:val="000000" w:themeColor="text1"/>
          <w:sz w:val="20"/>
          <w:szCs w:val="20"/>
        </w:rPr>
        <w:t>-</w:t>
      </w:r>
      <w:r w:rsidR="00865D26" w:rsidRPr="003C07EC">
        <w:rPr>
          <w:rFonts w:ascii="Times New Roman" w:hAnsi="Times New Roman" w:cs="Times New Roman"/>
          <w:color w:val="000000" w:themeColor="text1"/>
          <w:sz w:val="20"/>
          <w:szCs w:val="20"/>
        </w:rPr>
        <w:t>developed and effe</w:t>
      </w:r>
      <w:r w:rsidR="00460B18" w:rsidRPr="003C07EC">
        <w:rPr>
          <w:rFonts w:ascii="Times New Roman" w:hAnsi="Times New Roman" w:cs="Times New Roman"/>
          <w:color w:val="000000" w:themeColor="text1"/>
          <w:sz w:val="20"/>
          <w:szCs w:val="20"/>
        </w:rPr>
        <w:t>ctive</w:t>
      </w:r>
      <w:r w:rsidR="00D26E0F">
        <w:rPr>
          <w:rFonts w:ascii="Times New Roman" w:hAnsi="Times New Roman" w:cs="Times New Roman"/>
          <w:color w:val="000000" w:themeColor="text1"/>
          <w:sz w:val="20"/>
          <w:szCs w:val="20"/>
        </w:rPr>
        <w:t>,</w:t>
      </w:r>
      <w:r w:rsidR="00460B18" w:rsidRPr="003C07EC">
        <w:rPr>
          <w:rFonts w:ascii="Times New Roman" w:hAnsi="Times New Roman" w:cs="Times New Roman"/>
          <w:color w:val="000000" w:themeColor="text1"/>
          <w:sz w:val="20"/>
          <w:szCs w:val="20"/>
        </w:rPr>
        <w:t xml:space="preserve"> robust control technique </w:t>
      </w:r>
      <w:r w:rsidR="00460B18"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{"citationItems":[{"id":"ITEM-1","itemData":{"author":[{"dropping-particle":"","family":"Decarlo","given":"R. A.","non-dropping-particle":"","parse-names":false,"suffix":""},{"dropping-particle":"","family":"Zak","given":"S. H.","non-dropping-particle":"","parse-names":false,"suffix":""},{"dropping-particle":"","family":"Matthews","given":"G. P.","non-dropping-particle":"","parse-names":false,"suffix":""}],"container-title":"Proc. IEEE","id":"ITEM-1","issued":{"date-parts":[["1988"]]},"page":"212-232","title":"Variable Structure Control of Nonlinear Multivariable Systems: A Tutorial","type":"article-journal","volume":"76"},"uris":["http://www.mendeley.com/documents/?uuid=c8badd87-81b6-42de-b036-87473970dab1"]}],"mendeley":{"formattedCitation":"[42]","plainTextFormattedCitation":"[42]","previouslyFormattedCitation":"[42]"},"properties":{"noteIndex":0},"schema":"https://github.com/citation-style-language/schema/raw/master/csl-citation.json"}</w:instrText>
      </w:r>
      <w:r w:rsidR="00460B18"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[42]</w:t>
      </w:r>
      <w:r w:rsidR="00460B18" w:rsidRPr="003C07EC">
        <w:rPr>
          <w:rFonts w:ascii="Times New Roman" w:hAnsi="Times New Roman" w:cs="Times New Roman"/>
          <w:color w:val="000000" w:themeColor="text1"/>
          <w:sz w:val="20"/>
          <w:szCs w:val="20"/>
        </w:rPr>
        <w:fldChar w:fldCharType="end"/>
      </w:r>
      <w:r w:rsidR="00460B18" w:rsidRPr="003C07EC">
        <w:rPr>
          <w:rFonts w:ascii="Times New Roman" w:hAnsi="Times New Roman" w:cs="Times New Roman"/>
          <w:color w:val="000000" w:themeColor="text1"/>
          <w:sz w:val="20"/>
          <w:szCs w:val="20"/>
        </w:rPr>
        <w:t xml:space="preserve">, </w:t>
      </w:r>
      <w:r w:rsidR="00460B18"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{"citationItems":[{"id":"ITEM-1","itemData":{"author":[{"dropping-particle":"","family":"Utkin","given":"V. I.","non-dropping-particle":"","parse-names":false,"suffix":""}],"container-title":"IEEE Trans. Autom. Control,","id":"ITEM-1","issued":{"date-parts":[["1977"]]},"page":"212-222","title":"Variable Structure System with Sliding Modes","type":"article-journal","volume":"22"},"uris":["http://www.mendeley.com/documents/?uuid=cb7b7088-90ae-4977-8ede-de2b5d4d0c25"]}],"mendeley":{"formattedCitation":"[43]","plainTextFormattedCitation":"[43]","previouslyFormattedCitation":"[43]"},"properties":{"noteIndex":0},"schema":"https://github.com/citation-style-language/schema/raw/master/csl-citation.json"}</w:instrText>
      </w:r>
      <w:r w:rsidR="00460B18"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[43]</w:t>
      </w:r>
      <w:r w:rsidR="00460B18" w:rsidRPr="003C07EC">
        <w:rPr>
          <w:rFonts w:ascii="Times New Roman" w:hAnsi="Times New Roman" w:cs="Times New Roman"/>
          <w:color w:val="000000" w:themeColor="text1"/>
          <w:sz w:val="20"/>
          <w:szCs w:val="20"/>
        </w:rPr>
        <w:fldChar w:fldCharType="end"/>
      </w:r>
      <w:r w:rsidR="00460B18" w:rsidRPr="003C07EC">
        <w:rPr>
          <w:rFonts w:ascii="Times New Roman" w:hAnsi="Times New Roman" w:cs="Times New Roman"/>
          <w:color w:val="000000" w:themeColor="text1"/>
          <w:sz w:val="20"/>
          <w:szCs w:val="20"/>
        </w:rPr>
        <w:t xml:space="preserve">, </w:t>
      </w:r>
      <w:r w:rsidR="00FB00E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{"citationItems":[{"id":"ITEM-1","itemData":{"author":[{"dropping-particle":"","family":"Hung","given":"J. Y.","non-dropping-particle":"","parse-names":false,"suffix":""},{"dropping-particle":"","family":"Gao","given":"W.","non-dropping-particle":"","parse-names":false,"suffix":""},{"dropping-particle":"","family":"Hung","given":"J. C.","non-dropping-particle":"","parse-names":false,"suffix":""}],"container-title":"IEEE Trans. Ind. Electron.","id":"ITEM-1","issued":{"date-parts":[["1993"]]},"page":"2-22","title":"Variable Structure Control: A Survey","type":"article-journal","volume":"40"},"uris":["http://www.mendeley.com/documents/?uuid=59290c20-a091-48cd-a896-7e2298c92f10"]}],"mendeley":{"formattedCitation":"[44]","plainTextFormattedCitation":"[44]","previouslyFormattedCitation":"[44]"},"properties":{"noteIndex":0},"schema":"https://github.com/citation-style-language/schema/raw/master/csl-citation.json"}</w:instrText>
      </w:r>
      <w:r w:rsidR="00FB00E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[44]</w:t>
      </w:r>
      <w:r w:rsidR="00FB00E6" w:rsidRPr="003C07EC">
        <w:rPr>
          <w:rFonts w:ascii="Times New Roman" w:hAnsi="Times New Roman" w:cs="Times New Roman"/>
          <w:color w:val="000000" w:themeColor="text1"/>
          <w:sz w:val="20"/>
          <w:szCs w:val="20"/>
        </w:rPr>
        <w:fldChar w:fldCharType="end"/>
      </w:r>
      <w:r w:rsidR="00FB00E6" w:rsidRPr="003C07EC">
        <w:rPr>
          <w:rFonts w:ascii="Times New Roman" w:hAnsi="Times New Roman" w:cs="Times New Roman"/>
          <w:color w:val="000000" w:themeColor="text1"/>
          <w:sz w:val="20"/>
          <w:szCs w:val="20"/>
        </w:rPr>
        <w:t xml:space="preserve">, </w:t>
      </w:r>
      <w:r w:rsidR="00FB00E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{"citationItems":[{"id":"ITEM-1","itemData":{"author":[{"dropping-particle":"","family":"Edwards","given":"C.","non-dropping-particle":"","parse-names":false,"suffix":""},{"dropping-particle":"","family":"Spurgeon","given":"S. K.","non-dropping-particle":"","parse-names":false,"suffix":""}],"id":"ITEM-1","issued":{"date-parts":[["1998"]]},"publisher":"Taylor and Francis, UK","title":"Sliding Mode Control: theory and application","type":"book"},"uris":["http://www.mendeley.com/documents/?uuid=407ae118-337b-49f6-9b4e-be47bce94eb9"]}],"mendeley":{"formattedCitation":"[45]","plainTextFormattedCitation":"[45]","previouslyFormattedCitation":"[45]"},"properties":{"noteIndex":0},"schema":"https://github.com/citation-style-language/schema/raw/master/csl-citation.json"}</w:instrText>
      </w:r>
      <w:r w:rsidR="00FB00E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[45]</w:t>
      </w:r>
      <w:r w:rsidR="00FB00E6" w:rsidRPr="003C07EC">
        <w:rPr>
          <w:rFonts w:ascii="Times New Roman" w:hAnsi="Times New Roman" w:cs="Times New Roman"/>
          <w:color w:val="000000" w:themeColor="text1"/>
          <w:sz w:val="20"/>
          <w:szCs w:val="20"/>
        </w:rPr>
        <w:fldChar w:fldCharType="end"/>
      </w:r>
      <w:r w:rsidR="00865D26" w:rsidRPr="003C07EC">
        <w:rPr>
          <w:rFonts w:ascii="Times New Roman" w:hAnsi="Times New Roman" w:cs="Times New Roman"/>
          <w:color w:val="000000" w:themeColor="text1"/>
          <w:sz w:val="20"/>
          <w:szCs w:val="20"/>
        </w:rPr>
        <w:t>, which offers robustness against matched uncertainties and disturbances and hence promising for t</w:t>
      </w:r>
      <w:r w:rsidR="00EB5A60">
        <w:rPr>
          <w:rFonts w:ascii="Times New Roman" w:hAnsi="Times New Roman" w:cs="Times New Roman"/>
          <w:color w:val="000000" w:themeColor="text1"/>
          <w:sz w:val="20"/>
          <w:szCs w:val="20"/>
        </w:rPr>
        <w:t>he slosh control problem</w:t>
      </w:r>
      <w:r w:rsidR="00865D26" w:rsidRPr="003C07EC">
        <w:rPr>
          <w:rFonts w:ascii="Times New Roman" w:hAnsi="Times New Roman" w:cs="Times New Roman"/>
          <w:color w:val="000000" w:themeColor="text1"/>
          <w:sz w:val="20"/>
          <w:szCs w:val="20"/>
        </w:rPr>
        <w:t xml:space="preserve">. </w:t>
      </w:r>
      <w:r w:rsidR="00694EF5" w:rsidRPr="003C07EC">
        <w:rPr>
          <w:rFonts w:ascii="Times New Roman" w:hAnsi="Times New Roman" w:cs="Times New Roman"/>
          <w:color w:val="000000" w:themeColor="text1"/>
          <w:sz w:val="20"/>
          <w:szCs w:val="20"/>
        </w:rPr>
        <w:t>SMC for the slosh probl</w:t>
      </w:r>
      <w:r w:rsidR="00933185">
        <w:rPr>
          <w:rFonts w:ascii="Times New Roman" w:hAnsi="Times New Roman" w:cs="Times New Roman"/>
          <w:color w:val="000000" w:themeColor="text1"/>
          <w:sz w:val="20"/>
          <w:szCs w:val="20"/>
        </w:rPr>
        <w:t>em was used previously in</w:t>
      </w:r>
      <w:r w:rsidR="00694EF5" w:rsidRPr="003C07EC">
        <w:rPr>
          <w:rFonts w:ascii="Times New Roman" w:hAnsi="Times New Roman" w:cs="Times New Roman"/>
          <w:color w:val="000000" w:themeColor="text1"/>
          <w:sz w:val="20"/>
          <w:szCs w:val="20"/>
        </w:rPr>
        <w:t xml:space="preserve"> </w:t>
      </w:r>
      <w:r w:rsidR="00240588"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{"citationItems":[{"id":"ITEM-1","itemData":{"author":[{"dropping-particle":"","family":"Bandyopadhyay","given":"B.","non-dropping-particle":"","parse-names":false,"suffix":""},{"dropping-particle":"","family":"Gandhi","given":"P. S.","non-dropping-particle":"","parse-names":false,"suffix":""},{"dropping-particle":"","family":"Kurode","given":"S.","non-dropping-particle":"","parse-names":false,"suffix":""}],"container-title":"IEEE Trans. Ind. Electron","id":"ITEM-1","issued":{"date-parts":[["2009"]]},"page":"3432-3442","title":"Sliding mode observer based sliding mode controller for slosh-free motion through PID scheme","type":"article-journal","volume":"56"},"uris":["http://www.mendeley.com/documents/?uuid=8878e75d-9593-46a9-a757-45447c0b739f"]}],"mendeley":{"formattedCitation":"[25]","plainTextFormattedCitation":"[25]","previouslyFormattedCitation":"[25]"},"properties":{"noteIndex":0},"schema":"https://github.com/citation-style-language/schema/raw/master/csl-citation.json"}</w:instrText>
      </w:r>
      <w:r w:rsidR="00240588"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[25]</w:t>
      </w:r>
      <w:r w:rsidR="00240588" w:rsidRPr="003C07EC">
        <w:rPr>
          <w:rFonts w:ascii="Times New Roman" w:hAnsi="Times New Roman" w:cs="Times New Roman"/>
          <w:color w:val="000000" w:themeColor="text1"/>
          <w:sz w:val="20"/>
          <w:szCs w:val="20"/>
        </w:rPr>
        <w:fldChar w:fldCharType="end"/>
      </w:r>
      <w:r w:rsidR="00240588" w:rsidRPr="003C07EC">
        <w:rPr>
          <w:rFonts w:ascii="Times New Roman" w:hAnsi="Times New Roman" w:cs="Times New Roman"/>
          <w:color w:val="000000" w:themeColor="text1"/>
          <w:sz w:val="20"/>
          <w:szCs w:val="20"/>
        </w:rPr>
        <w:t xml:space="preserve">, </w:t>
      </w:r>
      <w:r w:rsidR="00240588"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hakar","given":"P.S.","non-dropping-particle":"","parse-names":false,"suffix":""},{"dropping-particle":"","family":"Bandyopadhyay","given":"B.","non-dropping-particle":"","parse-names":false,"suffix":""},{"dropping-particle":"","family":"Gandhi","given":"P.S.","non-dropping-particle":"","parse-names":false,"suffix":""},{"dropping-particle":"","family":"Kurode","given":"S.","non-dropping-particle":"","parse-names":false,"suffix":""}],"container-title":"12th International Workshop on Variable Structure Systems (VSS), Mumbai, India","id":"ITEM-1","issued":{"date-parts":[["0"]]},"page":"440-445","title":"Robust control of rotary slosh using integral sliding modes","type":"paper-conference"},"uris":["http://www.mendeley.com/documents/?uuid=4eef63a6-6163-4753-b2cb-29383e726ef1"]}],"mendeley":{"formattedCitation":"[26]","plainTextFormattedCitation":"[26]","previouslyFormattedCitation":"[26]"},"properties":{"noteIndex":0},"schema":"https://github.com/citation-style-language/schema/raw/master/csl-citation.json"}</w:instrText>
      </w:r>
      <w:r w:rsidR="00240588"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[26]</w:t>
      </w:r>
      <w:r w:rsidR="00240588" w:rsidRPr="003C07EC">
        <w:rPr>
          <w:rFonts w:ascii="Times New Roman" w:hAnsi="Times New Roman" w:cs="Times New Roman"/>
          <w:color w:val="000000" w:themeColor="text1"/>
          <w:sz w:val="20"/>
          <w:szCs w:val="20"/>
        </w:rPr>
        <w:fldChar w:fldCharType="end"/>
      </w:r>
      <w:r w:rsidR="00240588" w:rsidRPr="003C07EC">
        <w:rPr>
          <w:rFonts w:ascii="Times New Roman" w:hAnsi="Times New Roman" w:cs="Times New Roman"/>
          <w:color w:val="000000" w:themeColor="text1"/>
          <w:sz w:val="20"/>
          <w:szCs w:val="20"/>
        </w:rPr>
        <w:t xml:space="preserve">, </w:t>
      </w:r>
      <w:r w:rsidR="00792B1F"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{"citationItems":[{"id":"ITEM-1","itemData":{"author":[{"dropping-particle":"","family":"Kurode","given":"S.","non-dropping-particle":"","parse-names":false,"suffix":""}],"id":"ITEM-1","issued":{"date-parts":[["2009"]]},"publisher":"PhD Thesis, IIT Bombay","title":"Sliding Mode Control for slosh-free motion using state and output feedback: An observer based and fast output sampling approach","type":"thesis"},"uris":["http://www.mendeley.com/documents/?uuid=bdefe07b-c0ad-4747-a7ea-7753e81eaed0"]}],"mendeley":{"formattedCitation":"[27]","plainTextFormattedCitation":"[27]","previouslyFormattedCitation":"[27]"},"properties":{"noteIndex":0},"schema":"https://github.com/citation-style-language/schema/raw/master/csl-citation.json"}</w:instrText>
      </w:r>
      <w:r w:rsidR="00792B1F"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[27]</w:t>
      </w:r>
      <w:r w:rsidR="00792B1F" w:rsidRPr="003C07EC">
        <w:rPr>
          <w:rFonts w:ascii="Times New Roman" w:hAnsi="Times New Roman" w:cs="Times New Roman"/>
          <w:color w:val="000000" w:themeColor="text1"/>
          <w:sz w:val="20"/>
          <w:szCs w:val="20"/>
        </w:rPr>
        <w:fldChar w:fldCharType="end"/>
      </w:r>
      <w:r w:rsidR="00792B1F" w:rsidRPr="003C07EC">
        <w:rPr>
          <w:rFonts w:ascii="Times New Roman" w:hAnsi="Times New Roman" w:cs="Times New Roman"/>
          <w:color w:val="000000" w:themeColor="text1"/>
          <w:sz w:val="20"/>
          <w:szCs w:val="20"/>
        </w:rPr>
        <w:t xml:space="preserve">, </w:t>
      </w:r>
      <w:r w:rsidR="00792B1F"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Bandyopadhyay","given":"B.","non-dropping-particle":"","parse-names":false,"suffix":""},{"dropping-particle":"","family":"Kurode","given":"S.","non-dropping-particle":"","parse-names":false,"suffix":""},{"dropping-particle":"","family":"Gandhi","given":"P. S.","non-dropping-particle":"","parse-names":false,"suffix":""}],"container-title":"Int. J. Advanced Mechatronic Systems,","id":"ITEM-1","issued":{"date-parts":[["2009"]]},"page":"203-213","title":"Sliding mode control for slosh-free motion-a class of underactuated system","type":"article-journal","volume":"1"},"uris":["http://www.mendeley.com/documents/?uuid=4aaf57e8-7f37-420b-ba42-278ca34ffae1"]}],"mendeley":{"formattedCitation":"[28]","plainTextFormattedCitation":"[28]","previouslyFormattedCitation":"[28]"},"properties":{"noteIndex":0},"schema":"https://github.com/citation-style-language/schema/raw/master/csl-citation.json"}</w:instrText>
      </w:r>
      <w:r w:rsidR="00792B1F"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[28]</w:t>
      </w:r>
      <w:r w:rsidR="00792B1F" w:rsidRPr="003C07EC">
        <w:rPr>
          <w:rFonts w:ascii="Times New Roman" w:hAnsi="Times New Roman" w:cs="Times New Roman"/>
          <w:color w:val="000000" w:themeColor="text1"/>
          <w:sz w:val="20"/>
          <w:szCs w:val="20"/>
        </w:rPr>
        <w:fldChar w:fldCharType="end"/>
      </w:r>
      <w:r w:rsidR="00240588" w:rsidRPr="003C07EC">
        <w:rPr>
          <w:rFonts w:ascii="Times New Roman" w:hAnsi="Times New Roman" w:cs="Times New Roman"/>
          <w:color w:val="000000" w:themeColor="text1"/>
          <w:sz w:val="20"/>
          <w:szCs w:val="20"/>
        </w:rPr>
        <w:t xml:space="preserve"> </w:t>
      </w:r>
      <w:r w:rsidR="007E409E" w:rsidRPr="003C07EC">
        <w:rPr>
          <w:rFonts w:ascii="Times New Roman" w:hAnsi="Times New Roman" w:cs="Times New Roman"/>
          <w:color w:val="000000" w:themeColor="text1"/>
          <w:sz w:val="20"/>
          <w:szCs w:val="20"/>
        </w:rPr>
        <w:t xml:space="preserve">and </w:t>
      </w:r>
      <w:r w:rsidR="007E409E"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{"citationItems":[{"id":"ITEM-1","itemData":{"author":[{"dropping-particle":"","family":"Thakar","given":"P. S.","non-dropping-particle":"","parse-names":false,"suffix":""},{"dropping-particle":"","family":"Bandyopadhyay","given":"B.","non-dropping-particle":"","parse-names":false,"suffix":""},{"dropping-particle":"","family":"Gandhi","given":"P. S.","non-dropping-particle":"","parse-names":false,"suffix":""}],"container-title":"International Jornal of Advanced Mechatronic Systems, Inderscience Publishers","id":"ITEM-1","issued":{"date-parts":[["2013"]]},"page":"335-344","title":"Sliding mode control for an underactuated slosh-container system using nonlinear model","type":"article-journal","volume":"5"},"uris":["http://www.mendeley.com/documents/?uuid=f2771cde-3b12-44d0-af11-e94e00645176"]}],"mendeley":{"formattedCitation":"[29]","plainTextFormattedCitation":"[29]","previouslyFormattedCitation":"[29]"},"properties":{"noteIndex":0},"schema":"https://github.com/citation-style-language/schema/raw/master/csl-citation.json"}</w:instrText>
      </w:r>
      <w:r w:rsidR="007E409E"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[29]</w:t>
      </w:r>
      <w:r w:rsidR="007E409E" w:rsidRPr="003C07EC">
        <w:rPr>
          <w:rFonts w:ascii="Times New Roman" w:hAnsi="Times New Roman" w:cs="Times New Roman"/>
          <w:color w:val="000000" w:themeColor="text1"/>
          <w:sz w:val="20"/>
          <w:szCs w:val="20"/>
        </w:rPr>
        <w:fldChar w:fldCharType="end"/>
      </w:r>
      <w:r w:rsidR="007E409E" w:rsidRPr="003C07EC">
        <w:rPr>
          <w:rFonts w:ascii="Times New Roman" w:hAnsi="Times New Roman" w:cs="Times New Roman"/>
          <w:color w:val="000000" w:themeColor="text1"/>
          <w:sz w:val="20"/>
          <w:szCs w:val="20"/>
        </w:rPr>
        <w:t>.</w:t>
      </w:r>
    </w:p>
    <w:p w:rsidR="006C239E" w:rsidRDefault="00A00F96" w:rsidP="00C81CFE">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74967" w:rsidRPr="003C07EC">
        <w:rPr>
          <w:rFonts w:ascii="Times New Roman" w:hAnsi="Times New Roman" w:cs="Times New Roman"/>
          <w:color w:val="000000" w:themeColor="text1"/>
          <w:sz w:val="20"/>
          <w:szCs w:val="20"/>
        </w:rPr>
        <w:t>It is important to stress that the majority of these studies consider simple one-dimensional motions, and, even when 3D motions are introduced, the slosh phenomenon is decoupled along the different motion axes and treated a</w:t>
      </w:r>
      <w:r w:rsidR="005E22C6" w:rsidRPr="003C07EC">
        <w:rPr>
          <w:rFonts w:ascii="Times New Roman" w:hAnsi="Times New Roman" w:cs="Times New Roman"/>
          <w:color w:val="000000" w:themeColor="text1"/>
          <w:sz w:val="20"/>
          <w:szCs w:val="20"/>
        </w:rPr>
        <w:t xml:space="preserve">s a set of independent problems </w:t>
      </w:r>
      <w:r w:rsidR="005E22C6"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{"citationItems":[{"id":"ITEM-1","itemData":{"author":[{"dropping-particle":"","family":"Chen","given":"S. J.","non-dropping-particle":"","parse-names":false,"suffix":""},{"dropping-particle":"","family":"Hein","given":"B.","non-dropping-particle":"","parse-names":false,"suffix":""},{"dropping-particle":"","family":"Worn","given":"H. H.","non-dropping-particle":"","parse-names":false,"suffix":""}],"container-title":"in Proceedings 2007 IEEE International Conference on Robotics and Au-tomation.","id":"ITEM-1","issued":{"date-parts":[["2007"]]},"page":"2951-2956","title":"Using acceleration compen-sation to reduce liquid surface oscillation during a high speed transfer","type":"paper-conference"},"uris":["http://www.mendeley.com/documents/?uuid=5e6ce698-96d8-4d06-9123-bcbc6bbc9fef"]}],"mendeley":{"formattedCitation":"[46]","plainTextFormattedCitation":"[46]","previouslyFormattedCitation":"[46]"},"properties":{"noteIndex":0},"schema":"https://github.com/citation-style-language/schema/raw/master/csl-citation.json"}</w:instrText>
      </w:r>
      <w:r w:rsidR="005E22C6"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[46]</w:t>
      </w:r>
      <w:r w:rsidR="005E22C6" w:rsidRPr="003C07EC">
        <w:rPr>
          <w:rFonts w:ascii="Times New Roman" w:hAnsi="Times New Roman" w:cs="Times New Roman"/>
          <w:color w:val="000000" w:themeColor="text1"/>
          <w:sz w:val="20"/>
          <w:szCs w:val="20"/>
        </w:rPr>
        <w:fldChar w:fldCharType="end"/>
      </w:r>
      <w:r w:rsidR="005E22C6" w:rsidRPr="003C07EC">
        <w:rPr>
          <w:rFonts w:ascii="Times New Roman" w:hAnsi="Times New Roman" w:cs="Times New Roman"/>
          <w:color w:val="000000" w:themeColor="text1"/>
          <w:sz w:val="20"/>
          <w:szCs w:val="20"/>
        </w:rPr>
        <w:t xml:space="preserve">. </w:t>
      </w:r>
      <w:r w:rsidR="00374967" w:rsidRPr="003C07EC">
        <w:rPr>
          <w:rFonts w:ascii="Times New Roman" w:hAnsi="Times New Roman" w:cs="Times New Roman"/>
          <w:color w:val="000000" w:themeColor="text1"/>
          <w:sz w:val="20"/>
          <w:szCs w:val="20"/>
        </w:rPr>
        <w:t xml:space="preserve">Finally, when multi-degrees-of-freedom robotic manipulators are taken into consideration, the possibility of changing both the position and </w:t>
      </w:r>
      <w:r w:rsidR="003B0D6D" w:rsidRPr="003C07EC">
        <w:rPr>
          <w:rFonts w:ascii="Times New Roman" w:hAnsi="Times New Roman" w:cs="Times New Roman"/>
          <w:color w:val="000000" w:themeColor="text1"/>
          <w:sz w:val="20"/>
          <w:szCs w:val="20"/>
        </w:rPr>
        <w:t xml:space="preserve">the orientation of the vessel </w:t>
      </w:r>
      <w:r w:rsidR="00374967" w:rsidRPr="003C07EC">
        <w:rPr>
          <w:rFonts w:ascii="Times New Roman" w:hAnsi="Times New Roman" w:cs="Times New Roman"/>
          <w:color w:val="000000" w:themeColor="text1"/>
          <w:sz w:val="20"/>
          <w:szCs w:val="20"/>
        </w:rPr>
        <w:t xml:space="preserve">as described in </w:t>
      </w:r>
      <w:r w:rsidR="00E12F25"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Aribowo","given":"W.","non-dropping-particle":"","parse-names":false,"suffix":""},{"dropping-particle":"","family":"Yamashita","given":"T.","non-dropping-particle":"","parse-names":false,"suffix":""},{"dropping-particle":"","family":"Terashima","given":"K.","non-dropping-particle":"","parse-names":false,"suffix":""}],"container-title":"ournal of Robotics","id":"ITEM-1","issued":{"date-parts":[["2015"]]},"page":"1-15","title":"Integrated trajectory planning and sloshing suppression for three-dimensional motion of liquidcontainer transfer robot arm","type":"article-journal"},"uris":["http://www.mendeley.com/documents/?uuid=0dcf9edf-ecc6-45df-adb4-0d6c3d228d43"]}],"mendeley":{"formattedCitation":"[47]","plainTextFormattedCitation":"[47]","previouslyFormattedCitation":"[47]"},"properties":{"noteIndex":0},"schema":"https://github.com/citation-style-language/schema/raw/master/csl-citation.json"}</w:instrText>
      </w:r>
      <w:r w:rsidR="00E12F25"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[47]</w:t>
      </w:r>
      <w:r w:rsidR="00E12F25" w:rsidRPr="003C07EC">
        <w:rPr>
          <w:rFonts w:ascii="Times New Roman" w:hAnsi="Times New Roman" w:cs="Times New Roman"/>
          <w:color w:val="000000" w:themeColor="text1"/>
          <w:sz w:val="20"/>
          <w:szCs w:val="20"/>
        </w:rPr>
        <w:fldChar w:fldCharType="end"/>
      </w:r>
      <w:r w:rsidR="00E12F25" w:rsidRPr="003C07EC">
        <w:rPr>
          <w:rFonts w:ascii="Times New Roman" w:hAnsi="Times New Roman" w:cs="Times New Roman"/>
          <w:color w:val="000000" w:themeColor="text1"/>
          <w:sz w:val="20"/>
          <w:szCs w:val="20"/>
        </w:rPr>
        <w:t xml:space="preserve"> </w:t>
      </w:r>
      <w:r w:rsidR="00374967" w:rsidRPr="003C07EC">
        <w:rPr>
          <w:rFonts w:ascii="Times New Roman" w:hAnsi="Times New Roman" w:cs="Times New Roman"/>
          <w:color w:val="000000" w:themeColor="text1"/>
          <w:sz w:val="20"/>
          <w:szCs w:val="20"/>
        </w:rPr>
        <w:t>and</w:t>
      </w:r>
      <w:r w:rsidR="00BE4964" w:rsidRPr="003C07EC">
        <w:rPr>
          <w:rFonts w:ascii="Times New Roman" w:hAnsi="Times New Roman" w:cs="Times New Roman"/>
          <w:color w:val="000000" w:themeColor="text1"/>
          <w:sz w:val="20"/>
          <w:szCs w:val="20"/>
        </w:rPr>
        <w:t xml:space="preserve"> </w:t>
      </w:r>
      <w:r w:rsidR="00BE4964" w:rsidRPr="003C07EC">
        <w:rPr>
          <w:rFonts w:ascii="Times New Roman" w:hAnsi="Times New Roman" w:cs="Times New Roman"/>
          <w:color w:val="000000" w:themeColor="text1"/>
          <w:sz w:val="20"/>
          <w:szCs w:val="20"/>
        </w:rPr>
        <w:fldChar w:fldCharType="begin" w:fldLock="1"/>
      </w:r>
      <w:r w:rsidR="00A26705">
        <w:rPr>
          <w:rFonts w:ascii="Times New Roman" w:hAnsi="Times New Roman" w:cs="Times New Roman"/>
          <w:color w:val="000000" w:themeColor="text1"/>
          <w:sz w:val="20"/>
          <w:szCs w:val="20"/>
        </w:rPr>
        <w:instrText>ADDIN CSL_CITATION {"citationItems":[{"id":"ITEM-1","itemData":{"author":[{"dropping-particle":"","family":"Moriello","given":"L.","non-dropping-particle":"","parse-names":false,"suffix":""},{"dropping-particle":"","family":"Biagiotti","given":"L.","non-dropping-particle":"","parse-names":false,"suffix":""},{"dropping-particle":"","family":"Melchiorri","given":"C.","non-dropping-particle":"","parse-names":false,"suffix":""},{"dropping-particle":"","family":"Paoli","given":"A.","non-dropping-particle":"","parse-names":false,"suffix":""}],"container-title":"IEEE International Conference on Robotics and Automation (ICRA), Singapore","id":"ITEM-1","issued":{"date-parts":[["2017"]]},"page":"4286-4291","title":"Control of liquid handling robotic systems: A feed-forward approach to suppress sloshing","type":"paper-conference"},"uris":["http://www.mendeley.com/documents/?uuid=ace14595-775a-46fd-8a26-aa6a6724ffa2"]}],"mendeley":{"formattedCitation":"[48]","plainTextFormattedCitation":"[48]","previouslyFormattedCitation":"[48]"},"properties":{"noteIndex":0},"schema":"https://github.com/citation-style-language/schema/raw/master/csl-citation.json"}</w:instrText>
      </w:r>
      <w:r w:rsidR="00BE4964" w:rsidRPr="003C07EC">
        <w:rPr>
          <w:rFonts w:ascii="Times New Roman" w:hAnsi="Times New Roman" w:cs="Times New Roman"/>
          <w:color w:val="000000" w:themeColor="text1"/>
          <w:sz w:val="20"/>
          <w:szCs w:val="20"/>
        </w:rPr>
        <w:fldChar w:fldCharType="separate"/>
      </w:r>
      <w:r w:rsidR="00A26705" w:rsidRPr="00A26705">
        <w:rPr>
          <w:rFonts w:ascii="Times New Roman" w:hAnsi="Times New Roman" w:cs="Times New Roman"/>
          <w:noProof/>
          <w:color w:val="000000" w:themeColor="text1"/>
          <w:sz w:val="20"/>
          <w:szCs w:val="20"/>
        </w:rPr>
        <w:t>[48]</w:t>
      </w:r>
      <w:r w:rsidR="00BE4964" w:rsidRPr="003C07EC">
        <w:rPr>
          <w:rFonts w:ascii="Times New Roman" w:hAnsi="Times New Roman" w:cs="Times New Roman"/>
          <w:color w:val="000000" w:themeColor="text1"/>
          <w:sz w:val="20"/>
          <w:szCs w:val="20"/>
        </w:rPr>
        <w:fldChar w:fldCharType="end"/>
      </w:r>
      <w:r w:rsidR="003B0D6D" w:rsidRPr="003C07EC">
        <w:rPr>
          <w:rFonts w:ascii="Times New Roman" w:hAnsi="Times New Roman" w:cs="Times New Roman"/>
          <w:color w:val="000000" w:themeColor="text1"/>
          <w:sz w:val="20"/>
          <w:szCs w:val="20"/>
        </w:rPr>
        <w:t xml:space="preserve"> </w:t>
      </w:r>
      <w:r w:rsidR="00374967" w:rsidRPr="003C07EC">
        <w:rPr>
          <w:rFonts w:ascii="Times New Roman" w:hAnsi="Times New Roman" w:cs="Times New Roman"/>
          <w:color w:val="000000" w:themeColor="text1"/>
          <w:sz w:val="20"/>
          <w:szCs w:val="20"/>
        </w:rPr>
        <w:t>is generally ignored</w:t>
      </w:r>
      <w:r w:rsidR="00A607E8" w:rsidRPr="003C07EC">
        <w:rPr>
          <w:rFonts w:ascii="Times New Roman" w:hAnsi="Times New Roman" w:cs="Times New Roman"/>
          <w:color w:val="000000" w:themeColor="text1"/>
          <w:sz w:val="20"/>
          <w:szCs w:val="20"/>
        </w:rPr>
        <w:t>.</w:t>
      </w:r>
    </w:p>
    <w:p w:rsidR="00CB6987" w:rsidRPr="00E23DAF" w:rsidRDefault="00CB6987" w:rsidP="00C75E41">
      <w:pPr>
        <w:tabs>
          <w:tab w:val="left" w:pos="284"/>
        </w:tabs>
        <w:spacing w:line="240" w:lineRule="auto"/>
        <w:jc w:val="both"/>
        <w:rPr>
          <w:rFonts w:ascii="Times New Roman" w:hAnsi="Times New Roman" w:cs="Times New Roman"/>
          <w:sz w:val="20"/>
          <w:szCs w:val="20"/>
        </w:rPr>
      </w:pPr>
    </w:p>
    <w:p w:rsidR="00C5632D" w:rsidRPr="006749A1" w:rsidRDefault="00E23DAF" w:rsidP="00C75E41">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2.6</w:t>
      </w:r>
      <w:r w:rsidR="00C81CFE">
        <w:rPr>
          <w:rFonts w:ascii="Times New Roman" w:hAnsi="Times New Roman" w:cs="Times New Roman"/>
          <w:b/>
          <w:bCs/>
          <w:color w:val="000000"/>
          <w:sz w:val="24"/>
          <w:szCs w:val="24"/>
        </w:rPr>
        <w:t>. Proposed Objective</w:t>
      </w:r>
    </w:p>
    <w:p w:rsidR="002B753C" w:rsidRPr="00C81CFE" w:rsidRDefault="00A06DE1" w:rsidP="00C81CFE">
      <w:pPr>
        <w:autoSpaceDE w:val="0"/>
        <w:autoSpaceDN w:val="0"/>
        <w:adjustRightInd w:val="0"/>
        <w:spacing w:line="240" w:lineRule="auto"/>
        <w:jc w:val="both"/>
        <w:rPr>
          <w:rFonts w:ascii="Times New Roman" w:hAnsi="Times New Roman" w:cs="Times New Roman"/>
          <w:b/>
          <w:sz w:val="20"/>
          <w:szCs w:val="20"/>
        </w:rPr>
      </w:pPr>
      <w:r w:rsidRPr="00C81CFE">
        <w:rPr>
          <w:rFonts w:ascii="Times New Roman" w:hAnsi="Times New Roman" w:cs="Times New Roman"/>
          <w:b/>
          <w:sz w:val="20"/>
          <w:szCs w:val="20"/>
        </w:rPr>
        <w:t>Finding control actions using re</w:t>
      </w:r>
      <w:r w:rsidR="00282726" w:rsidRPr="00C81CFE">
        <w:rPr>
          <w:rFonts w:ascii="Times New Roman" w:hAnsi="Times New Roman" w:cs="Times New Roman"/>
          <w:b/>
          <w:sz w:val="20"/>
          <w:szCs w:val="20"/>
        </w:rPr>
        <w:t xml:space="preserve">inforcement learning for </w:t>
      </w:r>
      <w:r w:rsidRPr="00C81CFE">
        <w:rPr>
          <w:rFonts w:ascii="Times New Roman" w:hAnsi="Times New Roman" w:cs="Times New Roman"/>
          <w:b/>
          <w:sz w:val="20"/>
          <w:szCs w:val="20"/>
        </w:rPr>
        <w:t>slosh control</w:t>
      </w:r>
      <w:r w:rsidR="00DE24F0" w:rsidRPr="00C81CFE">
        <w:rPr>
          <w:rFonts w:ascii="Times New Roman" w:hAnsi="Times New Roman" w:cs="Times New Roman"/>
          <w:b/>
          <w:sz w:val="20"/>
          <w:szCs w:val="20"/>
        </w:rPr>
        <w:t xml:space="preserve"> problem</w:t>
      </w:r>
      <w:r w:rsidRPr="00C81CFE">
        <w:rPr>
          <w:rFonts w:ascii="Times New Roman" w:hAnsi="Times New Roman" w:cs="Times New Roman"/>
          <w:b/>
          <w:sz w:val="20"/>
          <w:szCs w:val="20"/>
        </w:rPr>
        <w:t xml:space="preserve"> in various 2D trajectories.</w:t>
      </w:r>
    </w:p>
    <w:p w:rsidR="00C54859" w:rsidRPr="00C81CFE" w:rsidRDefault="000B1B08" w:rsidP="00C81CFE">
      <w:pPr>
        <w:autoSpaceDE w:val="0"/>
        <w:autoSpaceDN w:val="0"/>
        <w:adjustRightInd w:val="0"/>
        <w:spacing w:line="240" w:lineRule="auto"/>
        <w:ind w:firstLine="360"/>
        <w:jc w:val="both"/>
        <w:rPr>
          <w:rFonts w:ascii="Times New Roman" w:hAnsi="Times New Roman" w:cs="Times New Roman"/>
          <w:b/>
          <w:sz w:val="20"/>
          <w:szCs w:val="20"/>
        </w:rPr>
      </w:pPr>
      <w:r w:rsidRPr="002B753C">
        <w:rPr>
          <w:rFonts w:ascii="Times New Roman" w:hAnsi="Times New Roman" w:cs="Times New Roman"/>
          <w:sz w:val="20"/>
          <w:szCs w:val="20"/>
        </w:rPr>
        <w:t>With respect to the motion path, traditionally</w:t>
      </w:r>
      <w:r w:rsidR="00C54B1B">
        <w:rPr>
          <w:rFonts w:ascii="Times New Roman" w:hAnsi="Times New Roman" w:cs="Times New Roman"/>
          <w:sz w:val="20"/>
          <w:szCs w:val="20"/>
        </w:rPr>
        <w:t>,</w:t>
      </w:r>
      <w:r w:rsidRPr="002B753C">
        <w:rPr>
          <w:rFonts w:ascii="Times New Roman" w:hAnsi="Times New Roman" w:cs="Times New Roman"/>
          <w:sz w:val="20"/>
          <w:szCs w:val="20"/>
        </w:rPr>
        <w:t xml:space="preserve"> sloshing is analyzed for one</w:t>
      </w:r>
      <w:r w:rsidR="00C54B1B">
        <w:rPr>
          <w:rFonts w:ascii="Times New Roman" w:hAnsi="Times New Roman" w:cs="Times New Roman"/>
          <w:sz w:val="20"/>
          <w:szCs w:val="20"/>
        </w:rPr>
        <w:t>-</w:t>
      </w:r>
      <w:r w:rsidRPr="002B753C">
        <w:rPr>
          <w:rFonts w:ascii="Times New Roman" w:hAnsi="Times New Roman" w:cs="Times New Roman"/>
          <w:sz w:val="20"/>
          <w:szCs w:val="20"/>
        </w:rPr>
        <w:t>di</w:t>
      </w:r>
      <w:r w:rsidR="008C5909">
        <w:rPr>
          <w:rFonts w:ascii="Times New Roman" w:hAnsi="Times New Roman" w:cs="Times New Roman"/>
          <w:sz w:val="20"/>
          <w:szCs w:val="20"/>
        </w:rPr>
        <w:t xml:space="preserve">mensional </w:t>
      </w:r>
      <w:r w:rsidRPr="002B753C">
        <w:rPr>
          <w:rFonts w:ascii="Times New Roman" w:hAnsi="Times New Roman" w:cs="Times New Roman"/>
          <w:sz w:val="20"/>
          <w:szCs w:val="20"/>
        </w:rPr>
        <w:t>motion, where the sloshing is often modeled as a simple pendulum.</w:t>
      </w:r>
      <w:r w:rsidR="009C09E9" w:rsidRPr="002B753C">
        <w:rPr>
          <w:rFonts w:ascii="Times New Roman" w:hAnsi="Times New Roman" w:cs="Times New Roman"/>
          <w:sz w:val="20"/>
          <w:szCs w:val="20"/>
        </w:rPr>
        <w:t xml:space="preserve"> The research work that addres</w:t>
      </w:r>
      <w:r w:rsidR="00C54B1B">
        <w:rPr>
          <w:rFonts w:ascii="Times New Roman" w:hAnsi="Times New Roman" w:cs="Times New Roman"/>
          <w:sz w:val="20"/>
          <w:szCs w:val="20"/>
        </w:rPr>
        <w:t>se</w:t>
      </w:r>
      <w:r w:rsidR="009C09E9" w:rsidRPr="002B753C">
        <w:rPr>
          <w:rFonts w:ascii="Times New Roman" w:hAnsi="Times New Roman" w:cs="Times New Roman"/>
          <w:sz w:val="20"/>
          <w:szCs w:val="20"/>
        </w:rPr>
        <w:t xml:space="preserve">s </w:t>
      </w:r>
      <w:r w:rsidR="000805E1">
        <w:rPr>
          <w:rFonts w:ascii="Times New Roman" w:hAnsi="Times New Roman" w:cs="Times New Roman"/>
          <w:sz w:val="20"/>
          <w:szCs w:val="20"/>
        </w:rPr>
        <w:t xml:space="preserve">slosh </w:t>
      </w:r>
      <w:r w:rsidR="009C09E9" w:rsidRPr="002B753C">
        <w:rPr>
          <w:rFonts w:ascii="Times New Roman" w:hAnsi="Times New Roman" w:cs="Times New Roman"/>
          <w:sz w:val="20"/>
          <w:szCs w:val="20"/>
        </w:rPr>
        <w:t>suppression</w:t>
      </w:r>
      <w:r w:rsidR="000805E1">
        <w:rPr>
          <w:rFonts w:ascii="Times New Roman" w:hAnsi="Times New Roman" w:cs="Times New Roman"/>
          <w:sz w:val="20"/>
          <w:szCs w:val="20"/>
        </w:rPr>
        <w:t xml:space="preserve"> </w:t>
      </w:r>
      <w:r w:rsidR="009C09E9" w:rsidRPr="002B753C">
        <w:rPr>
          <w:rFonts w:ascii="Times New Roman" w:hAnsi="Times New Roman" w:cs="Times New Roman"/>
          <w:sz w:val="20"/>
          <w:szCs w:val="20"/>
        </w:rPr>
        <w:t>in higher dimensional sp</w:t>
      </w:r>
      <w:r w:rsidR="00FE7A68">
        <w:rPr>
          <w:rFonts w:ascii="Times New Roman" w:hAnsi="Times New Roman" w:cs="Times New Roman"/>
          <w:sz w:val="20"/>
          <w:szCs w:val="20"/>
        </w:rPr>
        <w:t>a</w:t>
      </w:r>
      <w:r w:rsidR="009C09E9" w:rsidRPr="002B753C">
        <w:rPr>
          <w:rFonts w:ascii="Times New Roman" w:hAnsi="Times New Roman" w:cs="Times New Roman"/>
          <w:sz w:val="20"/>
          <w:szCs w:val="20"/>
        </w:rPr>
        <w:t xml:space="preserve">ce </w:t>
      </w:r>
      <w:r w:rsidR="00C54B1B">
        <w:rPr>
          <w:rFonts w:ascii="Times New Roman" w:hAnsi="Times New Roman" w:cs="Times New Roman"/>
          <w:sz w:val="20"/>
          <w:szCs w:val="20"/>
        </w:rPr>
        <w:t>is</w:t>
      </w:r>
      <w:r w:rsidR="009C09E9" w:rsidRPr="002B753C">
        <w:rPr>
          <w:rFonts w:ascii="Times New Roman" w:hAnsi="Times New Roman" w:cs="Times New Roman"/>
          <w:sz w:val="20"/>
          <w:szCs w:val="20"/>
        </w:rPr>
        <w:t xml:space="preserve"> relatively</w:t>
      </w:r>
      <w:r w:rsidR="00FE7A68">
        <w:rPr>
          <w:rFonts w:ascii="Times New Roman" w:hAnsi="Times New Roman" w:cs="Times New Roman"/>
          <w:sz w:val="20"/>
          <w:szCs w:val="20"/>
        </w:rPr>
        <w:t xml:space="preserve"> </w:t>
      </w:r>
      <w:r w:rsidR="00C32109">
        <w:rPr>
          <w:rFonts w:ascii="Times New Roman" w:hAnsi="Times New Roman" w:cs="Times New Roman"/>
          <w:sz w:val="20"/>
          <w:szCs w:val="20"/>
        </w:rPr>
        <w:t>less</w:t>
      </w:r>
      <w:r w:rsidR="009C09E9" w:rsidRPr="002B753C">
        <w:rPr>
          <w:rFonts w:ascii="Times New Roman" w:hAnsi="Times New Roman" w:cs="Times New Roman"/>
          <w:sz w:val="20"/>
          <w:szCs w:val="20"/>
        </w:rPr>
        <w:t>.</w:t>
      </w:r>
      <w:r w:rsidR="00113A97">
        <w:rPr>
          <w:rFonts w:ascii="Times New Roman" w:hAnsi="Times New Roman" w:cs="Times New Roman"/>
          <w:sz w:val="20"/>
          <w:szCs w:val="20"/>
        </w:rPr>
        <w:t xml:space="preserve"> </w:t>
      </w:r>
      <w:r w:rsidR="003455E4">
        <w:rPr>
          <w:rFonts w:ascii="Times New Roman" w:hAnsi="Times New Roman" w:cs="Times New Roman"/>
          <w:sz w:val="20"/>
          <w:szCs w:val="24"/>
        </w:rPr>
        <w:t>T</w:t>
      </w:r>
      <w:r w:rsidR="0044350E">
        <w:rPr>
          <w:rFonts w:ascii="Times New Roman" w:hAnsi="Times New Roman" w:cs="Times New Roman"/>
          <w:sz w:val="20"/>
          <w:szCs w:val="24"/>
        </w:rPr>
        <w:t>he aim</w:t>
      </w:r>
      <w:r w:rsidR="00777837">
        <w:rPr>
          <w:rFonts w:ascii="Times New Roman" w:hAnsi="Times New Roman" w:cs="Times New Roman"/>
          <w:sz w:val="20"/>
          <w:szCs w:val="24"/>
        </w:rPr>
        <w:t xml:space="preserve"> here</w:t>
      </w:r>
      <w:r w:rsidR="00472D0D" w:rsidRPr="00472D0D">
        <w:rPr>
          <w:rFonts w:ascii="Times New Roman" w:hAnsi="Times New Roman" w:cs="Times New Roman"/>
          <w:sz w:val="20"/>
          <w:szCs w:val="24"/>
        </w:rPr>
        <w:t xml:space="preserve"> is to generate trajectories with concurrent consideration of motio</w:t>
      </w:r>
      <w:r w:rsidR="00C415DF">
        <w:rPr>
          <w:rFonts w:ascii="Times New Roman" w:hAnsi="Times New Roman" w:cs="Times New Roman"/>
          <w:sz w:val="20"/>
          <w:szCs w:val="24"/>
        </w:rPr>
        <w:t>n time minimization and slosh</w:t>
      </w:r>
      <w:r w:rsidR="00472D0D" w:rsidRPr="00472D0D">
        <w:rPr>
          <w:rFonts w:ascii="Times New Roman" w:hAnsi="Times New Roman" w:cs="Times New Roman"/>
          <w:sz w:val="20"/>
          <w:szCs w:val="24"/>
        </w:rPr>
        <w:t xml:space="preserve"> suppression </w:t>
      </w:r>
      <w:r w:rsidR="0000555C">
        <w:rPr>
          <w:rFonts w:ascii="Times New Roman" w:hAnsi="Times New Roman" w:cs="Times New Roman"/>
          <w:sz w:val="20"/>
          <w:szCs w:val="24"/>
        </w:rPr>
        <w:t>in a two</w:t>
      </w:r>
      <w:r w:rsidR="003A633F">
        <w:rPr>
          <w:rFonts w:ascii="Times New Roman" w:hAnsi="Times New Roman" w:cs="Times New Roman"/>
          <w:sz w:val="20"/>
          <w:szCs w:val="24"/>
        </w:rPr>
        <w:t>-</w:t>
      </w:r>
      <w:r w:rsidR="00472D0D" w:rsidRPr="00472D0D">
        <w:rPr>
          <w:rFonts w:ascii="Times New Roman" w:hAnsi="Times New Roman" w:cs="Times New Roman"/>
          <w:sz w:val="20"/>
          <w:szCs w:val="24"/>
        </w:rPr>
        <w:t>dimensional working space</w:t>
      </w:r>
      <w:r w:rsidR="004F17F4">
        <w:rPr>
          <w:rFonts w:ascii="Times New Roman" w:hAnsi="Times New Roman" w:cs="Times New Roman"/>
          <w:sz w:val="20"/>
          <w:szCs w:val="24"/>
        </w:rPr>
        <w:t xml:space="preserve"> using reinforcement learning</w:t>
      </w:r>
      <w:r w:rsidR="00472D0D" w:rsidRPr="00472D0D">
        <w:rPr>
          <w:rFonts w:ascii="Times New Roman" w:hAnsi="Times New Roman" w:cs="Times New Roman"/>
          <w:sz w:val="20"/>
          <w:szCs w:val="24"/>
        </w:rPr>
        <w:t xml:space="preserve">. </w:t>
      </w:r>
    </w:p>
    <w:p w:rsidR="0000555C" w:rsidRPr="006D7446" w:rsidRDefault="0000555C" w:rsidP="0000555C">
      <w:pPr>
        <w:autoSpaceDE w:val="0"/>
        <w:autoSpaceDN w:val="0"/>
        <w:adjustRightInd w:val="0"/>
        <w:spacing w:after="0" w:line="240" w:lineRule="auto"/>
        <w:ind w:firstLine="720"/>
        <w:rPr>
          <w:rFonts w:ascii="Times New Roman" w:hAnsi="Times New Roman" w:cs="Times New Roman"/>
          <w:b/>
          <w:bCs/>
          <w:color w:val="000000"/>
          <w:sz w:val="28"/>
          <w:szCs w:val="28"/>
        </w:rPr>
      </w:pPr>
    </w:p>
    <w:p w:rsidR="000729F6" w:rsidRPr="006749A1" w:rsidRDefault="00E23DAF" w:rsidP="00C75E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2.7</w:t>
      </w:r>
      <w:r w:rsidR="000729F6" w:rsidRPr="006749A1">
        <w:rPr>
          <w:rFonts w:ascii="Times New Roman" w:hAnsi="Times New Roman" w:cs="Times New Roman"/>
          <w:b/>
          <w:bCs/>
          <w:color w:val="000000"/>
          <w:sz w:val="24"/>
          <w:szCs w:val="24"/>
        </w:rPr>
        <w:t xml:space="preserve">. Conclusion </w:t>
      </w:r>
    </w:p>
    <w:p w:rsidR="00C5632D" w:rsidRPr="006D7446" w:rsidRDefault="00C5632D" w:rsidP="00C75E41">
      <w:pPr>
        <w:spacing w:after="0" w:line="240" w:lineRule="auto"/>
        <w:jc w:val="both"/>
        <w:rPr>
          <w:rFonts w:ascii="Times New Roman" w:hAnsi="Times New Roman" w:cs="Times New Roman"/>
          <w:b/>
          <w:sz w:val="24"/>
          <w:szCs w:val="24"/>
        </w:rPr>
      </w:pPr>
    </w:p>
    <w:p w:rsidR="003D405C" w:rsidRDefault="003D405C" w:rsidP="00C75E41">
      <w:pPr>
        <w:tabs>
          <w:tab w:val="left" w:pos="284"/>
        </w:tabs>
        <w:spacing w:line="240" w:lineRule="auto"/>
        <w:jc w:val="both"/>
        <w:rPr>
          <w:rFonts w:ascii="Times New Roman" w:hAnsi="Times New Roman" w:cs="Times New Roman"/>
          <w:color w:val="000000" w:themeColor="text1"/>
          <w:sz w:val="20"/>
          <w:szCs w:val="20"/>
        </w:rPr>
      </w:pPr>
      <w:r w:rsidRPr="006D7446">
        <w:rPr>
          <w:rFonts w:ascii="Times New Roman" w:hAnsi="Times New Roman" w:cs="Times New Roman"/>
          <w:sz w:val="24"/>
        </w:rPr>
        <w:tab/>
      </w:r>
      <w:r w:rsidRPr="006749A1">
        <w:rPr>
          <w:rFonts w:ascii="Times New Roman" w:hAnsi="Times New Roman" w:cs="Times New Roman"/>
          <w:sz w:val="20"/>
          <w:szCs w:val="20"/>
        </w:rPr>
        <w:t xml:space="preserve">Reinforcement learning is becoming more popular today due to its broad applicability to solving problems relating to real-world scenarios. </w:t>
      </w:r>
      <w:r w:rsidR="009707B4">
        <w:rPr>
          <w:rFonts w:ascii="Times New Roman" w:hAnsi="Times New Roman" w:cs="Times New Roman"/>
          <w:bCs/>
          <w:sz w:val="20"/>
          <w:szCs w:val="20"/>
        </w:rPr>
        <w:t>RL</w:t>
      </w:r>
      <w:r w:rsidRPr="006749A1">
        <w:rPr>
          <w:rFonts w:ascii="Times New Roman" w:hAnsi="Times New Roman" w:cs="Times New Roman"/>
          <w:bCs/>
          <w:sz w:val="20"/>
          <w:szCs w:val="20"/>
        </w:rPr>
        <w:t xml:space="preserve"> can be used in real-world problems where complex sequential decision</w:t>
      </w:r>
      <w:r w:rsidR="00D82D99">
        <w:rPr>
          <w:rFonts w:ascii="Times New Roman" w:hAnsi="Times New Roman" w:cs="Times New Roman"/>
          <w:bCs/>
          <w:sz w:val="20"/>
          <w:szCs w:val="20"/>
        </w:rPr>
        <w:t>-</w:t>
      </w:r>
      <w:r w:rsidRPr="006749A1">
        <w:rPr>
          <w:rFonts w:ascii="Times New Roman" w:hAnsi="Times New Roman" w:cs="Times New Roman"/>
          <w:bCs/>
          <w:sz w:val="20"/>
          <w:szCs w:val="20"/>
        </w:rPr>
        <w:t>making is required. RL is quite</w:t>
      </w:r>
      <w:r w:rsidRPr="006749A1">
        <w:rPr>
          <w:rFonts w:ascii="Times New Roman" w:hAnsi="Times New Roman" w:cs="Times New Roman"/>
          <w:sz w:val="20"/>
          <w:szCs w:val="20"/>
        </w:rPr>
        <w:t xml:space="preserve"> useful </w:t>
      </w:r>
      <w:r w:rsidRPr="006749A1">
        <w:rPr>
          <w:rFonts w:ascii="Times New Roman" w:eastAsia="Times New Roman" w:hAnsi="Times New Roman" w:cs="Times New Roman"/>
          <w:sz w:val="20"/>
          <w:szCs w:val="20"/>
          <w:lang w:eastAsia="en-IN"/>
        </w:rPr>
        <w:t xml:space="preserve">where system models are unavailable or too difficult and expensive to build. </w:t>
      </w:r>
      <w:r w:rsidRPr="006749A1">
        <w:rPr>
          <w:rFonts w:ascii="Times New Roman" w:hAnsi="Times New Roman" w:cs="Times New Roman"/>
          <w:sz w:val="20"/>
          <w:szCs w:val="20"/>
        </w:rPr>
        <w:t>It has found significant applications in fields such as game playing, r</w:t>
      </w:r>
      <w:r w:rsidRPr="006749A1">
        <w:rPr>
          <w:rFonts w:ascii="Times New Roman" w:hAnsi="Times New Roman" w:cs="Times New Roman"/>
          <w:color w:val="000000" w:themeColor="text1"/>
          <w:sz w:val="20"/>
          <w:szCs w:val="20"/>
        </w:rPr>
        <w:t>obotics, vehicle navigation, intelligent transportation system, healthcare, recommender systems, and business management problems.</w:t>
      </w:r>
    </w:p>
    <w:p w:rsidR="00F00DDA" w:rsidRDefault="006F1185" w:rsidP="00C75E41">
      <w:pPr>
        <w:tabs>
          <w:tab w:val="left" w:pos="284"/>
        </w:tabs>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287E76">
        <w:rPr>
          <w:rFonts w:ascii="Times New Roman" w:hAnsi="Times New Roman" w:cs="Times New Roman"/>
          <w:sz w:val="20"/>
          <w:szCs w:val="20"/>
        </w:rPr>
        <w:t xml:space="preserve">In the </w:t>
      </w:r>
      <w:r w:rsidR="00835F1B">
        <w:rPr>
          <w:rFonts w:ascii="Times New Roman" w:hAnsi="Times New Roman" w:cs="Times New Roman"/>
          <w:sz w:val="20"/>
          <w:szCs w:val="20"/>
        </w:rPr>
        <w:t>RL</w:t>
      </w:r>
      <w:r w:rsidR="00287E76">
        <w:rPr>
          <w:rFonts w:ascii="Times New Roman" w:hAnsi="Times New Roman" w:cs="Times New Roman"/>
          <w:sz w:val="20"/>
          <w:szCs w:val="20"/>
        </w:rPr>
        <w:t>-based control systems, the</w:t>
      </w:r>
      <w:r w:rsidR="00F00DDA" w:rsidRPr="00DD3DDD">
        <w:rPr>
          <w:rFonts w:ascii="Times New Roman" w:hAnsi="Times New Roman" w:cs="Times New Roman"/>
          <w:sz w:val="20"/>
          <w:szCs w:val="20"/>
        </w:rPr>
        <w:t xml:space="preserve"> big opportunity is to create new problem formulations where background foundational knowledge from control might be creatively mixed with RL to open new application domains or extend well beyond current performance objectives, especially for rapid changes in the environment and high levels of uncertainty. A key challenge here is </w:t>
      </w:r>
      <w:r w:rsidR="00F00DDA">
        <w:rPr>
          <w:rFonts w:ascii="Times New Roman" w:hAnsi="Times New Roman" w:cs="Times New Roman"/>
          <w:sz w:val="20"/>
          <w:szCs w:val="20"/>
        </w:rPr>
        <w:t xml:space="preserve">to </w:t>
      </w:r>
      <w:r w:rsidR="00F00DDA" w:rsidRPr="00DD3DDD">
        <w:rPr>
          <w:rFonts w:ascii="Times New Roman" w:hAnsi="Times New Roman" w:cs="Times New Roman"/>
          <w:sz w:val="20"/>
          <w:szCs w:val="20"/>
        </w:rPr>
        <w:t>combine high-dimensional sensory inputs into l</w:t>
      </w:r>
      <w:r w:rsidR="006B2DA2">
        <w:rPr>
          <w:rFonts w:ascii="Times New Roman" w:hAnsi="Times New Roman" w:cs="Times New Roman"/>
          <w:sz w:val="20"/>
          <w:szCs w:val="20"/>
        </w:rPr>
        <w:t>earning control actions. T</w:t>
      </w:r>
      <w:r w:rsidR="00F00DDA" w:rsidRPr="00DD3DDD">
        <w:rPr>
          <w:rFonts w:ascii="Times New Roman" w:hAnsi="Times New Roman" w:cs="Times New Roman"/>
          <w:sz w:val="20"/>
          <w:szCs w:val="20"/>
        </w:rPr>
        <w:t xml:space="preserve">he ability of the RL agent to achieve performance that exceeds all prior algorithms and a level that is comparable to </w:t>
      </w:r>
      <w:r w:rsidR="00F00DDA">
        <w:rPr>
          <w:rFonts w:ascii="Times New Roman" w:hAnsi="Times New Roman" w:cs="Times New Roman"/>
          <w:sz w:val="20"/>
          <w:szCs w:val="20"/>
        </w:rPr>
        <w:t xml:space="preserve">a </w:t>
      </w:r>
      <w:r w:rsidR="006B2DA2">
        <w:rPr>
          <w:rFonts w:ascii="Times New Roman" w:hAnsi="Times New Roman" w:cs="Times New Roman"/>
          <w:sz w:val="20"/>
          <w:szCs w:val="20"/>
        </w:rPr>
        <w:lastRenderedPageBreak/>
        <w:t>professional human playe</w:t>
      </w:r>
      <w:r w:rsidR="00981F04">
        <w:rPr>
          <w:rFonts w:ascii="Times New Roman" w:hAnsi="Times New Roman" w:cs="Times New Roman"/>
          <w:sz w:val="20"/>
          <w:szCs w:val="20"/>
        </w:rPr>
        <w:t>r can be utilized in different control problems</w:t>
      </w:r>
      <w:r w:rsidR="002E53E3">
        <w:rPr>
          <w:rFonts w:ascii="Times New Roman" w:hAnsi="Times New Roman" w:cs="Times New Roman"/>
          <w:sz w:val="20"/>
          <w:szCs w:val="20"/>
        </w:rPr>
        <w:t>. These</w:t>
      </w:r>
      <w:r w:rsidR="00F00DDA" w:rsidRPr="00DD3DDD">
        <w:rPr>
          <w:rFonts w:ascii="Times New Roman" w:hAnsi="Times New Roman" w:cs="Times New Roman"/>
          <w:sz w:val="20"/>
          <w:szCs w:val="20"/>
        </w:rPr>
        <w:t xml:space="preserve"> advance</w:t>
      </w:r>
      <w:r w:rsidR="002E53E3">
        <w:rPr>
          <w:rFonts w:ascii="Times New Roman" w:hAnsi="Times New Roman" w:cs="Times New Roman"/>
          <w:sz w:val="20"/>
          <w:szCs w:val="20"/>
        </w:rPr>
        <w:t>ments</w:t>
      </w:r>
      <w:r w:rsidR="00F00DDA" w:rsidRPr="00DD3DDD">
        <w:rPr>
          <w:rFonts w:ascii="Times New Roman" w:hAnsi="Times New Roman" w:cs="Times New Roman"/>
          <w:sz w:val="20"/>
          <w:szCs w:val="20"/>
        </w:rPr>
        <w:t xml:space="preserve"> in RL create an opportunity to examine the analysis and design of such artificial agents from a control theory perspective. </w:t>
      </w:r>
    </w:p>
    <w:p w:rsidR="008833C8" w:rsidRDefault="00DD5120" w:rsidP="00DD5120">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8833C8" w:rsidRPr="003227E0">
        <w:rPr>
          <w:rFonts w:ascii="Times New Roman" w:hAnsi="Times New Roman" w:cs="Times New Roman"/>
          <w:color w:val="000000" w:themeColor="text1"/>
          <w:sz w:val="20"/>
          <w:szCs w:val="20"/>
        </w:rPr>
        <w:t xml:space="preserve">For </w:t>
      </w:r>
      <w:r w:rsidR="007D137C" w:rsidRPr="003227E0">
        <w:rPr>
          <w:rFonts w:ascii="Times New Roman" w:hAnsi="Times New Roman" w:cs="Times New Roman"/>
          <w:color w:val="000000" w:themeColor="text1"/>
          <w:sz w:val="20"/>
          <w:szCs w:val="20"/>
        </w:rPr>
        <w:t xml:space="preserve">the </w:t>
      </w:r>
      <w:r w:rsidR="008833C8" w:rsidRPr="003227E0">
        <w:rPr>
          <w:rFonts w:ascii="Times New Roman" w:hAnsi="Times New Roman" w:cs="Times New Roman"/>
          <w:color w:val="000000" w:themeColor="text1"/>
          <w:sz w:val="20"/>
          <w:szCs w:val="20"/>
        </w:rPr>
        <w:t>slosh control problem</w:t>
      </w:r>
      <w:r w:rsidR="007D137C" w:rsidRPr="003227E0">
        <w:rPr>
          <w:rFonts w:ascii="Times New Roman" w:hAnsi="Times New Roman" w:cs="Times New Roman"/>
          <w:color w:val="000000" w:themeColor="text1"/>
          <w:sz w:val="20"/>
          <w:szCs w:val="20"/>
        </w:rPr>
        <w:t>,</w:t>
      </w:r>
      <w:r w:rsidR="008833C8" w:rsidRPr="003227E0">
        <w:rPr>
          <w:rFonts w:ascii="Times New Roman" w:hAnsi="Times New Roman" w:cs="Times New Roman"/>
          <w:color w:val="000000" w:themeColor="text1"/>
          <w:sz w:val="20"/>
          <w:szCs w:val="20"/>
        </w:rPr>
        <w:t xml:space="preserve"> a</w:t>
      </w:r>
      <w:r w:rsidR="00C718E6" w:rsidRPr="003227E0">
        <w:rPr>
          <w:rFonts w:ascii="Times New Roman" w:hAnsi="Times New Roman" w:cs="Times New Roman"/>
          <w:color w:val="000000" w:themeColor="text1"/>
          <w:sz w:val="20"/>
          <w:szCs w:val="20"/>
        </w:rPr>
        <w:t xml:space="preserve"> nonlinear and complicated model might have a more accurate prediction for the sloshing dynamics</w:t>
      </w:r>
      <w:r w:rsidR="00C718E6" w:rsidRPr="003227E0">
        <w:rPr>
          <w:rFonts w:ascii="Times New Roman" w:hAnsi="Times New Roman" w:cs="Times New Roman"/>
          <w:b/>
          <w:color w:val="000000" w:themeColor="text1"/>
          <w:sz w:val="20"/>
          <w:szCs w:val="20"/>
        </w:rPr>
        <w:t>,</w:t>
      </w:r>
      <w:r w:rsidR="00C718E6" w:rsidRPr="003227E0">
        <w:rPr>
          <w:rFonts w:ascii="Times New Roman" w:hAnsi="Times New Roman" w:cs="Times New Roman"/>
          <w:color w:val="000000" w:themeColor="text1"/>
          <w:sz w:val="20"/>
          <w:szCs w:val="20"/>
        </w:rPr>
        <w:t xml:space="preserve"> but the dynamics become too challenging for the controller design.</w:t>
      </w:r>
      <w:r w:rsidR="008833C8" w:rsidRPr="003227E0">
        <w:rPr>
          <w:rFonts w:ascii="Times New Roman" w:hAnsi="Times New Roman" w:cs="Times New Roman"/>
          <w:color w:val="000000" w:themeColor="text1"/>
          <w:sz w:val="20"/>
          <w:szCs w:val="20"/>
        </w:rPr>
        <w:t xml:space="preserve"> </w:t>
      </w:r>
      <w:r w:rsidR="004B1560" w:rsidRPr="00961F8A">
        <w:rPr>
          <w:rFonts w:ascii="Times New Roman" w:hAnsi="Times New Roman" w:cs="Times New Roman"/>
          <w:sz w:val="20"/>
          <w:szCs w:val="20"/>
        </w:rPr>
        <w:t>In previous slosh control approaches, simple mechanical models are preferred over complex ones and hence given approximated models invariably contain model uncertainties or mismatches and approximated nonlinearities</w:t>
      </w:r>
      <w:r w:rsidR="004B1560">
        <w:rPr>
          <w:rFonts w:ascii="Times New Roman" w:hAnsi="Times New Roman" w:cs="Times New Roman"/>
          <w:sz w:val="20"/>
          <w:szCs w:val="20"/>
        </w:rPr>
        <w:t xml:space="preserve">. </w:t>
      </w:r>
      <w:r w:rsidR="009F11A4" w:rsidRPr="003227E0">
        <w:rPr>
          <w:rFonts w:ascii="Times New Roman" w:hAnsi="Times New Roman" w:cs="Times New Roman"/>
          <w:color w:val="000000" w:themeColor="text1"/>
          <w:sz w:val="20"/>
          <w:szCs w:val="20"/>
        </w:rPr>
        <w:t>So for the</w:t>
      </w:r>
      <w:r w:rsidR="00E05500">
        <w:rPr>
          <w:rFonts w:ascii="Times New Roman" w:hAnsi="Times New Roman" w:cs="Times New Roman"/>
          <w:color w:val="000000" w:themeColor="text1"/>
          <w:sz w:val="20"/>
          <w:szCs w:val="20"/>
        </w:rPr>
        <w:t xml:space="preserve"> slosh control</w:t>
      </w:r>
      <w:r w:rsidR="00C718E6" w:rsidRPr="003227E0">
        <w:rPr>
          <w:rFonts w:ascii="Times New Roman" w:hAnsi="Times New Roman" w:cs="Times New Roman"/>
          <w:color w:val="000000" w:themeColor="text1"/>
          <w:sz w:val="20"/>
          <w:szCs w:val="20"/>
        </w:rPr>
        <w:t xml:space="preserve"> problem</w:t>
      </w:r>
      <w:r w:rsidR="00C46EAD">
        <w:rPr>
          <w:rFonts w:ascii="Times New Roman" w:hAnsi="Times New Roman" w:cs="Times New Roman"/>
          <w:color w:val="000000" w:themeColor="text1"/>
          <w:sz w:val="20"/>
          <w:szCs w:val="20"/>
        </w:rPr>
        <w:t>,</w:t>
      </w:r>
      <w:r w:rsidR="00C718E6" w:rsidRPr="003227E0">
        <w:rPr>
          <w:rFonts w:ascii="Times New Roman" w:hAnsi="Times New Roman" w:cs="Times New Roman"/>
          <w:color w:val="000000" w:themeColor="text1"/>
          <w:sz w:val="20"/>
          <w:szCs w:val="20"/>
        </w:rPr>
        <w:t xml:space="preserve"> RL </w:t>
      </w:r>
      <w:r w:rsidR="00A819F9">
        <w:rPr>
          <w:rFonts w:ascii="Times New Roman" w:hAnsi="Times New Roman" w:cs="Times New Roman"/>
          <w:color w:val="000000" w:themeColor="text1"/>
          <w:sz w:val="20"/>
          <w:szCs w:val="20"/>
        </w:rPr>
        <w:t>approach</w:t>
      </w:r>
      <w:r w:rsidR="00C718E6" w:rsidRPr="003227E0">
        <w:rPr>
          <w:rFonts w:ascii="Times New Roman" w:hAnsi="Times New Roman" w:cs="Times New Roman"/>
          <w:color w:val="000000" w:themeColor="text1"/>
          <w:sz w:val="20"/>
          <w:szCs w:val="20"/>
        </w:rPr>
        <w:t xml:space="preserve"> can be more effective than the </w:t>
      </w:r>
      <w:r w:rsidR="008833C8" w:rsidRPr="003227E0">
        <w:rPr>
          <w:rFonts w:ascii="Times New Roman" w:hAnsi="Times New Roman" w:cs="Times New Roman"/>
          <w:color w:val="000000" w:themeColor="text1"/>
          <w:sz w:val="20"/>
          <w:szCs w:val="20"/>
        </w:rPr>
        <w:t>conventional control strategies, as it can bypass the need to exactly model the complex liquid surface dynamics.</w:t>
      </w:r>
    </w:p>
    <w:p w:rsidR="004B1560" w:rsidRDefault="004B1560" w:rsidP="000F4BF4">
      <w:pPr>
        <w:tabs>
          <w:tab w:val="left" w:pos="284"/>
        </w:tabs>
        <w:spacing w:line="240" w:lineRule="auto"/>
        <w:jc w:val="both"/>
        <w:rPr>
          <w:rFonts w:ascii="Times New Roman" w:hAnsi="Times New Roman" w:cs="Times New Roman"/>
          <w:color w:val="000000" w:themeColor="text1"/>
          <w:sz w:val="20"/>
          <w:szCs w:val="20"/>
        </w:rPr>
      </w:pPr>
    </w:p>
    <w:p w:rsidR="000C039A" w:rsidRDefault="005726D4" w:rsidP="00C75E41">
      <w:pPr>
        <w:spacing w:after="0" w:line="240" w:lineRule="auto"/>
        <w:jc w:val="both"/>
        <w:rPr>
          <w:rFonts w:ascii="Times New Roman" w:hAnsi="Times New Roman" w:cs="Times New Roman"/>
          <w:b/>
          <w:sz w:val="24"/>
          <w:szCs w:val="24"/>
        </w:rPr>
      </w:pPr>
      <w:r w:rsidRPr="005726D4">
        <w:rPr>
          <w:rFonts w:ascii="Times New Roman" w:hAnsi="Times New Roman" w:cs="Times New Roman"/>
          <w:b/>
          <w:sz w:val="24"/>
          <w:szCs w:val="24"/>
        </w:rPr>
        <w:t>REFERENCES</w:t>
      </w:r>
    </w:p>
    <w:p w:rsidR="0045160D" w:rsidRPr="005726D4" w:rsidRDefault="0045160D" w:rsidP="00C75E41">
      <w:pPr>
        <w:spacing w:after="0" w:line="240" w:lineRule="auto"/>
        <w:jc w:val="both"/>
        <w:rPr>
          <w:rFonts w:ascii="Times New Roman" w:hAnsi="Times New Roman" w:cs="Times New Roman"/>
          <w:b/>
          <w:sz w:val="24"/>
          <w:szCs w:val="24"/>
        </w:rPr>
      </w:pPr>
    </w:p>
    <w:p w:rsidR="00382A47" w:rsidRPr="00382A47" w:rsidRDefault="003E7E3B"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D4D5E">
        <w:rPr>
          <w:rFonts w:ascii="Times New Roman" w:hAnsi="Times New Roman" w:cs="Times New Roman"/>
          <w:sz w:val="16"/>
          <w:szCs w:val="16"/>
        </w:rPr>
        <w:fldChar w:fldCharType="begin" w:fldLock="1"/>
      </w:r>
      <w:r w:rsidRPr="006D4D5E">
        <w:rPr>
          <w:rFonts w:ascii="Times New Roman" w:hAnsi="Times New Roman" w:cs="Times New Roman"/>
          <w:sz w:val="16"/>
          <w:szCs w:val="16"/>
        </w:rPr>
        <w:instrText xml:space="preserve">ADDIN Mendeley Bibliography CSL_BIBLIOGRAPHY </w:instrText>
      </w:r>
      <w:r w:rsidRPr="006D4D5E">
        <w:rPr>
          <w:rFonts w:ascii="Times New Roman" w:hAnsi="Times New Roman" w:cs="Times New Roman"/>
          <w:sz w:val="16"/>
          <w:szCs w:val="16"/>
        </w:rPr>
        <w:fldChar w:fldCharType="separate"/>
      </w:r>
      <w:r w:rsidR="00382A47" w:rsidRPr="00382A47">
        <w:rPr>
          <w:rFonts w:ascii="Times New Roman" w:hAnsi="Times New Roman" w:cs="Times New Roman"/>
          <w:noProof/>
          <w:sz w:val="20"/>
          <w:szCs w:val="24"/>
        </w:rPr>
        <w:t>[1]</w:t>
      </w:r>
      <w:r w:rsidR="00382A47" w:rsidRPr="00382A47">
        <w:rPr>
          <w:rFonts w:ascii="Times New Roman" w:hAnsi="Times New Roman" w:cs="Times New Roman"/>
          <w:noProof/>
          <w:sz w:val="20"/>
          <w:szCs w:val="24"/>
        </w:rPr>
        <w:tab/>
        <w:t xml:space="preserve">C. Nichkawde, P. M. Harish, and N. Ananthkrishnan, “Stability analysis of a multibody system model for coupled slosh-vehicle dynamics,” </w:t>
      </w:r>
      <w:r w:rsidR="00382A47" w:rsidRPr="00382A47">
        <w:rPr>
          <w:rFonts w:ascii="Times New Roman" w:hAnsi="Times New Roman" w:cs="Times New Roman"/>
          <w:i/>
          <w:iCs/>
          <w:noProof/>
          <w:sz w:val="20"/>
          <w:szCs w:val="24"/>
        </w:rPr>
        <w:t>J. Soundand Vib.</w:t>
      </w:r>
      <w:r w:rsidR="00382A47" w:rsidRPr="00382A47">
        <w:rPr>
          <w:rFonts w:ascii="Times New Roman" w:hAnsi="Times New Roman" w:cs="Times New Roman"/>
          <w:noProof/>
          <w:sz w:val="20"/>
          <w:szCs w:val="24"/>
        </w:rPr>
        <w:t>, vol. 275, pp. 1069–1083, 2004.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w:t>
      </w:r>
      <w:r w:rsidRPr="00382A47">
        <w:rPr>
          <w:rFonts w:ascii="Times New Roman" w:hAnsi="Times New Roman" w:cs="Times New Roman"/>
          <w:noProof/>
          <w:sz w:val="20"/>
          <w:szCs w:val="24"/>
        </w:rPr>
        <w:tab/>
        <w:t xml:space="preserve">J. P. Vreeburg, “Spacecraft maneuvers and slosh control,” </w:t>
      </w:r>
      <w:r w:rsidRPr="00382A47">
        <w:rPr>
          <w:rFonts w:ascii="Times New Roman" w:hAnsi="Times New Roman" w:cs="Times New Roman"/>
          <w:i/>
          <w:iCs/>
          <w:noProof/>
          <w:sz w:val="20"/>
          <w:szCs w:val="24"/>
        </w:rPr>
        <w:t>IEEE Control Syst. Mag.</w:t>
      </w:r>
      <w:r w:rsidRPr="00382A47">
        <w:rPr>
          <w:rFonts w:ascii="Times New Roman" w:hAnsi="Times New Roman" w:cs="Times New Roman"/>
          <w:noProof/>
          <w:sz w:val="20"/>
          <w:szCs w:val="24"/>
        </w:rPr>
        <w:t>, vol. 25, pp. 12–16, 2005.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w:t>
      </w:r>
      <w:r w:rsidRPr="00382A47">
        <w:rPr>
          <w:rFonts w:ascii="Times New Roman" w:hAnsi="Times New Roman" w:cs="Times New Roman"/>
          <w:noProof/>
          <w:sz w:val="20"/>
          <w:szCs w:val="24"/>
        </w:rPr>
        <w:tab/>
        <w:t xml:space="preserve">D. L. Cui, S. Z. Yan, X. S. Guo, and R. X. Gao, “Parametric resonance of liquid sloshing in partially filled spacecrafttanks during the powered-flight phase of rocket,” </w:t>
      </w:r>
      <w:r w:rsidRPr="00382A47">
        <w:rPr>
          <w:rFonts w:ascii="Times New Roman" w:hAnsi="Times New Roman" w:cs="Times New Roman"/>
          <w:i/>
          <w:iCs/>
          <w:noProof/>
          <w:sz w:val="20"/>
          <w:szCs w:val="24"/>
        </w:rPr>
        <w:t>Aerosp. Sci. Technol.</w:t>
      </w:r>
      <w:r w:rsidRPr="00382A47">
        <w:rPr>
          <w:rFonts w:ascii="Times New Roman" w:hAnsi="Times New Roman" w:cs="Times New Roman"/>
          <w:noProof/>
          <w:sz w:val="20"/>
          <w:szCs w:val="24"/>
        </w:rPr>
        <w:t>, vol. 35, pp. 93–105, 2014.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w:t>
      </w:r>
      <w:r w:rsidRPr="00382A47">
        <w:rPr>
          <w:rFonts w:ascii="Times New Roman" w:hAnsi="Times New Roman" w:cs="Times New Roman"/>
          <w:noProof/>
          <w:sz w:val="20"/>
          <w:szCs w:val="24"/>
        </w:rPr>
        <w:tab/>
        <w:t xml:space="preserve">L. D. Peterson, E. F. Crawley, and R. J. Hansman, “Nonlinear fluid slosh coupled to the dynamics of a spacecraft,”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27, pp. 1230–1240,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w:t>
      </w:r>
      <w:r w:rsidRPr="00382A47">
        <w:rPr>
          <w:rFonts w:ascii="Times New Roman" w:hAnsi="Times New Roman" w:cs="Times New Roman"/>
          <w:noProof/>
          <w:sz w:val="20"/>
          <w:szCs w:val="24"/>
        </w:rPr>
        <w:tab/>
        <w:t xml:space="preserve">D. E. Hill and J.R. Baumgarten, “Control of spin-stabilized spacecraft with sloshing fluid stores,” </w:t>
      </w:r>
      <w:r w:rsidRPr="00382A47">
        <w:rPr>
          <w:rFonts w:ascii="Times New Roman" w:hAnsi="Times New Roman" w:cs="Times New Roman"/>
          <w:i/>
          <w:iCs/>
          <w:noProof/>
          <w:sz w:val="20"/>
          <w:szCs w:val="24"/>
        </w:rPr>
        <w:t>Dyn. Syst. Meas. Control</w:t>
      </w:r>
      <w:r w:rsidRPr="00382A47">
        <w:rPr>
          <w:rFonts w:ascii="Times New Roman" w:hAnsi="Times New Roman" w:cs="Times New Roman"/>
          <w:noProof/>
          <w:sz w:val="20"/>
          <w:szCs w:val="24"/>
        </w:rPr>
        <w:t>, vol. 114, pp. 728–731, 1992.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w:t>
      </w:r>
      <w:r w:rsidRPr="00382A47">
        <w:rPr>
          <w:rFonts w:ascii="Times New Roman" w:hAnsi="Times New Roman" w:cs="Times New Roman"/>
          <w:noProof/>
          <w:sz w:val="20"/>
          <w:szCs w:val="24"/>
        </w:rPr>
        <w:tab/>
        <w:t xml:space="preserve">Y. Baozeng and Z. Lemei, “Hybrid control of liquid-filled spacecraft maneuvers by dynamic inversion and input shaping,”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52, pp. 618–626, 2014.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w:t>
      </w:r>
      <w:r w:rsidRPr="00382A47">
        <w:rPr>
          <w:rFonts w:ascii="Times New Roman" w:hAnsi="Times New Roman" w:cs="Times New Roman"/>
          <w:noProof/>
          <w:sz w:val="20"/>
          <w:szCs w:val="24"/>
        </w:rPr>
        <w:tab/>
        <w:t xml:space="preserve">Y. Baozeng, W. Wenjun, and Y. Yulong, “Modeling and coupling dynamics of the spacecraft with multiple propellant tanks,”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54, pp. 3608–3618,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w:t>
      </w:r>
      <w:r w:rsidRPr="00382A47">
        <w:rPr>
          <w:rFonts w:ascii="Times New Roman" w:hAnsi="Times New Roman" w:cs="Times New Roman"/>
          <w:noProof/>
          <w:sz w:val="20"/>
          <w:szCs w:val="24"/>
        </w:rPr>
        <w:tab/>
        <w:t>“Liquid sloshing in the automation industry.” [Online]. Available: https://www.vectorstock.com/royalty-free-vector/robotic-arm-working-on-conveyor-belt-with-bottles-vector-14924453.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w:t>
      </w:r>
      <w:r w:rsidRPr="00382A47">
        <w:rPr>
          <w:rFonts w:ascii="Times New Roman" w:hAnsi="Times New Roman" w:cs="Times New Roman"/>
          <w:noProof/>
          <w:sz w:val="20"/>
          <w:szCs w:val="24"/>
        </w:rPr>
        <w:tab/>
        <w:t>H. N. Abramson, “The dynamic behavior of liquids in moving containers,Technical Report, NASA, Washington, DC, USA,” 1966.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[10]</w:t>
      </w:r>
      <w:r w:rsidRPr="00382A47">
        <w:rPr>
          <w:rFonts w:ascii="Times New Roman" w:hAnsi="Times New Roman" w:cs="Times New Roman"/>
          <w:noProof/>
          <w:sz w:val="20"/>
          <w:szCs w:val="24"/>
        </w:rPr>
        <w:tab/>
        <w:t xml:space="preserve">R. A. Ibrahim, V. N. Pilipchuk, and T. Ikeda, “Recent Advances in Liquid Sloshing Dynamics,” </w:t>
      </w:r>
      <w:r w:rsidRPr="00382A47">
        <w:rPr>
          <w:rFonts w:ascii="Times New Roman" w:hAnsi="Times New Roman" w:cs="Times New Roman"/>
          <w:i/>
          <w:iCs/>
          <w:noProof/>
          <w:sz w:val="20"/>
          <w:szCs w:val="24"/>
        </w:rPr>
        <w:t>Appl. Mech. Rev.</w:t>
      </w:r>
      <w:r w:rsidRPr="00382A47">
        <w:rPr>
          <w:rFonts w:ascii="Times New Roman" w:hAnsi="Times New Roman" w:cs="Times New Roman"/>
          <w:noProof/>
          <w:sz w:val="20"/>
          <w:szCs w:val="24"/>
        </w:rPr>
        <w:t>, vol. 54, pp. 133–199,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[11]</w:t>
      </w:r>
      <w:r w:rsidRPr="00382A47">
        <w:rPr>
          <w:rFonts w:ascii="Times New Roman" w:hAnsi="Times New Roman" w:cs="Times New Roman"/>
          <w:noProof/>
          <w:sz w:val="20"/>
          <w:szCs w:val="24"/>
        </w:rPr>
        <w:tab/>
        <w:t xml:space="preserve">K. Yano, S. Higashikawa, and S. Terashima, “Motion control of liquid container considering an inclined transfer path,” </w:t>
      </w:r>
      <w:r w:rsidRPr="00382A47">
        <w:rPr>
          <w:rFonts w:ascii="Times New Roman" w:hAnsi="Times New Roman" w:cs="Times New Roman"/>
          <w:i/>
          <w:iCs/>
          <w:noProof/>
          <w:sz w:val="20"/>
          <w:szCs w:val="24"/>
        </w:rPr>
        <w:t>Control Eng. Pract.</w:t>
      </w:r>
      <w:r w:rsidRPr="00382A47">
        <w:rPr>
          <w:rFonts w:ascii="Times New Roman" w:hAnsi="Times New Roman" w:cs="Times New Roman"/>
          <w:noProof/>
          <w:sz w:val="20"/>
          <w:szCs w:val="24"/>
        </w:rPr>
        <w:t>, vol. 10, pp. 465–472,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[12]</w:t>
      </w:r>
      <w:r w:rsidRPr="00382A47">
        <w:rPr>
          <w:rFonts w:ascii="Times New Roman" w:hAnsi="Times New Roman" w:cs="Times New Roman"/>
          <w:noProof/>
          <w:sz w:val="20"/>
          <w:szCs w:val="24"/>
        </w:rPr>
        <w:tab/>
        <w:t xml:space="preserve">T. Acarman and ¨U. ¨Ozg¨uner, “Rollover prevention for heavy trucks using frequency shaped sliding mode control,” </w:t>
      </w:r>
      <w:r w:rsidRPr="00382A47">
        <w:rPr>
          <w:rFonts w:ascii="Times New Roman" w:hAnsi="Times New Roman" w:cs="Times New Roman"/>
          <w:i/>
          <w:iCs/>
          <w:noProof/>
          <w:sz w:val="20"/>
          <w:szCs w:val="24"/>
        </w:rPr>
        <w:t>Veh. Syst. Dynam- ics, Taylor Fr.</w:t>
      </w:r>
      <w:r w:rsidRPr="00382A47">
        <w:rPr>
          <w:rFonts w:ascii="Times New Roman" w:hAnsi="Times New Roman" w:cs="Times New Roman"/>
          <w:noProof/>
          <w:sz w:val="20"/>
          <w:szCs w:val="24"/>
        </w:rPr>
        <w:t>, vol. 44, pp. 737–762, 2003.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[13]</w:t>
      </w:r>
      <w:r w:rsidRPr="00382A47">
        <w:rPr>
          <w:rFonts w:ascii="Times New Roman" w:hAnsi="Times New Roman" w:cs="Times New Roman"/>
          <w:noProof/>
          <w:sz w:val="20"/>
          <w:szCs w:val="24"/>
        </w:rPr>
        <w:tab/>
        <w:t xml:space="preserve">M. Grundelius, “Iterative Optimal Control of Liquid Slosh in an Industrial Packaging Machine,” in </w:t>
      </w:r>
      <w:r w:rsidRPr="00382A47">
        <w:rPr>
          <w:rFonts w:ascii="Times New Roman" w:hAnsi="Times New Roman" w:cs="Times New Roman"/>
          <w:i/>
          <w:iCs/>
          <w:noProof/>
          <w:sz w:val="20"/>
          <w:szCs w:val="24"/>
        </w:rPr>
        <w:t>IEEE Conference on Decision and Control, Sydney, Australia,</w:t>
      </w:r>
      <w:r w:rsidRPr="00382A47">
        <w:rPr>
          <w:rFonts w:ascii="Times New Roman" w:hAnsi="Times New Roman" w:cs="Times New Roman"/>
          <w:noProof/>
          <w:sz w:val="20"/>
          <w:szCs w:val="24"/>
        </w:rPr>
        <w:t xml:space="preserve"> 2000, pp. 3427–3432.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[14]</w:t>
      </w:r>
      <w:r w:rsidRPr="00382A47">
        <w:rPr>
          <w:rFonts w:ascii="Times New Roman" w:hAnsi="Times New Roman" w:cs="Times New Roman"/>
          <w:noProof/>
          <w:sz w:val="20"/>
          <w:szCs w:val="24"/>
        </w:rPr>
        <w:tab/>
        <w:t xml:space="preserve">M. W. Spong, “Underactuated mechanical Systems,” </w:t>
      </w:r>
      <w:r w:rsidRPr="00382A47">
        <w:rPr>
          <w:rFonts w:ascii="Times New Roman" w:hAnsi="Times New Roman" w:cs="Times New Roman"/>
          <w:i/>
          <w:iCs/>
          <w:noProof/>
          <w:sz w:val="20"/>
          <w:szCs w:val="24"/>
        </w:rPr>
        <w:t>Control Probl. Robot. Autom. Lect. Notes Control Inf. Sci.</w:t>
      </w:r>
      <w:r w:rsidRPr="00382A47">
        <w:rPr>
          <w:rFonts w:ascii="Times New Roman" w:hAnsi="Times New Roman" w:cs="Times New Roman"/>
          <w:noProof/>
          <w:sz w:val="20"/>
          <w:szCs w:val="24"/>
        </w:rPr>
        <w:t>, vol. 230, pp. 135–150, 1998.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[15]</w:t>
      </w:r>
      <w:r w:rsidRPr="00382A47">
        <w:rPr>
          <w:rFonts w:ascii="Times New Roman" w:hAnsi="Times New Roman" w:cs="Times New Roman"/>
          <w:noProof/>
          <w:sz w:val="20"/>
          <w:szCs w:val="24"/>
        </w:rPr>
        <w:tab/>
        <w:t xml:space="preserve">M. W. Spong, “Partial feedback linearization of underactuated mechanical systems,” in </w:t>
      </w:r>
      <w:r w:rsidRPr="00382A47">
        <w:rPr>
          <w:rFonts w:ascii="Times New Roman" w:hAnsi="Times New Roman" w:cs="Times New Roman"/>
          <w:i/>
          <w:iCs/>
          <w:noProof/>
          <w:sz w:val="20"/>
          <w:szCs w:val="24"/>
        </w:rPr>
        <w:t>International Conference on Intelligent Robots and Systems</w:t>
      </w:r>
      <w:r w:rsidRPr="00382A47">
        <w:rPr>
          <w:rFonts w:ascii="Times New Roman" w:hAnsi="Times New Roman" w:cs="Times New Roman"/>
          <w:noProof/>
          <w:sz w:val="20"/>
          <w:szCs w:val="24"/>
        </w:rPr>
        <w:t>, 1994, pp. 314–321.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[16]</w:t>
      </w:r>
      <w:r w:rsidRPr="00382A47">
        <w:rPr>
          <w:rFonts w:ascii="Times New Roman" w:hAnsi="Times New Roman" w:cs="Times New Roman"/>
          <w:noProof/>
          <w:sz w:val="20"/>
          <w:szCs w:val="24"/>
        </w:rPr>
        <w:tab/>
        <w:t>R. Olfati-Saber, “Nonlinear control of underactuated mechanical systems with application to robotics and aerospace vehicles, PhD Thesis,” Massachusetts Instititute of Technology, Cambridge, Massachusetts, United States,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[17]</w:t>
      </w:r>
      <w:r w:rsidRPr="00382A47">
        <w:rPr>
          <w:rFonts w:ascii="Times New Roman" w:hAnsi="Times New Roman" w:cs="Times New Roman"/>
          <w:noProof/>
          <w:sz w:val="20"/>
          <w:szCs w:val="24"/>
        </w:rPr>
        <w:tab/>
        <w:t xml:space="preserve">N. Petit and P. Rouchon, “Dynamics and solutions to some control problems for water-tank systems,” </w:t>
      </w:r>
      <w:r w:rsidRPr="00382A47">
        <w:rPr>
          <w:rFonts w:ascii="Times New Roman" w:hAnsi="Times New Roman" w:cs="Times New Roman"/>
          <w:i/>
          <w:iCs/>
          <w:noProof/>
          <w:sz w:val="20"/>
          <w:szCs w:val="24"/>
        </w:rPr>
        <w:t>IEEE Trans. Autom. Control</w:t>
      </w:r>
      <w:r w:rsidRPr="00382A47">
        <w:rPr>
          <w:rFonts w:ascii="Times New Roman" w:hAnsi="Times New Roman" w:cs="Times New Roman"/>
          <w:noProof/>
          <w:sz w:val="20"/>
          <w:szCs w:val="24"/>
        </w:rPr>
        <w:t>, vol. 47, pp. 594–609,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[18]</w:t>
      </w:r>
      <w:r w:rsidRPr="00382A47">
        <w:rPr>
          <w:rFonts w:ascii="Times New Roman" w:hAnsi="Times New Roman" w:cs="Times New Roman"/>
          <w:noProof/>
          <w:sz w:val="20"/>
          <w:szCs w:val="24"/>
        </w:rPr>
        <w:tab/>
        <w:t xml:space="preserve">D. D. Kana, “Validated spherical pendulum model for rotary liquid slosh,” </w:t>
      </w:r>
      <w:r w:rsidRPr="00382A47">
        <w:rPr>
          <w:rFonts w:ascii="Times New Roman" w:hAnsi="Times New Roman" w:cs="Times New Roman"/>
          <w:i/>
          <w:iCs/>
          <w:noProof/>
          <w:sz w:val="20"/>
          <w:szCs w:val="24"/>
        </w:rPr>
        <w:t>J. Spacecr. Rockets</w:t>
      </w:r>
      <w:r w:rsidRPr="00382A47">
        <w:rPr>
          <w:rFonts w:ascii="Times New Roman" w:hAnsi="Times New Roman" w:cs="Times New Roman"/>
          <w:noProof/>
          <w:sz w:val="20"/>
          <w:szCs w:val="24"/>
        </w:rPr>
        <w:t>, vol. 26, pp. 188–195,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[19]</w:t>
      </w:r>
      <w:r w:rsidRPr="00382A47">
        <w:rPr>
          <w:rFonts w:ascii="Times New Roman" w:hAnsi="Times New Roman" w:cs="Times New Roman"/>
          <w:noProof/>
          <w:sz w:val="20"/>
          <w:szCs w:val="24"/>
        </w:rPr>
        <w:tab/>
        <w:t xml:space="preserve">P. J. Aston, “Bifurcations of the horizontally forced spherical pendulum,” </w:t>
      </w:r>
      <w:r w:rsidRPr="00382A47">
        <w:rPr>
          <w:rFonts w:ascii="Times New Roman" w:hAnsi="Times New Roman" w:cs="Times New Roman"/>
          <w:i/>
          <w:iCs/>
          <w:noProof/>
          <w:sz w:val="20"/>
          <w:szCs w:val="24"/>
        </w:rPr>
        <w:t>Comp. Meth, Appl. Mech Engg</w:t>
      </w:r>
      <w:r w:rsidRPr="00382A47">
        <w:rPr>
          <w:rFonts w:ascii="Times New Roman" w:hAnsi="Times New Roman" w:cs="Times New Roman"/>
          <w:noProof/>
          <w:sz w:val="20"/>
          <w:szCs w:val="24"/>
        </w:rPr>
        <w:t>, vol. 170, pp. 343–353, 1999.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[20]</w:t>
      </w:r>
      <w:r w:rsidRPr="00382A47">
        <w:rPr>
          <w:rFonts w:ascii="Times New Roman" w:hAnsi="Times New Roman" w:cs="Times New Roman"/>
          <w:noProof/>
          <w:sz w:val="20"/>
          <w:szCs w:val="24"/>
        </w:rPr>
        <w:tab/>
        <w:t xml:space="preserve">R. A. Ibrahim, </w:t>
      </w:r>
      <w:r w:rsidRPr="00382A47">
        <w:rPr>
          <w:rFonts w:ascii="Times New Roman" w:hAnsi="Times New Roman" w:cs="Times New Roman"/>
          <w:i/>
          <w:iCs/>
          <w:noProof/>
          <w:sz w:val="20"/>
          <w:szCs w:val="24"/>
        </w:rPr>
        <w:t>Liquid Sloshing Dynamics Theory and Applications</w:t>
      </w:r>
      <w:r w:rsidRPr="00382A47">
        <w:rPr>
          <w:rFonts w:ascii="Times New Roman" w:hAnsi="Times New Roman" w:cs="Times New Roman"/>
          <w:noProof/>
          <w:sz w:val="20"/>
          <w:szCs w:val="24"/>
        </w:rPr>
        <w:t>. Cambridge University Press, NewYork, USA, 2005.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[21]</w:t>
      </w:r>
      <w:r w:rsidRPr="00382A47">
        <w:rPr>
          <w:rFonts w:ascii="Times New Roman" w:hAnsi="Times New Roman" w:cs="Times New Roman"/>
          <w:noProof/>
          <w:sz w:val="20"/>
          <w:szCs w:val="24"/>
        </w:rPr>
        <w:tab/>
        <w:t xml:space="preserve">P. S. Gandhi and A. Duggal, “Active stabilization of lateral and rotary slosh in cylindrical tanks,” in </w:t>
      </w:r>
      <w:r w:rsidRPr="00382A47">
        <w:rPr>
          <w:rFonts w:ascii="Times New Roman" w:hAnsi="Times New Roman" w:cs="Times New Roman"/>
          <w:i/>
          <w:iCs/>
          <w:noProof/>
          <w:sz w:val="20"/>
          <w:szCs w:val="24"/>
        </w:rPr>
        <w:t xml:space="preserve">IEEE </w:t>
      </w:r>
      <w:r w:rsidRPr="00382A47">
        <w:rPr>
          <w:rFonts w:ascii="Times New Roman" w:hAnsi="Times New Roman" w:cs="Times New Roman"/>
          <w:i/>
          <w:iCs/>
          <w:noProof/>
          <w:sz w:val="20"/>
          <w:szCs w:val="24"/>
        </w:rPr>
        <w:lastRenderedPageBreak/>
        <w:t>International Conf. ICIT,</w:t>
      </w:r>
      <w:r w:rsidRPr="00382A47">
        <w:rPr>
          <w:rFonts w:ascii="Times New Roman" w:hAnsi="Times New Roman" w:cs="Times New Roman"/>
          <w:noProof/>
          <w:sz w:val="20"/>
          <w:szCs w:val="24"/>
        </w:rPr>
        <w:t xml:space="preserve"> 2009, pp. 10–13.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[22]</w:t>
      </w:r>
      <w:r w:rsidRPr="00382A47">
        <w:rPr>
          <w:rFonts w:ascii="Times New Roman" w:hAnsi="Times New Roman" w:cs="Times New Roman"/>
          <w:noProof/>
          <w:sz w:val="20"/>
          <w:szCs w:val="24"/>
        </w:rPr>
        <w:tab/>
        <w:t xml:space="preserve">D. D. Kana, “A Model for Nonlinear Rotary Slosh in Propellant Tanks,” </w:t>
      </w:r>
      <w:r w:rsidRPr="00382A47">
        <w:rPr>
          <w:rFonts w:ascii="Times New Roman" w:hAnsi="Times New Roman" w:cs="Times New Roman"/>
          <w:i/>
          <w:iCs/>
          <w:noProof/>
          <w:sz w:val="20"/>
          <w:szCs w:val="24"/>
        </w:rPr>
        <w:t>J. Spacecr.</w:t>
      </w:r>
      <w:r w:rsidRPr="00382A47">
        <w:rPr>
          <w:rFonts w:ascii="Times New Roman" w:hAnsi="Times New Roman" w:cs="Times New Roman"/>
          <w:noProof/>
          <w:sz w:val="20"/>
          <w:szCs w:val="24"/>
        </w:rPr>
        <w:t>, vol. 24, pp. 169–177,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[23]</w:t>
      </w:r>
      <w:r w:rsidRPr="00382A47">
        <w:rPr>
          <w:rFonts w:ascii="Times New Roman" w:hAnsi="Times New Roman" w:cs="Times New Roman"/>
          <w:noProof/>
          <w:sz w:val="20"/>
          <w:szCs w:val="24"/>
        </w:rPr>
        <w:tab/>
        <w:t>K. R. Sreehari, “Modeling and Experiments on Large Amplitude Slosh in Cylindrical Tank,” M.Tech Thesis, IIT Bombay, 2010.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[24]</w:t>
      </w:r>
      <w:r w:rsidRPr="00382A47">
        <w:rPr>
          <w:rFonts w:ascii="Times New Roman" w:hAnsi="Times New Roman" w:cs="Times New Roman"/>
          <w:noProof/>
          <w:sz w:val="20"/>
          <w:szCs w:val="24"/>
        </w:rPr>
        <w:tab/>
        <w:t xml:space="preserve">R. Venugopal and D. S. Bernstein, “State space modeling and active control of slosh,” in </w:t>
      </w:r>
      <w:r w:rsidRPr="00382A47">
        <w:rPr>
          <w:rFonts w:ascii="Times New Roman" w:hAnsi="Times New Roman" w:cs="Times New Roman"/>
          <w:i/>
          <w:iCs/>
          <w:noProof/>
          <w:sz w:val="20"/>
          <w:szCs w:val="24"/>
        </w:rPr>
        <w:t>Proceedings of the 1996 IEEE International Conference on Control Applications</w:t>
      </w:r>
      <w:r w:rsidRPr="00382A47">
        <w:rPr>
          <w:rFonts w:ascii="Times New Roman" w:hAnsi="Times New Roman" w:cs="Times New Roman"/>
          <w:noProof/>
          <w:sz w:val="20"/>
          <w:szCs w:val="24"/>
        </w:rPr>
        <w:t>, 1996, pp. 1072–1077.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[25]</w:t>
      </w:r>
      <w:r w:rsidRPr="00382A47">
        <w:rPr>
          <w:rFonts w:ascii="Times New Roman" w:hAnsi="Times New Roman" w:cs="Times New Roman"/>
          <w:noProof/>
          <w:sz w:val="20"/>
          <w:szCs w:val="24"/>
        </w:rPr>
        <w:tab/>
        <w:t xml:space="preserve">B. Bandyopadhyay, P. S. Gandhi, and S. Kurode, “Sliding mode observer based sliding mode controller for slosh-free motion through PID scheme,” </w:t>
      </w:r>
      <w:r w:rsidRPr="00382A47">
        <w:rPr>
          <w:rFonts w:ascii="Times New Roman" w:hAnsi="Times New Roman" w:cs="Times New Roman"/>
          <w:i/>
          <w:iCs/>
          <w:noProof/>
          <w:sz w:val="20"/>
          <w:szCs w:val="24"/>
        </w:rPr>
        <w:t>IEEE Trans. Ind. Electron</w:t>
      </w:r>
      <w:r w:rsidRPr="00382A47">
        <w:rPr>
          <w:rFonts w:ascii="Times New Roman" w:hAnsi="Times New Roman" w:cs="Times New Roman"/>
          <w:noProof/>
          <w:sz w:val="20"/>
          <w:szCs w:val="24"/>
        </w:rPr>
        <w:t>, vol. 56, pp. 3432–3442,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[26]</w:t>
      </w:r>
      <w:r w:rsidRPr="00382A47">
        <w:rPr>
          <w:rFonts w:ascii="Times New Roman" w:hAnsi="Times New Roman" w:cs="Times New Roman"/>
          <w:noProof/>
          <w:sz w:val="20"/>
          <w:szCs w:val="24"/>
        </w:rPr>
        <w:tab/>
        <w:t xml:space="preserve">P. S. Thakar, B. Bandyopadhyay, P. S. Gandhi, and S. Kurode, “Robust control of rotary slosh using integral sliding modes,” in </w:t>
      </w:r>
      <w:r w:rsidRPr="00382A47">
        <w:rPr>
          <w:rFonts w:ascii="Times New Roman" w:hAnsi="Times New Roman" w:cs="Times New Roman"/>
          <w:i/>
          <w:iCs/>
          <w:noProof/>
          <w:sz w:val="20"/>
          <w:szCs w:val="24"/>
        </w:rPr>
        <w:t>12th International Workshop on Variable Structure Systems (VSS), Mumbai, India</w:t>
      </w:r>
      <w:r w:rsidRPr="00382A47">
        <w:rPr>
          <w:rFonts w:ascii="Times New Roman" w:hAnsi="Times New Roman" w:cs="Times New Roman"/>
          <w:noProof/>
          <w:sz w:val="20"/>
          <w:szCs w:val="24"/>
        </w:rPr>
        <w:t>, pp. 440–445.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[27]</w:t>
      </w:r>
      <w:r w:rsidRPr="00382A47">
        <w:rPr>
          <w:rFonts w:ascii="Times New Roman" w:hAnsi="Times New Roman" w:cs="Times New Roman"/>
          <w:noProof/>
          <w:sz w:val="20"/>
          <w:szCs w:val="24"/>
        </w:rPr>
        <w:tab/>
        <w:t>S. Kurode, “Sliding Mode Control for slosh-free motion using state and output feedback: An observer based and fast output sampling approach,” PhD Thesis, IIT Bombay,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[28]</w:t>
      </w:r>
      <w:r w:rsidRPr="00382A47">
        <w:rPr>
          <w:rFonts w:ascii="Times New Roman" w:hAnsi="Times New Roman" w:cs="Times New Roman"/>
          <w:noProof/>
          <w:sz w:val="20"/>
          <w:szCs w:val="24"/>
        </w:rPr>
        <w:tab/>
        <w:t xml:space="preserve">B. Bandyopadhyay, S. Kurode, and P. S. Gandhi, “Sliding mode control for slosh-free motion-a class of underactuated system,” </w:t>
      </w:r>
      <w:r w:rsidRPr="00382A47">
        <w:rPr>
          <w:rFonts w:ascii="Times New Roman" w:hAnsi="Times New Roman" w:cs="Times New Roman"/>
          <w:i/>
          <w:iCs/>
          <w:noProof/>
          <w:sz w:val="20"/>
          <w:szCs w:val="24"/>
        </w:rPr>
        <w:t>Int. J. Adv. Mechatron. Syst.</w:t>
      </w:r>
      <w:r w:rsidRPr="00382A47">
        <w:rPr>
          <w:rFonts w:ascii="Times New Roman" w:hAnsi="Times New Roman" w:cs="Times New Roman"/>
          <w:noProof/>
          <w:sz w:val="20"/>
          <w:szCs w:val="24"/>
        </w:rPr>
        <w:t>, vol. 1, pp. 203–213,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[29]</w:t>
      </w:r>
      <w:r w:rsidRPr="00382A47">
        <w:rPr>
          <w:rFonts w:ascii="Times New Roman" w:hAnsi="Times New Roman" w:cs="Times New Roman"/>
          <w:noProof/>
          <w:sz w:val="20"/>
          <w:szCs w:val="24"/>
        </w:rPr>
        <w:tab/>
        <w:t xml:space="preserve">P. S. Thakar, B. Bandyopadhyay, and P. S. Gandhi, “Sliding mode control for an underactuated slosh-container system using nonlinear model,” </w:t>
      </w:r>
      <w:r w:rsidRPr="00382A47">
        <w:rPr>
          <w:rFonts w:ascii="Times New Roman" w:hAnsi="Times New Roman" w:cs="Times New Roman"/>
          <w:i/>
          <w:iCs/>
          <w:noProof/>
          <w:sz w:val="20"/>
          <w:szCs w:val="24"/>
        </w:rPr>
        <w:t>Int. J. Adv. Mechatron. Syst. Inderscience Publ.</w:t>
      </w:r>
      <w:r w:rsidRPr="00382A47">
        <w:rPr>
          <w:rFonts w:ascii="Times New Roman" w:hAnsi="Times New Roman" w:cs="Times New Roman"/>
          <w:noProof/>
          <w:sz w:val="20"/>
          <w:szCs w:val="24"/>
        </w:rPr>
        <w:t>, vol. 5, pp. 335–344,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[30]</w:t>
      </w:r>
      <w:r w:rsidRPr="00382A47">
        <w:rPr>
          <w:rFonts w:ascii="Times New Roman" w:hAnsi="Times New Roman" w:cs="Times New Roman"/>
          <w:noProof/>
          <w:sz w:val="20"/>
          <w:szCs w:val="24"/>
        </w:rPr>
        <w:tab/>
        <w:t xml:space="preserve">H. Sira-Ramirez, “A flatness based generalized PI control approach to liquid sloshing regulation in a moving container,” in </w:t>
      </w:r>
      <w:r w:rsidRPr="00382A47">
        <w:rPr>
          <w:rFonts w:ascii="Times New Roman" w:hAnsi="Times New Roman" w:cs="Times New Roman"/>
          <w:i/>
          <w:iCs/>
          <w:noProof/>
          <w:sz w:val="20"/>
          <w:szCs w:val="24"/>
        </w:rPr>
        <w:t>in Proc. Amer. Control Conf., Anchorage, AK, USA</w:t>
      </w:r>
      <w:r w:rsidRPr="00382A47">
        <w:rPr>
          <w:rFonts w:ascii="Times New Roman" w:hAnsi="Times New Roman" w:cs="Times New Roman"/>
          <w:noProof/>
          <w:sz w:val="20"/>
          <w:szCs w:val="24"/>
        </w:rPr>
        <w:t>, 2002, pp. 2909–2914.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[31]</w:t>
      </w:r>
      <w:r w:rsidRPr="00382A47">
        <w:rPr>
          <w:rFonts w:ascii="Times New Roman" w:hAnsi="Times New Roman" w:cs="Times New Roman"/>
          <w:noProof/>
          <w:sz w:val="20"/>
          <w:szCs w:val="24"/>
        </w:rPr>
        <w:tab/>
        <w:t xml:space="preserve">S. Kurode, S. Spurgeon, B. Bandyopadhyay, and P. S. Gandhi, “Sliding mode control for slosh-free motion using a nonlinear sliding surface,” </w:t>
      </w:r>
      <w:r w:rsidRPr="00382A47">
        <w:rPr>
          <w:rFonts w:ascii="Times New Roman" w:hAnsi="Times New Roman" w:cs="Times New Roman"/>
          <w:i/>
          <w:iCs/>
          <w:noProof/>
          <w:sz w:val="20"/>
          <w:szCs w:val="24"/>
        </w:rPr>
        <w:t>IEEE/ASME Trans. Mechatronics</w:t>
      </w:r>
      <w:r w:rsidRPr="00382A47">
        <w:rPr>
          <w:rFonts w:ascii="Times New Roman" w:hAnsi="Times New Roman" w:cs="Times New Roman"/>
          <w:noProof/>
          <w:sz w:val="20"/>
          <w:szCs w:val="24"/>
        </w:rPr>
        <w:t>, vol. 18, pp. 714–724,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[32]</w:t>
      </w:r>
      <w:r w:rsidRPr="00382A47">
        <w:rPr>
          <w:rFonts w:ascii="Times New Roman" w:hAnsi="Times New Roman" w:cs="Times New Roman"/>
          <w:noProof/>
          <w:sz w:val="20"/>
          <w:szCs w:val="24"/>
        </w:rPr>
        <w:tab/>
        <w:t xml:space="preserve">S. Kurode, B. Bandyopadhyay, and P. S. Gandhi, “Sliding mode control for slosh-free motion of a container using partial feedback linearization,” in </w:t>
      </w:r>
      <w:r w:rsidRPr="00382A47">
        <w:rPr>
          <w:rFonts w:ascii="Times New Roman" w:hAnsi="Times New Roman" w:cs="Times New Roman"/>
          <w:i/>
          <w:iCs/>
          <w:noProof/>
          <w:sz w:val="20"/>
          <w:szCs w:val="24"/>
        </w:rPr>
        <w:t>in Proc. Int. Workshop Variable Struct. Syst., Antalya, Turkey</w:t>
      </w:r>
      <w:r w:rsidRPr="00382A47">
        <w:rPr>
          <w:rFonts w:ascii="Times New Roman" w:hAnsi="Times New Roman" w:cs="Times New Roman"/>
          <w:noProof/>
          <w:sz w:val="20"/>
          <w:szCs w:val="24"/>
        </w:rPr>
        <w:t>, 2008, pp. 367–372.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[33]</w:t>
      </w:r>
      <w:r w:rsidRPr="00382A47">
        <w:rPr>
          <w:rFonts w:ascii="Times New Roman" w:hAnsi="Times New Roman" w:cs="Times New Roman"/>
          <w:noProof/>
          <w:sz w:val="20"/>
          <w:szCs w:val="24"/>
        </w:rPr>
        <w:tab/>
        <w:t xml:space="preserve">H. Richter, “Motion control of a container with slosh: constrained sliding mode approach,” </w:t>
      </w:r>
      <w:r w:rsidRPr="00382A47">
        <w:rPr>
          <w:rFonts w:ascii="Times New Roman" w:hAnsi="Times New Roman" w:cs="Times New Roman"/>
          <w:i/>
          <w:iCs/>
          <w:noProof/>
          <w:sz w:val="20"/>
          <w:szCs w:val="24"/>
        </w:rPr>
        <w:t>J. Dyn. Syst., Meas., Control</w:t>
      </w:r>
      <w:r w:rsidRPr="00382A47">
        <w:rPr>
          <w:rFonts w:ascii="Times New Roman" w:hAnsi="Times New Roman" w:cs="Times New Roman"/>
          <w:noProof/>
          <w:sz w:val="20"/>
          <w:szCs w:val="24"/>
        </w:rPr>
        <w:t>, vol. 132, pp. 1–10, 2010.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[34]</w:t>
      </w:r>
      <w:r w:rsidRPr="00382A47">
        <w:rPr>
          <w:rFonts w:ascii="Times New Roman" w:hAnsi="Times New Roman" w:cs="Times New Roman"/>
          <w:noProof/>
          <w:sz w:val="20"/>
          <w:szCs w:val="24"/>
        </w:rPr>
        <w:tab/>
        <w:t xml:space="preserve">J. Kuang and A. Y. T. Leung, “Feedback for attitude control of liquid-filled spacecraft,” </w:t>
      </w:r>
      <w:r w:rsidRPr="00382A47">
        <w:rPr>
          <w:rFonts w:ascii="Times New Roman" w:hAnsi="Times New Roman" w:cs="Times New Roman"/>
          <w:i/>
          <w:iCs/>
          <w:noProof/>
          <w:sz w:val="20"/>
          <w:szCs w:val="24"/>
        </w:rPr>
        <w:t>Guid. Control. Dyn.</w:t>
      </w:r>
      <w:r w:rsidRPr="00382A47">
        <w:rPr>
          <w:rFonts w:ascii="Times New Roman" w:hAnsi="Times New Roman" w:cs="Times New Roman"/>
          <w:noProof/>
          <w:sz w:val="20"/>
          <w:szCs w:val="24"/>
        </w:rPr>
        <w:t>, vol. 24, pp. 46–53,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[35]</w:t>
      </w:r>
      <w:r w:rsidRPr="00382A47">
        <w:rPr>
          <w:rFonts w:ascii="Times New Roman" w:hAnsi="Times New Roman" w:cs="Times New Roman"/>
          <w:noProof/>
          <w:sz w:val="20"/>
          <w:szCs w:val="24"/>
        </w:rPr>
        <w:tab/>
        <w:t xml:space="preserve">K. Terashima and K. Yano, “Robust liquid container transfer control for complete sloshing suppression,” </w:t>
      </w:r>
      <w:r w:rsidRPr="00382A47">
        <w:rPr>
          <w:rFonts w:ascii="Times New Roman" w:hAnsi="Times New Roman" w:cs="Times New Roman"/>
          <w:i/>
          <w:iCs/>
          <w:noProof/>
          <w:sz w:val="20"/>
          <w:szCs w:val="24"/>
        </w:rPr>
        <w:t>IEEE Trans. Control Syst. Technol</w:t>
      </w:r>
      <w:r w:rsidRPr="00382A47">
        <w:rPr>
          <w:rFonts w:ascii="Times New Roman" w:hAnsi="Times New Roman" w:cs="Times New Roman"/>
          <w:noProof/>
          <w:sz w:val="20"/>
          <w:szCs w:val="24"/>
        </w:rPr>
        <w:t>, vol. 9, pp. 483–493,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[36]</w:t>
      </w:r>
      <w:r w:rsidRPr="00382A47">
        <w:rPr>
          <w:rFonts w:ascii="Times New Roman" w:hAnsi="Times New Roman" w:cs="Times New Roman"/>
          <w:noProof/>
          <w:sz w:val="20"/>
          <w:szCs w:val="24"/>
        </w:rPr>
        <w:tab/>
        <w:t xml:space="preserve">K. Terashima and G. Schmidt, “Motion control of a cart-based container considering suppression of liquid oscillations,” in </w:t>
      </w:r>
      <w:r w:rsidRPr="00382A47">
        <w:rPr>
          <w:rFonts w:ascii="Times New Roman" w:hAnsi="Times New Roman" w:cs="Times New Roman"/>
          <w:i/>
          <w:iCs/>
          <w:noProof/>
          <w:sz w:val="20"/>
          <w:szCs w:val="24"/>
        </w:rPr>
        <w:t>in Proc. IEEE Int. Symp. Ind. Electron., Santiago, Chile</w:t>
      </w:r>
      <w:r w:rsidRPr="00382A47">
        <w:rPr>
          <w:rFonts w:ascii="Times New Roman" w:hAnsi="Times New Roman" w:cs="Times New Roman"/>
          <w:noProof/>
          <w:sz w:val="20"/>
          <w:szCs w:val="24"/>
        </w:rPr>
        <w:t>, 1994, pp. 275–280.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[37]</w:t>
      </w:r>
      <w:r w:rsidRPr="00382A47">
        <w:rPr>
          <w:rFonts w:ascii="Times New Roman" w:hAnsi="Times New Roman" w:cs="Times New Roman"/>
          <w:noProof/>
          <w:sz w:val="20"/>
          <w:szCs w:val="24"/>
        </w:rPr>
        <w:tab/>
        <w:t xml:space="preserve">E. D. Weerdt, E. V. Kampen, D. V. Gemert, Q. P. Chu, and J. A. Mulder, “Adaptive nonlinear dynamic inversion for spacecraft attitude control with fuel sloshing,” in </w:t>
      </w:r>
      <w:r w:rsidRPr="00382A47">
        <w:rPr>
          <w:rFonts w:ascii="Times New Roman" w:hAnsi="Times New Roman" w:cs="Times New Roman"/>
          <w:i/>
          <w:iCs/>
          <w:noProof/>
          <w:sz w:val="20"/>
          <w:szCs w:val="24"/>
        </w:rPr>
        <w:t>AIAA Guidance, Navigation and Control Conference and Exhibit</w:t>
      </w:r>
      <w:r w:rsidRPr="00382A47">
        <w:rPr>
          <w:rFonts w:ascii="Times New Roman" w:hAnsi="Times New Roman" w:cs="Times New Roman"/>
          <w:noProof/>
          <w:sz w:val="20"/>
          <w:szCs w:val="24"/>
        </w:rPr>
        <w:t>, 2008, pp. 1–24.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[38]</w:t>
      </w:r>
      <w:r w:rsidRPr="00382A47">
        <w:rPr>
          <w:rFonts w:ascii="Times New Roman" w:hAnsi="Times New Roman" w:cs="Times New Roman"/>
          <w:noProof/>
          <w:sz w:val="20"/>
          <w:szCs w:val="24"/>
        </w:rPr>
        <w:tab/>
        <w:t xml:space="preserve">A. G. de Souza and L. C. G. de Souza, “Satellite attitude control system design taking into account the fuel slosh and flexible dynamics,” in </w:t>
      </w:r>
      <w:r w:rsidRPr="00382A47">
        <w:rPr>
          <w:rFonts w:ascii="Times New Roman" w:hAnsi="Times New Roman" w:cs="Times New Roman"/>
          <w:i/>
          <w:iCs/>
          <w:noProof/>
          <w:sz w:val="20"/>
          <w:szCs w:val="24"/>
        </w:rPr>
        <w:t>Math. Probl. Eng.</w:t>
      </w:r>
      <w:r w:rsidRPr="00382A47">
        <w:rPr>
          <w:rFonts w:ascii="Times New Roman" w:hAnsi="Times New Roman" w:cs="Times New Roman"/>
          <w:noProof/>
          <w:sz w:val="20"/>
          <w:szCs w:val="24"/>
        </w:rPr>
        <w:t>, 2014, pp. 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[39]</w:t>
      </w:r>
      <w:r w:rsidRPr="00382A47">
        <w:rPr>
          <w:rFonts w:ascii="Times New Roman" w:hAnsi="Times New Roman" w:cs="Times New Roman"/>
          <w:noProof/>
          <w:sz w:val="20"/>
          <w:szCs w:val="24"/>
        </w:rPr>
        <w:tab/>
        <w:t xml:space="preserve">M. Reyhanoglu and J. R. Hervas, “Nonlinear modeling and control of slosh in liquid container transfer via a PPR robot,” </w:t>
      </w:r>
      <w:r w:rsidRPr="00382A47">
        <w:rPr>
          <w:rFonts w:ascii="Times New Roman" w:hAnsi="Times New Roman" w:cs="Times New Roman"/>
          <w:i/>
          <w:iCs/>
          <w:noProof/>
          <w:sz w:val="20"/>
          <w:szCs w:val="24"/>
        </w:rPr>
        <w:t>Commun. Nonlinear Sci. Numer. Simul.</w:t>
      </w:r>
      <w:r w:rsidRPr="00382A47">
        <w:rPr>
          <w:rFonts w:ascii="Times New Roman" w:hAnsi="Times New Roman" w:cs="Times New Roman"/>
          <w:noProof/>
          <w:sz w:val="20"/>
          <w:szCs w:val="24"/>
        </w:rPr>
        <w:t>, vol. 18, no. 6, pp. 1481–1490,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[40]</w:t>
      </w:r>
      <w:r w:rsidRPr="00382A47">
        <w:rPr>
          <w:rFonts w:ascii="Times New Roman" w:hAnsi="Times New Roman" w:cs="Times New Roman"/>
          <w:noProof/>
          <w:sz w:val="20"/>
          <w:szCs w:val="24"/>
        </w:rPr>
        <w:tab/>
        <w:t xml:space="preserve">M. Reyhanoglu and J. R. Hervas, “Nonlinear dynamics and control of space vehicles with multiple fuel slosh modes,” </w:t>
      </w:r>
      <w:r w:rsidRPr="00382A47">
        <w:rPr>
          <w:rFonts w:ascii="Times New Roman" w:hAnsi="Times New Roman" w:cs="Times New Roman"/>
          <w:i/>
          <w:iCs/>
          <w:noProof/>
          <w:sz w:val="20"/>
          <w:szCs w:val="24"/>
        </w:rPr>
        <w:t>Control Eng. Pr.</w:t>
      </w:r>
      <w:r w:rsidRPr="00382A47">
        <w:rPr>
          <w:rFonts w:ascii="Times New Roman" w:hAnsi="Times New Roman" w:cs="Times New Roman"/>
          <w:noProof/>
          <w:sz w:val="20"/>
          <w:szCs w:val="24"/>
        </w:rPr>
        <w:t>, vol. 20, no. 9, pp. 912–918, 2012.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[41]</w:t>
      </w:r>
      <w:r w:rsidRPr="00382A47">
        <w:rPr>
          <w:rFonts w:ascii="Times New Roman" w:hAnsi="Times New Roman" w:cs="Times New Roman"/>
          <w:noProof/>
          <w:sz w:val="20"/>
          <w:szCs w:val="24"/>
        </w:rPr>
        <w:tab/>
        <w:t xml:space="preserve">M. Reyhanoglu and J. R. Hervas, “Robotically controlled sloshing suppression in point-to-point liquid container transfer,” </w:t>
      </w:r>
      <w:r w:rsidRPr="00382A47">
        <w:rPr>
          <w:rFonts w:ascii="Times New Roman" w:hAnsi="Times New Roman" w:cs="Times New Roman"/>
          <w:i/>
          <w:iCs/>
          <w:noProof/>
          <w:sz w:val="20"/>
          <w:szCs w:val="24"/>
        </w:rPr>
        <w:t>J. Vib. Control</w:t>
      </w:r>
      <w:r w:rsidRPr="00382A47">
        <w:rPr>
          <w:rFonts w:ascii="Times New Roman" w:hAnsi="Times New Roman" w:cs="Times New Roman"/>
          <w:noProof/>
          <w:sz w:val="20"/>
          <w:szCs w:val="24"/>
        </w:rPr>
        <w:t>, vol. 19, no. 14, pp. 2137–2144,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[42]</w:t>
      </w:r>
      <w:r w:rsidRPr="00382A47">
        <w:rPr>
          <w:rFonts w:ascii="Times New Roman" w:hAnsi="Times New Roman" w:cs="Times New Roman"/>
          <w:noProof/>
          <w:sz w:val="20"/>
          <w:szCs w:val="24"/>
        </w:rPr>
        <w:tab/>
        <w:t xml:space="preserve">R. A. Decarlo, S. H. Zak, and G. P. Matthews, “Variable Structure Control of Nonlinear Multivariable Systems: A Tutorial,” </w:t>
      </w:r>
      <w:r w:rsidRPr="00382A47">
        <w:rPr>
          <w:rFonts w:ascii="Times New Roman" w:hAnsi="Times New Roman" w:cs="Times New Roman"/>
          <w:i/>
          <w:iCs/>
          <w:noProof/>
          <w:sz w:val="20"/>
          <w:szCs w:val="24"/>
        </w:rPr>
        <w:t>Proc. IEEE</w:t>
      </w:r>
      <w:r w:rsidRPr="00382A47">
        <w:rPr>
          <w:rFonts w:ascii="Times New Roman" w:hAnsi="Times New Roman" w:cs="Times New Roman"/>
          <w:noProof/>
          <w:sz w:val="20"/>
          <w:szCs w:val="24"/>
        </w:rPr>
        <w:t>, vol. 76, pp. 212–232, 1988.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[43]</w:t>
      </w:r>
      <w:r w:rsidRPr="00382A47">
        <w:rPr>
          <w:rFonts w:ascii="Times New Roman" w:hAnsi="Times New Roman" w:cs="Times New Roman"/>
          <w:noProof/>
          <w:sz w:val="20"/>
          <w:szCs w:val="24"/>
        </w:rPr>
        <w:tab/>
        <w:t xml:space="preserve">V. I. Utkin, “Variable Structure System with Sliding Modes,” </w:t>
      </w:r>
      <w:r w:rsidRPr="00382A47">
        <w:rPr>
          <w:rFonts w:ascii="Times New Roman" w:hAnsi="Times New Roman" w:cs="Times New Roman"/>
          <w:i/>
          <w:iCs/>
          <w:noProof/>
          <w:sz w:val="20"/>
          <w:szCs w:val="24"/>
        </w:rPr>
        <w:t>IEEE Trans. Autom. Control.</w:t>
      </w:r>
      <w:r w:rsidRPr="00382A47">
        <w:rPr>
          <w:rFonts w:ascii="Times New Roman" w:hAnsi="Times New Roman" w:cs="Times New Roman"/>
          <w:noProof/>
          <w:sz w:val="20"/>
          <w:szCs w:val="24"/>
        </w:rPr>
        <w:t>, vol. 22, pp. 212–222,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[44]</w:t>
      </w:r>
      <w:r w:rsidRPr="00382A47">
        <w:rPr>
          <w:rFonts w:ascii="Times New Roman" w:hAnsi="Times New Roman" w:cs="Times New Roman"/>
          <w:noProof/>
          <w:sz w:val="20"/>
          <w:szCs w:val="24"/>
        </w:rPr>
        <w:tab/>
        <w:t xml:space="preserve">J. Y. Hung, W. Gao, and J. C. Hung, “Variable Structure Control: A Survey,” </w:t>
      </w:r>
      <w:r w:rsidRPr="00382A47">
        <w:rPr>
          <w:rFonts w:ascii="Times New Roman" w:hAnsi="Times New Roman" w:cs="Times New Roman"/>
          <w:i/>
          <w:iCs/>
          <w:noProof/>
          <w:sz w:val="20"/>
          <w:szCs w:val="24"/>
        </w:rPr>
        <w:t>IEEE Trans. Ind. Electron.</w:t>
      </w:r>
      <w:r w:rsidRPr="00382A47">
        <w:rPr>
          <w:rFonts w:ascii="Times New Roman" w:hAnsi="Times New Roman" w:cs="Times New Roman"/>
          <w:noProof/>
          <w:sz w:val="20"/>
          <w:szCs w:val="24"/>
        </w:rPr>
        <w:t>, vol. 40, pp. 2–22, 1993.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[45]</w:t>
      </w:r>
      <w:r w:rsidRPr="00382A47">
        <w:rPr>
          <w:rFonts w:ascii="Times New Roman" w:hAnsi="Times New Roman" w:cs="Times New Roman"/>
          <w:noProof/>
          <w:sz w:val="20"/>
          <w:szCs w:val="24"/>
        </w:rPr>
        <w:tab/>
        <w:t xml:space="preserve">C. Edwards and S. K. Spurgeon, </w:t>
      </w:r>
      <w:r w:rsidRPr="00382A47">
        <w:rPr>
          <w:rFonts w:ascii="Times New Roman" w:hAnsi="Times New Roman" w:cs="Times New Roman"/>
          <w:i/>
          <w:iCs/>
          <w:noProof/>
          <w:sz w:val="20"/>
          <w:szCs w:val="24"/>
        </w:rPr>
        <w:t>Sliding Mode Control: theory and application</w:t>
      </w:r>
      <w:r w:rsidRPr="00382A47">
        <w:rPr>
          <w:rFonts w:ascii="Times New Roman" w:hAnsi="Times New Roman" w:cs="Times New Roman"/>
          <w:noProof/>
          <w:sz w:val="20"/>
          <w:szCs w:val="24"/>
        </w:rPr>
        <w:t>. Taylor and Francis, UK, 1998.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[46]</w:t>
      </w:r>
      <w:r w:rsidRPr="00382A47">
        <w:rPr>
          <w:rFonts w:ascii="Times New Roman" w:hAnsi="Times New Roman" w:cs="Times New Roman"/>
          <w:noProof/>
          <w:sz w:val="20"/>
          <w:szCs w:val="24"/>
        </w:rPr>
        <w:tab/>
        <w:t xml:space="preserve">S. J. Chen, B. Hein, and H. H. Worn, “Using acceleration compen-sation to reduce liquid surface oscillation during a high speed transfer,” in </w:t>
      </w:r>
      <w:r w:rsidRPr="00382A47">
        <w:rPr>
          <w:rFonts w:ascii="Times New Roman" w:hAnsi="Times New Roman" w:cs="Times New Roman"/>
          <w:i/>
          <w:iCs/>
          <w:noProof/>
          <w:sz w:val="20"/>
          <w:szCs w:val="24"/>
        </w:rPr>
        <w:t>in Proceedings 2007 IEEE International Conference on Robotics and Au-tomation.</w:t>
      </w:r>
      <w:r w:rsidRPr="00382A47">
        <w:rPr>
          <w:rFonts w:ascii="Times New Roman" w:hAnsi="Times New Roman" w:cs="Times New Roman"/>
          <w:noProof/>
          <w:sz w:val="20"/>
          <w:szCs w:val="24"/>
        </w:rPr>
        <w:t>, 2007, pp. 2951–2956.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lastRenderedPageBreak/>
        <w:t>[47]</w:t>
      </w:r>
      <w:r w:rsidRPr="00382A47">
        <w:rPr>
          <w:rFonts w:ascii="Times New Roman" w:hAnsi="Times New Roman" w:cs="Times New Roman"/>
          <w:noProof/>
          <w:sz w:val="20"/>
          <w:szCs w:val="24"/>
        </w:rPr>
        <w:tab/>
        <w:t xml:space="preserve">W. Aribowo, T. Yamashita, and K. Terashima, “Integrated trajectory planning and sloshing suppression for three-dimensional motion of liquidcontainer transfer robot arm,” </w:t>
      </w:r>
      <w:r w:rsidRPr="00382A47">
        <w:rPr>
          <w:rFonts w:ascii="Times New Roman" w:hAnsi="Times New Roman" w:cs="Times New Roman"/>
          <w:i/>
          <w:iCs/>
          <w:noProof/>
          <w:sz w:val="20"/>
          <w:szCs w:val="24"/>
        </w:rPr>
        <w:t>ournal Robot.</w:t>
      </w:r>
      <w:r w:rsidRPr="00382A47">
        <w:rPr>
          <w:rFonts w:ascii="Times New Roman" w:hAnsi="Times New Roman" w:cs="Times New Roman"/>
          <w:noProof/>
          <w:sz w:val="20"/>
          <w:szCs w:val="24"/>
        </w:rPr>
        <w:t>, pp. 1–15,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[48]</w:t>
      </w:r>
      <w:r w:rsidRPr="00382A47">
        <w:rPr>
          <w:rFonts w:ascii="Times New Roman" w:hAnsi="Times New Roman" w:cs="Times New Roman"/>
          <w:noProof/>
          <w:sz w:val="20"/>
          <w:szCs w:val="24"/>
        </w:rPr>
        <w:tab/>
        <w:t xml:space="preserve">L. Moriello, L. Biagiotti, C. Melchiorri, and A. Paoli, “Control of liquid handling robotic systems: A feed-forward approach to suppress sloshing,” in </w:t>
      </w:r>
      <w:r w:rsidRPr="00382A47">
        <w:rPr>
          <w:rFonts w:ascii="Times New Roman" w:hAnsi="Times New Roman" w:cs="Times New Roman"/>
          <w:i/>
          <w:iCs/>
          <w:noProof/>
          <w:sz w:val="20"/>
          <w:szCs w:val="24"/>
        </w:rPr>
        <w:t>IEEE International Conference on Robotics and Automation (ICRA), Singapore</w:t>
      </w:r>
      <w:r w:rsidRPr="00382A47">
        <w:rPr>
          <w:rFonts w:ascii="Times New Roman" w:hAnsi="Times New Roman" w:cs="Times New Roman"/>
          <w:noProof/>
          <w:sz w:val="20"/>
          <w:szCs w:val="24"/>
        </w:rPr>
        <w:t>, 2017, pp. 4286–4291.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[49]</w:t>
      </w:r>
      <w:r w:rsidRPr="00382A47">
        <w:rPr>
          <w:rFonts w:ascii="Times New Roman" w:hAnsi="Times New Roman" w:cs="Times New Roman"/>
          <w:noProof/>
          <w:sz w:val="20"/>
          <w:szCs w:val="24"/>
        </w:rPr>
        <w:tab/>
        <w:t xml:space="preserve">R. S. Sutton and A. G. Barto, </w:t>
      </w:r>
      <w:r w:rsidRPr="00382A47">
        <w:rPr>
          <w:rFonts w:ascii="Times New Roman" w:hAnsi="Times New Roman" w:cs="Times New Roman"/>
          <w:i/>
          <w:iCs/>
          <w:noProof/>
          <w:sz w:val="20"/>
          <w:szCs w:val="24"/>
        </w:rPr>
        <w:t>Reinforcement Learning An Introduction</w:t>
      </w:r>
      <w:r w:rsidRPr="00382A47">
        <w:rPr>
          <w:rFonts w:ascii="Times New Roman" w:hAnsi="Times New Roman" w:cs="Times New Roman"/>
          <w:noProof/>
          <w:sz w:val="20"/>
          <w:szCs w:val="24"/>
        </w:rPr>
        <w:t>. Cambridge, MA, USA: MIT Press, 2018.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[50]</w:t>
      </w:r>
      <w:r w:rsidRPr="00382A47">
        <w:rPr>
          <w:rFonts w:ascii="Times New Roman" w:hAnsi="Times New Roman" w:cs="Times New Roman"/>
          <w:noProof/>
          <w:sz w:val="20"/>
          <w:szCs w:val="24"/>
        </w:rPr>
        <w:tab/>
        <w:t>“Block Diagram of reinforcement learning.” [Online]. Available: https://www.mathworks.com/help/reinforcement-learning/ug/create-agents-for-reinforcement-learning.html.</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[51]</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“Human-level control through deep reinforcement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518, pp. 529–533,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[52]</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 deep neural networks and tree search,”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529, pp. 484–489,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[53]</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without human knowledge,”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550, pp. 354–359,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[54]</w:t>
      </w:r>
      <w:r w:rsidRPr="00382A47">
        <w:rPr>
          <w:rFonts w:ascii="Times New Roman" w:hAnsi="Times New Roman" w:cs="Times New Roman"/>
          <w:noProof/>
          <w:sz w:val="20"/>
          <w:szCs w:val="24"/>
        </w:rPr>
        <w:tab/>
        <w:t xml:space="preserve">J. Kober, J. A. Bagnell, and J. Peters, “Reinforcement learning in robotics: A survey,” </w:t>
      </w:r>
      <w:r w:rsidRPr="00382A47">
        <w:rPr>
          <w:rFonts w:ascii="Times New Roman" w:hAnsi="Times New Roman" w:cs="Times New Roman"/>
          <w:i/>
          <w:iCs/>
          <w:noProof/>
          <w:sz w:val="20"/>
          <w:szCs w:val="24"/>
        </w:rPr>
        <w:t>Int. J. Rob. Res.</w:t>
      </w:r>
      <w:r w:rsidRPr="00382A47">
        <w:rPr>
          <w:rFonts w:ascii="Times New Roman" w:hAnsi="Times New Roman" w:cs="Times New Roman"/>
          <w:noProof/>
          <w:sz w:val="20"/>
          <w:szCs w:val="24"/>
        </w:rPr>
        <w:t>, vol. 32, pp. 1238–1274,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[55]</w:t>
      </w:r>
      <w:r w:rsidRPr="00382A47">
        <w:rPr>
          <w:rFonts w:ascii="Times New Roman" w:hAnsi="Times New Roman" w:cs="Times New Roman"/>
          <w:noProof/>
          <w:sz w:val="20"/>
          <w:szCs w:val="24"/>
        </w:rPr>
        <w:tab/>
        <w:t xml:space="preserve">A. Amini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“Learning Robust Control Policies for End-to-End Autonomous Driving from Data-Driven Simulation,” </w:t>
      </w:r>
      <w:r w:rsidRPr="00382A47">
        <w:rPr>
          <w:rFonts w:ascii="Times New Roman" w:hAnsi="Times New Roman" w:cs="Times New Roman"/>
          <w:i/>
          <w:iCs/>
          <w:noProof/>
          <w:sz w:val="20"/>
          <w:szCs w:val="24"/>
        </w:rPr>
        <w:t>IEEE Robot. Autom. Lett</w:t>
      </w:r>
      <w:r w:rsidRPr="00382A47">
        <w:rPr>
          <w:rFonts w:ascii="Times New Roman" w:hAnsi="Times New Roman" w:cs="Times New Roman"/>
          <w:noProof/>
          <w:sz w:val="20"/>
          <w:szCs w:val="24"/>
        </w:rPr>
        <w:t>, vol. 5, pp. 1143–1150, 2020.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[56]</w:t>
      </w:r>
      <w:r w:rsidRPr="00382A47">
        <w:rPr>
          <w:rFonts w:ascii="Times New Roman" w:hAnsi="Times New Roman" w:cs="Times New Roman"/>
          <w:noProof/>
          <w:sz w:val="20"/>
          <w:szCs w:val="24"/>
        </w:rPr>
        <w:tab/>
        <w:t xml:space="preserve">H. Khadilkar, “A Scalable Reinforcement Learning Algorithm for Scheduling Railway Lines,” </w:t>
      </w:r>
      <w:r w:rsidRPr="00382A47">
        <w:rPr>
          <w:rFonts w:ascii="Times New Roman" w:hAnsi="Times New Roman" w:cs="Times New Roman"/>
          <w:i/>
          <w:iCs/>
          <w:noProof/>
          <w:sz w:val="20"/>
          <w:szCs w:val="24"/>
        </w:rPr>
        <w:t>IEEE Trans. Intell. Transp. Syst.</w:t>
      </w:r>
      <w:r w:rsidRPr="00382A47">
        <w:rPr>
          <w:rFonts w:ascii="Times New Roman" w:hAnsi="Times New Roman" w:cs="Times New Roman"/>
          <w:noProof/>
          <w:sz w:val="20"/>
          <w:szCs w:val="24"/>
        </w:rPr>
        <w:t>, vol. 20, no. 2, pp. 353–362, 2019.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[57]</w:t>
      </w:r>
      <w:r w:rsidRPr="00382A47">
        <w:rPr>
          <w:rFonts w:ascii="Times New Roman" w:hAnsi="Times New Roman" w:cs="Times New Roman"/>
          <w:noProof/>
          <w:sz w:val="20"/>
          <w:szCs w:val="24"/>
        </w:rPr>
        <w:tab/>
        <w:t xml:space="preserve">S. Liu, K. C. See, K. Y. Ngiam, L. A. Celi, X. Sun, and M. Feng, “Reinforcement Learning for Clinical Decision Support in Critical Care: Comprehensive Review,” </w:t>
      </w:r>
      <w:r w:rsidRPr="00382A47">
        <w:rPr>
          <w:rFonts w:ascii="Times New Roman" w:hAnsi="Times New Roman" w:cs="Times New Roman"/>
          <w:i/>
          <w:iCs/>
          <w:noProof/>
          <w:sz w:val="20"/>
          <w:szCs w:val="24"/>
        </w:rPr>
        <w:t>J Med Internet Res.</w:t>
      </w:r>
      <w:r w:rsidRPr="00382A47">
        <w:rPr>
          <w:rFonts w:ascii="Times New Roman" w:hAnsi="Times New Roman" w:cs="Times New Roman"/>
          <w:noProof/>
          <w:sz w:val="20"/>
          <w:szCs w:val="24"/>
        </w:rPr>
        <w:t>, vol. 22, pp. 1–16, 2020.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[58]</w:t>
      </w:r>
      <w:r w:rsidRPr="00382A47">
        <w:rPr>
          <w:rFonts w:ascii="Times New Roman" w:hAnsi="Times New Roman" w:cs="Times New Roman"/>
          <w:noProof/>
          <w:sz w:val="20"/>
          <w:szCs w:val="24"/>
        </w:rPr>
        <w:tab/>
        <w:t xml:space="preserve">S. Choi, H. Ha, U. Hwang, C. Kim, J. Ha, and S. Yoon, “Reinforcement Learning-based Recommender System using Biclustering Technique,” in </w:t>
      </w:r>
      <w:r w:rsidRPr="00382A47">
        <w:rPr>
          <w:rFonts w:ascii="Times New Roman" w:hAnsi="Times New Roman" w:cs="Times New Roman"/>
          <w:i/>
          <w:iCs/>
          <w:noProof/>
          <w:sz w:val="20"/>
          <w:szCs w:val="24"/>
        </w:rPr>
        <w:t>arXiv:1801.05532</w:t>
      </w:r>
      <w:r w:rsidRPr="00382A47">
        <w:rPr>
          <w:rFonts w:ascii="Times New Roman" w:hAnsi="Times New Roman" w:cs="Times New Roman"/>
          <w:noProof/>
          <w:sz w:val="20"/>
          <w:szCs w:val="24"/>
        </w:rPr>
        <w:t>, 2018, pp. 1–12.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[59]</w:t>
      </w:r>
      <w:r w:rsidRPr="00382A47">
        <w:rPr>
          <w:rFonts w:ascii="Times New Roman" w:hAnsi="Times New Roman" w:cs="Times New Roman"/>
          <w:noProof/>
          <w:sz w:val="20"/>
          <w:szCs w:val="24"/>
        </w:rPr>
        <w:tab/>
        <w:t xml:space="preserve">E. L. Thorndike, </w:t>
      </w:r>
      <w:r w:rsidRPr="00382A47">
        <w:rPr>
          <w:rFonts w:ascii="Times New Roman" w:hAnsi="Times New Roman" w:cs="Times New Roman"/>
          <w:i/>
          <w:iCs/>
          <w:noProof/>
          <w:sz w:val="20"/>
          <w:szCs w:val="24"/>
        </w:rPr>
        <w:t>Animal intelligence</w:t>
      </w:r>
      <w:r w:rsidRPr="00382A47">
        <w:rPr>
          <w:rFonts w:ascii="Times New Roman" w:hAnsi="Times New Roman" w:cs="Times New Roman"/>
          <w:noProof/>
          <w:sz w:val="20"/>
          <w:szCs w:val="24"/>
        </w:rPr>
        <w:t>. Macmillan Company, New York, 1911.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[60]</w:t>
      </w:r>
      <w:r w:rsidRPr="00382A47">
        <w:rPr>
          <w:rFonts w:ascii="Times New Roman" w:hAnsi="Times New Roman" w:cs="Times New Roman"/>
          <w:noProof/>
          <w:sz w:val="20"/>
          <w:szCs w:val="24"/>
        </w:rPr>
        <w:tab/>
        <w:t>A. Turing, “Intelligent Machinery: Report for National Physical Laboratory Universal Turing Machine,” 1948.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[61]</w:t>
      </w:r>
      <w:r w:rsidRPr="00382A47">
        <w:rPr>
          <w:rFonts w:ascii="Times New Roman" w:hAnsi="Times New Roman" w:cs="Times New Roman"/>
          <w:noProof/>
          <w:sz w:val="20"/>
          <w:szCs w:val="24"/>
        </w:rPr>
        <w:tab/>
        <w:t>C. E. Shannon, “‘Theseus’ maze-solving mouse.” [Online]. Available: http://cyberneticzoo.com/mazesolvers/1952-–-theseus-maze-solving-mouse-–-claude-shannon-american/.</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[62]</w:t>
      </w:r>
      <w:r w:rsidRPr="00382A47">
        <w:rPr>
          <w:rFonts w:ascii="Times New Roman" w:hAnsi="Times New Roman" w:cs="Times New Roman"/>
          <w:noProof/>
          <w:sz w:val="20"/>
          <w:szCs w:val="24"/>
        </w:rPr>
        <w:tab/>
        <w:t xml:space="preserve">I. P. Pavlov and G. V. Anrep, </w:t>
      </w:r>
      <w:r w:rsidRPr="00382A47">
        <w:rPr>
          <w:rFonts w:ascii="Times New Roman" w:hAnsi="Times New Roman" w:cs="Times New Roman"/>
          <w:i/>
          <w:iCs/>
          <w:noProof/>
          <w:sz w:val="20"/>
          <w:szCs w:val="24"/>
        </w:rPr>
        <w:t>Conditioned reflexes; an investigation of the physiological activity of the cerebral cortex</w:t>
      </w:r>
      <w:r w:rsidRPr="00382A47">
        <w:rPr>
          <w:rFonts w:ascii="Times New Roman" w:hAnsi="Times New Roman" w:cs="Times New Roman"/>
          <w:noProof/>
          <w:sz w:val="20"/>
          <w:szCs w:val="24"/>
        </w:rPr>
        <w:t>. Oxford University Press, London, 1927.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[63]</w:t>
      </w:r>
      <w:r w:rsidRPr="00382A47">
        <w:rPr>
          <w:rFonts w:ascii="Times New Roman" w:hAnsi="Times New Roman" w:cs="Times New Roman"/>
          <w:noProof/>
          <w:sz w:val="20"/>
          <w:szCs w:val="24"/>
        </w:rPr>
        <w:tab/>
        <w:t xml:space="preserve">M. Minsky, “Steps Toward Artificial Intelligence,” in </w:t>
      </w:r>
      <w:r w:rsidRPr="00382A47">
        <w:rPr>
          <w:rFonts w:ascii="Times New Roman" w:hAnsi="Times New Roman" w:cs="Times New Roman"/>
          <w:i/>
          <w:iCs/>
          <w:noProof/>
          <w:sz w:val="20"/>
          <w:szCs w:val="24"/>
        </w:rPr>
        <w:t>Proceedings of the IRE</w:t>
      </w:r>
      <w:r w:rsidRPr="00382A47">
        <w:rPr>
          <w:rFonts w:ascii="Times New Roman" w:hAnsi="Times New Roman" w:cs="Times New Roman"/>
          <w:noProof/>
          <w:sz w:val="20"/>
          <w:szCs w:val="24"/>
        </w:rPr>
        <w:t>, 1961, vol. 49, no. 1, pp. 8–30, doi: 10.1109/JRPROC.1961.287775.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[64]</w:t>
      </w:r>
      <w:r w:rsidRPr="00382A47">
        <w:rPr>
          <w:rFonts w:ascii="Times New Roman" w:hAnsi="Times New Roman" w:cs="Times New Roman"/>
          <w:noProof/>
          <w:sz w:val="20"/>
          <w:szCs w:val="24"/>
        </w:rPr>
        <w:tab/>
        <w:t xml:space="preserve">M. D. Waltz and K. S. Fu, “A heuristic approach to reinforcement learning control systems.,” </w:t>
      </w:r>
      <w:r w:rsidRPr="00382A47">
        <w:rPr>
          <w:rFonts w:ascii="Times New Roman" w:hAnsi="Times New Roman" w:cs="Times New Roman"/>
          <w:i/>
          <w:iCs/>
          <w:noProof/>
          <w:sz w:val="20"/>
          <w:szCs w:val="24"/>
        </w:rPr>
        <w:t>IEEE Trans. Automat. Contr.</w:t>
      </w:r>
      <w:r w:rsidRPr="00382A47">
        <w:rPr>
          <w:rFonts w:ascii="Times New Roman" w:hAnsi="Times New Roman" w:cs="Times New Roman"/>
          <w:noProof/>
          <w:sz w:val="20"/>
          <w:szCs w:val="24"/>
        </w:rPr>
        <w:t>, vol. 10, pp. 390–398, 1965.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[65]</w:t>
      </w:r>
      <w:r w:rsidRPr="00382A47">
        <w:rPr>
          <w:rFonts w:ascii="Times New Roman" w:hAnsi="Times New Roman" w:cs="Times New Roman"/>
          <w:noProof/>
          <w:sz w:val="20"/>
          <w:szCs w:val="24"/>
        </w:rPr>
        <w:tab/>
        <w:t xml:space="preserve">J. M. Mendel, “A survey of learning control systems,” </w:t>
      </w:r>
      <w:r w:rsidRPr="00382A47">
        <w:rPr>
          <w:rFonts w:ascii="Times New Roman" w:hAnsi="Times New Roman" w:cs="Times New Roman"/>
          <w:i/>
          <w:iCs/>
          <w:noProof/>
          <w:sz w:val="20"/>
          <w:szCs w:val="24"/>
        </w:rPr>
        <w:t>ISA Trans.</w:t>
      </w:r>
      <w:r w:rsidRPr="00382A47">
        <w:rPr>
          <w:rFonts w:ascii="Times New Roman" w:hAnsi="Times New Roman" w:cs="Times New Roman"/>
          <w:noProof/>
          <w:sz w:val="20"/>
          <w:szCs w:val="24"/>
        </w:rPr>
        <w:t>, vol. 5, pp. 297–303, 1966.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[66]</w:t>
      </w:r>
      <w:r w:rsidRPr="00382A47">
        <w:rPr>
          <w:rFonts w:ascii="Times New Roman" w:hAnsi="Times New Roman" w:cs="Times New Roman"/>
          <w:noProof/>
          <w:sz w:val="20"/>
          <w:szCs w:val="24"/>
        </w:rPr>
        <w:tab/>
        <w:t xml:space="preserve">K. S. Fu, “Learning control systems—Review and outlook,” </w:t>
      </w:r>
      <w:r w:rsidRPr="00382A47">
        <w:rPr>
          <w:rFonts w:ascii="Times New Roman" w:hAnsi="Times New Roman" w:cs="Times New Roman"/>
          <w:i/>
          <w:iCs/>
          <w:noProof/>
          <w:sz w:val="20"/>
          <w:szCs w:val="24"/>
        </w:rPr>
        <w:t>IEEE Trans. Automat. Contr.</w:t>
      </w:r>
      <w:r w:rsidRPr="00382A47">
        <w:rPr>
          <w:rFonts w:ascii="Times New Roman" w:hAnsi="Times New Roman" w:cs="Times New Roman"/>
          <w:noProof/>
          <w:sz w:val="20"/>
          <w:szCs w:val="24"/>
        </w:rPr>
        <w:t>, vol. 15, pp. 210–221, 1970.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[67]</w:t>
      </w:r>
      <w:r w:rsidRPr="00382A47">
        <w:rPr>
          <w:rFonts w:ascii="Times New Roman" w:hAnsi="Times New Roman" w:cs="Times New Roman"/>
          <w:noProof/>
          <w:sz w:val="20"/>
          <w:szCs w:val="24"/>
        </w:rPr>
        <w:tab/>
        <w:t xml:space="preserve">D. Michie and R. A. Chambers, “BOXES, An experiment in adaptive control,” </w:t>
      </w:r>
      <w:r w:rsidRPr="00382A47">
        <w:rPr>
          <w:rFonts w:ascii="Times New Roman" w:hAnsi="Times New Roman" w:cs="Times New Roman"/>
          <w:i/>
          <w:iCs/>
          <w:noProof/>
          <w:sz w:val="20"/>
          <w:szCs w:val="24"/>
        </w:rPr>
        <w:t>Mach. Intell.</w:t>
      </w:r>
      <w:r w:rsidRPr="00382A47">
        <w:rPr>
          <w:rFonts w:ascii="Times New Roman" w:hAnsi="Times New Roman" w:cs="Times New Roman"/>
          <w:noProof/>
          <w:sz w:val="20"/>
          <w:szCs w:val="24"/>
        </w:rPr>
        <w:t>, vol. 2, pp. 137–152, 1968.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[68]</w:t>
      </w:r>
      <w:r w:rsidRPr="00382A47">
        <w:rPr>
          <w:rFonts w:ascii="Times New Roman" w:hAnsi="Times New Roman" w:cs="Times New Roman"/>
          <w:noProof/>
          <w:sz w:val="20"/>
          <w:szCs w:val="24"/>
        </w:rPr>
        <w:tab/>
        <w:t>A. H. Klopf, “Brain Function and Adaptive Systems: A Heterostatic Theory,” 1972.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[69]</w:t>
      </w:r>
      <w:r w:rsidRPr="00382A47">
        <w:rPr>
          <w:rFonts w:ascii="Times New Roman" w:hAnsi="Times New Roman" w:cs="Times New Roman"/>
          <w:noProof/>
          <w:sz w:val="20"/>
          <w:szCs w:val="24"/>
        </w:rPr>
        <w:tab/>
        <w:t xml:space="preserve">A. H. Klopf, “A comparison of natural and artificial intelligence,” </w:t>
      </w:r>
      <w:r w:rsidRPr="00382A47">
        <w:rPr>
          <w:rFonts w:ascii="Times New Roman" w:hAnsi="Times New Roman" w:cs="Times New Roman"/>
          <w:i/>
          <w:iCs/>
          <w:noProof/>
          <w:sz w:val="20"/>
          <w:szCs w:val="24"/>
        </w:rPr>
        <w:t>ACM SIGART Bulletin</w:t>
      </w:r>
      <w:r w:rsidRPr="00382A47">
        <w:rPr>
          <w:rFonts w:ascii="Times New Roman" w:hAnsi="Times New Roman" w:cs="Times New Roman"/>
          <w:noProof/>
          <w:sz w:val="20"/>
          <w:szCs w:val="24"/>
        </w:rPr>
        <w:t>, pp. 11–13, 1975.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[70]</w:t>
      </w:r>
      <w:r w:rsidRPr="00382A47">
        <w:rPr>
          <w:rFonts w:ascii="Times New Roman" w:hAnsi="Times New Roman" w:cs="Times New Roman"/>
          <w:noProof/>
          <w:sz w:val="20"/>
          <w:szCs w:val="24"/>
        </w:rPr>
        <w:tab/>
        <w:t xml:space="preserve">A. H. Klopf, </w:t>
      </w:r>
      <w:r w:rsidRPr="00382A47">
        <w:rPr>
          <w:rFonts w:ascii="Times New Roman" w:hAnsi="Times New Roman" w:cs="Times New Roman"/>
          <w:i/>
          <w:iCs/>
          <w:noProof/>
          <w:sz w:val="20"/>
          <w:szCs w:val="24"/>
        </w:rPr>
        <w:t>The Hedonistic Neuron: A Theory of Memory, Learning, and Intelligence</w:t>
      </w:r>
      <w:r w:rsidRPr="00382A47">
        <w:rPr>
          <w:rFonts w:ascii="Times New Roman" w:hAnsi="Times New Roman" w:cs="Times New Roman"/>
          <w:noProof/>
          <w:sz w:val="20"/>
          <w:szCs w:val="24"/>
        </w:rPr>
        <w:t>. Washington: Hemisphere Pub. Corp, 1982.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[71]</w:t>
      </w:r>
      <w:r w:rsidRPr="00382A47">
        <w:rPr>
          <w:rFonts w:ascii="Times New Roman" w:hAnsi="Times New Roman" w:cs="Times New Roman"/>
          <w:noProof/>
          <w:sz w:val="20"/>
          <w:szCs w:val="24"/>
        </w:rPr>
        <w:tab/>
        <w:t xml:space="preserve">R. S. Sutton, “Single channel theory: A neuronal theory of learning,” </w:t>
      </w:r>
      <w:r w:rsidRPr="00382A47">
        <w:rPr>
          <w:rFonts w:ascii="Times New Roman" w:hAnsi="Times New Roman" w:cs="Times New Roman"/>
          <w:i/>
          <w:iCs/>
          <w:noProof/>
          <w:sz w:val="20"/>
          <w:szCs w:val="24"/>
        </w:rPr>
        <w:t>Brain Theory Newsl.</w:t>
      </w:r>
      <w:r w:rsidRPr="00382A47">
        <w:rPr>
          <w:rFonts w:ascii="Times New Roman" w:hAnsi="Times New Roman" w:cs="Times New Roman"/>
          <w:noProof/>
          <w:sz w:val="20"/>
          <w:szCs w:val="24"/>
        </w:rPr>
        <w:t>, vol. 4, pp. 72–75, 1978.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[72]</w:t>
      </w:r>
      <w:r w:rsidRPr="00382A47">
        <w:rPr>
          <w:rFonts w:ascii="Times New Roman" w:hAnsi="Times New Roman" w:cs="Times New Roman"/>
          <w:noProof/>
          <w:sz w:val="20"/>
          <w:szCs w:val="24"/>
        </w:rPr>
        <w:tab/>
        <w:t xml:space="preserve">R. S. Sutton and A. G. Barto, “Toward a modern theory of adaptive networks: Expectation and prediction,” </w:t>
      </w:r>
      <w:r w:rsidRPr="00382A47">
        <w:rPr>
          <w:rFonts w:ascii="Times New Roman" w:hAnsi="Times New Roman" w:cs="Times New Roman"/>
          <w:i/>
          <w:iCs/>
          <w:noProof/>
          <w:sz w:val="20"/>
          <w:szCs w:val="24"/>
        </w:rPr>
        <w:t>Psychol. Rev.</w:t>
      </w:r>
      <w:r w:rsidRPr="00382A47">
        <w:rPr>
          <w:rFonts w:ascii="Times New Roman" w:hAnsi="Times New Roman" w:cs="Times New Roman"/>
          <w:noProof/>
          <w:sz w:val="20"/>
          <w:szCs w:val="24"/>
        </w:rPr>
        <w:t>, vol. 88, no. 2, pp. 135–170, 1981, doi: 10.1037/0033-295X.88.2.135.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[73]</w:t>
      </w:r>
      <w:r w:rsidRPr="00382A47">
        <w:rPr>
          <w:rFonts w:ascii="Times New Roman" w:hAnsi="Times New Roman" w:cs="Times New Roman"/>
          <w:noProof/>
          <w:sz w:val="20"/>
          <w:szCs w:val="24"/>
        </w:rPr>
        <w:tab/>
        <w:t xml:space="preserve">R. Sutton and A. G. Barto, “An adaptive network that constructs and uses an internal model of its world,” </w:t>
      </w:r>
      <w:r w:rsidRPr="00382A47">
        <w:rPr>
          <w:rFonts w:ascii="Times New Roman" w:hAnsi="Times New Roman" w:cs="Times New Roman"/>
          <w:i/>
          <w:iCs/>
          <w:noProof/>
          <w:sz w:val="20"/>
          <w:szCs w:val="24"/>
        </w:rPr>
        <w:t>Cogn. Brain Theory</w:t>
      </w:r>
      <w:r w:rsidRPr="00382A47">
        <w:rPr>
          <w:rFonts w:ascii="Times New Roman" w:hAnsi="Times New Roman" w:cs="Times New Roman"/>
          <w:noProof/>
          <w:sz w:val="20"/>
          <w:szCs w:val="24"/>
        </w:rPr>
        <w:t>, vol. 4, no. 3, pp. 217–246, 1981.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[74]</w:t>
      </w:r>
      <w:r w:rsidRPr="00382A47">
        <w:rPr>
          <w:rFonts w:ascii="Times New Roman" w:hAnsi="Times New Roman" w:cs="Times New Roman"/>
          <w:noProof/>
          <w:sz w:val="20"/>
          <w:szCs w:val="24"/>
        </w:rPr>
        <w:tab/>
        <w:t xml:space="preserve">R. Bellman, “A Problem in the Sequential Design of Experiments,” </w:t>
      </w:r>
      <w:r w:rsidRPr="00382A47">
        <w:rPr>
          <w:rFonts w:ascii="Times New Roman" w:hAnsi="Times New Roman" w:cs="Times New Roman"/>
          <w:i/>
          <w:iCs/>
          <w:noProof/>
          <w:sz w:val="20"/>
          <w:szCs w:val="24"/>
        </w:rPr>
        <w:t>Indian J. Stat.</w:t>
      </w:r>
      <w:r w:rsidRPr="00382A47">
        <w:rPr>
          <w:rFonts w:ascii="Times New Roman" w:hAnsi="Times New Roman" w:cs="Times New Roman"/>
          <w:noProof/>
          <w:sz w:val="20"/>
          <w:szCs w:val="24"/>
        </w:rPr>
        <w:t>, vol. 16, no. 3/4, pp. 221–229, 1956.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[75]</w:t>
      </w:r>
      <w:r w:rsidRPr="00382A47">
        <w:rPr>
          <w:rFonts w:ascii="Times New Roman" w:hAnsi="Times New Roman" w:cs="Times New Roman"/>
          <w:noProof/>
          <w:sz w:val="20"/>
          <w:szCs w:val="24"/>
        </w:rPr>
        <w:tab/>
        <w:t xml:space="preserve">R. Bellman, “Dynamic programming and stochastic control processes,” </w:t>
      </w:r>
      <w:r w:rsidRPr="00382A47">
        <w:rPr>
          <w:rFonts w:ascii="Times New Roman" w:hAnsi="Times New Roman" w:cs="Times New Roman"/>
          <w:i/>
          <w:iCs/>
          <w:noProof/>
          <w:sz w:val="20"/>
          <w:szCs w:val="24"/>
        </w:rPr>
        <w:t>Inf. Control</w:t>
      </w:r>
      <w:r w:rsidRPr="00382A47">
        <w:rPr>
          <w:rFonts w:ascii="Times New Roman" w:hAnsi="Times New Roman" w:cs="Times New Roman"/>
          <w:noProof/>
          <w:sz w:val="20"/>
          <w:szCs w:val="24"/>
        </w:rPr>
        <w:t>, vol. 1, no. 3, pp. 228–239, 1958.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[76]</w:t>
      </w:r>
      <w:r w:rsidRPr="00382A47">
        <w:rPr>
          <w:rFonts w:ascii="Times New Roman" w:hAnsi="Times New Roman" w:cs="Times New Roman"/>
          <w:noProof/>
          <w:sz w:val="20"/>
          <w:szCs w:val="24"/>
        </w:rPr>
        <w:tab/>
        <w:t xml:space="preserve">R. Bellman, </w:t>
      </w:r>
      <w:r w:rsidRPr="00382A47">
        <w:rPr>
          <w:rFonts w:ascii="Times New Roman" w:hAnsi="Times New Roman" w:cs="Times New Roman"/>
          <w:i/>
          <w:iCs/>
          <w:noProof/>
          <w:sz w:val="20"/>
          <w:szCs w:val="24"/>
        </w:rPr>
        <w:t>Dynamic programming</w:t>
      </w:r>
      <w:r w:rsidRPr="00382A47">
        <w:rPr>
          <w:rFonts w:ascii="Times New Roman" w:hAnsi="Times New Roman" w:cs="Times New Roman"/>
          <w:noProof/>
          <w:sz w:val="20"/>
          <w:szCs w:val="24"/>
        </w:rPr>
        <w:t>. Princeton University Press, 1972.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lastRenderedPageBreak/>
        <w:t>[77]</w:t>
      </w:r>
      <w:r w:rsidRPr="00382A47">
        <w:rPr>
          <w:rFonts w:ascii="Times New Roman" w:hAnsi="Times New Roman" w:cs="Times New Roman"/>
          <w:noProof/>
          <w:sz w:val="20"/>
          <w:szCs w:val="24"/>
        </w:rPr>
        <w:tab/>
        <w:t xml:space="preserve">M. L. Puterman, </w:t>
      </w:r>
      <w:r w:rsidRPr="00382A47">
        <w:rPr>
          <w:rFonts w:ascii="Times New Roman" w:hAnsi="Times New Roman" w:cs="Times New Roman"/>
          <w:i/>
          <w:iCs/>
          <w:noProof/>
          <w:sz w:val="20"/>
          <w:szCs w:val="24"/>
        </w:rPr>
        <w:t>Markov Decision Processes: Discrete Stochastic Dynamic Programming</w:t>
      </w:r>
      <w:r w:rsidRPr="00382A47">
        <w:rPr>
          <w:rFonts w:ascii="Times New Roman" w:hAnsi="Times New Roman" w:cs="Times New Roman"/>
          <w:noProof/>
          <w:sz w:val="20"/>
          <w:szCs w:val="24"/>
        </w:rPr>
        <w:t>. John Wiley &amp; Sons, 1994.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[78]</w:t>
      </w:r>
      <w:r w:rsidRPr="00382A47">
        <w:rPr>
          <w:rFonts w:ascii="Times New Roman" w:hAnsi="Times New Roman" w:cs="Times New Roman"/>
          <w:noProof/>
          <w:sz w:val="20"/>
          <w:szCs w:val="24"/>
        </w:rPr>
        <w:tab/>
        <w:t xml:space="preserve">R. Bellman, “A Markovian Decision Process,” </w:t>
      </w:r>
      <w:r w:rsidRPr="00382A47">
        <w:rPr>
          <w:rFonts w:ascii="Times New Roman" w:hAnsi="Times New Roman" w:cs="Times New Roman"/>
          <w:i/>
          <w:iCs/>
          <w:noProof/>
          <w:sz w:val="20"/>
          <w:szCs w:val="24"/>
        </w:rPr>
        <w:t>Indiana Univ. Math. J.</w:t>
      </w:r>
      <w:r w:rsidRPr="00382A47">
        <w:rPr>
          <w:rFonts w:ascii="Times New Roman" w:hAnsi="Times New Roman" w:cs="Times New Roman"/>
          <w:noProof/>
          <w:sz w:val="20"/>
          <w:szCs w:val="24"/>
        </w:rPr>
        <w:t>, vol. 6, no. 4, pp. 679–684, 1957.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[79]</w:t>
      </w:r>
      <w:r w:rsidRPr="00382A47">
        <w:rPr>
          <w:rFonts w:ascii="Times New Roman" w:hAnsi="Times New Roman" w:cs="Times New Roman"/>
          <w:noProof/>
          <w:sz w:val="20"/>
          <w:szCs w:val="24"/>
        </w:rPr>
        <w:tab/>
        <w:t xml:space="preserve">R. Howard, </w:t>
      </w:r>
      <w:r w:rsidRPr="00382A47">
        <w:rPr>
          <w:rFonts w:ascii="Times New Roman" w:hAnsi="Times New Roman" w:cs="Times New Roman"/>
          <w:i/>
          <w:iCs/>
          <w:noProof/>
          <w:sz w:val="20"/>
          <w:szCs w:val="24"/>
        </w:rPr>
        <w:t>Dynamic Programming and Markov Processes</w:t>
      </w:r>
      <w:r w:rsidRPr="00382A47">
        <w:rPr>
          <w:rFonts w:ascii="Times New Roman" w:hAnsi="Times New Roman" w:cs="Times New Roman"/>
          <w:noProof/>
          <w:sz w:val="20"/>
          <w:szCs w:val="24"/>
        </w:rPr>
        <w:t>. MIT Press, Cambridge, MA, 1960.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[80]</w:t>
      </w:r>
      <w:r w:rsidRPr="00382A47">
        <w:rPr>
          <w:rFonts w:ascii="Times New Roman" w:hAnsi="Times New Roman" w:cs="Times New Roman"/>
          <w:noProof/>
          <w:sz w:val="20"/>
          <w:szCs w:val="24"/>
        </w:rPr>
        <w:tab/>
        <w:t xml:space="preserve">P. . Webros, “Advanced Forecasting Methods for Global Crisis Warning and Models of Intelligence,” </w:t>
      </w:r>
      <w:r w:rsidRPr="00382A47">
        <w:rPr>
          <w:rFonts w:ascii="Times New Roman" w:hAnsi="Times New Roman" w:cs="Times New Roman"/>
          <w:i/>
          <w:iCs/>
          <w:noProof/>
          <w:sz w:val="20"/>
          <w:szCs w:val="24"/>
        </w:rPr>
        <w:t>Gen. Syst.</w:t>
      </w:r>
      <w:r w:rsidRPr="00382A47">
        <w:rPr>
          <w:rFonts w:ascii="Times New Roman" w:hAnsi="Times New Roman" w:cs="Times New Roman"/>
          <w:noProof/>
          <w:sz w:val="20"/>
          <w:szCs w:val="24"/>
        </w:rPr>
        <w:t>, vol. XXII, no. January 1977, pp. 25–38,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[81]</w:t>
      </w:r>
      <w:r w:rsidRPr="00382A47">
        <w:rPr>
          <w:rFonts w:ascii="Times New Roman" w:hAnsi="Times New Roman" w:cs="Times New Roman"/>
          <w:noProof/>
          <w:sz w:val="20"/>
          <w:szCs w:val="24"/>
        </w:rPr>
        <w:tab/>
        <w:t>C. J. C. H. Watkins, “Learning from delayed rewards,”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[82]</w:t>
      </w:r>
      <w:r w:rsidRPr="00382A47">
        <w:rPr>
          <w:rFonts w:ascii="Times New Roman" w:hAnsi="Times New Roman" w:cs="Times New Roman"/>
          <w:noProof/>
          <w:sz w:val="20"/>
          <w:szCs w:val="24"/>
        </w:rPr>
        <w:tab/>
        <w:t xml:space="preserve">D. P. Bertsekas and J. N. Tsitsiklis, </w:t>
      </w:r>
      <w:r w:rsidRPr="00382A47">
        <w:rPr>
          <w:rFonts w:ascii="Times New Roman" w:hAnsi="Times New Roman" w:cs="Times New Roman"/>
          <w:i/>
          <w:iCs/>
          <w:noProof/>
          <w:sz w:val="20"/>
          <w:szCs w:val="24"/>
        </w:rPr>
        <w:t>Neuro-Dynamic Programming</w:t>
      </w:r>
      <w:r w:rsidRPr="00382A47">
        <w:rPr>
          <w:rFonts w:ascii="Times New Roman" w:hAnsi="Times New Roman" w:cs="Times New Roman"/>
          <w:noProof/>
          <w:sz w:val="20"/>
          <w:szCs w:val="24"/>
        </w:rPr>
        <w:t>. Athena Scientific, Belmont, MA, 1996.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[83]</w:t>
      </w:r>
      <w:r w:rsidRPr="00382A47">
        <w:rPr>
          <w:rFonts w:ascii="Times New Roman" w:hAnsi="Times New Roman" w:cs="Times New Roman"/>
          <w:noProof/>
          <w:sz w:val="20"/>
          <w:szCs w:val="24"/>
        </w:rPr>
        <w:tab/>
        <w:t xml:space="preserve">A. L. Samuel, “Some Studies in Machine Learning,” </w:t>
      </w:r>
      <w:r w:rsidRPr="00382A47">
        <w:rPr>
          <w:rFonts w:ascii="Times New Roman" w:hAnsi="Times New Roman" w:cs="Times New Roman"/>
          <w:i/>
          <w:iCs/>
          <w:noProof/>
          <w:sz w:val="20"/>
          <w:szCs w:val="24"/>
        </w:rPr>
        <w:t>IBM J. Res. Dev.</w:t>
      </w:r>
      <w:r w:rsidRPr="00382A47">
        <w:rPr>
          <w:rFonts w:ascii="Times New Roman" w:hAnsi="Times New Roman" w:cs="Times New Roman"/>
          <w:noProof/>
          <w:sz w:val="20"/>
          <w:szCs w:val="24"/>
        </w:rPr>
        <w:t>, vol. 3, no. 3, pp. 210–229, 1959.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[84]</w:t>
      </w:r>
      <w:r w:rsidRPr="00382A47">
        <w:rPr>
          <w:rFonts w:ascii="Times New Roman" w:hAnsi="Times New Roman" w:cs="Times New Roman"/>
          <w:noProof/>
          <w:sz w:val="20"/>
          <w:szCs w:val="24"/>
        </w:rPr>
        <w:tab/>
        <w:t xml:space="preserve">C. E. Shannon, “XXII. Programming a computer for playing chess,” </w:t>
      </w:r>
      <w:r w:rsidRPr="00382A47">
        <w:rPr>
          <w:rFonts w:ascii="Times New Roman" w:hAnsi="Times New Roman" w:cs="Times New Roman"/>
          <w:i/>
          <w:iCs/>
          <w:noProof/>
          <w:sz w:val="20"/>
          <w:szCs w:val="24"/>
        </w:rPr>
        <w:t>London, Edinburgh, Dublin Philos. Mag. J. Sci.</w:t>
      </w:r>
      <w:r w:rsidRPr="00382A47">
        <w:rPr>
          <w:rFonts w:ascii="Times New Roman" w:hAnsi="Times New Roman" w:cs="Times New Roman"/>
          <w:noProof/>
          <w:sz w:val="20"/>
          <w:szCs w:val="24"/>
        </w:rPr>
        <w:t>, vol. 41, no. 314, pp. 256–275, 1950, doi: 10.1080/14786445008521796.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[85]</w:t>
      </w:r>
      <w:r w:rsidRPr="00382A47">
        <w:rPr>
          <w:rFonts w:ascii="Times New Roman" w:hAnsi="Times New Roman" w:cs="Times New Roman"/>
          <w:noProof/>
          <w:sz w:val="20"/>
          <w:szCs w:val="24"/>
        </w:rPr>
        <w:tab/>
        <w:t xml:space="preserve">I. H. Witten, “An adaptive optimal controller for discrete-time Markov environments,” </w:t>
      </w:r>
      <w:r w:rsidRPr="00382A47">
        <w:rPr>
          <w:rFonts w:ascii="Times New Roman" w:hAnsi="Times New Roman" w:cs="Times New Roman"/>
          <w:i/>
          <w:iCs/>
          <w:noProof/>
          <w:sz w:val="20"/>
          <w:szCs w:val="24"/>
        </w:rPr>
        <w:t>Inf. Control</w:t>
      </w:r>
      <w:r w:rsidRPr="00382A47">
        <w:rPr>
          <w:rFonts w:ascii="Times New Roman" w:hAnsi="Times New Roman" w:cs="Times New Roman"/>
          <w:noProof/>
          <w:sz w:val="20"/>
          <w:szCs w:val="24"/>
        </w:rPr>
        <w:t>, vol. 34, no. 4, pp. 286–295,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[86]</w:t>
      </w:r>
      <w:r w:rsidRPr="00382A47">
        <w:rPr>
          <w:rFonts w:ascii="Times New Roman" w:hAnsi="Times New Roman" w:cs="Times New Roman"/>
          <w:noProof/>
          <w:sz w:val="20"/>
          <w:szCs w:val="24"/>
        </w:rPr>
        <w:tab/>
        <w:t xml:space="preserve">K. Simonyan and A. Zisserman, “Very deep convolutional networks for large-scale image recognition,” in </w:t>
      </w:r>
      <w:r w:rsidRPr="00382A47">
        <w:rPr>
          <w:rFonts w:ascii="Times New Roman" w:hAnsi="Times New Roman" w:cs="Times New Roman"/>
          <w:i/>
          <w:iCs/>
          <w:noProof/>
          <w:sz w:val="20"/>
          <w:szCs w:val="24"/>
        </w:rPr>
        <w:t>3rd International Conference on Learning Representations, ICLR 2015 - Conference Track Proceedings</w:t>
      </w:r>
      <w:r w:rsidRPr="00382A47">
        <w:rPr>
          <w:rFonts w:ascii="Times New Roman" w:hAnsi="Times New Roman" w:cs="Times New Roman"/>
          <w:noProof/>
          <w:sz w:val="20"/>
          <w:szCs w:val="24"/>
        </w:rPr>
        <w:t>, 2015, pp. 1–14.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[87]</w:t>
      </w:r>
      <w:r w:rsidRPr="00382A47">
        <w:rPr>
          <w:rFonts w:ascii="Times New Roman" w:hAnsi="Times New Roman" w:cs="Times New Roman"/>
          <w:noProof/>
          <w:sz w:val="20"/>
          <w:szCs w:val="24"/>
        </w:rPr>
        <w:tab/>
        <w:t xml:space="preserve">A. Karpathy, G. Toderici, S. Shetty, T. Leung, R. Sukthankar, and F. F. Li, “Large-scale video classification with convolutional neural networks,” in </w:t>
      </w:r>
      <w:r w:rsidRPr="00382A47">
        <w:rPr>
          <w:rFonts w:ascii="Times New Roman" w:hAnsi="Times New Roman" w:cs="Times New Roman"/>
          <w:i/>
          <w:iCs/>
          <w:noProof/>
          <w:sz w:val="20"/>
          <w:szCs w:val="24"/>
        </w:rPr>
        <w:t>Proceedings of the IEEE Computer Society Conference on Computer Vision and Pattern Recognition</w:t>
      </w:r>
      <w:r w:rsidRPr="00382A47">
        <w:rPr>
          <w:rFonts w:ascii="Times New Roman" w:hAnsi="Times New Roman" w:cs="Times New Roman"/>
          <w:noProof/>
          <w:sz w:val="20"/>
          <w:szCs w:val="24"/>
        </w:rPr>
        <w:t>, 2014, pp. 1725–1732.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[88]</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“Playing Atari with Deep Reinforcement Learning,” in </w:t>
      </w:r>
      <w:r w:rsidRPr="00382A47">
        <w:rPr>
          <w:rFonts w:ascii="Times New Roman" w:hAnsi="Times New Roman" w:cs="Times New Roman"/>
          <w:i/>
          <w:iCs/>
          <w:noProof/>
          <w:sz w:val="20"/>
          <w:szCs w:val="24"/>
        </w:rPr>
        <w:t>arXiv preprint arXiv: 1312.5602</w:t>
      </w:r>
      <w:r w:rsidRPr="00382A47">
        <w:rPr>
          <w:rFonts w:ascii="Times New Roman" w:hAnsi="Times New Roman" w:cs="Times New Roman"/>
          <w:noProof/>
          <w:sz w:val="20"/>
          <w:szCs w:val="24"/>
        </w:rPr>
        <w:t>, 2013, pp. 1–9.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[89]</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“Human-level control through deep reinforcement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518, no. 7540, pp. 529–533,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[90]</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 deep neural networks and tree search,”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529, no. 7587, pp. 484–489, Jan.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[91]</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without human knowledge,”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550, no. 7676, pp. 354–359,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[92]</w:t>
      </w:r>
      <w:r w:rsidRPr="00382A47">
        <w:rPr>
          <w:rFonts w:ascii="Times New Roman" w:hAnsi="Times New Roman" w:cs="Times New Roman"/>
          <w:noProof/>
          <w:sz w:val="20"/>
          <w:szCs w:val="24"/>
        </w:rPr>
        <w:tab/>
        <w:t xml:space="preserve">M. Campbell, A. J. Hoane, and F. H. Hsu, “Deep Blue,” </w:t>
      </w:r>
      <w:r w:rsidRPr="00382A47">
        <w:rPr>
          <w:rFonts w:ascii="Times New Roman" w:hAnsi="Times New Roman" w:cs="Times New Roman"/>
          <w:i/>
          <w:iCs/>
          <w:noProof/>
          <w:sz w:val="20"/>
          <w:szCs w:val="24"/>
        </w:rPr>
        <w:t>Artif. Intell.</w:t>
      </w:r>
      <w:r w:rsidRPr="00382A47">
        <w:rPr>
          <w:rFonts w:ascii="Times New Roman" w:hAnsi="Times New Roman" w:cs="Times New Roman"/>
          <w:noProof/>
          <w:sz w:val="20"/>
          <w:szCs w:val="24"/>
        </w:rPr>
        <w:t>, vol. 134, no. 1–2, pp. 57–83,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[93]</w:t>
      </w:r>
      <w:r w:rsidRPr="00382A47">
        <w:rPr>
          <w:rFonts w:ascii="Times New Roman" w:hAnsi="Times New Roman" w:cs="Times New Roman"/>
          <w:noProof/>
          <w:sz w:val="20"/>
          <w:szCs w:val="24"/>
        </w:rPr>
        <w:tab/>
        <w:t xml:space="preserve">K. Arulkumaran, M. P. Deisenroth, M. Brundage, and A. A. Bharath, “Deep reinforcement learning: A brief survey,” </w:t>
      </w:r>
      <w:r w:rsidRPr="00382A47">
        <w:rPr>
          <w:rFonts w:ascii="Times New Roman" w:hAnsi="Times New Roman" w:cs="Times New Roman"/>
          <w:i/>
          <w:iCs/>
          <w:noProof/>
          <w:sz w:val="20"/>
          <w:szCs w:val="24"/>
        </w:rPr>
        <w:t>IEEE Signal Processing Magazine</w:t>
      </w:r>
      <w:r w:rsidRPr="00382A47">
        <w:rPr>
          <w:rFonts w:ascii="Times New Roman" w:hAnsi="Times New Roman" w:cs="Times New Roman"/>
          <w:noProof/>
          <w:sz w:val="20"/>
          <w:szCs w:val="24"/>
        </w:rPr>
        <w:t>, vol. 34, no. 6, pp. 26–38,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[94]</w:t>
      </w:r>
      <w:r w:rsidRPr="00382A47">
        <w:rPr>
          <w:rFonts w:ascii="Times New Roman" w:hAnsi="Times New Roman" w:cs="Times New Roman"/>
          <w:noProof/>
          <w:sz w:val="20"/>
          <w:szCs w:val="24"/>
        </w:rPr>
        <w:tab/>
        <w:t xml:space="preserve">J. Kober, J. A. Bagnell, and J. Peters, “Reinforcement learning in robotics: A survey,” </w:t>
      </w:r>
      <w:r w:rsidRPr="00382A47">
        <w:rPr>
          <w:rFonts w:ascii="Times New Roman" w:hAnsi="Times New Roman" w:cs="Times New Roman"/>
          <w:i/>
          <w:iCs/>
          <w:noProof/>
          <w:sz w:val="20"/>
          <w:szCs w:val="24"/>
        </w:rPr>
        <w:t>Int. J. Rob. Res.</w:t>
      </w:r>
      <w:r w:rsidRPr="00382A47">
        <w:rPr>
          <w:rFonts w:ascii="Times New Roman" w:hAnsi="Times New Roman" w:cs="Times New Roman"/>
          <w:noProof/>
          <w:sz w:val="20"/>
          <w:szCs w:val="24"/>
        </w:rPr>
        <w:t>, vol. 32, no. 11, pp. 1238–1274,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[95]</w:t>
      </w:r>
      <w:r w:rsidRPr="00382A47">
        <w:rPr>
          <w:rFonts w:ascii="Times New Roman" w:hAnsi="Times New Roman" w:cs="Times New Roman"/>
          <w:noProof/>
          <w:sz w:val="20"/>
          <w:szCs w:val="24"/>
        </w:rPr>
        <w:tab/>
        <w:t xml:space="preserve">A. S. Polydoros and L. Nalpantidis, “Survey of Model-Based Reinforcement Learning: Applications on Robotics,” </w:t>
      </w:r>
      <w:r w:rsidRPr="00382A47">
        <w:rPr>
          <w:rFonts w:ascii="Times New Roman" w:hAnsi="Times New Roman" w:cs="Times New Roman"/>
          <w:i/>
          <w:iCs/>
          <w:noProof/>
          <w:sz w:val="20"/>
          <w:szCs w:val="24"/>
        </w:rPr>
        <w:t>J. Intell. Robot. Syst. Theory Appl.</w:t>
      </w:r>
      <w:r w:rsidRPr="00382A47">
        <w:rPr>
          <w:rFonts w:ascii="Times New Roman" w:hAnsi="Times New Roman" w:cs="Times New Roman"/>
          <w:noProof/>
          <w:sz w:val="20"/>
          <w:szCs w:val="24"/>
        </w:rPr>
        <w:t>, vol. 86, no. 2, pp. 153–173,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[96]</w:t>
      </w:r>
      <w:r w:rsidRPr="00382A47">
        <w:rPr>
          <w:rFonts w:ascii="Times New Roman" w:hAnsi="Times New Roman" w:cs="Times New Roman"/>
          <w:noProof/>
          <w:sz w:val="20"/>
          <w:szCs w:val="24"/>
        </w:rPr>
        <w:tab/>
        <w:t xml:space="preserve">R. S. Sutton and A. G. Barto, </w:t>
      </w:r>
      <w:r w:rsidRPr="00382A47">
        <w:rPr>
          <w:rFonts w:ascii="Times New Roman" w:hAnsi="Times New Roman" w:cs="Times New Roman"/>
          <w:i/>
          <w:iCs/>
          <w:noProof/>
          <w:sz w:val="20"/>
          <w:szCs w:val="24"/>
        </w:rPr>
        <w:t>Reinforcement Learning An Introduction</w:t>
      </w:r>
      <w:r w:rsidRPr="00382A47">
        <w:rPr>
          <w:rFonts w:ascii="Times New Roman" w:hAnsi="Times New Roman" w:cs="Times New Roman"/>
          <w:noProof/>
          <w:sz w:val="20"/>
          <w:szCs w:val="24"/>
        </w:rPr>
        <w:t>. Cambridge, MA, USA: MIT Press, 2018.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[97]</w:t>
      </w:r>
      <w:r w:rsidRPr="00382A47">
        <w:rPr>
          <w:rFonts w:ascii="Times New Roman" w:hAnsi="Times New Roman" w:cs="Times New Roman"/>
          <w:noProof/>
          <w:sz w:val="20"/>
          <w:szCs w:val="24"/>
        </w:rPr>
        <w:tab/>
        <w:t xml:space="preserve">Y. LeCun, Y. Bengio, and G. Hinton, “Deep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521, pp. 436–444,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[98]</w:t>
      </w:r>
      <w:r w:rsidRPr="00382A47">
        <w:rPr>
          <w:rFonts w:ascii="Times New Roman" w:hAnsi="Times New Roman" w:cs="Times New Roman"/>
          <w:noProof/>
          <w:sz w:val="20"/>
          <w:szCs w:val="24"/>
        </w:rPr>
        <w:tab/>
        <w:t xml:space="preserve">D. Hassabis, D. Kumaran, C. Summerfield, and M. Botvinick, “Neuroscience inspired artificial intelligence,” </w:t>
      </w:r>
      <w:r w:rsidRPr="00382A47">
        <w:rPr>
          <w:rFonts w:ascii="Times New Roman" w:hAnsi="Times New Roman" w:cs="Times New Roman"/>
          <w:i/>
          <w:iCs/>
          <w:noProof/>
          <w:sz w:val="20"/>
          <w:szCs w:val="24"/>
        </w:rPr>
        <w:t>Neuron</w:t>
      </w:r>
      <w:r w:rsidRPr="00382A47">
        <w:rPr>
          <w:rFonts w:ascii="Times New Roman" w:hAnsi="Times New Roman" w:cs="Times New Roman"/>
          <w:noProof/>
          <w:sz w:val="20"/>
          <w:szCs w:val="24"/>
        </w:rPr>
        <w:t>, vol. 95, pp. 245–258,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rPr>
      </w:pPr>
      <w:r w:rsidRPr="00382A47">
        <w:rPr>
          <w:rFonts w:ascii="Times New Roman" w:hAnsi="Times New Roman" w:cs="Times New Roman"/>
          <w:noProof/>
          <w:sz w:val="20"/>
          <w:szCs w:val="24"/>
        </w:rPr>
        <w:t>[99]</w:t>
      </w:r>
      <w:r w:rsidRPr="00382A47">
        <w:rPr>
          <w:rFonts w:ascii="Times New Roman" w:hAnsi="Times New Roman" w:cs="Times New Roman"/>
          <w:noProof/>
          <w:sz w:val="20"/>
          <w:szCs w:val="24"/>
        </w:rPr>
        <w:tab/>
        <w:t>“Relation between AI, ML and DL.” [Online]. Available: https://www.ospreydata.com/2020/02/24/ai-ml-models-101-what-is-a-model/.</w:t>
      </w:r>
    </w:p>
    <w:p w:rsidR="000C039A" w:rsidRPr="006D4D5E" w:rsidRDefault="003E7E3B" w:rsidP="000F3D9F">
      <w:pPr>
        <w:spacing w:after="0" w:line="240" w:lineRule="auto"/>
        <w:jc w:val="both"/>
        <w:rPr>
          <w:rFonts w:ascii="Times New Roman" w:hAnsi="Times New Roman" w:cs="Times New Roman"/>
          <w:sz w:val="24"/>
          <w:szCs w:val="24"/>
        </w:rPr>
      </w:pPr>
      <w:r w:rsidRPr="006D4D5E">
        <w:rPr>
          <w:rFonts w:ascii="Times New Roman" w:hAnsi="Times New Roman" w:cs="Times New Roman"/>
          <w:sz w:val="16"/>
          <w:szCs w:val="16"/>
        </w:rPr>
        <w:fldChar w:fldCharType="end"/>
      </w:r>
    </w:p>
    <w:sectPr w:rsidR="000C039A" w:rsidRPr="006D4D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E0B" w:rsidRDefault="00D50E0B">
      <w:pPr>
        <w:spacing w:after="0" w:line="240" w:lineRule="auto"/>
      </w:pPr>
      <w:r>
        <w:separator/>
      </w:r>
    </w:p>
  </w:endnote>
  <w:endnote w:type="continuationSeparator" w:id="0">
    <w:p w:rsidR="00D50E0B" w:rsidRDefault="00D5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OAED I+ Gulliver">
    <w:altName w:val="Gullive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MI10">
    <w:altName w:val="MS Gothic"/>
    <w:panose1 w:val="00000000000000000000"/>
    <w:charset w:val="80"/>
    <w:family w:val="auto"/>
    <w:notTrueType/>
    <w:pitch w:val="default"/>
    <w:sig w:usb0="00000001" w:usb1="08070000" w:usb2="00000010" w:usb3="00000000" w:csb0="00020000" w:csb1="00000000"/>
  </w:font>
  <w:font w:name="CMSY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842324"/>
      <w:docPartObj>
        <w:docPartGallery w:val="Page Numbers (Bottom of Page)"/>
        <w:docPartUnique/>
      </w:docPartObj>
    </w:sdtPr>
    <w:sdtEndPr>
      <w:rPr>
        <w:color w:val="7F7F7F" w:themeColor="background1" w:themeShade="7F"/>
        <w:spacing w:val="60"/>
      </w:rPr>
    </w:sdtEndPr>
    <w:sdtContent>
      <w:p w:rsidR="00265586" w:rsidRDefault="002655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3C87">
          <w:rPr>
            <w:noProof/>
          </w:rPr>
          <w:t>7</w:t>
        </w:r>
        <w:r>
          <w:rPr>
            <w:noProof/>
          </w:rPr>
          <w:fldChar w:fldCharType="end"/>
        </w:r>
        <w:r>
          <w:t xml:space="preserve"> | </w:t>
        </w:r>
        <w:r>
          <w:rPr>
            <w:color w:val="7F7F7F" w:themeColor="background1" w:themeShade="7F"/>
            <w:spacing w:val="60"/>
          </w:rPr>
          <w:t>Page</w:t>
        </w:r>
      </w:p>
    </w:sdtContent>
  </w:sdt>
  <w:p w:rsidR="00265586" w:rsidRDefault="00265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E0B" w:rsidRDefault="00D50E0B">
      <w:pPr>
        <w:spacing w:after="0" w:line="240" w:lineRule="auto"/>
      </w:pPr>
      <w:r>
        <w:separator/>
      </w:r>
    </w:p>
  </w:footnote>
  <w:footnote w:type="continuationSeparator" w:id="0">
    <w:p w:rsidR="00D50E0B" w:rsidRDefault="00D50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72B"/>
    <w:multiLevelType w:val="hybridMultilevel"/>
    <w:tmpl w:val="F0CC635E"/>
    <w:lvl w:ilvl="0" w:tplc="8F38EF74">
      <w:start w:val="1"/>
      <w:numFmt w:val="bullet"/>
      <w:lvlText w:val=""/>
      <w:lvlJc w:val="left"/>
      <w:pPr>
        <w:tabs>
          <w:tab w:val="num" w:pos="720"/>
        </w:tabs>
        <w:ind w:left="720" w:hanging="360"/>
      </w:pPr>
      <w:rPr>
        <w:rFonts w:ascii="Wingdings" w:hAnsi="Wingdings" w:hint="default"/>
      </w:rPr>
    </w:lvl>
    <w:lvl w:ilvl="1" w:tplc="F798290A" w:tentative="1">
      <w:start w:val="1"/>
      <w:numFmt w:val="bullet"/>
      <w:lvlText w:val=""/>
      <w:lvlJc w:val="left"/>
      <w:pPr>
        <w:tabs>
          <w:tab w:val="num" w:pos="1440"/>
        </w:tabs>
        <w:ind w:left="1440" w:hanging="360"/>
      </w:pPr>
      <w:rPr>
        <w:rFonts w:ascii="Wingdings" w:hAnsi="Wingdings" w:hint="default"/>
      </w:rPr>
    </w:lvl>
    <w:lvl w:ilvl="2" w:tplc="B3660492" w:tentative="1">
      <w:start w:val="1"/>
      <w:numFmt w:val="bullet"/>
      <w:lvlText w:val=""/>
      <w:lvlJc w:val="left"/>
      <w:pPr>
        <w:tabs>
          <w:tab w:val="num" w:pos="2160"/>
        </w:tabs>
        <w:ind w:left="2160" w:hanging="360"/>
      </w:pPr>
      <w:rPr>
        <w:rFonts w:ascii="Wingdings" w:hAnsi="Wingdings" w:hint="default"/>
      </w:rPr>
    </w:lvl>
    <w:lvl w:ilvl="3" w:tplc="B5787586" w:tentative="1">
      <w:start w:val="1"/>
      <w:numFmt w:val="bullet"/>
      <w:lvlText w:val=""/>
      <w:lvlJc w:val="left"/>
      <w:pPr>
        <w:tabs>
          <w:tab w:val="num" w:pos="2880"/>
        </w:tabs>
        <w:ind w:left="2880" w:hanging="360"/>
      </w:pPr>
      <w:rPr>
        <w:rFonts w:ascii="Wingdings" w:hAnsi="Wingdings" w:hint="default"/>
      </w:rPr>
    </w:lvl>
    <w:lvl w:ilvl="4" w:tplc="0392325E" w:tentative="1">
      <w:start w:val="1"/>
      <w:numFmt w:val="bullet"/>
      <w:lvlText w:val=""/>
      <w:lvlJc w:val="left"/>
      <w:pPr>
        <w:tabs>
          <w:tab w:val="num" w:pos="3600"/>
        </w:tabs>
        <w:ind w:left="3600" w:hanging="360"/>
      </w:pPr>
      <w:rPr>
        <w:rFonts w:ascii="Wingdings" w:hAnsi="Wingdings" w:hint="default"/>
      </w:rPr>
    </w:lvl>
    <w:lvl w:ilvl="5" w:tplc="C794FD18" w:tentative="1">
      <w:start w:val="1"/>
      <w:numFmt w:val="bullet"/>
      <w:lvlText w:val=""/>
      <w:lvlJc w:val="left"/>
      <w:pPr>
        <w:tabs>
          <w:tab w:val="num" w:pos="4320"/>
        </w:tabs>
        <w:ind w:left="4320" w:hanging="360"/>
      </w:pPr>
      <w:rPr>
        <w:rFonts w:ascii="Wingdings" w:hAnsi="Wingdings" w:hint="default"/>
      </w:rPr>
    </w:lvl>
    <w:lvl w:ilvl="6" w:tplc="4DECEA6E" w:tentative="1">
      <w:start w:val="1"/>
      <w:numFmt w:val="bullet"/>
      <w:lvlText w:val=""/>
      <w:lvlJc w:val="left"/>
      <w:pPr>
        <w:tabs>
          <w:tab w:val="num" w:pos="5040"/>
        </w:tabs>
        <w:ind w:left="5040" w:hanging="360"/>
      </w:pPr>
      <w:rPr>
        <w:rFonts w:ascii="Wingdings" w:hAnsi="Wingdings" w:hint="default"/>
      </w:rPr>
    </w:lvl>
    <w:lvl w:ilvl="7" w:tplc="240AFD20" w:tentative="1">
      <w:start w:val="1"/>
      <w:numFmt w:val="bullet"/>
      <w:lvlText w:val=""/>
      <w:lvlJc w:val="left"/>
      <w:pPr>
        <w:tabs>
          <w:tab w:val="num" w:pos="5760"/>
        </w:tabs>
        <w:ind w:left="5760" w:hanging="360"/>
      </w:pPr>
      <w:rPr>
        <w:rFonts w:ascii="Wingdings" w:hAnsi="Wingdings" w:hint="default"/>
      </w:rPr>
    </w:lvl>
    <w:lvl w:ilvl="8" w:tplc="557868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46358"/>
    <w:multiLevelType w:val="hybridMultilevel"/>
    <w:tmpl w:val="E618C676"/>
    <w:lvl w:ilvl="0" w:tplc="511AA4B4">
      <w:start w:val="1"/>
      <w:numFmt w:val="bullet"/>
      <w:lvlText w:val=""/>
      <w:lvlJc w:val="left"/>
      <w:pPr>
        <w:tabs>
          <w:tab w:val="num" w:pos="720"/>
        </w:tabs>
        <w:ind w:left="720" w:hanging="360"/>
      </w:pPr>
      <w:rPr>
        <w:rFonts w:ascii="Wingdings" w:hAnsi="Wingdings" w:hint="default"/>
      </w:rPr>
    </w:lvl>
    <w:lvl w:ilvl="1" w:tplc="FFB68A50" w:tentative="1">
      <w:start w:val="1"/>
      <w:numFmt w:val="bullet"/>
      <w:lvlText w:val=""/>
      <w:lvlJc w:val="left"/>
      <w:pPr>
        <w:tabs>
          <w:tab w:val="num" w:pos="1440"/>
        </w:tabs>
        <w:ind w:left="1440" w:hanging="360"/>
      </w:pPr>
      <w:rPr>
        <w:rFonts w:ascii="Wingdings" w:hAnsi="Wingdings" w:hint="default"/>
      </w:rPr>
    </w:lvl>
    <w:lvl w:ilvl="2" w:tplc="A07A05FA" w:tentative="1">
      <w:start w:val="1"/>
      <w:numFmt w:val="bullet"/>
      <w:lvlText w:val=""/>
      <w:lvlJc w:val="left"/>
      <w:pPr>
        <w:tabs>
          <w:tab w:val="num" w:pos="2160"/>
        </w:tabs>
        <w:ind w:left="2160" w:hanging="360"/>
      </w:pPr>
      <w:rPr>
        <w:rFonts w:ascii="Wingdings" w:hAnsi="Wingdings" w:hint="default"/>
      </w:rPr>
    </w:lvl>
    <w:lvl w:ilvl="3" w:tplc="8C60DC22" w:tentative="1">
      <w:start w:val="1"/>
      <w:numFmt w:val="bullet"/>
      <w:lvlText w:val=""/>
      <w:lvlJc w:val="left"/>
      <w:pPr>
        <w:tabs>
          <w:tab w:val="num" w:pos="2880"/>
        </w:tabs>
        <w:ind w:left="2880" w:hanging="360"/>
      </w:pPr>
      <w:rPr>
        <w:rFonts w:ascii="Wingdings" w:hAnsi="Wingdings" w:hint="default"/>
      </w:rPr>
    </w:lvl>
    <w:lvl w:ilvl="4" w:tplc="A9C2FCB8" w:tentative="1">
      <w:start w:val="1"/>
      <w:numFmt w:val="bullet"/>
      <w:lvlText w:val=""/>
      <w:lvlJc w:val="left"/>
      <w:pPr>
        <w:tabs>
          <w:tab w:val="num" w:pos="3600"/>
        </w:tabs>
        <w:ind w:left="3600" w:hanging="360"/>
      </w:pPr>
      <w:rPr>
        <w:rFonts w:ascii="Wingdings" w:hAnsi="Wingdings" w:hint="default"/>
      </w:rPr>
    </w:lvl>
    <w:lvl w:ilvl="5" w:tplc="B1381D7E" w:tentative="1">
      <w:start w:val="1"/>
      <w:numFmt w:val="bullet"/>
      <w:lvlText w:val=""/>
      <w:lvlJc w:val="left"/>
      <w:pPr>
        <w:tabs>
          <w:tab w:val="num" w:pos="4320"/>
        </w:tabs>
        <w:ind w:left="4320" w:hanging="360"/>
      </w:pPr>
      <w:rPr>
        <w:rFonts w:ascii="Wingdings" w:hAnsi="Wingdings" w:hint="default"/>
      </w:rPr>
    </w:lvl>
    <w:lvl w:ilvl="6" w:tplc="DD9EB768" w:tentative="1">
      <w:start w:val="1"/>
      <w:numFmt w:val="bullet"/>
      <w:lvlText w:val=""/>
      <w:lvlJc w:val="left"/>
      <w:pPr>
        <w:tabs>
          <w:tab w:val="num" w:pos="5040"/>
        </w:tabs>
        <w:ind w:left="5040" w:hanging="360"/>
      </w:pPr>
      <w:rPr>
        <w:rFonts w:ascii="Wingdings" w:hAnsi="Wingdings" w:hint="default"/>
      </w:rPr>
    </w:lvl>
    <w:lvl w:ilvl="7" w:tplc="B9E8A880" w:tentative="1">
      <w:start w:val="1"/>
      <w:numFmt w:val="bullet"/>
      <w:lvlText w:val=""/>
      <w:lvlJc w:val="left"/>
      <w:pPr>
        <w:tabs>
          <w:tab w:val="num" w:pos="5760"/>
        </w:tabs>
        <w:ind w:left="5760" w:hanging="360"/>
      </w:pPr>
      <w:rPr>
        <w:rFonts w:ascii="Wingdings" w:hAnsi="Wingdings" w:hint="default"/>
      </w:rPr>
    </w:lvl>
    <w:lvl w:ilvl="8" w:tplc="D108AC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46A37"/>
    <w:multiLevelType w:val="hybridMultilevel"/>
    <w:tmpl w:val="CF34AD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11636A"/>
    <w:multiLevelType w:val="hybridMultilevel"/>
    <w:tmpl w:val="6E78833A"/>
    <w:lvl w:ilvl="0" w:tplc="EAB250F6">
      <w:start w:val="1"/>
      <w:numFmt w:val="bullet"/>
      <w:lvlText w:val=""/>
      <w:lvlJc w:val="left"/>
      <w:pPr>
        <w:tabs>
          <w:tab w:val="num" w:pos="720"/>
        </w:tabs>
        <w:ind w:left="720" w:hanging="360"/>
      </w:pPr>
      <w:rPr>
        <w:rFonts w:ascii="Wingdings" w:hAnsi="Wingdings" w:hint="default"/>
      </w:rPr>
    </w:lvl>
    <w:lvl w:ilvl="1" w:tplc="7068E164" w:tentative="1">
      <w:start w:val="1"/>
      <w:numFmt w:val="bullet"/>
      <w:lvlText w:val=""/>
      <w:lvlJc w:val="left"/>
      <w:pPr>
        <w:tabs>
          <w:tab w:val="num" w:pos="1440"/>
        </w:tabs>
        <w:ind w:left="1440" w:hanging="360"/>
      </w:pPr>
      <w:rPr>
        <w:rFonts w:ascii="Wingdings" w:hAnsi="Wingdings" w:hint="default"/>
      </w:rPr>
    </w:lvl>
    <w:lvl w:ilvl="2" w:tplc="3A6A7304">
      <w:start w:val="277"/>
      <w:numFmt w:val="bullet"/>
      <w:lvlText w:val="•"/>
      <w:lvlJc w:val="left"/>
      <w:pPr>
        <w:tabs>
          <w:tab w:val="num" w:pos="2160"/>
        </w:tabs>
        <w:ind w:left="2160" w:hanging="360"/>
      </w:pPr>
      <w:rPr>
        <w:rFonts w:ascii="Arial" w:hAnsi="Arial" w:hint="default"/>
      </w:rPr>
    </w:lvl>
    <w:lvl w:ilvl="3" w:tplc="DA28B886" w:tentative="1">
      <w:start w:val="1"/>
      <w:numFmt w:val="bullet"/>
      <w:lvlText w:val=""/>
      <w:lvlJc w:val="left"/>
      <w:pPr>
        <w:tabs>
          <w:tab w:val="num" w:pos="2880"/>
        </w:tabs>
        <w:ind w:left="2880" w:hanging="360"/>
      </w:pPr>
      <w:rPr>
        <w:rFonts w:ascii="Wingdings" w:hAnsi="Wingdings" w:hint="default"/>
      </w:rPr>
    </w:lvl>
    <w:lvl w:ilvl="4" w:tplc="649E5DCC" w:tentative="1">
      <w:start w:val="1"/>
      <w:numFmt w:val="bullet"/>
      <w:lvlText w:val=""/>
      <w:lvlJc w:val="left"/>
      <w:pPr>
        <w:tabs>
          <w:tab w:val="num" w:pos="3600"/>
        </w:tabs>
        <w:ind w:left="3600" w:hanging="360"/>
      </w:pPr>
      <w:rPr>
        <w:rFonts w:ascii="Wingdings" w:hAnsi="Wingdings" w:hint="default"/>
      </w:rPr>
    </w:lvl>
    <w:lvl w:ilvl="5" w:tplc="BA8AD484" w:tentative="1">
      <w:start w:val="1"/>
      <w:numFmt w:val="bullet"/>
      <w:lvlText w:val=""/>
      <w:lvlJc w:val="left"/>
      <w:pPr>
        <w:tabs>
          <w:tab w:val="num" w:pos="4320"/>
        </w:tabs>
        <w:ind w:left="4320" w:hanging="360"/>
      </w:pPr>
      <w:rPr>
        <w:rFonts w:ascii="Wingdings" w:hAnsi="Wingdings" w:hint="default"/>
      </w:rPr>
    </w:lvl>
    <w:lvl w:ilvl="6" w:tplc="735623B4" w:tentative="1">
      <w:start w:val="1"/>
      <w:numFmt w:val="bullet"/>
      <w:lvlText w:val=""/>
      <w:lvlJc w:val="left"/>
      <w:pPr>
        <w:tabs>
          <w:tab w:val="num" w:pos="5040"/>
        </w:tabs>
        <w:ind w:left="5040" w:hanging="360"/>
      </w:pPr>
      <w:rPr>
        <w:rFonts w:ascii="Wingdings" w:hAnsi="Wingdings" w:hint="default"/>
      </w:rPr>
    </w:lvl>
    <w:lvl w:ilvl="7" w:tplc="065E8C98" w:tentative="1">
      <w:start w:val="1"/>
      <w:numFmt w:val="bullet"/>
      <w:lvlText w:val=""/>
      <w:lvlJc w:val="left"/>
      <w:pPr>
        <w:tabs>
          <w:tab w:val="num" w:pos="5760"/>
        </w:tabs>
        <w:ind w:left="5760" w:hanging="360"/>
      </w:pPr>
      <w:rPr>
        <w:rFonts w:ascii="Wingdings" w:hAnsi="Wingdings" w:hint="default"/>
      </w:rPr>
    </w:lvl>
    <w:lvl w:ilvl="8" w:tplc="30B869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8596C"/>
    <w:multiLevelType w:val="hybridMultilevel"/>
    <w:tmpl w:val="8222B9F6"/>
    <w:lvl w:ilvl="0" w:tplc="8908734A">
      <w:start w:val="1"/>
      <w:numFmt w:val="bullet"/>
      <w:lvlText w:val="•"/>
      <w:lvlJc w:val="left"/>
      <w:pPr>
        <w:tabs>
          <w:tab w:val="num" w:pos="720"/>
        </w:tabs>
        <w:ind w:left="720" w:hanging="360"/>
      </w:pPr>
      <w:rPr>
        <w:rFonts w:ascii="Arial" w:hAnsi="Arial" w:hint="default"/>
      </w:rPr>
    </w:lvl>
    <w:lvl w:ilvl="1" w:tplc="5B4029B2" w:tentative="1">
      <w:start w:val="1"/>
      <w:numFmt w:val="bullet"/>
      <w:lvlText w:val="•"/>
      <w:lvlJc w:val="left"/>
      <w:pPr>
        <w:tabs>
          <w:tab w:val="num" w:pos="1440"/>
        </w:tabs>
        <w:ind w:left="1440" w:hanging="360"/>
      </w:pPr>
      <w:rPr>
        <w:rFonts w:ascii="Arial" w:hAnsi="Arial" w:hint="default"/>
      </w:rPr>
    </w:lvl>
    <w:lvl w:ilvl="2" w:tplc="F54E3C92" w:tentative="1">
      <w:start w:val="1"/>
      <w:numFmt w:val="bullet"/>
      <w:lvlText w:val="•"/>
      <w:lvlJc w:val="left"/>
      <w:pPr>
        <w:tabs>
          <w:tab w:val="num" w:pos="2160"/>
        </w:tabs>
        <w:ind w:left="2160" w:hanging="360"/>
      </w:pPr>
      <w:rPr>
        <w:rFonts w:ascii="Arial" w:hAnsi="Arial" w:hint="default"/>
      </w:rPr>
    </w:lvl>
    <w:lvl w:ilvl="3" w:tplc="25F6AFC2" w:tentative="1">
      <w:start w:val="1"/>
      <w:numFmt w:val="bullet"/>
      <w:lvlText w:val="•"/>
      <w:lvlJc w:val="left"/>
      <w:pPr>
        <w:tabs>
          <w:tab w:val="num" w:pos="2880"/>
        </w:tabs>
        <w:ind w:left="2880" w:hanging="360"/>
      </w:pPr>
      <w:rPr>
        <w:rFonts w:ascii="Arial" w:hAnsi="Arial" w:hint="default"/>
      </w:rPr>
    </w:lvl>
    <w:lvl w:ilvl="4" w:tplc="115C68F8" w:tentative="1">
      <w:start w:val="1"/>
      <w:numFmt w:val="bullet"/>
      <w:lvlText w:val="•"/>
      <w:lvlJc w:val="left"/>
      <w:pPr>
        <w:tabs>
          <w:tab w:val="num" w:pos="3600"/>
        </w:tabs>
        <w:ind w:left="3600" w:hanging="360"/>
      </w:pPr>
      <w:rPr>
        <w:rFonts w:ascii="Arial" w:hAnsi="Arial" w:hint="default"/>
      </w:rPr>
    </w:lvl>
    <w:lvl w:ilvl="5" w:tplc="61D49188" w:tentative="1">
      <w:start w:val="1"/>
      <w:numFmt w:val="bullet"/>
      <w:lvlText w:val="•"/>
      <w:lvlJc w:val="left"/>
      <w:pPr>
        <w:tabs>
          <w:tab w:val="num" w:pos="4320"/>
        </w:tabs>
        <w:ind w:left="4320" w:hanging="360"/>
      </w:pPr>
      <w:rPr>
        <w:rFonts w:ascii="Arial" w:hAnsi="Arial" w:hint="default"/>
      </w:rPr>
    </w:lvl>
    <w:lvl w:ilvl="6" w:tplc="8C283F66" w:tentative="1">
      <w:start w:val="1"/>
      <w:numFmt w:val="bullet"/>
      <w:lvlText w:val="•"/>
      <w:lvlJc w:val="left"/>
      <w:pPr>
        <w:tabs>
          <w:tab w:val="num" w:pos="5040"/>
        </w:tabs>
        <w:ind w:left="5040" w:hanging="360"/>
      </w:pPr>
      <w:rPr>
        <w:rFonts w:ascii="Arial" w:hAnsi="Arial" w:hint="default"/>
      </w:rPr>
    </w:lvl>
    <w:lvl w:ilvl="7" w:tplc="BECE6EFE" w:tentative="1">
      <w:start w:val="1"/>
      <w:numFmt w:val="bullet"/>
      <w:lvlText w:val="•"/>
      <w:lvlJc w:val="left"/>
      <w:pPr>
        <w:tabs>
          <w:tab w:val="num" w:pos="5760"/>
        </w:tabs>
        <w:ind w:left="5760" w:hanging="360"/>
      </w:pPr>
      <w:rPr>
        <w:rFonts w:ascii="Arial" w:hAnsi="Arial" w:hint="default"/>
      </w:rPr>
    </w:lvl>
    <w:lvl w:ilvl="8" w:tplc="6DBE79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682E07"/>
    <w:multiLevelType w:val="multilevel"/>
    <w:tmpl w:val="F3B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42D61"/>
    <w:multiLevelType w:val="hybridMultilevel"/>
    <w:tmpl w:val="F9E4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20102"/>
    <w:multiLevelType w:val="hybridMultilevel"/>
    <w:tmpl w:val="8E0CEB26"/>
    <w:lvl w:ilvl="0" w:tplc="2520B2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D0D03"/>
    <w:multiLevelType w:val="multilevel"/>
    <w:tmpl w:val="BFF837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D9B31BE"/>
    <w:multiLevelType w:val="hybridMultilevel"/>
    <w:tmpl w:val="029C8DC8"/>
    <w:lvl w:ilvl="0" w:tplc="DEE48DFA">
      <w:start w:val="1"/>
      <w:numFmt w:val="bullet"/>
      <w:lvlText w:val=""/>
      <w:lvlJc w:val="left"/>
      <w:pPr>
        <w:tabs>
          <w:tab w:val="num" w:pos="720"/>
        </w:tabs>
        <w:ind w:left="720" w:hanging="360"/>
      </w:pPr>
      <w:rPr>
        <w:rFonts w:ascii="Wingdings" w:hAnsi="Wingdings" w:hint="default"/>
      </w:rPr>
    </w:lvl>
    <w:lvl w:ilvl="1" w:tplc="3F74B826" w:tentative="1">
      <w:start w:val="1"/>
      <w:numFmt w:val="bullet"/>
      <w:lvlText w:val=""/>
      <w:lvlJc w:val="left"/>
      <w:pPr>
        <w:tabs>
          <w:tab w:val="num" w:pos="1440"/>
        </w:tabs>
        <w:ind w:left="1440" w:hanging="360"/>
      </w:pPr>
      <w:rPr>
        <w:rFonts w:ascii="Wingdings" w:hAnsi="Wingdings" w:hint="default"/>
      </w:rPr>
    </w:lvl>
    <w:lvl w:ilvl="2" w:tplc="399A4360" w:tentative="1">
      <w:start w:val="1"/>
      <w:numFmt w:val="bullet"/>
      <w:lvlText w:val=""/>
      <w:lvlJc w:val="left"/>
      <w:pPr>
        <w:tabs>
          <w:tab w:val="num" w:pos="2160"/>
        </w:tabs>
        <w:ind w:left="2160" w:hanging="360"/>
      </w:pPr>
      <w:rPr>
        <w:rFonts w:ascii="Wingdings" w:hAnsi="Wingdings" w:hint="default"/>
      </w:rPr>
    </w:lvl>
    <w:lvl w:ilvl="3" w:tplc="4F9EBF42" w:tentative="1">
      <w:start w:val="1"/>
      <w:numFmt w:val="bullet"/>
      <w:lvlText w:val=""/>
      <w:lvlJc w:val="left"/>
      <w:pPr>
        <w:tabs>
          <w:tab w:val="num" w:pos="2880"/>
        </w:tabs>
        <w:ind w:left="2880" w:hanging="360"/>
      </w:pPr>
      <w:rPr>
        <w:rFonts w:ascii="Wingdings" w:hAnsi="Wingdings" w:hint="default"/>
      </w:rPr>
    </w:lvl>
    <w:lvl w:ilvl="4" w:tplc="BB507444" w:tentative="1">
      <w:start w:val="1"/>
      <w:numFmt w:val="bullet"/>
      <w:lvlText w:val=""/>
      <w:lvlJc w:val="left"/>
      <w:pPr>
        <w:tabs>
          <w:tab w:val="num" w:pos="3600"/>
        </w:tabs>
        <w:ind w:left="3600" w:hanging="360"/>
      </w:pPr>
      <w:rPr>
        <w:rFonts w:ascii="Wingdings" w:hAnsi="Wingdings" w:hint="default"/>
      </w:rPr>
    </w:lvl>
    <w:lvl w:ilvl="5" w:tplc="D688CC60" w:tentative="1">
      <w:start w:val="1"/>
      <w:numFmt w:val="bullet"/>
      <w:lvlText w:val=""/>
      <w:lvlJc w:val="left"/>
      <w:pPr>
        <w:tabs>
          <w:tab w:val="num" w:pos="4320"/>
        </w:tabs>
        <w:ind w:left="4320" w:hanging="360"/>
      </w:pPr>
      <w:rPr>
        <w:rFonts w:ascii="Wingdings" w:hAnsi="Wingdings" w:hint="default"/>
      </w:rPr>
    </w:lvl>
    <w:lvl w:ilvl="6" w:tplc="0A9C6268" w:tentative="1">
      <w:start w:val="1"/>
      <w:numFmt w:val="bullet"/>
      <w:lvlText w:val=""/>
      <w:lvlJc w:val="left"/>
      <w:pPr>
        <w:tabs>
          <w:tab w:val="num" w:pos="5040"/>
        </w:tabs>
        <w:ind w:left="5040" w:hanging="360"/>
      </w:pPr>
      <w:rPr>
        <w:rFonts w:ascii="Wingdings" w:hAnsi="Wingdings" w:hint="default"/>
      </w:rPr>
    </w:lvl>
    <w:lvl w:ilvl="7" w:tplc="B5C86B60" w:tentative="1">
      <w:start w:val="1"/>
      <w:numFmt w:val="bullet"/>
      <w:lvlText w:val=""/>
      <w:lvlJc w:val="left"/>
      <w:pPr>
        <w:tabs>
          <w:tab w:val="num" w:pos="5760"/>
        </w:tabs>
        <w:ind w:left="5760" w:hanging="360"/>
      </w:pPr>
      <w:rPr>
        <w:rFonts w:ascii="Wingdings" w:hAnsi="Wingdings" w:hint="default"/>
      </w:rPr>
    </w:lvl>
    <w:lvl w:ilvl="8" w:tplc="B77C9D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7C7B19"/>
    <w:multiLevelType w:val="hybridMultilevel"/>
    <w:tmpl w:val="E7624202"/>
    <w:lvl w:ilvl="0" w:tplc="BEDC9ED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22EE2"/>
    <w:multiLevelType w:val="hybridMultilevel"/>
    <w:tmpl w:val="7BF27450"/>
    <w:lvl w:ilvl="0" w:tplc="88FC96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DA7C85"/>
    <w:multiLevelType w:val="hybridMultilevel"/>
    <w:tmpl w:val="90E65580"/>
    <w:lvl w:ilvl="0" w:tplc="1338962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55EC"/>
    <w:multiLevelType w:val="hybridMultilevel"/>
    <w:tmpl w:val="2620F22E"/>
    <w:lvl w:ilvl="0" w:tplc="86B8DAC2">
      <w:start w:val="1"/>
      <w:numFmt w:val="bullet"/>
      <w:lvlText w:val=""/>
      <w:lvlJc w:val="left"/>
      <w:pPr>
        <w:tabs>
          <w:tab w:val="num" w:pos="720"/>
        </w:tabs>
        <w:ind w:left="720" w:hanging="360"/>
      </w:pPr>
      <w:rPr>
        <w:rFonts w:ascii="Wingdings" w:hAnsi="Wingdings" w:hint="default"/>
      </w:rPr>
    </w:lvl>
    <w:lvl w:ilvl="1" w:tplc="E562A800" w:tentative="1">
      <w:start w:val="1"/>
      <w:numFmt w:val="bullet"/>
      <w:lvlText w:val=""/>
      <w:lvlJc w:val="left"/>
      <w:pPr>
        <w:tabs>
          <w:tab w:val="num" w:pos="1440"/>
        </w:tabs>
        <w:ind w:left="1440" w:hanging="360"/>
      </w:pPr>
      <w:rPr>
        <w:rFonts w:ascii="Wingdings" w:hAnsi="Wingdings" w:hint="default"/>
      </w:rPr>
    </w:lvl>
    <w:lvl w:ilvl="2" w:tplc="8238FC52" w:tentative="1">
      <w:start w:val="1"/>
      <w:numFmt w:val="bullet"/>
      <w:lvlText w:val=""/>
      <w:lvlJc w:val="left"/>
      <w:pPr>
        <w:tabs>
          <w:tab w:val="num" w:pos="2160"/>
        </w:tabs>
        <w:ind w:left="2160" w:hanging="360"/>
      </w:pPr>
      <w:rPr>
        <w:rFonts w:ascii="Wingdings" w:hAnsi="Wingdings" w:hint="default"/>
      </w:rPr>
    </w:lvl>
    <w:lvl w:ilvl="3" w:tplc="931C0632" w:tentative="1">
      <w:start w:val="1"/>
      <w:numFmt w:val="bullet"/>
      <w:lvlText w:val=""/>
      <w:lvlJc w:val="left"/>
      <w:pPr>
        <w:tabs>
          <w:tab w:val="num" w:pos="2880"/>
        </w:tabs>
        <w:ind w:left="2880" w:hanging="360"/>
      </w:pPr>
      <w:rPr>
        <w:rFonts w:ascii="Wingdings" w:hAnsi="Wingdings" w:hint="default"/>
      </w:rPr>
    </w:lvl>
    <w:lvl w:ilvl="4" w:tplc="105A88DC" w:tentative="1">
      <w:start w:val="1"/>
      <w:numFmt w:val="bullet"/>
      <w:lvlText w:val=""/>
      <w:lvlJc w:val="left"/>
      <w:pPr>
        <w:tabs>
          <w:tab w:val="num" w:pos="3600"/>
        </w:tabs>
        <w:ind w:left="3600" w:hanging="360"/>
      </w:pPr>
      <w:rPr>
        <w:rFonts w:ascii="Wingdings" w:hAnsi="Wingdings" w:hint="default"/>
      </w:rPr>
    </w:lvl>
    <w:lvl w:ilvl="5" w:tplc="CC1CD9B2" w:tentative="1">
      <w:start w:val="1"/>
      <w:numFmt w:val="bullet"/>
      <w:lvlText w:val=""/>
      <w:lvlJc w:val="left"/>
      <w:pPr>
        <w:tabs>
          <w:tab w:val="num" w:pos="4320"/>
        </w:tabs>
        <w:ind w:left="4320" w:hanging="360"/>
      </w:pPr>
      <w:rPr>
        <w:rFonts w:ascii="Wingdings" w:hAnsi="Wingdings" w:hint="default"/>
      </w:rPr>
    </w:lvl>
    <w:lvl w:ilvl="6" w:tplc="2C144B56" w:tentative="1">
      <w:start w:val="1"/>
      <w:numFmt w:val="bullet"/>
      <w:lvlText w:val=""/>
      <w:lvlJc w:val="left"/>
      <w:pPr>
        <w:tabs>
          <w:tab w:val="num" w:pos="5040"/>
        </w:tabs>
        <w:ind w:left="5040" w:hanging="360"/>
      </w:pPr>
      <w:rPr>
        <w:rFonts w:ascii="Wingdings" w:hAnsi="Wingdings" w:hint="default"/>
      </w:rPr>
    </w:lvl>
    <w:lvl w:ilvl="7" w:tplc="9E34A6E2" w:tentative="1">
      <w:start w:val="1"/>
      <w:numFmt w:val="bullet"/>
      <w:lvlText w:val=""/>
      <w:lvlJc w:val="left"/>
      <w:pPr>
        <w:tabs>
          <w:tab w:val="num" w:pos="5760"/>
        </w:tabs>
        <w:ind w:left="5760" w:hanging="360"/>
      </w:pPr>
      <w:rPr>
        <w:rFonts w:ascii="Wingdings" w:hAnsi="Wingdings" w:hint="default"/>
      </w:rPr>
    </w:lvl>
    <w:lvl w:ilvl="8" w:tplc="AB1CFC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055B54"/>
    <w:multiLevelType w:val="multilevel"/>
    <w:tmpl w:val="F21CAA4C"/>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CF41DE"/>
    <w:multiLevelType w:val="hybridMultilevel"/>
    <w:tmpl w:val="30AE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D0F11"/>
    <w:multiLevelType w:val="hybridMultilevel"/>
    <w:tmpl w:val="A898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37912"/>
    <w:multiLevelType w:val="hybridMultilevel"/>
    <w:tmpl w:val="A776DEF4"/>
    <w:lvl w:ilvl="0" w:tplc="E00EF888">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67CCF"/>
    <w:multiLevelType w:val="hybridMultilevel"/>
    <w:tmpl w:val="DD580F98"/>
    <w:lvl w:ilvl="0" w:tplc="9FAE75D6">
      <w:start w:val="1"/>
      <w:numFmt w:val="bullet"/>
      <w:lvlText w:val=""/>
      <w:lvlJc w:val="left"/>
      <w:pPr>
        <w:tabs>
          <w:tab w:val="num" w:pos="720"/>
        </w:tabs>
        <w:ind w:left="720" w:hanging="360"/>
      </w:pPr>
      <w:rPr>
        <w:rFonts w:ascii="Wingdings" w:hAnsi="Wingdings" w:hint="default"/>
      </w:rPr>
    </w:lvl>
    <w:lvl w:ilvl="1" w:tplc="29261DAA" w:tentative="1">
      <w:start w:val="1"/>
      <w:numFmt w:val="bullet"/>
      <w:lvlText w:val=""/>
      <w:lvlJc w:val="left"/>
      <w:pPr>
        <w:tabs>
          <w:tab w:val="num" w:pos="1440"/>
        </w:tabs>
        <w:ind w:left="1440" w:hanging="360"/>
      </w:pPr>
      <w:rPr>
        <w:rFonts w:ascii="Wingdings" w:hAnsi="Wingdings" w:hint="default"/>
      </w:rPr>
    </w:lvl>
    <w:lvl w:ilvl="2" w:tplc="4858DCC4" w:tentative="1">
      <w:start w:val="1"/>
      <w:numFmt w:val="bullet"/>
      <w:lvlText w:val=""/>
      <w:lvlJc w:val="left"/>
      <w:pPr>
        <w:tabs>
          <w:tab w:val="num" w:pos="2160"/>
        </w:tabs>
        <w:ind w:left="2160" w:hanging="360"/>
      </w:pPr>
      <w:rPr>
        <w:rFonts w:ascii="Wingdings" w:hAnsi="Wingdings" w:hint="default"/>
      </w:rPr>
    </w:lvl>
    <w:lvl w:ilvl="3" w:tplc="EE387700" w:tentative="1">
      <w:start w:val="1"/>
      <w:numFmt w:val="bullet"/>
      <w:lvlText w:val=""/>
      <w:lvlJc w:val="left"/>
      <w:pPr>
        <w:tabs>
          <w:tab w:val="num" w:pos="2880"/>
        </w:tabs>
        <w:ind w:left="2880" w:hanging="360"/>
      </w:pPr>
      <w:rPr>
        <w:rFonts w:ascii="Wingdings" w:hAnsi="Wingdings" w:hint="default"/>
      </w:rPr>
    </w:lvl>
    <w:lvl w:ilvl="4" w:tplc="E0BE9264" w:tentative="1">
      <w:start w:val="1"/>
      <w:numFmt w:val="bullet"/>
      <w:lvlText w:val=""/>
      <w:lvlJc w:val="left"/>
      <w:pPr>
        <w:tabs>
          <w:tab w:val="num" w:pos="3600"/>
        </w:tabs>
        <w:ind w:left="3600" w:hanging="360"/>
      </w:pPr>
      <w:rPr>
        <w:rFonts w:ascii="Wingdings" w:hAnsi="Wingdings" w:hint="default"/>
      </w:rPr>
    </w:lvl>
    <w:lvl w:ilvl="5" w:tplc="AAA8652E" w:tentative="1">
      <w:start w:val="1"/>
      <w:numFmt w:val="bullet"/>
      <w:lvlText w:val=""/>
      <w:lvlJc w:val="left"/>
      <w:pPr>
        <w:tabs>
          <w:tab w:val="num" w:pos="4320"/>
        </w:tabs>
        <w:ind w:left="4320" w:hanging="360"/>
      </w:pPr>
      <w:rPr>
        <w:rFonts w:ascii="Wingdings" w:hAnsi="Wingdings" w:hint="default"/>
      </w:rPr>
    </w:lvl>
    <w:lvl w:ilvl="6" w:tplc="2084CDD4" w:tentative="1">
      <w:start w:val="1"/>
      <w:numFmt w:val="bullet"/>
      <w:lvlText w:val=""/>
      <w:lvlJc w:val="left"/>
      <w:pPr>
        <w:tabs>
          <w:tab w:val="num" w:pos="5040"/>
        </w:tabs>
        <w:ind w:left="5040" w:hanging="360"/>
      </w:pPr>
      <w:rPr>
        <w:rFonts w:ascii="Wingdings" w:hAnsi="Wingdings" w:hint="default"/>
      </w:rPr>
    </w:lvl>
    <w:lvl w:ilvl="7" w:tplc="C46C1D48" w:tentative="1">
      <w:start w:val="1"/>
      <w:numFmt w:val="bullet"/>
      <w:lvlText w:val=""/>
      <w:lvlJc w:val="left"/>
      <w:pPr>
        <w:tabs>
          <w:tab w:val="num" w:pos="5760"/>
        </w:tabs>
        <w:ind w:left="5760" w:hanging="360"/>
      </w:pPr>
      <w:rPr>
        <w:rFonts w:ascii="Wingdings" w:hAnsi="Wingdings" w:hint="default"/>
      </w:rPr>
    </w:lvl>
    <w:lvl w:ilvl="8" w:tplc="BA420F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E15EA"/>
    <w:multiLevelType w:val="hybridMultilevel"/>
    <w:tmpl w:val="F0E40F76"/>
    <w:lvl w:ilvl="0" w:tplc="88CA506C">
      <w:start w:val="1"/>
      <w:numFmt w:val="bullet"/>
      <w:lvlText w:val=""/>
      <w:lvlJc w:val="left"/>
      <w:pPr>
        <w:tabs>
          <w:tab w:val="num" w:pos="720"/>
        </w:tabs>
        <w:ind w:left="720" w:hanging="360"/>
      </w:pPr>
      <w:rPr>
        <w:rFonts w:ascii="Wingdings" w:hAnsi="Wingdings" w:hint="default"/>
      </w:rPr>
    </w:lvl>
    <w:lvl w:ilvl="1" w:tplc="955C7F8C" w:tentative="1">
      <w:start w:val="1"/>
      <w:numFmt w:val="bullet"/>
      <w:lvlText w:val=""/>
      <w:lvlJc w:val="left"/>
      <w:pPr>
        <w:tabs>
          <w:tab w:val="num" w:pos="1440"/>
        </w:tabs>
        <w:ind w:left="1440" w:hanging="360"/>
      </w:pPr>
      <w:rPr>
        <w:rFonts w:ascii="Wingdings" w:hAnsi="Wingdings" w:hint="default"/>
      </w:rPr>
    </w:lvl>
    <w:lvl w:ilvl="2" w:tplc="BD16920A" w:tentative="1">
      <w:start w:val="1"/>
      <w:numFmt w:val="bullet"/>
      <w:lvlText w:val=""/>
      <w:lvlJc w:val="left"/>
      <w:pPr>
        <w:tabs>
          <w:tab w:val="num" w:pos="2160"/>
        </w:tabs>
        <w:ind w:left="2160" w:hanging="360"/>
      </w:pPr>
      <w:rPr>
        <w:rFonts w:ascii="Wingdings" w:hAnsi="Wingdings" w:hint="default"/>
      </w:rPr>
    </w:lvl>
    <w:lvl w:ilvl="3" w:tplc="FD68476C" w:tentative="1">
      <w:start w:val="1"/>
      <w:numFmt w:val="bullet"/>
      <w:lvlText w:val=""/>
      <w:lvlJc w:val="left"/>
      <w:pPr>
        <w:tabs>
          <w:tab w:val="num" w:pos="2880"/>
        </w:tabs>
        <w:ind w:left="2880" w:hanging="360"/>
      </w:pPr>
      <w:rPr>
        <w:rFonts w:ascii="Wingdings" w:hAnsi="Wingdings" w:hint="default"/>
      </w:rPr>
    </w:lvl>
    <w:lvl w:ilvl="4" w:tplc="5B3EDE84" w:tentative="1">
      <w:start w:val="1"/>
      <w:numFmt w:val="bullet"/>
      <w:lvlText w:val=""/>
      <w:lvlJc w:val="left"/>
      <w:pPr>
        <w:tabs>
          <w:tab w:val="num" w:pos="3600"/>
        </w:tabs>
        <w:ind w:left="3600" w:hanging="360"/>
      </w:pPr>
      <w:rPr>
        <w:rFonts w:ascii="Wingdings" w:hAnsi="Wingdings" w:hint="default"/>
      </w:rPr>
    </w:lvl>
    <w:lvl w:ilvl="5" w:tplc="24505A7C" w:tentative="1">
      <w:start w:val="1"/>
      <w:numFmt w:val="bullet"/>
      <w:lvlText w:val=""/>
      <w:lvlJc w:val="left"/>
      <w:pPr>
        <w:tabs>
          <w:tab w:val="num" w:pos="4320"/>
        </w:tabs>
        <w:ind w:left="4320" w:hanging="360"/>
      </w:pPr>
      <w:rPr>
        <w:rFonts w:ascii="Wingdings" w:hAnsi="Wingdings" w:hint="default"/>
      </w:rPr>
    </w:lvl>
    <w:lvl w:ilvl="6" w:tplc="DE10A55A" w:tentative="1">
      <w:start w:val="1"/>
      <w:numFmt w:val="bullet"/>
      <w:lvlText w:val=""/>
      <w:lvlJc w:val="left"/>
      <w:pPr>
        <w:tabs>
          <w:tab w:val="num" w:pos="5040"/>
        </w:tabs>
        <w:ind w:left="5040" w:hanging="360"/>
      </w:pPr>
      <w:rPr>
        <w:rFonts w:ascii="Wingdings" w:hAnsi="Wingdings" w:hint="default"/>
      </w:rPr>
    </w:lvl>
    <w:lvl w:ilvl="7" w:tplc="05EA6008" w:tentative="1">
      <w:start w:val="1"/>
      <w:numFmt w:val="bullet"/>
      <w:lvlText w:val=""/>
      <w:lvlJc w:val="left"/>
      <w:pPr>
        <w:tabs>
          <w:tab w:val="num" w:pos="5760"/>
        </w:tabs>
        <w:ind w:left="5760" w:hanging="360"/>
      </w:pPr>
      <w:rPr>
        <w:rFonts w:ascii="Wingdings" w:hAnsi="Wingdings" w:hint="default"/>
      </w:rPr>
    </w:lvl>
    <w:lvl w:ilvl="8" w:tplc="803865D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A47E4"/>
    <w:multiLevelType w:val="hybridMultilevel"/>
    <w:tmpl w:val="95F2F47A"/>
    <w:lvl w:ilvl="0" w:tplc="B0309E9A">
      <w:start w:val="1"/>
      <w:numFmt w:val="bullet"/>
      <w:lvlText w:val=""/>
      <w:lvlJc w:val="left"/>
      <w:pPr>
        <w:tabs>
          <w:tab w:val="num" w:pos="720"/>
        </w:tabs>
        <w:ind w:left="720" w:hanging="360"/>
      </w:pPr>
      <w:rPr>
        <w:rFonts w:ascii="Wingdings" w:hAnsi="Wingdings" w:hint="default"/>
      </w:rPr>
    </w:lvl>
    <w:lvl w:ilvl="1" w:tplc="04B4CE12" w:tentative="1">
      <w:start w:val="1"/>
      <w:numFmt w:val="bullet"/>
      <w:lvlText w:val=""/>
      <w:lvlJc w:val="left"/>
      <w:pPr>
        <w:tabs>
          <w:tab w:val="num" w:pos="1440"/>
        </w:tabs>
        <w:ind w:left="1440" w:hanging="360"/>
      </w:pPr>
      <w:rPr>
        <w:rFonts w:ascii="Wingdings" w:hAnsi="Wingdings" w:hint="default"/>
      </w:rPr>
    </w:lvl>
    <w:lvl w:ilvl="2" w:tplc="034848AE" w:tentative="1">
      <w:start w:val="1"/>
      <w:numFmt w:val="bullet"/>
      <w:lvlText w:val=""/>
      <w:lvlJc w:val="left"/>
      <w:pPr>
        <w:tabs>
          <w:tab w:val="num" w:pos="2160"/>
        </w:tabs>
        <w:ind w:left="2160" w:hanging="360"/>
      </w:pPr>
      <w:rPr>
        <w:rFonts w:ascii="Wingdings" w:hAnsi="Wingdings" w:hint="default"/>
      </w:rPr>
    </w:lvl>
    <w:lvl w:ilvl="3" w:tplc="B42205F2" w:tentative="1">
      <w:start w:val="1"/>
      <w:numFmt w:val="bullet"/>
      <w:lvlText w:val=""/>
      <w:lvlJc w:val="left"/>
      <w:pPr>
        <w:tabs>
          <w:tab w:val="num" w:pos="2880"/>
        </w:tabs>
        <w:ind w:left="2880" w:hanging="360"/>
      </w:pPr>
      <w:rPr>
        <w:rFonts w:ascii="Wingdings" w:hAnsi="Wingdings" w:hint="default"/>
      </w:rPr>
    </w:lvl>
    <w:lvl w:ilvl="4" w:tplc="520CED72" w:tentative="1">
      <w:start w:val="1"/>
      <w:numFmt w:val="bullet"/>
      <w:lvlText w:val=""/>
      <w:lvlJc w:val="left"/>
      <w:pPr>
        <w:tabs>
          <w:tab w:val="num" w:pos="3600"/>
        </w:tabs>
        <w:ind w:left="3600" w:hanging="360"/>
      </w:pPr>
      <w:rPr>
        <w:rFonts w:ascii="Wingdings" w:hAnsi="Wingdings" w:hint="default"/>
      </w:rPr>
    </w:lvl>
    <w:lvl w:ilvl="5" w:tplc="DF426CCE" w:tentative="1">
      <w:start w:val="1"/>
      <w:numFmt w:val="bullet"/>
      <w:lvlText w:val=""/>
      <w:lvlJc w:val="left"/>
      <w:pPr>
        <w:tabs>
          <w:tab w:val="num" w:pos="4320"/>
        </w:tabs>
        <w:ind w:left="4320" w:hanging="360"/>
      </w:pPr>
      <w:rPr>
        <w:rFonts w:ascii="Wingdings" w:hAnsi="Wingdings" w:hint="default"/>
      </w:rPr>
    </w:lvl>
    <w:lvl w:ilvl="6" w:tplc="AD8C4350" w:tentative="1">
      <w:start w:val="1"/>
      <w:numFmt w:val="bullet"/>
      <w:lvlText w:val=""/>
      <w:lvlJc w:val="left"/>
      <w:pPr>
        <w:tabs>
          <w:tab w:val="num" w:pos="5040"/>
        </w:tabs>
        <w:ind w:left="5040" w:hanging="360"/>
      </w:pPr>
      <w:rPr>
        <w:rFonts w:ascii="Wingdings" w:hAnsi="Wingdings" w:hint="default"/>
      </w:rPr>
    </w:lvl>
    <w:lvl w:ilvl="7" w:tplc="CD3895B0" w:tentative="1">
      <w:start w:val="1"/>
      <w:numFmt w:val="bullet"/>
      <w:lvlText w:val=""/>
      <w:lvlJc w:val="left"/>
      <w:pPr>
        <w:tabs>
          <w:tab w:val="num" w:pos="5760"/>
        </w:tabs>
        <w:ind w:left="5760" w:hanging="360"/>
      </w:pPr>
      <w:rPr>
        <w:rFonts w:ascii="Wingdings" w:hAnsi="Wingdings" w:hint="default"/>
      </w:rPr>
    </w:lvl>
    <w:lvl w:ilvl="8" w:tplc="EDE621A0"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tplc="88FC96BE">
        <w:start w:val="1"/>
        <w:numFmt w:val="decimal"/>
        <w:lvlText w:val="%1."/>
        <w:lvlJc w:val="left"/>
        <w:pPr>
          <w:ind w:left="360" w:hanging="360"/>
        </w:p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
    <w:abstractNumId w:val="17"/>
  </w:num>
  <w:num w:numId="3">
    <w:abstractNumId w:val="11"/>
  </w:num>
  <w:num w:numId="4">
    <w:abstractNumId w:val="15"/>
  </w:num>
  <w:num w:numId="5">
    <w:abstractNumId w:val="0"/>
  </w:num>
  <w:num w:numId="6">
    <w:abstractNumId w:val="3"/>
  </w:num>
  <w:num w:numId="7">
    <w:abstractNumId w:val="5"/>
  </w:num>
  <w:num w:numId="8">
    <w:abstractNumId w:val="14"/>
  </w:num>
  <w:num w:numId="9">
    <w:abstractNumId w:val="19"/>
  </w:num>
  <w:num w:numId="10">
    <w:abstractNumId w:val="20"/>
  </w:num>
  <w:num w:numId="11">
    <w:abstractNumId w:val="13"/>
  </w:num>
  <w:num w:numId="12">
    <w:abstractNumId w:val="1"/>
  </w:num>
  <w:num w:numId="13">
    <w:abstractNumId w:val="9"/>
  </w:num>
  <w:num w:numId="14">
    <w:abstractNumId w:val="18"/>
  </w:num>
  <w:num w:numId="15">
    <w:abstractNumId w:val="4"/>
  </w:num>
  <w:num w:numId="16">
    <w:abstractNumId w:val="2"/>
  </w:num>
  <w:num w:numId="17">
    <w:abstractNumId w:val="8"/>
  </w:num>
  <w:num w:numId="18">
    <w:abstractNumId w:val="12"/>
  </w:num>
  <w:num w:numId="19">
    <w:abstractNumId w:val="10"/>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NTM3MzUzszA3tLBU0lEKTi0uzszPAykwNqgFAENQDv0tAAAA"/>
  </w:docVars>
  <w:rsids>
    <w:rsidRoot w:val="00C10AB6"/>
    <w:rsid w:val="00000716"/>
    <w:rsid w:val="00000B31"/>
    <w:rsid w:val="00000F04"/>
    <w:rsid w:val="00004BD1"/>
    <w:rsid w:val="0000555C"/>
    <w:rsid w:val="000071C9"/>
    <w:rsid w:val="000119CF"/>
    <w:rsid w:val="0001476D"/>
    <w:rsid w:val="000147F0"/>
    <w:rsid w:val="000160AA"/>
    <w:rsid w:val="00017101"/>
    <w:rsid w:val="000207FD"/>
    <w:rsid w:val="00025BE1"/>
    <w:rsid w:val="00025F5E"/>
    <w:rsid w:val="0003303C"/>
    <w:rsid w:val="000349DD"/>
    <w:rsid w:val="00036A08"/>
    <w:rsid w:val="00036F4A"/>
    <w:rsid w:val="0003724E"/>
    <w:rsid w:val="00043C98"/>
    <w:rsid w:val="000443AE"/>
    <w:rsid w:val="00045A99"/>
    <w:rsid w:val="00046ED9"/>
    <w:rsid w:val="00047320"/>
    <w:rsid w:val="00053DF4"/>
    <w:rsid w:val="0005738C"/>
    <w:rsid w:val="00057781"/>
    <w:rsid w:val="00060028"/>
    <w:rsid w:val="000600C7"/>
    <w:rsid w:val="00060830"/>
    <w:rsid w:val="00061366"/>
    <w:rsid w:val="00062A7D"/>
    <w:rsid w:val="000651F5"/>
    <w:rsid w:val="00066E66"/>
    <w:rsid w:val="00066EDE"/>
    <w:rsid w:val="00071B98"/>
    <w:rsid w:val="000726E7"/>
    <w:rsid w:val="000729F6"/>
    <w:rsid w:val="00073523"/>
    <w:rsid w:val="0007520B"/>
    <w:rsid w:val="00076D91"/>
    <w:rsid w:val="000805E1"/>
    <w:rsid w:val="00081ABA"/>
    <w:rsid w:val="000856DF"/>
    <w:rsid w:val="000860F5"/>
    <w:rsid w:val="000867F6"/>
    <w:rsid w:val="00087271"/>
    <w:rsid w:val="00087374"/>
    <w:rsid w:val="00092421"/>
    <w:rsid w:val="00094202"/>
    <w:rsid w:val="0009567B"/>
    <w:rsid w:val="00096E0C"/>
    <w:rsid w:val="000A007B"/>
    <w:rsid w:val="000A2243"/>
    <w:rsid w:val="000A411F"/>
    <w:rsid w:val="000A4473"/>
    <w:rsid w:val="000A599F"/>
    <w:rsid w:val="000A72F4"/>
    <w:rsid w:val="000A7813"/>
    <w:rsid w:val="000B015E"/>
    <w:rsid w:val="000B0EA8"/>
    <w:rsid w:val="000B1B08"/>
    <w:rsid w:val="000B2CF7"/>
    <w:rsid w:val="000B5F6A"/>
    <w:rsid w:val="000B60FD"/>
    <w:rsid w:val="000C0294"/>
    <w:rsid w:val="000C039A"/>
    <w:rsid w:val="000C0FED"/>
    <w:rsid w:val="000C3883"/>
    <w:rsid w:val="000C3FEF"/>
    <w:rsid w:val="000C4447"/>
    <w:rsid w:val="000C698E"/>
    <w:rsid w:val="000C76CD"/>
    <w:rsid w:val="000C7E55"/>
    <w:rsid w:val="000D0671"/>
    <w:rsid w:val="000D2839"/>
    <w:rsid w:val="000D4199"/>
    <w:rsid w:val="000D482F"/>
    <w:rsid w:val="000E103C"/>
    <w:rsid w:val="000E11BA"/>
    <w:rsid w:val="000E157E"/>
    <w:rsid w:val="000E1C25"/>
    <w:rsid w:val="000E27E6"/>
    <w:rsid w:val="000E2B9F"/>
    <w:rsid w:val="000E33DF"/>
    <w:rsid w:val="000E37E8"/>
    <w:rsid w:val="000E3BD7"/>
    <w:rsid w:val="000E4B8E"/>
    <w:rsid w:val="000E6F37"/>
    <w:rsid w:val="000F025F"/>
    <w:rsid w:val="000F0E00"/>
    <w:rsid w:val="000F3D9F"/>
    <w:rsid w:val="000F44BD"/>
    <w:rsid w:val="000F4BF4"/>
    <w:rsid w:val="000F5235"/>
    <w:rsid w:val="001034AB"/>
    <w:rsid w:val="00103D93"/>
    <w:rsid w:val="00104F34"/>
    <w:rsid w:val="00106866"/>
    <w:rsid w:val="001121A7"/>
    <w:rsid w:val="00112E57"/>
    <w:rsid w:val="00113073"/>
    <w:rsid w:val="001139BB"/>
    <w:rsid w:val="00113A97"/>
    <w:rsid w:val="00113AD9"/>
    <w:rsid w:val="00117D3C"/>
    <w:rsid w:val="001233DB"/>
    <w:rsid w:val="00124541"/>
    <w:rsid w:val="00125E8C"/>
    <w:rsid w:val="00127AC8"/>
    <w:rsid w:val="00127B71"/>
    <w:rsid w:val="0013103C"/>
    <w:rsid w:val="00131FFC"/>
    <w:rsid w:val="00132206"/>
    <w:rsid w:val="001329B1"/>
    <w:rsid w:val="00132F55"/>
    <w:rsid w:val="00134114"/>
    <w:rsid w:val="00135370"/>
    <w:rsid w:val="0013755C"/>
    <w:rsid w:val="001401A0"/>
    <w:rsid w:val="00140D75"/>
    <w:rsid w:val="001423D1"/>
    <w:rsid w:val="00142DA2"/>
    <w:rsid w:val="001431EC"/>
    <w:rsid w:val="00146202"/>
    <w:rsid w:val="00146DE9"/>
    <w:rsid w:val="00147408"/>
    <w:rsid w:val="00147580"/>
    <w:rsid w:val="00147B98"/>
    <w:rsid w:val="001511C8"/>
    <w:rsid w:val="001514E6"/>
    <w:rsid w:val="00153757"/>
    <w:rsid w:val="00155FC2"/>
    <w:rsid w:val="001566D9"/>
    <w:rsid w:val="00163BC9"/>
    <w:rsid w:val="00167B16"/>
    <w:rsid w:val="001714A9"/>
    <w:rsid w:val="001730AE"/>
    <w:rsid w:val="00173703"/>
    <w:rsid w:val="00175442"/>
    <w:rsid w:val="00180319"/>
    <w:rsid w:val="001808D5"/>
    <w:rsid w:val="00180AA7"/>
    <w:rsid w:val="001811E9"/>
    <w:rsid w:val="00181AD3"/>
    <w:rsid w:val="00183103"/>
    <w:rsid w:val="00183E6F"/>
    <w:rsid w:val="001848C8"/>
    <w:rsid w:val="00185148"/>
    <w:rsid w:val="00185DE6"/>
    <w:rsid w:val="00191104"/>
    <w:rsid w:val="0019182D"/>
    <w:rsid w:val="00196A93"/>
    <w:rsid w:val="00197E7A"/>
    <w:rsid w:val="001A01C2"/>
    <w:rsid w:val="001A11CD"/>
    <w:rsid w:val="001A2390"/>
    <w:rsid w:val="001A2EF3"/>
    <w:rsid w:val="001A364B"/>
    <w:rsid w:val="001A3A1E"/>
    <w:rsid w:val="001A5050"/>
    <w:rsid w:val="001B056B"/>
    <w:rsid w:val="001B3304"/>
    <w:rsid w:val="001C0C5A"/>
    <w:rsid w:val="001D0408"/>
    <w:rsid w:val="001D3A0E"/>
    <w:rsid w:val="001D4885"/>
    <w:rsid w:val="001D615E"/>
    <w:rsid w:val="001D733A"/>
    <w:rsid w:val="001D7F93"/>
    <w:rsid w:val="001E01A9"/>
    <w:rsid w:val="001E18E4"/>
    <w:rsid w:val="001E1B66"/>
    <w:rsid w:val="001E285E"/>
    <w:rsid w:val="001E28A9"/>
    <w:rsid w:val="001E3C87"/>
    <w:rsid w:val="001E6441"/>
    <w:rsid w:val="001E6E5F"/>
    <w:rsid w:val="001E7C7D"/>
    <w:rsid w:val="001E7E3E"/>
    <w:rsid w:val="001F2519"/>
    <w:rsid w:val="001F2586"/>
    <w:rsid w:val="001F2834"/>
    <w:rsid w:val="001F33B0"/>
    <w:rsid w:val="001F3BC4"/>
    <w:rsid w:val="001F4CA9"/>
    <w:rsid w:val="001F52E2"/>
    <w:rsid w:val="00202FE9"/>
    <w:rsid w:val="00203653"/>
    <w:rsid w:val="00203E97"/>
    <w:rsid w:val="00205BB0"/>
    <w:rsid w:val="0020665D"/>
    <w:rsid w:val="002077FA"/>
    <w:rsid w:val="0021004E"/>
    <w:rsid w:val="00210F92"/>
    <w:rsid w:val="00215A3A"/>
    <w:rsid w:val="00222D41"/>
    <w:rsid w:val="00224BC8"/>
    <w:rsid w:val="0022532D"/>
    <w:rsid w:val="00226BA5"/>
    <w:rsid w:val="00240395"/>
    <w:rsid w:val="00240588"/>
    <w:rsid w:val="00240951"/>
    <w:rsid w:val="00241D9F"/>
    <w:rsid w:val="0024424B"/>
    <w:rsid w:val="002451ED"/>
    <w:rsid w:val="00246ABA"/>
    <w:rsid w:val="00251305"/>
    <w:rsid w:val="002526BB"/>
    <w:rsid w:val="00256DD9"/>
    <w:rsid w:val="00256E30"/>
    <w:rsid w:val="002573DD"/>
    <w:rsid w:val="002623EB"/>
    <w:rsid w:val="00262C44"/>
    <w:rsid w:val="00263431"/>
    <w:rsid w:val="00265586"/>
    <w:rsid w:val="00265BDD"/>
    <w:rsid w:val="00267892"/>
    <w:rsid w:val="00270DEF"/>
    <w:rsid w:val="00271AA0"/>
    <w:rsid w:val="002734B6"/>
    <w:rsid w:val="00274712"/>
    <w:rsid w:val="0027719D"/>
    <w:rsid w:val="0027725F"/>
    <w:rsid w:val="0027793E"/>
    <w:rsid w:val="00282726"/>
    <w:rsid w:val="002844D4"/>
    <w:rsid w:val="0028572C"/>
    <w:rsid w:val="0028722F"/>
    <w:rsid w:val="00287E76"/>
    <w:rsid w:val="002909E0"/>
    <w:rsid w:val="0029119F"/>
    <w:rsid w:val="00293767"/>
    <w:rsid w:val="002962F2"/>
    <w:rsid w:val="00296DDA"/>
    <w:rsid w:val="002A0CD3"/>
    <w:rsid w:val="002A20B1"/>
    <w:rsid w:val="002A27A1"/>
    <w:rsid w:val="002A3037"/>
    <w:rsid w:val="002A341E"/>
    <w:rsid w:val="002A34A6"/>
    <w:rsid w:val="002A637F"/>
    <w:rsid w:val="002A667A"/>
    <w:rsid w:val="002B1173"/>
    <w:rsid w:val="002B12F3"/>
    <w:rsid w:val="002B2C67"/>
    <w:rsid w:val="002B49DB"/>
    <w:rsid w:val="002B57D5"/>
    <w:rsid w:val="002B753C"/>
    <w:rsid w:val="002C07EE"/>
    <w:rsid w:val="002C15D9"/>
    <w:rsid w:val="002C24AF"/>
    <w:rsid w:val="002C41B9"/>
    <w:rsid w:val="002D0101"/>
    <w:rsid w:val="002D2B41"/>
    <w:rsid w:val="002D33C8"/>
    <w:rsid w:val="002D3BD2"/>
    <w:rsid w:val="002E0AD4"/>
    <w:rsid w:val="002E1F88"/>
    <w:rsid w:val="002E29DA"/>
    <w:rsid w:val="002E43E6"/>
    <w:rsid w:val="002E473F"/>
    <w:rsid w:val="002E4F78"/>
    <w:rsid w:val="002E53E3"/>
    <w:rsid w:val="002F4650"/>
    <w:rsid w:val="002F6685"/>
    <w:rsid w:val="002F6898"/>
    <w:rsid w:val="002F79E1"/>
    <w:rsid w:val="0030291B"/>
    <w:rsid w:val="00303D0D"/>
    <w:rsid w:val="003068D3"/>
    <w:rsid w:val="00306A79"/>
    <w:rsid w:val="00307112"/>
    <w:rsid w:val="003111D3"/>
    <w:rsid w:val="003120C0"/>
    <w:rsid w:val="00315663"/>
    <w:rsid w:val="003170C5"/>
    <w:rsid w:val="00317F30"/>
    <w:rsid w:val="0032006B"/>
    <w:rsid w:val="003227E0"/>
    <w:rsid w:val="00323371"/>
    <w:rsid w:val="00332FDE"/>
    <w:rsid w:val="00333945"/>
    <w:rsid w:val="00334293"/>
    <w:rsid w:val="0033564F"/>
    <w:rsid w:val="00340A4C"/>
    <w:rsid w:val="00340D15"/>
    <w:rsid w:val="003455E4"/>
    <w:rsid w:val="0034615C"/>
    <w:rsid w:val="00346B01"/>
    <w:rsid w:val="003477B1"/>
    <w:rsid w:val="00350876"/>
    <w:rsid w:val="00350F0E"/>
    <w:rsid w:val="00350F14"/>
    <w:rsid w:val="00351FEE"/>
    <w:rsid w:val="00355F03"/>
    <w:rsid w:val="00357FDB"/>
    <w:rsid w:val="00367068"/>
    <w:rsid w:val="00371A06"/>
    <w:rsid w:val="003731AA"/>
    <w:rsid w:val="00374967"/>
    <w:rsid w:val="00375480"/>
    <w:rsid w:val="003760E5"/>
    <w:rsid w:val="003763C0"/>
    <w:rsid w:val="00382A47"/>
    <w:rsid w:val="003833F8"/>
    <w:rsid w:val="00384EEF"/>
    <w:rsid w:val="00391EB6"/>
    <w:rsid w:val="00392179"/>
    <w:rsid w:val="003931D5"/>
    <w:rsid w:val="00394B1E"/>
    <w:rsid w:val="00395500"/>
    <w:rsid w:val="003A0CB5"/>
    <w:rsid w:val="003A50D9"/>
    <w:rsid w:val="003A54DC"/>
    <w:rsid w:val="003A570E"/>
    <w:rsid w:val="003A633F"/>
    <w:rsid w:val="003B013D"/>
    <w:rsid w:val="003B0D6D"/>
    <w:rsid w:val="003B45BE"/>
    <w:rsid w:val="003B46CD"/>
    <w:rsid w:val="003B4A55"/>
    <w:rsid w:val="003B5EE1"/>
    <w:rsid w:val="003B64B7"/>
    <w:rsid w:val="003C07EC"/>
    <w:rsid w:val="003C15E8"/>
    <w:rsid w:val="003C2EEC"/>
    <w:rsid w:val="003C3EAA"/>
    <w:rsid w:val="003C4635"/>
    <w:rsid w:val="003C4F84"/>
    <w:rsid w:val="003D06D5"/>
    <w:rsid w:val="003D0E25"/>
    <w:rsid w:val="003D2F0C"/>
    <w:rsid w:val="003D405C"/>
    <w:rsid w:val="003D45D5"/>
    <w:rsid w:val="003E01C3"/>
    <w:rsid w:val="003E112C"/>
    <w:rsid w:val="003E266D"/>
    <w:rsid w:val="003E389F"/>
    <w:rsid w:val="003E62E2"/>
    <w:rsid w:val="003E6D69"/>
    <w:rsid w:val="003E786C"/>
    <w:rsid w:val="003E7E3B"/>
    <w:rsid w:val="003F0268"/>
    <w:rsid w:val="003F0C57"/>
    <w:rsid w:val="003F34E8"/>
    <w:rsid w:val="003F634D"/>
    <w:rsid w:val="0040448A"/>
    <w:rsid w:val="00404B2C"/>
    <w:rsid w:val="00407C45"/>
    <w:rsid w:val="00412204"/>
    <w:rsid w:val="004125FD"/>
    <w:rsid w:val="00413E05"/>
    <w:rsid w:val="00415CAB"/>
    <w:rsid w:val="00415FFA"/>
    <w:rsid w:val="0041662C"/>
    <w:rsid w:val="004242BD"/>
    <w:rsid w:val="004254CA"/>
    <w:rsid w:val="0042795A"/>
    <w:rsid w:val="00427ACC"/>
    <w:rsid w:val="004307C7"/>
    <w:rsid w:val="0043537C"/>
    <w:rsid w:val="00435513"/>
    <w:rsid w:val="004365F0"/>
    <w:rsid w:val="0043780E"/>
    <w:rsid w:val="004413B5"/>
    <w:rsid w:val="0044350E"/>
    <w:rsid w:val="004454DF"/>
    <w:rsid w:val="0044578E"/>
    <w:rsid w:val="00445BD7"/>
    <w:rsid w:val="00446398"/>
    <w:rsid w:val="0044699D"/>
    <w:rsid w:val="00447F9D"/>
    <w:rsid w:val="00450676"/>
    <w:rsid w:val="0045160D"/>
    <w:rsid w:val="00454026"/>
    <w:rsid w:val="004570D2"/>
    <w:rsid w:val="0045773D"/>
    <w:rsid w:val="00460B18"/>
    <w:rsid w:val="004612FC"/>
    <w:rsid w:val="00462C05"/>
    <w:rsid w:val="0046399A"/>
    <w:rsid w:val="00464840"/>
    <w:rsid w:val="00464909"/>
    <w:rsid w:val="00464F58"/>
    <w:rsid w:val="00467965"/>
    <w:rsid w:val="00470ADC"/>
    <w:rsid w:val="00470CDF"/>
    <w:rsid w:val="004718A8"/>
    <w:rsid w:val="00472D0D"/>
    <w:rsid w:val="00473FBA"/>
    <w:rsid w:val="00482A5B"/>
    <w:rsid w:val="004908BF"/>
    <w:rsid w:val="00491AE9"/>
    <w:rsid w:val="00493390"/>
    <w:rsid w:val="00493C64"/>
    <w:rsid w:val="004A49F3"/>
    <w:rsid w:val="004A4BDD"/>
    <w:rsid w:val="004A531F"/>
    <w:rsid w:val="004A7026"/>
    <w:rsid w:val="004A7D91"/>
    <w:rsid w:val="004B0948"/>
    <w:rsid w:val="004B10AF"/>
    <w:rsid w:val="004B1560"/>
    <w:rsid w:val="004B2B7D"/>
    <w:rsid w:val="004B39ED"/>
    <w:rsid w:val="004B3BAB"/>
    <w:rsid w:val="004B45AB"/>
    <w:rsid w:val="004B4A34"/>
    <w:rsid w:val="004B7330"/>
    <w:rsid w:val="004B7ED4"/>
    <w:rsid w:val="004C0433"/>
    <w:rsid w:val="004C23A4"/>
    <w:rsid w:val="004C2EF4"/>
    <w:rsid w:val="004C7BEB"/>
    <w:rsid w:val="004D4B1C"/>
    <w:rsid w:val="004D5F04"/>
    <w:rsid w:val="004D6061"/>
    <w:rsid w:val="004D63FF"/>
    <w:rsid w:val="004D785F"/>
    <w:rsid w:val="004E06D8"/>
    <w:rsid w:val="004E2ED7"/>
    <w:rsid w:val="004E38AF"/>
    <w:rsid w:val="004E4658"/>
    <w:rsid w:val="004E49C8"/>
    <w:rsid w:val="004E716B"/>
    <w:rsid w:val="004E7997"/>
    <w:rsid w:val="004F17F4"/>
    <w:rsid w:val="004F2B77"/>
    <w:rsid w:val="004F54F1"/>
    <w:rsid w:val="004F5C8D"/>
    <w:rsid w:val="004F5E34"/>
    <w:rsid w:val="0050365F"/>
    <w:rsid w:val="00503EC6"/>
    <w:rsid w:val="0050683B"/>
    <w:rsid w:val="00507289"/>
    <w:rsid w:val="00507BCB"/>
    <w:rsid w:val="00512474"/>
    <w:rsid w:val="00513AB4"/>
    <w:rsid w:val="0051481B"/>
    <w:rsid w:val="0051720E"/>
    <w:rsid w:val="00517F1E"/>
    <w:rsid w:val="00520E37"/>
    <w:rsid w:val="005233FE"/>
    <w:rsid w:val="00523C14"/>
    <w:rsid w:val="00530D47"/>
    <w:rsid w:val="00534414"/>
    <w:rsid w:val="00534F02"/>
    <w:rsid w:val="0053553C"/>
    <w:rsid w:val="005365E5"/>
    <w:rsid w:val="0053685F"/>
    <w:rsid w:val="005371C3"/>
    <w:rsid w:val="0054190F"/>
    <w:rsid w:val="00541CE0"/>
    <w:rsid w:val="00544D19"/>
    <w:rsid w:val="00545104"/>
    <w:rsid w:val="0054647A"/>
    <w:rsid w:val="00546E2E"/>
    <w:rsid w:val="005500C3"/>
    <w:rsid w:val="00550198"/>
    <w:rsid w:val="00551673"/>
    <w:rsid w:val="0055171F"/>
    <w:rsid w:val="0055296C"/>
    <w:rsid w:val="00553A27"/>
    <w:rsid w:val="00554590"/>
    <w:rsid w:val="00556546"/>
    <w:rsid w:val="005602D2"/>
    <w:rsid w:val="005604EE"/>
    <w:rsid w:val="00561724"/>
    <w:rsid w:val="00565CE2"/>
    <w:rsid w:val="00567050"/>
    <w:rsid w:val="00567DB7"/>
    <w:rsid w:val="00570464"/>
    <w:rsid w:val="00570F6F"/>
    <w:rsid w:val="005726D4"/>
    <w:rsid w:val="00572894"/>
    <w:rsid w:val="0057293F"/>
    <w:rsid w:val="00574373"/>
    <w:rsid w:val="0057647A"/>
    <w:rsid w:val="00577F93"/>
    <w:rsid w:val="00581767"/>
    <w:rsid w:val="00581EBB"/>
    <w:rsid w:val="00585ADF"/>
    <w:rsid w:val="00587BBD"/>
    <w:rsid w:val="00587C2F"/>
    <w:rsid w:val="00590735"/>
    <w:rsid w:val="0059178D"/>
    <w:rsid w:val="0059245C"/>
    <w:rsid w:val="00593595"/>
    <w:rsid w:val="005935A8"/>
    <w:rsid w:val="005A0F6A"/>
    <w:rsid w:val="005A1B91"/>
    <w:rsid w:val="005A2735"/>
    <w:rsid w:val="005A4119"/>
    <w:rsid w:val="005A50F9"/>
    <w:rsid w:val="005A733B"/>
    <w:rsid w:val="005A75AF"/>
    <w:rsid w:val="005A7A1B"/>
    <w:rsid w:val="005B16AB"/>
    <w:rsid w:val="005B2A80"/>
    <w:rsid w:val="005B512B"/>
    <w:rsid w:val="005B5CC2"/>
    <w:rsid w:val="005C570B"/>
    <w:rsid w:val="005C66D6"/>
    <w:rsid w:val="005C792F"/>
    <w:rsid w:val="005D1D39"/>
    <w:rsid w:val="005D2505"/>
    <w:rsid w:val="005D269D"/>
    <w:rsid w:val="005D2D86"/>
    <w:rsid w:val="005D59B8"/>
    <w:rsid w:val="005D6333"/>
    <w:rsid w:val="005D6DA2"/>
    <w:rsid w:val="005D71B8"/>
    <w:rsid w:val="005E0D80"/>
    <w:rsid w:val="005E144D"/>
    <w:rsid w:val="005E22C6"/>
    <w:rsid w:val="005E2489"/>
    <w:rsid w:val="005E41A0"/>
    <w:rsid w:val="005E4662"/>
    <w:rsid w:val="005E55E0"/>
    <w:rsid w:val="005E6746"/>
    <w:rsid w:val="005E67DA"/>
    <w:rsid w:val="005E76BB"/>
    <w:rsid w:val="005F0C6B"/>
    <w:rsid w:val="005F2DBD"/>
    <w:rsid w:val="005F3BD6"/>
    <w:rsid w:val="005F4694"/>
    <w:rsid w:val="005F575A"/>
    <w:rsid w:val="005F64C8"/>
    <w:rsid w:val="005F6A95"/>
    <w:rsid w:val="00600777"/>
    <w:rsid w:val="00602226"/>
    <w:rsid w:val="00603A23"/>
    <w:rsid w:val="00607F58"/>
    <w:rsid w:val="00610639"/>
    <w:rsid w:val="00611A77"/>
    <w:rsid w:val="00615C80"/>
    <w:rsid w:val="00616556"/>
    <w:rsid w:val="00616B15"/>
    <w:rsid w:val="006253AC"/>
    <w:rsid w:val="006259BF"/>
    <w:rsid w:val="006266CB"/>
    <w:rsid w:val="00630030"/>
    <w:rsid w:val="00630B7F"/>
    <w:rsid w:val="00632B7F"/>
    <w:rsid w:val="00633052"/>
    <w:rsid w:val="00634615"/>
    <w:rsid w:val="006422CE"/>
    <w:rsid w:val="006509BC"/>
    <w:rsid w:val="00652863"/>
    <w:rsid w:val="00653320"/>
    <w:rsid w:val="006544E6"/>
    <w:rsid w:val="00654AA6"/>
    <w:rsid w:val="006624BC"/>
    <w:rsid w:val="00662AA2"/>
    <w:rsid w:val="00665505"/>
    <w:rsid w:val="00665A2B"/>
    <w:rsid w:val="006670F7"/>
    <w:rsid w:val="00667990"/>
    <w:rsid w:val="00671E8E"/>
    <w:rsid w:val="00673F1D"/>
    <w:rsid w:val="006749A1"/>
    <w:rsid w:val="006801B5"/>
    <w:rsid w:val="0068140A"/>
    <w:rsid w:val="006843FA"/>
    <w:rsid w:val="0068594B"/>
    <w:rsid w:val="00686CB5"/>
    <w:rsid w:val="00687197"/>
    <w:rsid w:val="00690118"/>
    <w:rsid w:val="006918BF"/>
    <w:rsid w:val="00692A53"/>
    <w:rsid w:val="00694094"/>
    <w:rsid w:val="00694418"/>
    <w:rsid w:val="00694EF5"/>
    <w:rsid w:val="006A1570"/>
    <w:rsid w:val="006A17D6"/>
    <w:rsid w:val="006A27CA"/>
    <w:rsid w:val="006A58F8"/>
    <w:rsid w:val="006A5EA4"/>
    <w:rsid w:val="006B2DA2"/>
    <w:rsid w:val="006B2FAC"/>
    <w:rsid w:val="006B6A41"/>
    <w:rsid w:val="006B71B0"/>
    <w:rsid w:val="006C1DFA"/>
    <w:rsid w:val="006C22EC"/>
    <w:rsid w:val="006C239E"/>
    <w:rsid w:val="006C4E26"/>
    <w:rsid w:val="006C5FBA"/>
    <w:rsid w:val="006C66ED"/>
    <w:rsid w:val="006D0617"/>
    <w:rsid w:val="006D32CA"/>
    <w:rsid w:val="006D4D5E"/>
    <w:rsid w:val="006D7446"/>
    <w:rsid w:val="006D7BEE"/>
    <w:rsid w:val="006E0F81"/>
    <w:rsid w:val="006E1844"/>
    <w:rsid w:val="006E37ED"/>
    <w:rsid w:val="006E41D5"/>
    <w:rsid w:val="006E556E"/>
    <w:rsid w:val="006E5641"/>
    <w:rsid w:val="006E69A5"/>
    <w:rsid w:val="006E764C"/>
    <w:rsid w:val="006E7D9F"/>
    <w:rsid w:val="006F1185"/>
    <w:rsid w:val="006F224C"/>
    <w:rsid w:val="006F428E"/>
    <w:rsid w:val="006F6F40"/>
    <w:rsid w:val="00701556"/>
    <w:rsid w:val="00703316"/>
    <w:rsid w:val="00706449"/>
    <w:rsid w:val="00707AE6"/>
    <w:rsid w:val="00710430"/>
    <w:rsid w:val="0071287E"/>
    <w:rsid w:val="00714D5F"/>
    <w:rsid w:val="0071582D"/>
    <w:rsid w:val="00720D2E"/>
    <w:rsid w:val="007214A2"/>
    <w:rsid w:val="007270C3"/>
    <w:rsid w:val="00727B5F"/>
    <w:rsid w:val="00727DBB"/>
    <w:rsid w:val="00730DCA"/>
    <w:rsid w:val="00730ED6"/>
    <w:rsid w:val="007316D8"/>
    <w:rsid w:val="00731A2C"/>
    <w:rsid w:val="00731C52"/>
    <w:rsid w:val="00732F29"/>
    <w:rsid w:val="0073311D"/>
    <w:rsid w:val="00734516"/>
    <w:rsid w:val="007364F2"/>
    <w:rsid w:val="00740149"/>
    <w:rsid w:val="00740F65"/>
    <w:rsid w:val="007416E5"/>
    <w:rsid w:val="00741923"/>
    <w:rsid w:val="00741A10"/>
    <w:rsid w:val="007425C1"/>
    <w:rsid w:val="007432DE"/>
    <w:rsid w:val="0074586B"/>
    <w:rsid w:val="0075014C"/>
    <w:rsid w:val="00751A86"/>
    <w:rsid w:val="00751C57"/>
    <w:rsid w:val="00752503"/>
    <w:rsid w:val="00754BEE"/>
    <w:rsid w:val="00756B89"/>
    <w:rsid w:val="00760741"/>
    <w:rsid w:val="0076130D"/>
    <w:rsid w:val="007627A2"/>
    <w:rsid w:val="00763758"/>
    <w:rsid w:val="0076418B"/>
    <w:rsid w:val="00764BA7"/>
    <w:rsid w:val="007656B8"/>
    <w:rsid w:val="00767F02"/>
    <w:rsid w:val="00770514"/>
    <w:rsid w:val="007724F0"/>
    <w:rsid w:val="007733EE"/>
    <w:rsid w:val="007744D4"/>
    <w:rsid w:val="00775986"/>
    <w:rsid w:val="00775A6D"/>
    <w:rsid w:val="00775DD3"/>
    <w:rsid w:val="00776383"/>
    <w:rsid w:val="00777837"/>
    <w:rsid w:val="007802E9"/>
    <w:rsid w:val="0078080E"/>
    <w:rsid w:val="007816D3"/>
    <w:rsid w:val="00782EC3"/>
    <w:rsid w:val="00785FB0"/>
    <w:rsid w:val="007923A7"/>
    <w:rsid w:val="007927BA"/>
    <w:rsid w:val="00792B1F"/>
    <w:rsid w:val="00794FD2"/>
    <w:rsid w:val="007950B9"/>
    <w:rsid w:val="00796239"/>
    <w:rsid w:val="0079721D"/>
    <w:rsid w:val="0079786F"/>
    <w:rsid w:val="007A032F"/>
    <w:rsid w:val="007A12EF"/>
    <w:rsid w:val="007A3000"/>
    <w:rsid w:val="007A50FB"/>
    <w:rsid w:val="007A536C"/>
    <w:rsid w:val="007A691C"/>
    <w:rsid w:val="007A6F88"/>
    <w:rsid w:val="007A782D"/>
    <w:rsid w:val="007B0722"/>
    <w:rsid w:val="007B0C41"/>
    <w:rsid w:val="007B11A1"/>
    <w:rsid w:val="007B4FDF"/>
    <w:rsid w:val="007B5E0F"/>
    <w:rsid w:val="007B6863"/>
    <w:rsid w:val="007B6AC1"/>
    <w:rsid w:val="007B76F0"/>
    <w:rsid w:val="007B770D"/>
    <w:rsid w:val="007B7C4D"/>
    <w:rsid w:val="007C00CE"/>
    <w:rsid w:val="007C1680"/>
    <w:rsid w:val="007C1948"/>
    <w:rsid w:val="007C1E9D"/>
    <w:rsid w:val="007C3A0A"/>
    <w:rsid w:val="007C567A"/>
    <w:rsid w:val="007C5A27"/>
    <w:rsid w:val="007C65AE"/>
    <w:rsid w:val="007D07E3"/>
    <w:rsid w:val="007D137C"/>
    <w:rsid w:val="007D18AD"/>
    <w:rsid w:val="007D29C3"/>
    <w:rsid w:val="007D35DA"/>
    <w:rsid w:val="007D5C0F"/>
    <w:rsid w:val="007D7AAF"/>
    <w:rsid w:val="007E0F6D"/>
    <w:rsid w:val="007E3383"/>
    <w:rsid w:val="007E409E"/>
    <w:rsid w:val="007E4206"/>
    <w:rsid w:val="007E4F6E"/>
    <w:rsid w:val="007E5EA7"/>
    <w:rsid w:val="007E5EE8"/>
    <w:rsid w:val="007E5EED"/>
    <w:rsid w:val="007E7B3F"/>
    <w:rsid w:val="007F08BF"/>
    <w:rsid w:val="007F1B1A"/>
    <w:rsid w:val="007F1D10"/>
    <w:rsid w:val="007F3248"/>
    <w:rsid w:val="007F470B"/>
    <w:rsid w:val="00801515"/>
    <w:rsid w:val="00802354"/>
    <w:rsid w:val="0080261D"/>
    <w:rsid w:val="00803065"/>
    <w:rsid w:val="00803148"/>
    <w:rsid w:val="008054D7"/>
    <w:rsid w:val="00805D9F"/>
    <w:rsid w:val="00807E28"/>
    <w:rsid w:val="00807E7E"/>
    <w:rsid w:val="008118CE"/>
    <w:rsid w:val="00813DDC"/>
    <w:rsid w:val="00821171"/>
    <w:rsid w:val="00822F28"/>
    <w:rsid w:val="00824EC3"/>
    <w:rsid w:val="008250BA"/>
    <w:rsid w:val="00826495"/>
    <w:rsid w:val="008266C3"/>
    <w:rsid w:val="00826FAA"/>
    <w:rsid w:val="00827ACE"/>
    <w:rsid w:val="00830ECE"/>
    <w:rsid w:val="0083298A"/>
    <w:rsid w:val="00832D43"/>
    <w:rsid w:val="00833A59"/>
    <w:rsid w:val="00835F1B"/>
    <w:rsid w:val="00836109"/>
    <w:rsid w:val="008379DB"/>
    <w:rsid w:val="00837AE2"/>
    <w:rsid w:val="00842214"/>
    <w:rsid w:val="00842F4A"/>
    <w:rsid w:val="008435CF"/>
    <w:rsid w:val="008444E5"/>
    <w:rsid w:val="00844952"/>
    <w:rsid w:val="00844AC3"/>
    <w:rsid w:val="0084729E"/>
    <w:rsid w:val="00850B82"/>
    <w:rsid w:val="00852A9A"/>
    <w:rsid w:val="008565EF"/>
    <w:rsid w:val="0085724A"/>
    <w:rsid w:val="00860BB9"/>
    <w:rsid w:val="00861063"/>
    <w:rsid w:val="008639B7"/>
    <w:rsid w:val="0086547C"/>
    <w:rsid w:val="00865D26"/>
    <w:rsid w:val="00865DBD"/>
    <w:rsid w:val="00865E9C"/>
    <w:rsid w:val="00865F8A"/>
    <w:rsid w:val="00866F03"/>
    <w:rsid w:val="00867725"/>
    <w:rsid w:val="00875397"/>
    <w:rsid w:val="008761C8"/>
    <w:rsid w:val="00877D4C"/>
    <w:rsid w:val="008800F5"/>
    <w:rsid w:val="00882056"/>
    <w:rsid w:val="008833C8"/>
    <w:rsid w:val="00884104"/>
    <w:rsid w:val="00884852"/>
    <w:rsid w:val="00891A7B"/>
    <w:rsid w:val="00891B59"/>
    <w:rsid w:val="0089263C"/>
    <w:rsid w:val="008929A7"/>
    <w:rsid w:val="0089519B"/>
    <w:rsid w:val="0089521D"/>
    <w:rsid w:val="00895EE4"/>
    <w:rsid w:val="008965BD"/>
    <w:rsid w:val="00897690"/>
    <w:rsid w:val="00897A92"/>
    <w:rsid w:val="008A4660"/>
    <w:rsid w:val="008A5FEE"/>
    <w:rsid w:val="008A6692"/>
    <w:rsid w:val="008B42DD"/>
    <w:rsid w:val="008B43AE"/>
    <w:rsid w:val="008B68B2"/>
    <w:rsid w:val="008B7B7A"/>
    <w:rsid w:val="008B7E6E"/>
    <w:rsid w:val="008C0A8C"/>
    <w:rsid w:val="008C0F59"/>
    <w:rsid w:val="008C3311"/>
    <w:rsid w:val="008C3B2D"/>
    <w:rsid w:val="008C5909"/>
    <w:rsid w:val="008C6CE6"/>
    <w:rsid w:val="008C6F09"/>
    <w:rsid w:val="008C7E89"/>
    <w:rsid w:val="008D08AF"/>
    <w:rsid w:val="008D0FE6"/>
    <w:rsid w:val="008D456E"/>
    <w:rsid w:val="008D4EED"/>
    <w:rsid w:val="008D527B"/>
    <w:rsid w:val="008D56F3"/>
    <w:rsid w:val="008D5700"/>
    <w:rsid w:val="008E0D18"/>
    <w:rsid w:val="008E0F40"/>
    <w:rsid w:val="008E1BBD"/>
    <w:rsid w:val="008E221C"/>
    <w:rsid w:val="008E2BBD"/>
    <w:rsid w:val="008E2E35"/>
    <w:rsid w:val="008E3BEC"/>
    <w:rsid w:val="008E6C94"/>
    <w:rsid w:val="008E6F40"/>
    <w:rsid w:val="008F0AE2"/>
    <w:rsid w:val="008F0CCC"/>
    <w:rsid w:val="008F1B71"/>
    <w:rsid w:val="008F402E"/>
    <w:rsid w:val="008F4C86"/>
    <w:rsid w:val="00900673"/>
    <w:rsid w:val="00903A31"/>
    <w:rsid w:val="0090613A"/>
    <w:rsid w:val="0091266E"/>
    <w:rsid w:val="00917B2B"/>
    <w:rsid w:val="00920E7F"/>
    <w:rsid w:val="009228F0"/>
    <w:rsid w:val="00922ADB"/>
    <w:rsid w:val="009231A6"/>
    <w:rsid w:val="00924085"/>
    <w:rsid w:val="009261BE"/>
    <w:rsid w:val="0092643E"/>
    <w:rsid w:val="009266DF"/>
    <w:rsid w:val="00926940"/>
    <w:rsid w:val="009307EA"/>
    <w:rsid w:val="00931AA8"/>
    <w:rsid w:val="009320BF"/>
    <w:rsid w:val="00932A8C"/>
    <w:rsid w:val="00933185"/>
    <w:rsid w:val="009377E7"/>
    <w:rsid w:val="00940368"/>
    <w:rsid w:val="00941AF8"/>
    <w:rsid w:val="00942EF9"/>
    <w:rsid w:val="00943993"/>
    <w:rsid w:val="0094629B"/>
    <w:rsid w:val="00946857"/>
    <w:rsid w:val="00947F14"/>
    <w:rsid w:val="00952DE7"/>
    <w:rsid w:val="00955503"/>
    <w:rsid w:val="00956493"/>
    <w:rsid w:val="009569F9"/>
    <w:rsid w:val="00956CCB"/>
    <w:rsid w:val="00961F8A"/>
    <w:rsid w:val="00962CD3"/>
    <w:rsid w:val="009647F6"/>
    <w:rsid w:val="009650FE"/>
    <w:rsid w:val="00966238"/>
    <w:rsid w:val="00966C88"/>
    <w:rsid w:val="009678A8"/>
    <w:rsid w:val="009707B4"/>
    <w:rsid w:val="00976688"/>
    <w:rsid w:val="00977554"/>
    <w:rsid w:val="00977876"/>
    <w:rsid w:val="009778CD"/>
    <w:rsid w:val="00980EB7"/>
    <w:rsid w:val="00981681"/>
    <w:rsid w:val="00981F04"/>
    <w:rsid w:val="0098403C"/>
    <w:rsid w:val="00984082"/>
    <w:rsid w:val="00984208"/>
    <w:rsid w:val="00984236"/>
    <w:rsid w:val="00987B72"/>
    <w:rsid w:val="00991BD3"/>
    <w:rsid w:val="00993F8A"/>
    <w:rsid w:val="00993FCB"/>
    <w:rsid w:val="009971AD"/>
    <w:rsid w:val="009A06C6"/>
    <w:rsid w:val="009A0BA6"/>
    <w:rsid w:val="009A4215"/>
    <w:rsid w:val="009A470B"/>
    <w:rsid w:val="009A5AB0"/>
    <w:rsid w:val="009B1E5C"/>
    <w:rsid w:val="009B29F3"/>
    <w:rsid w:val="009B653D"/>
    <w:rsid w:val="009C09E9"/>
    <w:rsid w:val="009C10E2"/>
    <w:rsid w:val="009C1A95"/>
    <w:rsid w:val="009C1C07"/>
    <w:rsid w:val="009C75B1"/>
    <w:rsid w:val="009D0750"/>
    <w:rsid w:val="009D229E"/>
    <w:rsid w:val="009D4288"/>
    <w:rsid w:val="009D7EA3"/>
    <w:rsid w:val="009E20BB"/>
    <w:rsid w:val="009E29C8"/>
    <w:rsid w:val="009E3A88"/>
    <w:rsid w:val="009E5DC7"/>
    <w:rsid w:val="009E6666"/>
    <w:rsid w:val="009F036A"/>
    <w:rsid w:val="009F11A4"/>
    <w:rsid w:val="009F1B08"/>
    <w:rsid w:val="009F3130"/>
    <w:rsid w:val="009F4E6E"/>
    <w:rsid w:val="00A000BA"/>
    <w:rsid w:val="00A00336"/>
    <w:rsid w:val="00A00BF9"/>
    <w:rsid w:val="00A00F96"/>
    <w:rsid w:val="00A03831"/>
    <w:rsid w:val="00A0430C"/>
    <w:rsid w:val="00A05DA3"/>
    <w:rsid w:val="00A06DE1"/>
    <w:rsid w:val="00A0764B"/>
    <w:rsid w:val="00A077E5"/>
    <w:rsid w:val="00A11465"/>
    <w:rsid w:val="00A15395"/>
    <w:rsid w:val="00A165C7"/>
    <w:rsid w:val="00A16A6C"/>
    <w:rsid w:val="00A17B5B"/>
    <w:rsid w:val="00A201DE"/>
    <w:rsid w:val="00A20358"/>
    <w:rsid w:val="00A229BD"/>
    <w:rsid w:val="00A22C22"/>
    <w:rsid w:val="00A23312"/>
    <w:rsid w:val="00A23343"/>
    <w:rsid w:val="00A25DA9"/>
    <w:rsid w:val="00A2648A"/>
    <w:rsid w:val="00A26705"/>
    <w:rsid w:val="00A2726C"/>
    <w:rsid w:val="00A27665"/>
    <w:rsid w:val="00A3306D"/>
    <w:rsid w:val="00A33DFD"/>
    <w:rsid w:val="00A36769"/>
    <w:rsid w:val="00A374DA"/>
    <w:rsid w:val="00A41613"/>
    <w:rsid w:val="00A46243"/>
    <w:rsid w:val="00A512E2"/>
    <w:rsid w:val="00A52B08"/>
    <w:rsid w:val="00A52D68"/>
    <w:rsid w:val="00A534BB"/>
    <w:rsid w:val="00A543BC"/>
    <w:rsid w:val="00A607E8"/>
    <w:rsid w:val="00A6342C"/>
    <w:rsid w:val="00A63DB1"/>
    <w:rsid w:val="00A71F26"/>
    <w:rsid w:val="00A725E7"/>
    <w:rsid w:val="00A72FF5"/>
    <w:rsid w:val="00A736A4"/>
    <w:rsid w:val="00A773AF"/>
    <w:rsid w:val="00A807A0"/>
    <w:rsid w:val="00A819F9"/>
    <w:rsid w:val="00A8614F"/>
    <w:rsid w:val="00A91CCA"/>
    <w:rsid w:val="00A92167"/>
    <w:rsid w:val="00A94056"/>
    <w:rsid w:val="00A945A0"/>
    <w:rsid w:val="00A96055"/>
    <w:rsid w:val="00A96BE4"/>
    <w:rsid w:val="00A9794B"/>
    <w:rsid w:val="00AA16A9"/>
    <w:rsid w:val="00AA6F78"/>
    <w:rsid w:val="00AB163F"/>
    <w:rsid w:val="00AB2184"/>
    <w:rsid w:val="00AB40A3"/>
    <w:rsid w:val="00AB42FE"/>
    <w:rsid w:val="00AB6A30"/>
    <w:rsid w:val="00AC1E44"/>
    <w:rsid w:val="00AC289A"/>
    <w:rsid w:val="00AC35FF"/>
    <w:rsid w:val="00AC5F7B"/>
    <w:rsid w:val="00AC6B91"/>
    <w:rsid w:val="00AD14EF"/>
    <w:rsid w:val="00AD2FFD"/>
    <w:rsid w:val="00AD787F"/>
    <w:rsid w:val="00AE2AE7"/>
    <w:rsid w:val="00AE4743"/>
    <w:rsid w:val="00AE4AC2"/>
    <w:rsid w:val="00AE6B15"/>
    <w:rsid w:val="00AE7F21"/>
    <w:rsid w:val="00AF024B"/>
    <w:rsid w:val="00AF029A"/>
    <w:rsid w:val="00AF0423"/>
    <w:rsid w:val="00AF12F2"/>
    <w:rsid w:val="00AF257C"/>
    <w:rsid w:val="00AF2D0A"/>
    <w:rsid w:val="00AF32D4"/>
    <w:rsid w:val="00AF410B"/>
    <w:rsid w:val="00AF4A97"/>
    <w:rsid w:val="00AF5EFC"/>
    <w:rsid w:val="00AF62B9"/>
    <w:rsid w:val="00B0110F"/>
    <w:rsid w:val="00B02B69"/>
    <w:rsid w:val="00B04402"/>
    <w:rsid w:val="00B11E4F"/>
    <w:rsid w:val="00B122AD"/>
    <w:rsid w:val="00B14CE9"/>
    <w:rsid w:val="00B15942"/>
    <w:rsid w:val="00B1682E"/>
    <w:rsid w:val="00B2080E"/>
    <w:rsid w:val="00B261A0"/>
    <w:rsid w:val="00B26AA1"/>
    <w:rsid w:val="00B26DCD"/>
    <w:rsid w:val="00B2793B"/>
    <w:rsid w:val="00B316DB"/>
    <w:rsid w:val="00B318D4"/>
    <w:rsid w:val="00B3190A"/>
    <w:rsid w:val="00B3329B"/>
    <w:rsid w:val="00B34B49"/>
    <w:rsid w:val="00B3646E"/>
    <w:rsid w:val="00B37DAA"/>
    <w:rsid w:val="00B407E5"/>
    <w:rsid w:val="00B45398"/>
    <w:rsid w:val="00B4597D"/>
    <w:rsid w:val="00B46B4C"/>
    <w:rsid w:val="00B471A5"/>
    <w:rsid w:val="00B5221B"/>
    <w:rsid w:val="00B522AB"/>
    <w:rsid w:val="00B523B3"/>
    <w:rsid w:val="00B565B1"/>
    <w:rsid w:val="00B63834"/>
    <w:rsid w:val="00B6465C"/>
    <w:rsid w:val="00B64B6A"/>
    <w:rsid w:val="00B64D11"/>
    <w:rsid w:val="00B656AC"/>
    <w:rsid w:val="00B65B25"/>
    <w:rsid w:val="00B7034B"/>
    <w:rsid w:val="00B7692F"/>
    <w:rsid w:val="00B7798D"/>
    <w:rsid w:val="00B77B57"/>
    <w:rsid w:val="00B81349"/>
    <w:rsid w:val="00B8379A"/>
    <w:rsid w:val="00B87F8B"/>
    <w:rsid w:val="00B9193D"/>
    <w:rsid w:val="00B92DD3"/>
    <w:rsid w:val="00B92E47"/>
    <w:rsid w:val="00B97273"/>
    <w:rsid w:val="00BA181B"/>
    <w:rsid w:val="00BA4E85"/>
    <w:rsid w:val="00BA51EE"/>
    <w:rsid w:val="00BA727F"/>
    <w:rsid w:val="00BA7523"/>
    <w:rsid w:val="00BB2F2F"/>
    <w:rsid w:val="00BB3446"/>
    <w:rsid w:val="00BB48B4"/>
    <w:rsid w:val="00BB7050"/>
    <w:rsid w:val="00BB7721"/>
    <w:rsid w:val="00BB7C65"/>
    <w:rsid w:val="00BC1698"/>
    <w:rsid w:val="00BC23DE"/>
    <w:rsid w:val="00BC3367"/>
    <w:rsid w:val="00BC3E2F"/>
    <w:rsid w:val="00BC3F9E"/>
    <w:rsid w:val="00BC5D37"/>
    <w:rsid w:val="00BC6398"/>
    <w:rsid w:val="00BD1C7A"/>
    <w:rsid w:val="00BD2910"/>
    <w:rsid w:val="00BD5B04"/>
    <w:rsid w:val="00BE0D85"/>
    <w:rsid w:val="00BE1883"/>
    <w:rsid w:val="00BE3FFC"/>
    <w:rsid w:val="00BE4964"/>
    <w:rsid w:val="00BE63A4"/>
    <w:rsid w:val="00BE74B9"/>
    <w:rsid w:val="00BF1944"/>
    <w:rsid w:val="00BF207E"/>
    <w:rsid w:val="00BF3C90"/>
    <w:rsid w:val="00BF5D47"/>
    <w:rsid w:val="00BF7063"/>
    <w:rsid w:val="00C0297A"/>
    <w:rsid w:val="00C0351A"/>
    <w:rsid w:val="00C0588F"/>
    <w:rsid w:val="00C0640B"/>
    <w:rsid w:val="00C105A2"/>
    <w:rsid w:val="00C10AB6"/>
    <w:rsid w:val="00C12650"/>
    <w:rsid w:val="00C14E66"/>
    <w:rsid w:val="00C25923"/>
    <w:rsid w:val="00C25BD7"/>
    <w:rsid w:val="00C2634E"/>
    <w:rsid w:val="00C2694A"/>
    <w:rsid w:val="00C27872"/>
    <w:rsid w:val="00C308C5"/>
    <w:rsid w:val="00C319CB"/>
    <w:rsid w:val="00C32109"/>
    <w:rsid w:val="00C33DB7"/>
    <w:rsid w:val="00C35AA9"/>
    <w:rsid w:val="00C366C4"/>
    <w:rsid w:val="00C37CA0"/>
    <w:rsid w:val="00C406F1"/>
    <w:rsid w:val="00C415DF"/>
    <w:rsid w:val="00C43BC5"/>
    <w:rsid w:val="00C446EF"/>
    <w:rsid w:val="00C46EAD"/>
    <w:rsid w:val="00C46F48"/>
    <w:rsid w:val="00C5261D"/>
    <w:rsid w:val="00C547FD"/>
    <w:rsid w:val="00C54859"/>
    <w:rsid w:val="00C54B1B"/>
    <w:rsid w:val="00C5632D"/>
    <w:rsid w:val="00C56A54"/>
    <w:rsid w:val="00C577BE"/>
    <w:rsid w:val="00C61667"/>
    <w:rsid w:val="00C63559"/>
    <w:rsid w:val="00C64958"/>
    <w:rsid w:val="00C6608E"/>
    <w:rsid w:val="00C66367"/>
    <w:rsid w:val="00C67549"/>
    <w:rsid w:val="00C709E6"/>
    <w:rsid w:val="00C71534"/>
    <w:rsid w:val="00C718E6"/>
    <w:rsid w:val="00C72B04"/>
    <w:rsid w:val="00C72B82"/>
    <w:rsid w:val="00C74338"/>
    <w:rsid w:val="00C74D26"/>
    <w:rsid w:val="00C75B5A"/>
    <w:rsid w:val="00C75E41"/>
    <w:rsid w:val="00C76BA0"/>
    <w:rsid w:val="00C77079"/>
    <w:rsid w:val="00C8164C"/>
    <w:rsid w:val="00C81CFE"/>
    <w:rsid w:val="00C82814"/>
    <w:rsid w:val="00C83F23"/>
    <w:rsid w:val="00C84BB5"/>
    <w:rsid w:val="00C84EC6"/>
    <w:rsid w:val="00C85332"/>
    <w:rsid w:val="00C85ACD"/>
    <w:rsid w:val="00C8601E"/>
    <w:rsid w:val="00C87668"/>
    <w:rsid w:val="00C9177C"/>
    <w:rsid w:val="00C92018"/>
    <w:rsid w:val="00C92E11"/>
    <w:rsid w:val="00C9417D"/>
    <w:rsid w:val="00C95130"/>
    <w:rsid w:val="00CA099D"/>
    <w:rsid w:val="00CA3CDA"/>
    <w:rsid w:val="00CA47E5"/>
    <w:rsid w:val="00CB0390"/>
    <w:rsid w:val="00CB092A"/>
    <w:rsid w:val="00CB0A6A"/>
    <w:rsid w:val="00CB4E34"/>
    <w:rsid w:val="00CB6690"/>
    <w:rsid w:val="00CB6987"/>
    <w:rsid w:val="00CB7529"/>
    <w:rsid w:val="00CB7B41"/>
    <w:rsid w:val="00CC02B2"/>
    <w:rsid w:val="00CC16F8"/>
    <w:rsid w:val="00CC25B2"/>
    <w:rsid w:val="00CC312C"/>
    <w:rsid w:val="00CC4B5B"/>
    <w:rsid w:val="00CD0DF4"/>
    <w:rsid w:val="00CD162A"/>
    <w:rsid w:val="00CD1F85"/>
    <w:rsid w:val="00CD4654"/>
    <w:rsid w:val="00CD60A6"/>
    <w:rsid w:val="00CE130C"/>
    <w:rsid w:val="00CE1927"/>
    <w:rsid w:val="00CE2FDD"/>
    <w:rsid w:val="00CE3AAB"/>
    <w:rsid w:val="00CE4D4E"/>
    <w:rsid w:val="00CE5A9C"/>
    <w:rsid w:val="00CE5E78"/>
    <w:rsid w:val="00CF0D25"/>
    <w:rsid w:val="00CF1AA2"/>
    <w:rsid w:val="00CF46C6"/>
    <w:rsid w:val="00CF6BC2"/>
    <w:rsid w:val="00CF7E30"/>
    <w:rsid w:val="00D00CCF"/>
    <w:rsid w:val="00D019AB"/>
    <w:rsid w:val="00D01C5D"/>
    <w:rsid w:val="00D046D1"/>
    <w:rsid w:val="00D0611C"/>
    <w:rsid w:val="00D10186"/>
    <w:rsid w:val="00D1116E"/>
    <w:rsid w:val="00D15D8E"/>
    <w:rsid w:val="00D166D6"/>
    <w:rsid w:val="00D17827"/>
    <w:rsid w:val="00D254BA"/>
    <w:rsid w:val="00D26862"/>
    <w:rsid w:val="00D26B7B"/>
    <w:rsid w:val="00D26E0F"/>
    <w:rsid w:val="00D27D76"/>
    <w:rsid w:val="00D32C56"/>
    <w:rsid w:val="00D32D9C"/>
    <w:rsid w:val="00D34A8D"/>
    <w:rsid w:val="00D404AF"/>
    <w:rsid w:val="00D40B26"/>
    <w:rsid w:val="00D40FD6"/>
    <w:rsid w:val="00D41BDD"/>
    <w:rsid w:val="00D427F9"/>
    <w:rsid w:val="00D434A6"/>
    <w:rsid w:val="00D4563C"/>
    <w:rsid w:val="00D45DCF"/>
    <w:rsid w:val="00D45DE5"/>
    <w:rsid w:val="00D4752A"/>
    <w:rsid w:val="00D50155"/>
    <w:rsid w:val="00D50E0B"/>
    <w:rsid w:val="00D54B56"/>
    <w:rsid w:val="00D54BDC"/>
    <w:rsid w:val="00D57C1C"/>
    <w:rsid w:val="00D604E5"/>
    <w:rsid w:val="00D67E96"/>
    <w:rsid w:val="00D7355E"/>
    <w:rsid w:val="00D80F01"/>
    <w:rsid w:val="00D82D99"/>
    <w:rsid w:val="00D82F58"/>
    <w:rsid w:val="00D85396"/>
    <w:rsid w:val="00D85E63"/>
    <w:rsid w:val="00D86B6C"/>
    <w:rsid w:val="00D86DBB"/>
    <w:rsid w:val="00D87213"/>
    <w:rsid w:val="00D91069"/>
    <w:rsid w:val="00D9195B"/>
    <w:rsid w:val="00D935B5"/>
    <w:rsid w:val="00D96C8D"/>
    <w:rsid w:val="00DA1425"/>
    <w:rsid w:val="00DA1EB9"/>
    <w:rsid w:val="00DA31E9"/>
    <w:rsid w:val="00DA34AC"/>
    <w:rsid w:val="00DA4C36"/>
    <w:rsid w:val="00DA4DE3"/>
    <w:rsid w:val="00DA610B"/>
    <w:rsid w:val="00DB0108"/>
    <w:rsid w:val="00DB2584"/>
    <w:rsid w:val="00DB2741"/>
    <w:rsid w:val="00DB3181"/>
    <w:rsid w:val="00DB36A3"/>
    <w:rsid w:val="00DB3DCE"/>
    <w:rsid w:val="00DB42CB"/>
    <w:rsid w:val="00DB4AE5"/>
    <w:rsid w:val="00DB4EC1"/>
    <w:rsid w:val="00DB5B66"/>
    <w:rsid w:val="00DB6D3F"/>
    <w:rsid w:val="00DB7C0E"/>
    <w:rsid w:val="00DB7D00"/>
    <w:rsid w:val="00DC1DB1"/>
    <w:rsid w:val="00DC22D4"/>
    <w:rsid w:val="00DC23DC"/>
    <w:rsid w:val="00DC403F"/>
    <w:rsid w:val="00DC6642"/>
    <w:rsid w:val="00DC66B0"/>
    <w:rsid w:val="00DC73C2"/>
    <w:rsid w:val="00DC7D58"/>
    <w:rsid w:val="00DD0734"/>
    <w:rsid w:val="00DD2745"/>
    <w:rsid w:val="00DD3ACC"/>
    <w:rsid w:val="00DD3DDD"/>
    <w:rsid w:val="00DD5120"/>
    <w:rsid w:val="00DE24F0"/>
    <w:rsid w:val="00DE2B24"/>
    <w:rsid w:val="00DE2E1C"/>
    <w:rsid w:val="00DE4B4D"/>
    <w:rsid w:val="00DF1191"/>
    <w:rsid w:val="00DF228C"/>
    <w:rsid w:val="00DF23B0"/>
    <w:rsid w:val="00DF2699"/>
    <w:rsid w:val="00DF36A1"/>
    <w:rsid w:val="00DF41C6"/>
    <w:rsid w:val="00DF55E5"/>
    <w:rsid w:val="00DF5FE0"/>
    <w:rsid w:val="00DF6A1E"/>
    <w:rsid w:val="00E03FE0"/>
    <w:rsid w:val="00E05500"/>
    <w:rsid w:val="00E12F25"/>
    <w:rsid w:val="00E20188"/>
    <w:rsid w:val="00E2081B"/>
    <w:rsid w:val="00E20AED"/>
    <w:rsid w:val="00E214D1"/>
    <w:rsid w:val="00E23DAF"/>
    <w:rsid w:val="00E256EE"/>
    <w:rsid w:val="00E26165"/>
    <w:rsid w:val="00E274B4"/>
    <w:rsid w:val="00E357CE"/>
    <w:rsid w:val="00E37472"/>
    <w:rsid w:val="00E37AC0"/>
    <w:rsid w:val="00E40152"/>
    <w:rsid w:val="00E410CC"/>
    <w:rsid w:val="00E44D33"/>
    <w:rsid w:val="00E46BD4"/>
    <w:rsid w:val="00E47E26"/>
    <w:rsid w:val="00E501A5"/>
    <w:rsid w:val="00E50F40"/>
    <w:rsid w:val="00E549C7"/>
    <w:rsid w:val="00E55613"/>
    <w:rsid w:val="00E556A7"/>
    <w:rsid w:val="00E55A8B"/>
    <w:rsid w:val="00E56EC6"/>
    <w:rsid w:val="00E57CC3"/>
    <w:rsid w:val="00E65C76"/>
    <w:rsid w:val="00E663A0"/>
    <w:rsid w:val="00E70E92"/>
    <w:rsid w:val="00E771F4"/>
    <w:rsid w:val="00E826AE"/>
    <w:rsid w:val="00E82DB9"/>
    <w:rsid w:val="00E8335D"/>
    <w:rsid w:val="00E85F58"/>
    <w:rsid w:val="00E9004D"/>
    <w:rsid w:val="00E93813"/>
    <w:rsid w:val="00E9411C"/>
    <w:rsid w:val="00E9471F"/>
    <w:rsid w:val="00EA125C"/>
    <w:rsid w:val="00EA1EC2"/>
    <w:rsid w:val="00EA4A7F"/>
    <w:rsid w:val="00EA528E"/>
    <w:rsid w:val="00EA7441"/>
    <w:rsid w:val="00EB2CF5"/>
    <w:rsid w:val="00EB33FE"/>
    <w:rsid w:val="00EB5A60"/>
    <w:rsid w:val="00EC24FD"/>
    <w:rsid w:val="00EC2D70"/>
    <w:rsid w:val="00EC4CDD"/>
    <w:rsid w:val="00EC7B07"/>
    <w:rsid w:val="00ED16CA"/>
    <w:rsid w:val="00ED3FED"/>
    <w:rsid w:val="00ED66FA"/>
    <w:rsid w:val="00EE56F7"/>
    <w:rsid w:val="00EF0064"/>
    <w:rsid w:val="00EF3016"/>
    <w:rsid w:val="00EF3313"/>
    <w:rsid w:val="00EF46B4"/>
    <w:rsid w:val="00EF4CB8"/>
    <w:rsid w:val="00EF54A9"/>
    <w:rsid w:val="00EF66D2"/>
    <w:rsid w:val="00F00DDA"/>
    <w:rsid w:val="00F0123F"/>
    <w:rsid w:val="00F0194E"/>
    <w:rsid w:val="00F02B8C"/>
    <w:rsid w:val="00F04674"/>
    <w:rsid w:val="00F0596E"/>
    <w:rsid w:val="00F07038"/>
    <w:rsid w:val="00F10DBB"/>
    <w:rsid w:val="00F119AF"/>
    <w:rsid w:val="00F14EAC"/>
    <w:rsid w:val="00F16F9A"/>
    <w:rsid w:val="00F21F54"/>
    <w:rsid w:val="00F256A0"/>
    <w:rsid w:val="00F26297"/>
    <w:rsid w:val="00F26A68"/>
    <w:rsid w:val="00F270D0"/>
    <w:rsid w:val="00F27303"/>
    <w:rsid w:val="00F3086B"/>
    <w:rsid w:val="00F33047"/>
    <w:rsid w:val="00F33D61"/>
    <w:rsid w:val="00F3445A"/>
    <w:rsid w:val="00F34720"/>
    <w:rsid w:val="00F34E15"/>
    <w:rsid w:val="00F372F9"/>
    <w:rsid w:val="00F374FB"/>
    <w:rsid w:val="00F4015E"/>
    <w:rsid w:val="00F43D6A"/>
    <w:rsid w:val="00F4562C"/>
    <w:rsid w:val="00F45E60"/>
    <w:rsid w:val="00F47CF9"/>
    <w:rsid w:val="00F52AFA"/>
    <w:rsid w:val="00F6248C"/>
    <w:rsid w:val="00F65EF8"/>
    <w:rsid w:val="00F6673D"/>
    <w:rsid w:val="00F6746D"/>
    <w:rsid w:val="00F677EB"/>
    <w:rsid w:val="00F70D68"/>
    <w:rsid w:val="00F7164D"/>
    <w:rsid w:val="00F73750"/>
    <w:rsid w:val="00F76C2E"/>
    <w:rsid w:val="00F8154B"/>
    <w:rsid w:val="00F819F5"/>
    <w:rsid w:val="00F81D7A"/>
    <w:rsid w:val="00F83F50"/>
    <w:rsid w:val="00F85139"/>
    <w:rsid w:val="00F86DA8"/>
    <w:rsid w:val="00F90BDB"/>
    <w:rsid w:val="00F91F14"/>
    <w:rsid w:val="00F94BCC"/>
    <w:rsid w:val="00F9590E"/>
    <w:rsid w:val="00FA014A"/>
    <w:rsid w:val="00FA0631"/>
    <w:rsid w:val="00FA2570"/>
    <w:rsid w:val="00FA2EDB"/>
    <w:rsid w:val="00FA3E85"/>
    <w:rsid w:val="00FA674C"/>
    <w:rsid w:val="00FB00E6"/>
    <w:rsid w:val="00FB0D78"/>
    <w:rsid w:val="00FB209F"/>
    <w:rsid w:val="00FB2B28"/>
    <w:rsid w:val="00FB729A"/>
    <w:rsid w:val="00FC0994"/>
    <w:rsid w:val="00FC24DC"/>
    <w:rsid w:val="00FC2AB0"/>
    <w:rsid w:val="00FC4281"/>
    <w:rsid w:val="00FC56CE"/>
    <w:rsid w:val="00FC6A57"/>
    <w:rsid w:val="00FD3FDD"/>
    <w:rsid w:val="00FD4CE3"/>
    <w:rsid w:val="00FE22D5"/>
    <w:rsid w:val="00FE39D3"/>
    <w:rsid w:val="00FE4B4F"/>
    <w:rsid w:val="00FE76B7"/>
    <w:rsid w:val="00FE7A68"/>
    <w:rsid w:val="00FF097A"/>
    <w:rsid w:val="00FF1F11"/>
    <w:rsid w:val="00FF2FE7"/>
    <w:rsid w:val="00FF3A04"/>
    <w:rsid w:val="00FF4EA4"/>
    <w:rsid w:val="00FF4EEA"/>
    <w:rsid w:val="00FF52F1"/>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F49E79-F601-43D7-820D-EED5DA83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119"/>
  </w:style>
  <w:style w:type="paragraph" w:styleId="Heading2">
    <w:name w:val="heading 2"/>
    <w:basedOn w:val="Normal"/>
    <w:link w:val="Heading2Char"/>
    <w:uiPriority w:val="9"/>
    <w:qFormat/>
    <w:rsid w:val="005A4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19"/>
    <w:pPr>
      <w:ind w:left="720"/>
      <w:contextualSpacing/>
    </w:pPr>
  </w:style>
  <w:style w:type="character" w:customStyle="1" w:styleId="q-box">
    <w:name w:val="q-box"/>
    <w:basedOn w:val="DefaultParagraphFont"/>
    <w:rsid w:val="005A4119"/>
  </w:style>
  <w:style w:type="character" w:customStyle="1" w:styleId="Heading2Char">
    <w:name w:val="Heading 2 Char"/>
    <w:basedOn w:val="DefaultParagraphFont"/>
    <w:link w:val="Heading2"/>
    <w:uiPriority w:val="9"/>
    <w:rsid w:val="005A411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A4119"/>
    <w:rPr>
      <w:i/>
      <w:iCs/>
    </w:rPr>
  </w:style>
  <w:style w:type="character" w:styleId="Strong">
    <w:name w:val="Strong"/>
    <w:basedOn w:val="DefaultParagraphFont"/>
    <w:uiPriority w:val="22"/>
    <w:qFormat/>
    <w:rsid w:val="005A4119"/>
    <w:rPr>
      <w:b/>
      <w:bCs/>
    </w:rPr>
  </w:style>
  <w:style w:type="character" w:styleId="Hyperlink">
    <w:name w:val="Hyperlink"/>
    <w:basedOn w:val="DefaultParagraphFont"/>
    <w:uiPriority w:val="99"/>
    <w:unhideWhenUsed/>
    <w:rsid w:val="00B9193D"/>
    <w:rPr>
      <w:color w:val="0563C1" w:themeColor="hyperlink"/>
      <w:u w:val="single"/>
    </w:rPr>
  </w:style>
  <w:style w:type="paragraph" w:customStyle="1" w:styleId="citation-authorstring">
    <w:name w:val="citation-authorstring"/>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article-title">
    <w:name w:val="citation-article-title"/>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article-citation-string">
    <w:name w:val="citation-article-citation-string"/>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67F0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e24kjd">
    <w:name w:val="e24kjd"/>
    <w:basedOn w:val="DefaultParagraphFont"/>
    <w:rsid w:val="00767F02"/>
  </w:style>
  <w:style w:type="paragraph" w:customStyle="1" w:styleId="Default">
    <w:name w:val="Default"/>
    <w:rsid w:val="0027793E"/>
    <w:pPr>
      <w:autoSpaceDE w:val="0"/>
      <w:autoSpaceDN w:val="0"/>
      <w:adjustRightInd w:val="0"/>
      <w:spacing w:after="0" w:line="240" w:lineRule="auto"/>
    </w:pPr>
    <w:rPr>
      <w:rFonts w:ascii="EOAED I+ Gulliver" w:hAnsi="EOAED I+ Gulliver" w:cs="EOAED I+ Gulliver"/>
      <w:color w:val="000000"/>
      <w:sz w:val="24"/>
      <w:szCs w:val="24"/>
    </w:rPr>
  </w:style>
  <w:style w:type="paragraph" w:styleId="Footer">
    <w:name w:val="footer"/>
    <w:basedOn w:val="Normal"/>
    <w:link w:val="FooterChar"/>
    <w:uiPriority w:val="99"/>
    <w:unhideWhenUsed/>
    <w:rsid w:val="0068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94B"/>
  </w:style>
  <w:style w:type="character" w:styleId="PlaceholderText">
    <w:name w:val="Placeholder Text"/>
    <w:basedOn w:val="DefaultParagraphFont"/>
    <w:uiPriority w:val="99"/>
    <w:semiHidden/>
    <w:rsid w:val="005A7A1B"/>
    <w:rPr>
      <w:color w:val="808080"/>
    </w:rPr>
  </w:style>
  <w:style w:type="paragraph" w:customStyle="1" w:styleId="ka">
    <w:name w:val="ka"/>
    <w:basedOn w:val="Normal"/>
    <w:rsid w:val="00457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5773D"/>
  </w:style>
  <w:style w:type="paragraph" w:styleId="BalloonText">
    <w:name w:val="Balloon Text"/>
    <w:basedOn w:val="Normal"/>
    <w:link w:val="BalloonTextChar"/>
    <w:uiPriority w:val="99"/>
    <w:semiHidden/>
    <w:unhideWhenUsed/>
    <w:rsid w:val="00B26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7733">
      <w:bodyDiv w:val="1"/>
      <w:marLeft w:val="0"/>
      <w:marRight w:val="0"/>
      <w:marTop w:val="0"/>
      <w:marBottom w:val="0"/>
      <w:divBdr>
        <w:top w:val="none" w:sz="0" w:space="0" w:color="auto"/>
        <w:left w:val="none" w:sz="0" w:space="0" w:color="auto"/>
        <w:bottom w:val="none" w:sz="0" w:space="0" w:color="auto"/>
        <w:right w:val="none" w:sz="0" w:space="0" w:color="auto"/>
      </w:divBdr>
    </w:div>
    <w:div w:id="91780278">
      <w:bodyDiv w:val="1"/>
      <w:marLeft w:val="0"/>
      <w:marRight w:val="0"/>
      <w:marTop w:val="0"/>
      <w:marBottom w:val="0"/>
      <w:divBdr>
        <w:top w:val="none" w:sz="0" w:space="0" w:color="auto"/>
        <w:left w:val="none" w:sz="0" w:space="0" w:color="auto"/>
        <w:bottom w:val="none" w:sz="0" w:space="0" w:color="auto"/>
        <w:right w:val="none" w:sz="0" w:space="0" w:color="auto"/>
      </w:divBdr>
      <w:divsChild>
        <w:div w:id="1951625663">
          <w:marLeft w:val="360"/>
          <w:marRight w:val="0"/>
          <w:marTop w:val="200"/>
          <w:marBottom w:val="0"/>
          <w:divBdr>
            <w:top w:val="none" w:sz="0" w:space="0" w:color="auto"/>
            <w:left w:val="none" w:sz="0" w:space="0" w:color="auto"/>
            <w:bottom w:val="none" w:sz="0" w:space="0" w:color="auto"/>
            <w:right w:val="none" w:sz="0" w:space="0" w:color="auto"/>
          </w:divBdr>
        </w:div>
        <w:div w:id="941692379">
          <w:marLeft w:val="360"/>
          <w:marRight w:val="0"/>
          <w:marTop w:val="200"/>
          <w:marBottom w:val="0"/>
          <w:divBdr>
            <w:top w:val="none" w:sz="0" w:space="0" w:color="auto"/>
            <w:left w:val="none" w:sz="0" w:space="0" w:color="auto"/>
            <w:bottom w:val="none" w:sz="0" w:space="0" w:color="auto"/>
            <w:right w:val="none" w:sz="0" w:space="0" w:color="auto"/>
          </w:divBdr>
        </w:div>
      </w:divsChild>
    </w:div>
    <w:div w:id="335425486">
      <w:bodyDiv w:val="1"/>
      <w:marLeft w:val="0"/>
      <w:marRight w:val="0"/>
      <w:marTop w:val="0"/>
      <w:marBottom w:val="0"/>
      <w:divBdr>
        <w:top w:val="none" w:sz="0" w:space="0" w:color="auto"/>
        <w:left w:val="none" w:sz="0" w:space="0" w:color="auto"/>
        <w:bottom w:val="none" w:sz="0" w:space="0" w:color="auto"/>
        <w:right w:val="none" w:sz="0" w:space="0" w:color="auto"/>
      </w:divBdr>
      <w:divsChild>
        <w:div w:id="1151285207">
          <w:marLeft w:val="360"/>
          <w:marRight w:val="0"/>
          <w:marTop w:val="200"/>
          <w:marBottom w:val="0"/>
          <w:divBdr>
            <w:top w:val="none" w:sz="0" w:space="0" w:color="auto"/>
            <w:left w:val="none" w:sz="0" w:space="0" w:color="auto"/>
            <w:bottom w:val="none" w:sz="0" w:space="0" w:color="auto"/>
            <w:right w:val="none" w:sz="0" w:space="0" w:color="auto"/>
          </w:divBdr>
        </w:div>
        <w:div w:id="1994261303">
          <w:marLeft w:val="360"/>
          <w:marRight w:val="0"/>
          <w:marTop w:val="200"/>
          <w:marBottom w:val="0"/>
          <w:divBdr>
            <w:top w:val="none" w:sz="0" w:space="0" w:color="auto"/>
            <w:left w:val="none" w:sz="0" w:space="0" w:color="auto"/>
            <w:bottom w:val="none" w:sz="0" w:space="0" w:color="auto"/>
            <w:right w:val="none" w:sz="0" w:space="0" w:color="auto"/>
          </w:divBdr>
        </w:div>
        <w:div w:id="143787232">
          <w:marLeft w:val="360"/>
          <w:marRight w:val="0"/>
          <w:marTop w:val="200"/>
          <w:marBottom w:val="0"/>
          <w:divBdr>
            <w:top w:val="none" w:sz="0" w:space="0" w:color="auto"/>
            <w:left w:val="none" w:sz="0" w:space="0" w:color="auto"/>
            <w:bottom w:val="none" w:sz="0" w:space="0" w:color="auto"/>
            <w:right w:val="none" w:sz="0" w:space="0" w:color="auto"/>
          </w:divBdr>
        </w:div>
      </w:divsChild>
    </w:div>
    <w:div w:id="705327466">
      <w:bodyDiv w:val="1"/>
      <w:marLeft w:val="0"/>
      <w:marRight w:val="0"/>
      <w:marTop w:val="0"/>
      <w:marBottom w:val="0"/>
      <w:divBdr>
        <w:top w:val="none" w:sz="0" w:space="0" w:color="auto"/>
        <w:left w:val="none" w:sz="0" w:space="0" w:color="auto"/>
        <w:bottom w:val="none" w:sz="0" w:space="0" w:color="auto"/>
        <w:right w:val="none" w:sz="0" w:space="0" w:color="auto"/>
      </w:divBdr>
      <w:divsChild>
        <w:div w:id="789738135">
          <w:marLeft w:val="360"/>
          <w:marRight w:val="0"/>
          <w:marTop w:val="200"/>
          <w:marBottom w:val="0"/>
          <w:divBdr>
            <w:top w:val="none" w:sz="0" w:space="0" w:color="auto"/>
            <w:left w:val="none" w:sz="0" w:space="0" w:color="auto"/>
            <w:bottom w:val="none" w:sz="0" w:space="0" w:color="auto"/>
            <w:right w:val="none" w:sz="0" w:space="0" w:color="auto"/>
          </w:divBdr>
        </w:div>
      </w:divsChild>
    </w:div>
    <w:div w:id="727144791">
      <w:bodyDiv w:val="1"/>
      <w:marLeft w:val="0"/>
      <w:marRight w:val="0"/>
      <w:marTop w:val="0"/>
      <w:marBottom w:val="0"/>
      <w:divBdr>
        <w:top w:val="none" w:sz="0" w:space="0" w:color="auto"/>
        <w:left w:val="none" w:sz="0" w:space="0" w:color="auto"/>
        <w:bottom w:val="none" w:sz="0" w:space="0" w:color="auto"/>
        <w:right w:val="none" w:sz="0" w:space="0" w:color="auto"/>
      </w:divBdr>
      <w:divsChild>
        <w:div w:id="1579289159">
          <w:marLeft w:val="360"/>
          <w:marRight w:val="0"/>
          <w:marTop w:val="200"/>
          <w:marBottom w:val="0"/>
          <w:divBdr>
            <w:top w:val="none" w:sz="0" w:space="0" w:color="auto"/>
            <w:left w:val="none" w:sz="0" w:space="0" w:color="auto"/>
            <w:bottom w:val="none" w:sz="0" w:space="0" w:color="auto"/>
            <w:right w:val="none" w:sz="0" w:space="0" w:color="auto"/>
          </w:divBdr>
        </w:div>
        <w:div w:id="1905800386">
          <w:marLeft w:val="360"/>
          <w:marRight w:val="0"/>
          <w:marTop w:val="200"/>
          <w:marBottom w:val="0"/>
          <w:divBdr>
            <w:top w:val="none" w:sz="0" w:space="0" w:color="auto"/>
            <w:left w:val="none" w:sz="0" w:space="0" w:color="auto"/>
            <w:bottom w:val="none" w:sz="0" w:space="0" w:color="auto"/>
            <w:right w:val="none" w:sz="0" w:space="0" w:color="auto"/>
          </w:divBdr>
        </w:div>
        <w:div w:id="1560743334">
          <w:marLeft w:val="360"/>
          <w:marRight w:val="0"/>
          <w:marTop w:val="200"/>
          <w:marBottom w:val="0"/>
          <w:divBdr>
            <w:top w:val="none" w:sz="0" w:space="0" w:color="auto"/>
            <w:left w:val="none" w:sz="0" w:space="0" w:color="auto"/>
            <w:bottom w:val="none" w:sz="0" w:space="0" w:color="auto"/>
            <w:right w:val="none" w:sz="0" w:space="0" w:color="auto"/>
          </w:divBdr>
        </w:div>
      </w:divsChild>
    </w:div>
    <w:div w:id="749350300">
      <w:bodyDiv w:val="1"/>
      <w:marLeft w:val="0"/>
      <w:marRight w:val="0"/>
      <w:marTop w:val="0"/>
      <w:marBottom w:val="0"/>
      <w:divBdr>
        <w:top w:val="none" w:sz="0" w:space="0" w:color="auto"/>
        <w:left w:val="none" w:sz="0" w:space="0" w:color="auto"/>
        <w:bottom w:val="none" w:sz="0" w:space="0" w:color="auto"/>
        <w:right w:val="none" w:sz="0" w:space="0" w:color="auto"/>
      </w:divBdr>
      <w:divsChild>
        <w:div w:id="822698336">
          <w:marLeft w:val="360"/>
          <w:marRight w:val="0"/>
          <w:marTop w:val="200"/>
          <w:marBottom w:val="0"/>
          <w:divBdr>
            <w:top w:val="none" w:sz="0" w:space="0" w:color="auto"/>
            <w:left w:val="none" w:sz="0" w:space="0" w:color="auto"/>
            <w:bottom w:val="none" w:sz="0" w:space="0" w:color="auto"/>
            <w:right w:val="none" w:sz="0" w:space="0" w:color="auto"/>
          </w:divBdr>
        </w:div>
        <w:div w:id="1589264277">
          <w:marLeft w:val="360"/>
          <w:marRight w:val="0"/>
          <w:marTop w:val="200"/>
          <w:marBottom w:val="0"/>
          <w:divBdr>
            <w:top w:val="none" w:sz="0" w:space="0" w:color="auto"/>
            <w:left w:val="none" w:sz="0" w:space="0" w:color="auto"/>
            <w:bottom w:val="none" w:sz="0" w:space="0" w:color="auto"/>
            <w:right w:val="none" w:sz="0" w:space="0" w:color="auto"/>
          </w:divBdr>
        </w:div>
        <w:div w:id="1286539552">
          <w:marLeft w:val="360"/>
          <w:marRight w:val="0"/>
          <w:marTop w:val="200"/>
          <w:marBottom w:val="0"/>
          <w:divBdr>
            <w:top w:val="none" w:sz="0" w:space="0" w:color="auto"/>
            <w:left w:val="none" w:sz="0" w:space="0" w:color="auto"/>
            <w:bottom w:val="none" w:sz="0" w:space="0" w:color="auto"/>
            <w:right w:val="none" w:sz="0" w:space="0" w:color="auto"/>
          </w:divBdr>
        </w:div>
      </w:divsChild>
    </w:div>
    <w:div w:id="787940911">
      <w:bodyDiv w:val="1"/>
      <w:marLeft w:val="0"/>
      <w:marRight w:val="0"/>
      <w:marTop w:val="0"/>
      <w:marBottom w:val="0"/>
      <w:divBdr>
        <w:top w:val="none" w:sz="0" w:space="0" w:color="auto"/>
        <w:left w:val="none" w:sz="0" w:space="0" w:color="auto"/>
        <w:bottom w:val="none" w:sz="0" w:space="0" w:color="auto"/>
        <w:right w:val="none" w:sz="0" w:space="0" w:color="auto"/>
      </w:divBdr>
      <w:divsChild>
        <w:div w:id="1470318411">
          <w:marLeft w:val="360"/>
          <w:marRight w:val="0"/>
          <w:marTop w:val="200"/>
          <w:marBottom w:val="0"/>
          <w:divBdr>
            <w:top w:val="none" w:sz="0" w:space="0" w:color="auto"/>
            <w:left w:val="none" w:sz="0" w:space="0" w:color="auto"/>
            <w:bottom w:val="none" w:sz="0" w:space="0" w:color="auto"/>
            <w:right w:val="none" w:sz="0" w:space="0" w:color="auto"/>
          </w:divBdr>
        </w:div>
        <w:div w:id="363941103">
          <w:marLeft w:val="360"/>
          <w:marRight w:val="0"/>
          <w:marTop w:val="200"/>
          <w:marBottom w:val="0"/>
          <w:divBdr>
            <w:top w:val="none" w:sz="0" w:space="0" w:color="auto"/>
            <w:left w:val="none" w:sz="0" w:space="0" w:color="auto"/>
            <w:bottom w:val="none" w:sz="0" w:space="0" w:color="auto"/>
            <w:right w:val="none" w:sz="0" w:space="0" w:color="auto"/>
          </w:divBdr>
        </w:div>
        <w:div w:id="2017536838">
          <w:marLeft w:val="360"/>
          <w:marRight w:val="0"/>
          <w:marTop w:val="200"/>
          <w:marBottom w:val="0"/>
          <w:divBdr>
            <w:top w:val="none" w:sz="0" w:space="0" w:color="auto"/>
            <w:left w:val="none" w:sz="0" w:space="0" w:color="auto"/>
            <w:bottom w:val="none" w:sz="0" w:space="0" w:color="auto"/>
            <w:right w:val="none" w:sz="0" w:space="0" w:color="auto"/>
          </w:divBdr>
        </w:div>
      </w:divsChild>
    </w:div>
    <w:div w:id="979115716">
      <w:bodyDiv w:val="1"/>
      <w:marLeft w:val="0"/>
      <w:marRight w:val="0"/>
      <w:marTop w:val="0"/>
      <w:marBottom w:val="0"/>
      <w:divBdr>
        <w:top w:val="none" w:sz="0" w:space="0" w:color="auto"/>
        <w:left w:val="none" w:sz="0" w:space="0" w:color="auto"/>
        <w:bottom w:val="none" w:sz="0" w:space="0" w:color="auto"/>
        <w:right w:val="none" w:sz="0" w:space="0" w:color="auto"/>
      </w:divBdr>
      <w:divsChild>
        <w:div w:id="247082889">
          <w:marLeft w:val="360"/>
          <w:marRight w:val="0"/>
          <w:marTop w:val="200"/>
          <w:marBottom w:val="0"/>
          <w:divBdr>
            <w:top w:val="none" w:sz="0" w:space="0" w:color="auto"/>
            <w:left w:val="none" w:sz="0" w:space="0" w:color="auto"/>
            <w:bottom w:val="none" w:sz="0" w:space="0" w:color="auto"/>
            <w:right w:val="none" w:sz="0" w:space="0" w:color="auto"/>
          </w:divBdr>
        </w:div>
        <w:div w:id="2071686975">
          <w:marLeft w:val="360"/>
          <w:marRight w:val="0"/>
          <w:marTop w:val="200"/>
          <w:marBottom w:val="0"/>
          <w:divBdr>
            <w:top w:val="none" w:sz="0" w:space="0" w:color="auto"/>
            <w:left w:val="none" w:sz="0" w:space="0" w:color="auto"/>
            <w:bottom w:val="none" w:sz="0" w:space="0" w:color="auto"/>
            <w:right w:val="none" w:sz="0" w:space="0" w:color="auto"/>
          </w:divBdr>
        </w:div>
        <w:div w:id="1522039915">
          <w:marLeft w:val="360"/>
          <w:marRight w:val="0"/>
          <w:marTop w:val="200"/>
          <w:marBottom w:val="0"/>
          <w:divBdr>
            <w:top w:val="none" w:sz="0" w:space="0" w:color="auto"/>
            <w:left w:val="none" w:sz="0" w:space="0" w:color="auto"/>
            <w:bottom w:val="none" w:sz="0" w:space="0" w:color="auto"/>
            <w:right w:val="none" w:sz="0" w:space="0" w:color="auto"/>
          </w:divBdr>
        </w:div>
      </w:divsChild>
    </w:div>
    <w:div w:id="1064984838">
      <w:bodyDiv w:val="1"/>
      <w:marLeft w:val="0"/>
      <w:marRight w:val="0"/>
      <w:marTop w:val="0"/>
      <w:marBottom w:val="0"/>
      <w:divBdr>
        <w:top w:val="none" w:sz="0" w:space="0" w:color="auto"/>
        <w:left w:val="none" w:sz="0" w:space="0" w:color="auto"/>
        <w:bottom w:val="none" w:sz="0" w:space="0" w:color="auto"/>
        <w:right w:val="none" w:sz="0" w:space="0" w:color="auto"/>
      </w:divBdr>
      <w:divsChild>
        <w:div w:id="190847000">
          <w:marLeft w:val="360"/>
          <w:marRight w:val="0"/>
          <w:marTop w:val="200"/>
          <w:marBottom w:val="0"/>
          <w:divBdr>
            <w:top w:val="none" w:sz="0" w:space="0" w:color="auto"/>
            <w:left w:val="none" w:sz="0" w:space="0" w:color="auto"/>
            <w:bottom w:val="none" w:sz="0" w:space="0" w:color="auto"/>
            <w:right w:val="none" w:sz="0" w:space="0" w:color="auto"/>
          </w:divBdr>
        </w:div>
        <w:div w:id="1010982997">
          <w:marLeft w:val="360"/>
          <w:marRight w:val="0"/>
          <w:marTop w:val="200"/>
          <w:marBottom w:val="0"/>
          <w:divBdr>
            <w:top w:val="none" w:sz="0" w:space="0" w:color="auto"/>
            <w:left w:val="none" w:sz="0" w:space="0" w:color="auto"/>
            <w:bottom w:val="none" w:sz="0" w:space="0" w:color="auto"/>
            <w:right w:val="none" w:sz="0" w:space="0" w:color="auto"/>
          </w:divBdr>
        </w:div>
      </w:divsChild>
    </w:div>
    <w:div w:id="1253856588">
      <w:bodyDiv w:val="1"/>
      <w:marLeft w:val="0"/>
      <w:marRight w:val="0"/>
      <w:marTop w:val="0"/>
      <w:marBottom w:val="0"/>
      <w:divBdr>
        <w:top w:val="none" w:sz="0" w:space="0" w:color="auto"/>
        <w:left w:val="none" w:sz="0" w:space="0" w:color="auto"/>
        <w:bottom w:val="none" w:sz="0" w:space="0" w:color="auto"/>
        <w:right w:val="none" w:sz="0" w:space="0" w:color="auto"/>
      </w:divBdr>
      <w:divsChild>
        <w:div w:id="1980767474">
          <w:marLeft w:val="360"/>
          <w:marRight w:val="0"/>
          <w:marTop w:val="200"/>
          <w:marBottom w:val="0"/>
          <w:divBdr>
            <w:top w:val="none" w:sz="0" w:space="0" w:color="auto"/>
            <w:left w:val="none" w:sz="0" w:space="0" w:color="auto"/>
            <w:bottom w:val="none" w:sz="0" w:space="0" w:color="auto"/>
            <w:right w:val="none" w:sz="0" w:space="0" w:color="auto"/>
          </w:divBdr>
        </w:div>
        <w:div w:id="147942497">
          <w:marLeft w:val="360"/>
          <w:marRight w:val="0"/>
          <w:marTop w:val="200"/>
          <w:marBottom w:val="0"/>
          <w:divBdr>
            <w:top w:val="none" w:sz="0" w:space="0" w:color="auto"/>
            <w:left w:val="none" w:sz="0" w:space="0" w:color="auto"/>
            <w:bottom w:val="none" w:sz="0" w:space="0" w:color="auto"/>
            <w:right w:val="none" w:sz="0" w:space="0" w:color="auto"/>
          </w:divBdr>
        </w:div>
        <w:div w:id="1501578540">
          <w:marLeft w:val="360"/>
          <w:marRight w:val="0"/>
          <w:marTop w:val="200"/>
          <w:marBottom w:val="0"/>
          <w:divBdr>
            <w:top w:val="none" w:sz="0" w:space="0" w:color="auto"/>
            <w:left w:val="none" w:sz="0" w:space="0" w:color="auto"/>
            <w:bottom w:val="none" w:sz="0" w:space="0" w:color="auto"/>
            <w:right w:val="none" w:sz="0" w:space="0" w:color="auto"/>
          </w:divBdr>
        </w:div>
      </w:divsChild>
    </w:div>
    <w:div w:id="174236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E694F-EE55-4ADA-9862-96F8F267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9</Pages>
  <Words>14305</Words>
  <Characters>81541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IITR</dc:creator>
  <cp:keywords/>
  <dc:description/>
  <cp:lastModifiedBy>IITR</cp:lastModifiedBy>
  <cp:revision>1478</cp:revision>
  <cp:lastPrinted>2021-02-18T17:25:00Z</cp:lastPrinted>
  <dcterms:created xsi:type="dcterms:W3CDTF">2021-01-31T08:52:00Z</dcterms:created>
  <dcterms:modified xsi:type="dcterms:W3CDTF">2021-07-18T13:45:00Z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http://www.zotero.org/styles/information-sciences</vt:lpwstr>
  </property>
  <property fmtid="{D5CDD505-2E9C-101B-9397-08002B2CF9AE}" pid="17" name="Mendeley Recent Style Name 7_1">
    <vt:lpwstr>Information Sciences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c691b939-2a30-382b-9e55-2fd0a8f3fcee</vt:lpwstr>
  </property>
  <property fmtid="{D5CDD505-2E9C-101B-9397-08002B2CF9AE}" pid="24" name="Mendeley Citation Style_1">
    <vt:lpwstr>http://www.zotero.org/styles/ieee</vt:lpwstr>
  </property>
</Properties>
</file>