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768" w:rsidRPr="00E92768" w:rsidRDefault="00E92768" w:rsidP="00692498">
      <w:pPr>
        <w:spacing w:before="120" w:after="40" w:line="240" w:lineRule="auto"/>
        <w:ind w:left="115" w:right="130"/>
        <w:jc w:val="center"/>
        <w:outlineLvl w:val="0"/>
        <w:rPr>
          <w:rFonts w:ascii="Arial" w:eastAsia="Times New Roman" w:hAnsi="Arial" w:cs="Arial"/>
          <w:b/>
          <w:bCs/>
          <w:color w:val="333366"/>
          <w:kern w:val="36"/>
          <w:sz w:val="20"/>
          <w:szCs w:val="20"/>
        </w:rPr>
      </w:pPr>
      <w:r w:rsidRPr="00E92768">
        <w:rPr>
          <w:rFonts w:ascii="Arial" w:eastAsia="Times New Roman" w:hAnsi="Arial" w:cs="Arial"/>
          <w:b/>
          <w:bCs/>
          <w:color w:val="333366"/>
          <w:kern w:val="36"/>
          <w:sz w:val="20"/>
          <w:szCs w:val="20"/>
        </w:rPr>
        <w:t>Attendance and Leave Policies</w:t>
      </w:r>
    </w:p>
    <w:p w:rsidR="00E92768" w:rsidRPr="00E92768" w:rsidRDefault="00E92768" w:rsidP="00692498">
      <w:pPr>
        <w:spacing w:after="0" w:line="240" w:lineRule="auto"/>
        <w:ind w:left="115" w:right="130"/>
        <w:jc w:val="both"/>
        <w:rPr>
          <w:rFonts w:ascii="Arial" w:eastAsia="Times New Roman" w:hAnsi="Arial" w:cs="Arial"/>
          <w:color w:val="000000"/>
          <w:sz w:val="18"/>
          <w:szCs w:val="18"/>
        </w:rPr>
      </w:pPr>
      <w:r w:rsidRPr="00E92768">
        <w:rPr>
          <w:rFonts w:ascii="Arial" w:eastAsia="Times New Roman" w:hAnsi="Arial" w:cs="Arial"/>
          <w:color w:val="000000"/>
          <w:sz w:val="18"/>
          <w:szCs w:val="18"/>
        </w:rPr>
        <w:t> </w:t>
      </w:r>
    </w:p>
    <w:p w:rsidR="00E92768" w:rsidRPr="00E92768" w:rsidRDefault="00E92768" w:rsidP="00692498">
      <w:pPr>
        <w:spacing w:before="80" w:after="14" w:line="240" w:lineRule="auto"/>
        <w:ind w:left="115" w:right="130"/>
        <w:jc w:val="both"/>
        <w:rPr>
          <w:rFonts w:ascii="Arial" w:eastAsia="Times New Roman" w:hAnsi="Arial" w:cs="Arial"/>
          <w:color w:val="000000"/>
          <w:sz w:val="18"/>
          <w:szCs w:val="18"/>
        </w:rPr>
      </w:pPr>
      <w:r w:rsidRPr="00E92768">
        <w:rPr>
          <w:rFonts w:ascii="Arial" w:eastAsia="Times New Roman" w:hAnsi="Arial" w:cs="Arial"/>
          <w:b/>
          <w:bCs/>
          <w:color w:val="000000"/>
          <w:sz w:val="18"/>
          <w:szCs w:val="18"/>
        </w:rPr>
        <w:t>Absenteeism Policies</w:t>
      </w:r>
    </w:p>
    <w:p w:rsidR="00E92768" w:rsidRDefault="00E92768" w:rsidP="00692498">
      <w:pPr>
        <w:numPr>
          <w:ilvl w:val="0"/>
          <w:numId w:val="1"/>
        </w:numPr>
        <w:spacing w:before="80" w:after="14" w:line="240" w:lineRule="auto"/>
        <w:ind w:left="835" w:right="130"/>
        <w:jc w:val="both"/>
        <w:rPr>
          <w:rFonts w:ascii="Arial" w:eastAsia="Times New Roman" w:hAnsi="Arial" w:cs="Arial"/>
          <w:color w:val="000000"/>
          <w:sz w:val="20"/>
          <w:szCs w:val="20"/>
        </w:rPr>
      </w:pPr>
      <w:r>
        <w:rPr>
          <w:rFonts w:ascii="Arial" w:eastAsia="Times New Roman" w:hAnsi="Arial" w:cs="Arial"/>
          <w:color w:val="000000"/>
          <w:sz w:val="20"/>
          <w:szCs w:val="20"/>
        </w:rPr>
        <w:t>The absenteeism and late arrival on job will be controlled through a system of “points and “no fault” policy.</w:t>
      </w:r>
    </w:p>
    <w:p w:rsidR="00E92768" w:rsidRDefault="00E92768" w:rsidP="00692498">
      <w:pPr>
        <w:numPr>
          <w:ilvl w:val="0"/>
          <w:numId w:val="1"/>
        </w:numPr>
        <w:spacing w:before="80" w:after="14" w:line="240" w:lineRule="auto"/>
        <w:ind w:left="835" w:right="130"/>
        <w:jc w:val="both"/>
        <w:rPr>
          <w:rFonts w:ascii="Arial" w:eastAsia="Times New Roman" w:hAnsi="Arial" w:cs="Arial"/>
          <w:color w:val="000000"/>
          <w:sz w:val="20"/>
          <w:szCs w:val="20"/>
        </w:rPr>
      </w:pPr>
      <w:r w:rsidRPr="00E92768">
        <w:rPr>
          <w:rFonts w:ascii="Arial" w:eastAsia="Times New Roman" w:hAnsi="Arial" w:cs="Arial"/>
          <w:color w:val="000000"/>
          <w:sz w:val="20"/>
          <w:szCs w:val="20"/>
        </w:rPr>
        <w:t>"point" or "no fault" system - example: 1/</w:t>
      </w:r>
      <w:r>
        <w:rPr>
          <w:rFonts w:ascii="Arial" w:eastAsia="Times New Roman" w:hAnsi="Arial" w:cs="Arial"/>
          <w:color w:val="000000"/>
          <w:sz w:val="20"/>
          <w:szCs w:val="20"/>
        </w:rPr>
        <w:t>4</w:t>
      </w:r>
      <w:r w:rsidRPr="00E92768">
        <w:rPr>
          <w:rFonts w:ascii="Arial" w:eastAsia="Times New Roman" w:hAnsi="Arial" w:cs="Arial"/>
          <w:color w:val="000000"/>
          <w:sz w:val="20"/>
          <w:szCs w:val="20"/>
        </w:rPr>
        <w:t xml:space="preserve"> point for each instance of tardiness, 1 point for each absence, plus extra 1/</w:t>
      </w:r>
      <w:r>
        <w:rPr>
          <w:rFonts w:ascii="Arial" w:eastAsia="Times New Roman" w:hAnsi="Arial" w:cs="Arial"/>
          <w:color w:val="000000"/>
          <w:sz w:val="20"/>
          <w:szCs w:val="20"/>
        </w:rPr>
        <w:t>4</w:t>
      </w:r>
      <w:r w:rsidRPr="00E92768">
        <w:rPr>
          <w:rFonts w:ascii="Arial" w:eastAsia="Times New Roman" w:hAnsi="Arial" w:cs="Arial"/>
          <w:color w:val="000000"/>
          <w:sz w:val="20"/>
          <w:szCs w:val="20"/>
        </w:rPr>
        <w:t xml:space="preserve"> point for failing to give notice of tardiness or absence - usually involves a set series of warnings at intervals, such as a verbal w</w:t>
      </w:r>
      <w:r>
        <w:rPr>
          <w:rFonts w:ascii="Arial" w:eastAsia="Times New Roman" w:hAnsi="Arial" w:cs="Arial"/>
          <w:color w:val="000000"/>
          <w:sz w:val="20"/>
          <w:szCs w:val="20"/>
        </w:rPr>
        <w:t>arning after 2</w:t>
      </w:r>
      <w:r w:rsidRPr="00E92768">
        <w:rPr>
          <w:rFonts w:ascii="Arial" w:eastAsia="Times New Roman" w:hAnsi="Arial" w:cs="Arial"/>
          <w:color w:val="000000"/>
          <w:sz w:val="20"/>
          <w:szCs w:val="20"/>
        </w:rPr>
        <w:t xml:space="preserve"> point</w:t>
      </w:r>
      <w:r>
        <w:rPr>
          <w:rFonts w:ascii="Arial" w:eastAsia="Times New Roman" w:hAnsi="Arial" w:cs="Arial"/>
          <w:color w:val="000000"/>
          <w:sz w:val="20"/>
          <w:szCs w:val="20"/>
        </w:rPr>
        <w:t>s, first written warning after 3</w:t>
      </w:r>
      <w:r w:rsidRPr="00E92768">
        <w:rPr>
          <w:rFonts w:ascii="Arial" w:eastAsia="Times New Roman" w:hAnsi="Arial" w:cs="Arial"/>
          <w:color w:val="000000"/>
          <w:sz w:val="20"/>
          <w:szCs w:val="20"/>
        </w:rPr>
        <w:t xml:space="preserve"> points, second written warning after </w:t>
      </w:r>
      <w:r>
        <w:rPr>
          <w:rFonts w:ascii="Arial" w:eastAsia="Times New Roman" w:hAnsi="Arial" w:cs="Arial"/>
          <w:color w:val="000000"/>
          <w:sz w:val="20"/>
          <w:szCs w:val="20"/>
        </w:rPr>
        <w:t>4</w:t>
      </w:r>
      <w:r w:rsidRPr="00E92768">
        <w:rPr>
          <w:rFonts w:ascii="Arial" w:eastAsia="Times New Roman" w:hAnsi="Arial" w:cs="Arial"/>
          <w:color w:val="000000"/>
          <w:sz w:val="20"/>
          <w:szCs w:val="20"/>
        </w:rPr>
        <w:t xml:space="preserve"> points</w:t>
      </w:r>
      <w:r>
        <w:rPr>
          <w:rFonts w:ascii="Arial" w:eastAsia="Times New Roman" w:hAnsi="Arial" w:cs="Arial"/>
          <w:color w:val="000000"/>
          <w:sz w:val="20"/>
          <w:szCs w:val="20"/>
        </w:rPr>
        <w:t>, final written warning after 5</w:t>
      </w:r>
      <w:r w:rsidRPr="00E92768">
        <w:rPr>
          <w:rFonts w:ascii="Arial" w:eastAsia="Times New Roman" w:hAnsi="Arial" w:cs="Arial"/>
          <w:color w:val="000000"/>
          <w:sz w:val="20"/>
          <w:szCs w:val="20"/>
        </w:rPr>
        <w:t xml:space="preserve"> points, and termination for </w:t>
      </w:r>
      <w:r>
        <w:rPr>
          <w:rFonts w:ascii="Arial" w:eastAsia="Times New Roman" w:hAnsi="Arial" w:cs="Arial"/>
          <w:color w:val="000000"/>
          <w:sz w:val="20"/>
          <w:szCs w:val="20"/>
        </w:rPr>
        <w:t>6</w:t>
      </w:r>
      <w:r w:rsidRPr="00E92768">
        <w:rPr>
          <w:rFonts w:ascii="Arial" w:eastAsia="Times New Roman" w:hAnsi="Arial" w:cs="Arial"/>
          <w:color w:val="000000"/>
          <w:sz w:val="20"/>
          <w:szCs w:val="20"/>
        </w:rPr>
        <w:t xml:space="preserve"> points within a </w:t>
      </w:r>
      <w:r>
        <w:rPr>
          <w:rFonts w:ascii="Arial" w:eastAsia="Times New Roman" w:hAnsi="Arial" w:cs="Arial"/>
          <w:color w:val="000000"/>
          <w:sz w:val="20"/>
          <w:szCs w:val="20"/>
        </w:rPr>
        <w:t>month period. The policy is mentioned below:</w:t>
      </w:r>
    </w:p>
    <w:p w:rsidR="00E92768" w:rsidRDefault="00E92768" w:rsidP="00692498">
      <w:pPr>
        <w:spacing w:before="80" w:after="14" w:line="240" w:lineRule="auto"/>
        <w:ind w:right="130"/>
        <w:jc w:val="both"/>
        <w:rPr>
          <w:rFonts w:ascii="Arial" w:eastAsia="Times New Roman" w:hAnsi="Arial" w:cs="Arial"/>
          <w:color w:val="000000"/>
          <w:sz w:val="20"/>
          <w:szCs w:val="20"/>
        </w:rPr>
      </w:pPr>
    </w:p>
    <w:tbl>
      <w:tblPr>
        <w:tblStyle w:val="MediumGrid1-Accent1"/>
        <w:tblW w:w="0" w:type="auto"/>
        <w:jc w:val="center"/>
        <w:tblLook w:val="04A0"/>
      </w:tblPr>
      <w:tblGrid>
        <w:gridCol w:w="648"/>
        <w:gridCol w:w="3780"/>
        <w:gridCol w:w="1890"/>
      </w:tblGrid>
      <w:tr w:rsidR="00692498" w:rsidTr="00692498">
        <w:trPr>
          <w:cnfStyle w:val="100000000000"/>
          <w:jc w:val="center"/>
        </w:trPr>
        <w:tc>
          <w:tcPr>
            <w:cnfStyle w:val="001000000000"/>
            <w:tcW w:w="648" w:type="dxa"/>
          </w:tcPr>
          <w:p w:rsidR="00692498" w:rsidRDefault="00692498" w:rsidP="00692498">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Sr.</w:t>
            </w:r>
          </w:p>
        </w:tc>
        <w:tc>
          <w:tcPr>
            <w:tcW w:w="3780" w:type="dxa"/>
          </w:tcPr>
          <w:p w:rsidR="00692498" w:rsidRDefault="00692498" w:rsidP="00692498">
            <w:pPr>
              <w:spacing w:before="80" w:after="14"/>
              <w:ind w:right="130"/>
              <w:jc w:val="both"/>
              <w:cnfStyle w:val="100000000000"/>
              <w:rPr>
                <w:rFonts w:ascii="Arial" w:eastAsia="Times New Roman" w:hAnsi="Arial" w:cs="Arial"/>
                <w:color w:val="000000"/>
                <w:sz w:val="20"/>
                <w:szCs w:val="20"/>
              </w:rPr>
            </w:pPr>
            <w:r>
              <w:rPr>
                <w:rFonts w:ascii="Arial" w:eastAsia="Times New Roman" w:hAnsi="Arial" w:cs="Arial"/>
                <w:color w:val="000000"/>
                <w:sz w:val="20"/>
                <w:szCs w:val="20"/>
              </w:rPr>
              <w:t>Tardiness</w:t>
            </w:r>
          </w:p>
        </w:tc>
        <w:tc>
          <w:tcPr>
            <w:tcW w:w="1890" w:type="dxa"/>
          </w:tcPr>
          <w:p w:rsidR="00692498" w:rsidRDefault="00692498" w:rsidP="00692498">
            <w:pPr>
              <w:spacing w:before="80" w:after="14"/>
              <w:ind w:right="130"/>
              <w:jc w:val="center"/>
              <w:cnfStyle w:val="100000000000"/>
              <w:rPr>
                <w:rFonts w:ascii="Arial" w:eastAsia="Times New Roman" w:hAnsi="Arial" w:cs="Arial"/>
                <w:color w:val="000000"/>
                <w:sz w:val="20"/>
                <w:szCs w:val="20"/>
              </w:rPr>
            </w:pPr>
            <w:r>
              <w:rPr>
                <w:rFonts w:ascii="Arial" w:eastAsia="Times New Roman" w:hAnsi="Arial" w:cs="Arial"/>
                <w:color w:val="000000"/>
                <w:sz w:val="20"/>
                <w:szCs w:val="20"/>
              </w:rPr>
              <w:t>Points Consumed</w:t>
            </w:r>
          </w:p>
        </w:tc>
      </w:tr>
      <w:tr w:rsidR="00692498" w:rsidTr="00692498">
        <w:trPr>
          <w:cnfStyle w:val="000000100000"/>
          <w:jc w:val="center"/>
        </w:trPr>
        <w:tc>
          <w:tcPr>
            <w:cnfStyle w:val="001000000000"/>
            <w:tcW w:w="648" w:type="dxa"/>
          </w:tcPr>
          <w:p w:rsidR="00692498" w:rsidRDefault="00692498" w:rsidP="00692498">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1</w:t>
            </w:r>
          </w:p>
        </w:tc>
        <w:tc>
          <w:tcPr>
            <w:tcW w:w="3780" w:type="dxa"/>
          </w:tcPr>
          <w:p w:rsidR="00692498" w:rsidRDefault="00833E84" w:rsidP="00692498">
            <w:pPr>
              <w:spacing w:before="80" w:after="14"/>
              <w:ind w:right="130"/>
              <w:jc w:val="both"/>
              <w:cnfStyle w:val="000000100000"/>
              <w:rPr>
                <w:rFonts w:ascii="Arial" w:eastAsia="Times New Roman" w:hAnsi="Arial" w:cs="Arial"/>
                <w:color w:val="000000"/>
                <w:sz w:val="20"/>
                <w:szCs w:val="20"/>
              </w:rPr>
            </w:pPr>
            <w:r>
              <w:rPr>
                <w:rFonts w:ascii="Arial" w:eastAsia="Times New Roman" w:hAnsi="Arial" w:cs="Arial"/>
                <w:color w:val="000000"/>
                <w:sz w:val="20"/>
                <w:szCs w:val="20"/>
              </w:rPr>
              <w:t xml:space="preserve">Up to </w:t>
            </w:r>
            <w:r w:rsidR="00692498">
              <w:rPr>
                <w:rFonts w:ascii="Arial" w:eastAsia="Times New Roman" w:hAnsi="Arial" w:cs="Arial"/>
                <w:color w:val="000000"/>
                <w:sz w:val="20"/>
                <w:szCs w:val="20"/>
              </w:rPr>
              <w:t xml:space="preserve">2 Hours late </w:t>
            </w:r>
          </w:p>
        </w:tc>
        <w:tc>
          <w:tcPr>
            <w:tcW w:w="1890" w:type="dxa"/>
          </w:tcPr>
          <w:p w:rsidR="00692498" w:rsidRDefault="00692498" w:rsidP="00692498">
            <w:pPr>
              <w:spacing w:before="80" w:after="14"/>
              <w:ind w:right="130"/>
              <w:jc w:val="center"/>
              <w:cnfStyle w:val="000000100000"/>
              <w:rPr>
                <w:rFonts w:ascii="Arial" w:eastAsia="Times New Roman" w:hAnsi="Arial" w:cs="Arial"/>
                <w:color w:val="000000"/>
                <w:sz w:val="20"/>
                <w:szCs w:val="20"/>
              </w:rPr>
            </w:pPr>
            <w:r>
              <w:rPr>
                <w:rFonts w:ascii="Arial" w:eastAsia="Times New Roman" w:hAnsi="Arial" w:cs="Arial"/>
                <w:color w:val="000000"/>
                <w:sz w:val="20"/>
                <w:szCs w:val="20"/>
              </w:rPr>
              <w:t>0.25</w:t>
            </w:r>
          </w:p>
        </w:tc>
      </w:tr>
      <w:tr w:rsidR="00692498" w:rsidTr="00692498">
        <w:trPr>
          <w:jc w:val="center"/>
        </w:trPr>
        <w:tc>
          <w:tcPr>
            <w:cnfStyle w:val="001000000000"/>
            <w:tcW w:w="648" w:type="dxa"/>
          </w:tcPr>
          <w:p w:rsidR="00692498" w:rsidRDefault="00692498" w:rsidP="00692498">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2</w:t>
            </w:r>
          </w:p>
        </w:tc>
        <w:tc>
          <w:tcPr>
            <w:tcW w:w="3780" w:type="dxa"/>
          </w:tcPr>
          <w:p w:rsidR="00692498" w:rsidRDefault="00692498" w:rsidP="00692498">
            <w:pPr>
              <w:spacing w:before="80" w:after="14"/>
              <w:ind w:right="130"/>
              <w:jc w:val="both"/>
              <w:cnfStyle w:val="000000000000"/>
              <w:rPr>
                <w:rFonts w:ascii="Arial" w:eastAsia="Times New Roman" w:hAnsi="Arial" w:cs="Arial"/>
                <w:color w:val="000000"/>
                <w:sz w:val="20"/>
                <w:szCs w:val="20"/>
              </w:rPr>
            </w:pPr>
            <w:r>
              <w:rPr>
                <w:rFonts w:ascii="Arial" w:eastAsia="Times New Roman" w:hAnsi="Arial" w:cs="Arial"/>
                <w:color w:val="000000"/>
                <w:sz w:val="20"/>
                <w:szCs w:val="20"/>
              </w:rPr>
              <w:t>2-4 Hours Late</w:t>
            </w:r>
          </w:p>
        </w:tc>
        <w:tc>
          <w:tcPr>
            <w:tcW w:w="1890" w:type="dxa"/>
          </w:tcPr>
          <w:p w:rsidR="00692498" w:rsidRDefault="00692498" w:rsidP="00692498">
            <w:pPr>
              <w:spacing w:before="80" w:after="14"/>
              <w:ind w:right="130"/>
              <w:jc w:val="center"/>
              <w:cnfStyle w:val="000000000000"/>
              <w:rPr>
                <w:rFonts w:ascii="Arial" w:eastAsia="Times New Roman" w:hAnsi="Arial" w:cs="Arial"/>
                <w:color w:val="000000"/>
                <w:sz w:val="20"/>
                <w:szCs w:val="20"/>
              </w:rPr>
            </w:pPr>
            <w:r>
              <w:rPr>
                <w:rFonts w:ascii="Arial" w:eastAsia="Times New Roman" w:hAnsi="Arial" w:cs="Arial"/>
                <w:color w:val="000000"/>
                <w:sz w:val="20"/>
                <w:szCs w:val="20"/>
              </w:rPr>
              <w:t>0.5</w:t>
            </w:r>
          </w:p>
        </w:tc>
      </w:tr>
      <w:tr w:rsidR="00692498" w:rsidTr="00692498">
        <w:trPr>
          <w:cnfStyle w:val="000000100000"/>
          <w:jc w:val="center"/>
        </w:trPr>
        <w:tc>
          <w:tcPr>
            <w:cnfStyle w:val="001000000000"/>
            <w:tcW w:w="648" w:type="dxa"/>
          </w:tcPr>
          <w:p w:rsidR="00692498" w:rsidRDefault="00692498" w:rsidP="00692498">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3</w:t>
            </w:r>
          </w:p>
        </w:tc>
        <w:tc>
          <w:tcPr>
            <w:tcW w:w="3780" w:type="dxa"/>
          </w:tcPr>
          <w:p w:rsidR="00692498" w:rsidRDefault="00692498" w:rsidP="00692498">
            <w:pPr>
              <w:spacing w:before="80" w:after="14"/>
              <w:ind w:right="130"/>
              <w:jc w:val="both"/>
              <w:cnfStyle w:val="000000100000"/>
              <w:rPr>
                <w:rFonts w:ascii="Arial" w:eastAsia="Times New Roman" w:hAnsi="Arial" w:cs="Arial"/>
                <w:color w:val="000000"/>
                <w:sz w:val="20"/>
                <w:szCs w:val="20"/>
              </w:rPr>
            </w:pPr>
            <w:r>
              <w:rPr>
                <w:rFonts w:ascii="Arial" w:eastAsia="Times New Roman" w:hAnsi="Arial" w:cs="Arial"/>
                <w:color w:val="000000"/>
                <w:sz w:val="20"/>
                <w:szCs w:val="20"/>
              </w:rPr>
              <w:t>4-6 Hours Late</w:t>
            </w:r>
          </w:p>
        </w:tc>
        <w:tc>
          <w:tcPr>
            <w:tcW w:w="1890" w:type="dxa"/>
          </w:tcPr>
          <w:p w:rsidR="00692498" w:rsidRDefault="00692498" w:rsidP="00692498">
            <w:pPr>
              <w:spacing w:before="80" w:after="14"/>
              <w:ind w:right="130"/>
              <w:jc w:val="center"/>
              <w:cnfStyle w:val="000000100000"/>
              <w:rPr>
                <w:rFonts w:ascii="Arial" w:eastAsia="Times New Roman" w:hAnsi="Arial" w:cs="Arial"/>
                <w:color w:val="000000"/>
                <w:sz w:val="20"/>
                <w:szCs w:val="20"/>
              </w:rPr>
            </w:pPr>
            <w:r>
              <w:rPr>
                <w:rFonts w:ascii="Arial" w:eastAsia="Times New Roman" w:hAnsi="Arial" w:cs="Arial"/>
                <w:color w:val="000000"/>
                <w:sz w:val="20"/>
                <w:szCs w:val="20"/>
              </w:rPr>
              <w:t>1</w:t>
            </w:r>
          </w:p>
        </w:tc>
      </w:tr>
      <w:tr w:rsidR="00692498" w:rsidTr="00692498">
        <w:trPr>
          <w:jc w:val="center"/>
        </w:trPr>
        <w:tc>
          <w:tcPr>
            <w:cnfStyle w:val="001000000000"/>
            <w:tcW w:w="648" w:type="dxa"/>
          </w:tcPr>
          <w:p w:rsidR="00692498" w:rsidRDefault="00692498" w:rsidP="00692498">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4</w:t>
            </w:r>
          </w:p>
        </w:tc>
        <w:tc>
          <w:tcPr>
            <w:tcW w:w="3780" w:type="dxa"/>
          </w:tcPr>
          <w:p w:rsidR="00692498" w:rsidRDefault="00692498" w:rsidP="00692498">
            <w:pPr>
              <w:spacing w:before="80" w:after="14"/>
              <w:ind w:right="130"/>
              <w:jc w:val="both"/>
              <w:cnfStyle w:val="000000000000"/>
              <w:rPr>
                <w:rFonts w:ascii="Arial" w:eastAsia="Times New Roman" w:hAnsi="Arial" w:cs="Arial"/>
                <w:color w:val="000000"/>
                <w:sz w:val="20"/>
                <w:szCs w:val="20"/>
              </w:rPr>
            </w:pPr>
            <w:r>
              <w:rPr>
                <w:rFonts w:ascii="Arial" w:eastAsia="Times New Roman" w:hAnsi="Arial" w:cs="Arial"/>
                <w:color w:val="000000"/>
                <w:sz w:val="20"/>
                <w:szCs w:val="20"/>
              </w:rPr>
              <w:t>Absent with prior Notice</w:t>
            </w:r>
          </w:p>
        </w:tc>
        <w:tc>
          <w:tcPr>
            <w:tcW w:w="1890" w:type="dxa"/>
          </w:tcPr>
          <w:p w:rsidR="00692498" w:rsidRDefault="00692498" w:rsidP="00692498">
            <w:pPr>
              <w:spacing w:before="80" w:after="14"/>
              <w:ind w:right="130"/>
              <w:jc w:val="center"/>
              <w:cnfStyle w:val="000000000000"/>
              <w:rPr>
                <w:rFonts w:ascii="Arial" w:eastAsia="Times New Roman" w:hAnsi="Arial" w:cs="Arial"/>
                <w:color w:val="000000"/>
                <w:sz w:val="20"/>
                <w:szCs w:val="20"/>
              </w:rPr>
            </w:pPr>
            <w:r>
              <w:rPr>
                <w:rFonts w:ascii="Arial" w:eastAsia="Times New Roman" w:hAnsi="Arial" w:cs="Arial"/>
                <w:color w:val="000000"/>
                <w:sz w:val="20"/>
                <w:szCs w:val="20"/>
              </w:rPr>
              <w:t>1</w:t>
            </w:r>
          </w:p>
        </w:tc>
      </w:tr>
      <w:tr w:rsidR="00692498" w:rsidTr="00692498">
        <w:trPr>
          <w:cnfStyle w:val="000000100000"/>
          <w:jc w:val="center"/>
        </w:trPr>
        <w:tc>
          <w:tcPr>
            <w:cnfStyle w:val="001000000000"/>
            <w:tcW w:w="648" w:type="dxa"/>
          </w:tcPr>
          <w:p w:rsidR="00692498" w:rsidRDefault="00692498" w:rsidP="00692498">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5</w:t>
            </w:r>
          </w:p>
        </w:tc>
        <w:tc>
          <w:tcPr>
            <w:tcW w:w="3780" w:type="dxa"/>
          </w:tcPr>
          <w:p w:rsidR="00692498" w:rsidRDefault="00692498" w:rsidP="00692498">
            <w:pPr>
              <w:spacing w:before="80" w:after="14"/>
              <w:ind w:right="130"/>
              <w:jc w:val="both"/>
              <w:cnfStyle w:val="000000100000"/>
              <w:rPr>
                <w:rFonts w:ascii="Arial" w:eastAsia="Times New Roman" w:hAnsi="Arial" w:cs="Arial"/>
                <w:color w:val="000000"/>
                <w:sz w:val="20"/>
                <w:szCs w:val="20"/>
              </w:rPr>
            </w:pPr>
            <w:r>
              <w:rPr>
                <w:rFonts w:ascii="Arial" w:eastAsia="Times New Roman" w:hAnsi="Arial" w:cs="Arial"/>
                <w:color w:val="000000"/>
                <w:sz w:val="20"/>
                <w:szCs w:val="20"/>
              </w:rPr>
              <w:t>Absent without prior Notice</w:t>
            </w:r>
          </w:p>
        </w:tc>
        <w:tc>
          <w:tcPr>
            <w:tcW w:w="1890" w:type="dxa"/>
          </w:tcPr>
          <w:p w:rsidR="00692498" w:rsidRDefault="00692498" w:rsidP="00692498">
            <w:pPr>
              <w:spacing w:before="80" w:after="14"/>
              <w:ind w:right="130"/>
              <w:jc w:val="center"/>
              <w:cnfStyle w:val="000000100000"/>
              <w:rPr>
                <w:rFonts w:ascii="Arial" w:eastAsia="Times New Roman" w:hAnsi="Arial" w:cs="Arial"/>
                <w:color w:val="000000"/>
                <w:sz w:val="20"/>
                <w:szCs w:val="20"/>
              </w:rPr>
            </w:pPr>
            <w:r>
              <w:rPr>
                <w:rFonts w:ascii="Arial" w:eastAsia="Times New Roman" w:hAnsi="Arial" w:cs="Arial"/>
                <w:color w:val="000000"/>
                <w:sz w:val="20"/>
                <w:szCs w:val="20"/>
              </w:rPr>
              <w:t>1.25</w:t>
            </w:r>
          </w:p>
        </w:tc>
      </w:tr>
    </w:tbl>
    <w:p w:rsidR="00E620AA" w:rsidRDefault="00E620AA" w:rsidP="00FF6BD7">
      <w:pPr>
        <w:spacing w:before="80" w:after="14" w:line="240" w:lineRule="auto"/>
        <w:ind w:left="115" w:right="130"/>
        <w:jc w:val="both"/>
        <w:rPr>
          <w:rFonts w:ascii="Arial" w:eastAsia="Times New Roman" w:hAnsi="Arial" w:cs="Arial"/>
          <w:b/>
          <w:bCs/>
          <w:color w:val="000000"/>
          <w:sz w:val="18"/>
          <w:szCs w:val="18"/>
        </w:rPr>
      </w:pPr>
    </w:p>
    <w:tbl>
      <w:tblPr>
        <w:tblStyle w:val="MediumGrid1-Accent1"/>
        <w:tblW w:w="0" w:type="auto"/>
        <w:tblLook w:val="04A0"/>
      </w:tblPr>
      <w:tblGrid>
        <w:gridCol w:w="4731"/>
        <w:gridCol w:w="4730"/>
      </w:tblGrid>
      <w:tr w:rsidR="00FF6BD7" w:rsidTr="00FF6BD7">
        <w:trPr>
          <w:cnfStyle w:val="100000000000"/>
        </w:trPr>
        <w:tc>
          <w:tcPr>
            <w:cnfStyle w:val="001000000000"/>
            <w:tcW w:w="4731" w:type="dxa"/>
          </w:tcPr>
          <w:p w:rsidR="00FF6BD7" w:rsidRPr="00FF6BD7" w:rsidRDefault="00FF6BD7" w:rsidP="00FF6BD7">
            <w:pPr>
              <w:spacing w:before="80" w:after="14"/>
              <w:ind w:right="130"/>
              <w:jc w:val="center"/>
              <w:rPr>
                <w:rFonts w:ascii="Arial" w:eastAsia="Times New Roman" w:hAnsi="Arial" w:cs="Arial"/>
                <w:color w:val="000000"/>
                <w:sz w:val="20"/>
                <w:szCs w:val="20"/>
              </w:rPr>
            </w:pPr>
            <w:r w:rsidRPr="00FF6BD7">
              <w:rPr>
                <w:rFonts w:ascii="Arial" w:eastAsia="Times New Roman" w:hAnsi="Arial" w:cs="Arial"/>
                <w:color w:val="000000"/>
                <w:sz w:val="20"/>
                <w:szCs w:val="20"/>
              </w:rPr>
              <w:t>Points Consumed in a Month</w:t>
            </w:r>
          </w:p>
        </w:tc>
        <w:tc>
          <w:tcPr>
            <w:tcW w:w="4730" w:type="dxa"/>
          </w:tcPr>
          <w:p w:rsidR="00FF6BD7" w:rsidRPr="00FF6BD7" w:rsidRDefault="00FF6BD7" w:rsidP="00FF6BD7">
            <w:pPr>
              <w:spacing w:before="80" w:after="14"/>
              <w:ind w:right="130"/>
              <w:jc w:val="center"/>
              <w:cnfStyle w:val="100000000000"/>
              <w:rPr>
                <w:rFonts w:ascii="Arial" w:eastAsia="Times New Roman" w:hAnsi="Arial" w:cs="Arial"/>
                <w:color w:val="000000"/>
                <w:sz w:val="20"/>
                <w:szCs w:val="20"/>
              </w:rPr>
            </w:pPr>
            <w:r w:rsidRPr="00FF6BD7">
              <w:rPr>
                <w:rFonts w:ascii="Arial" w:eastAsia="Times New Roman" w:hAnsi="Arial" w:cs="Arial"/>
                <w:color w:val="000000"/>
                <w:sz w:val="20"/>
                <w:szCs w:val="20"/>
              </w:rPr>
              <w:t>Action</w:t>
            </w:r>
          </w:p>
        </w:tc>
      </w:tr>
      <w:tr w:rsidR="00FF6BD7" w:rsidTr="00FF6BD7">
        <w:trPr>
          <w:cnfStyle w:val="000000100000"/>
        </w:trPr>
        <w:tc>
          <w:tcPr>
            <w:cnfStyle w:val="001000000000"/>
            <w:tcW w:w="4731" w:type="dxa"/>
          </w:tcPr>
          <w:p w:rsidR="00FF6BD7" w:rsidRDefault="00FF6BD7" w:rsidP="00FF6BD7">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2</w:t>
            </w:r>
          </w:p>
        </w:tc>
        <w:tc>
          <w:tcPr>
            <w:tcW w:w="4730" w:type="dxa"/>
          </w:tcPr>
          <w:p w:rsidR="00FF6BD7" w:rsidRPr="00FF6BD7" w:rsidRDefault="00FF6BD7" w:rsidP="00FF6BD7">
            <w:pPr>
              <w:spacing w:before="80" w:after="14"/>
              <w:ind w:right="130"/>
              <w:jc w:val="center"/>
              <w:cnfStyle w:val="000000100000"/>
              <w:rPr>
                <w:rFonts w:ascii="Arial" w:eastAsia="Times New Roman" w:hAnsi="Arial" w:cs="Arial"/>
                <w:bCs/>
                <w:color w:val="000000"/>
                <w:sz w:val="18"/>
                <w:szCs w:val="18"/>
              </w:rPr>
            </w:pPr>
            <w:r w:rsidRPr="00FF6BD7">
              <w:rPr>
                <w:rFonts w:ascii="Arial" w:eastAsia="Times New Roman" w:hAnsi="Arial" w:cs="Arial"/>
                <w:bCs/>
                <w:color w:val="000000"/>
                <w:sz w:val="18"/>
                <w:szCs w:val="18"/>
              </w:rPr>
              <w:t>Verbal Warning</w:t>
            </w:r>
          </w:p>
        </w:tc>
      </w:tr>
      <w:tr w:rsidR="00FF6BD7" w:rsidTr="00FF6BD7">
        <w:tc>
          <w:tcPr>
            <w:cnfStyle w:val="001000000000"/>
            <w:tcW w:w="4731" w:type="dxa"/>
          </w:tcPr>
          <w:p w:rsidR="00FF6BD7" w:rsidRDefault="00FF6BD7" w:rsidP="00FF6BD7">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3</w:t>
            </w:r>
          </w:p>
        </w:tc>
        <w:tc>
          <w:tcPr>
            <w:tcW w:w="4730" w:type="dxa"/>
          </w:tcPr>
          <w:p w:rsidR="00FF6BD7" w:rsidRPr="00FF6BD7" w:rsidRDefault="00FF6BD7" w:rsidP="00FF6BD7">
            <w:pPr>
              <w:spacing w:before="80" w:after="14"/>
              <w:ind w:right="130"/>
              <w:jc w:val="center"/>
              <w:cnfStyle w:val="000000000000"/>
              <w:rPr>
                <w:rFonts w:ascii="Arial" w:eastAsia="Times New Roman" w:hAnsi="Arial" w:cs="Arial"/>
                <w:bCs/>
                <w:color w:val="000000"/>
                <w:sz w:val="18"/>
                <w:szCs w:val="18"/>
              </w:rPr>
            </w:pPr>
            <w:r w:rsidRPr="00FF6BD7">
              <w:rPr>
                <w:rFonts w:ascii="Arial" w:eastAsia="Times New Roman" w:hAnsi="Arial" w:cs="Arial"/>
                <w:bCs/>
                <w:color w:val="000000"/>
                <w:sz w:val="18"/>
                <w:szCs w:val="18"/>
              </w:rPr>
              <w:t>First Written Warning</w:t>
            </w:r>
          </w:p>
        </w:tc>
      </w:tr>
      <w:tr w:rsidR="00FF6BD7" w:rsidTr="00FF6BD7">
        <w:trPr>
          <w:cnfStyle w:val="000000100000"/>
        </w:trPr>
        <w:tc>
          <w:tcPr>
            <w:cnfStyle w:val="001000000000"/>
            <w:tcW w:w="4731" w:type="dxa"/>
          </w:tcPr>
          <w:p w:rsidR="00FF6BD7" w:rsidRDefault="00FF6BD7" w:rsidP="00FF6BD7">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4</w:t>
            </w:r>
          </w:p>
        </w:tc>
        <w:tc>
          <w:tcPr>
            <w:tcW w:w="4730" w:type="dxa"/>
          </w:tcPr>
          <w:p w:rsidR="00FF6BD7" w:rsidRPr="00FF6BD7" w:rsidRDefault="003106B1" w:rsidP="00FF6BD7">
            <w:pPr>
              <w:spacing w:before="80" w:after="14"/>
              <w:ind w:right="130"/>
              <w:jc w:val="center"/>
              <w:cnfStyle w:val="000000100000"/>
              <w:rPr>
                <w:rFonts w:ascii="Arial" w:eastAsia="Times New Roman" w:hAnsi="Arial" w:cs="Arial"/>
                <w:bCs/>
                <w:color w:val="000000"/>
                <w:sz w:val="18"/>
                <w:szCs w:val="18"/>
              </w:rPr>
            </w:pPr>
            <w:r>
              <w:rPr>
                <w:rFonts w:ascii="Arial" w:eastAsia="Times New Roman" w:hAnsi="Arial" w:cs="Arial"/>
                <w:bCs/>
                <w:color w:val="000000"/>
                <w:sz w:val="18"/>
                <w:szCs w:val="18"/>
              </w:rPr>
              <w:t>Second Written Warning</w:t>
            </w:r>
          </w:p>
        </w:tc>
      </w:tr>
      <w:tr w:rsidR="00FF6BD7" w:rsidTr="00FF6BD7">
        <w:tc>
          <w:tcPr>
            <w:cnfStyle w:val="001000000000"/>
            <w:tcW w:w="4731" w:type="dxa"/>
          </w:tcPr>
          <w:p w:rsidR="00FF6BD7" w:rsidRDefault="00FF6BD7" w:rsidP="00FF6BD7">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5</w:t>
            </w:r>
          </w:p>
        </w:tc>
        <w:tc>
          <w:tcPr>
            <w:tcW w:w="4730" w:type="dxa"/>
          </w:tcPr>
          <w:p w:rsidR="00FF6BD7" w:rsidRPr="00FF6BD7" w:rsidRDefault="003106B1" w:rsidP="00FF6BD7">
            <w:pPr>
              <w:spacing w:before="80" w:after="14"/>
              <w:ind w:right="130"/>
              <w:jc w:val="center"/>
              <w:cnfStyle w:val="000000000000"/>
              <w:rPr>
                <w:rFonts w:ascii="Arial" w:eastAsia="Times New Roman" w:hAnsi="Arial" w:cs="Arial"/>
                <w:bCs/>
                <w:color w:val="000000"/>
                <w:sz w:val="18"/>
                <w:szCs w:val="18"/>
              </w:rPr>
            </w:pPr>
            <w:r>
              <w:rPr>
                <w:rFonts w:ascii="Arial" w:eastAsia="Times New Roman" w:hAnsi="Arial" w:cs="Arial"/>
                <w:bCs/>
                <w:color w:val="000000"/>
                <w:sz w:val="18"/>
                <w:szCs w:val="18"/>
              </w:rPr>
              <w:t>Termination &amp; Legal Action</w:t>
            </w:r>
          </w:p>
        </w:tc>
      </w:tr>
    </w:tbl>
    <w:p w:rsidR="00FF6BD7" w:rsidRPr="00FF6BD7" w:rsidRDefault="00FF6BD7" w:rsidP="00FF6BD7">
      <w:pPr>
        <w:spacing w:before="80" w:after="14" w:line="240" w:lineRule="auto"/>
        <w:ind w:left="115" w:right="130"/>
        <w:jc w:val="both"/>
        <w:rPr>
          <w:rFonts w:ascii="Arial" w:eastAsia="Times New Roman" w:hAnsi="Arial" w:cs="Arial"/>
          <w:b/>
          <w:bCs/>
          <w:color w:val="000000"/>
          <w:sz w:val="18"/>
          <w:szCs w:val="18"/>
        </w:rPr>
      </w:pPr>
    </w:p>
    <w:p w:rsidR="00FF6BD7" w:rsidRPr="00E92768" w:rsidRDefault="00FF6BD7" w:rsidP="00692498">
      <w:pPr>
        <w:spacing w:before="80" w:after="14" w:line="240" w:lineRule="auto"/>
        <w:ind w:left="720" w:right="130"/>
        <w:jc w:val="both"/>
        <w:rPr>
          <w:rFonts w:ascii="Arial" w:eastAsia="Times New Roman" w:hAnsi="Arial" w:cs="Arial"/>
          <w:color w:val="000000"/>
          <w:sz w:val="20"/>
          <w:szCs w:val="20"/>
        </w:rPr>
      </w:pPr>
    </w:p>
    <w:p w:rsidR="00692498" w:rsidRDefault="005275D5" w:rsidP="00692498">
      <w:pPr>
        <w:spacing w:before="80" w:after="14" w:line="240" w:lineRule="auto"/>
        <w:ind w:left="115" w:right="130"/>
        <w:jc w:val="both"/>
        <w:rPr>
          <w:rFonts w:ascii="Arial" w:eastAsia="Times New Roman" w:hAnsi="Arial" w:cs="Arial"/>
          <w:color w:val="000000"/>
          <w:sz w:val="20"/>
          <w:szCs w:val="20"/>
        </w:rPr>
      </w:pPr>
      <w:r>
        <w:rPr>
          <w:rFonts w:ascii="Arial" w:eastAsia="Times New Roman" w:hAnsi="Arial" w:cs="Arial"/>
          <w:color w:val="000000"/>
          <w:sz w:val="20"/>
          <w:szCs w:val="20"/>
        </w:rPr>
        <w:t xml:space="preserve">Note: The </w:t>
      </w:r>
      <w:r w:rsidR="00692498">
        <w:rPr>
          <w:rFonts w:ascii="Arial" w:eastAsia="Times New Roman" w:hAnsi="Arial" w:cs="Arial"/>
          <w:color w:val="000000"/>
          <w:sz w:val="20"/>
          <w:szCs w:val="20"/>
        </w:rPr>
        <w:t>tardiness or absence should be communicated to the line manager and the line manager should inform the Hr department of such act.</w:t>
      </w:r>
    </w:p>
    <w:p w:rsidR="00692498" w:rsidRDefault="00692498" w:rsidP="00692498">
      <w:pPr>
        <w:spacing w:before="80" w:after="14" w:line="240" w:lineRule="auto"/>
        <w:ind w:left="115" w:right="130"/>
        <w:jc w:val="both"/>
        <w:rPr>
          <w:rFonts w:ascii="Arial" w:eastAsia="Times New Roman" w:hAnsi="Arial" w:cs="Arial"/>
          <w:color w:val="000000"/>
          <w:sz w:val="20"/>
          <w:szCs w:val="20"/>
        </w:rPr>
      </w:pPr>
    </w:p>
    <w:p w:rsidR="00E92768" w:rsidRPr="00E92768" w:rsidRDefault="00E92768" w:rsidP="00692498">
      <w:pPr>
        <w:spacing w:before="80" w:after="14" w:line="240" w:lineRule="auto"/>
        <w:ind w:left="115" w:right="130"/>
        <w:jc w:val="both"/>
        <w:rPr>
          <w:rFonts w:ascii="Arial" w:eastAsia="Times New Roman" w:hAnsi="Arial" w:cs="Arial"/>
          <w:color w:val="000000"/>
          <w:sz w:val="18"/>
          <w:szCs w:val="18"/>
        </w:rPr>
      </w:pPr>
      <w:r w:rsidRPr="00E92768">
        <w:rPr>
          <w:rFonts w:ascii="Arial" w:eastAsia="Times New Roman" w:hAnsi="Arial" w:cs="Arial"/>
          <w:b/>
          <w:bCs/>
          <w:color w:val="000000"/>
          <w:sz w:val="18"/>
          <w:szCs w:val="18"/>
        </w:rPr>
        <w:t>Documentation</w:t>
      </w:r>
    </w:p>
    <w:p w:rsidR="00E92768" w:rsidRPr="00B674FD" w:rsidRDefault="00692498" w:rsidP="00B674FD">
      <w:pPr>
        <w:pStyle w:val="ListParagraph"/>
        <w:numPr>
          <w:ilvl w:val="0"/>
          <w:numId w:val="9"/>
        </w:numPr>
        <w:spacing w:before="80" w:after="14" w:line="240" w:lineRule="auto"/>
        <w:ind w:right="130"/>
        <w:jc w:val="both"/>
        <w:rPr>
          <w:rFonts w:ascii="Arial" w:eastAsia="Times New Roman" w:hAnsi="Arial" w:cs="Arial"/>
          <w:color w:val="000000"/>
          <w:sz w:val="20"/>
          <w:szCs w:val="20"/>
        </w:rPr>
      </w:pPr>
      <w:r w:rsidRPr="00B674FD">
        <w:rPr>
          <w:rFonts w:ascii="Arial" w:eastAsia="Times New Roman" w:hAnsi="Arial" w:cs="Arial"/>
          <w:color w:val="000000"/>
          <w:sz w:val="20"/>
          <w:szCs w:val="20"/>
        </w:rPr>
        <w:t>E</w:t>
      </w:r>
      <w:r w:rsidR="00E92768" w:rsidRPr="00B674FD">
        <w:rPr>
          <w:rFonts w:ascii="Arial" w:eastAsia="Times New Roman" w:hAnsi="Arial" w:cs="Arial"/>
          <w:color w:val="000000"/>
          <w:sz w:val="20"/>
          <w:szCs w:val="20"/>
        </w:rPr>
        <w:t>mployers should fully document attendance and hours worked</w:t>
      </w:r>
    </w:p>
    <w:p w:rsidR="00E92768" w:rsidRDefault="00692498" w:rsidP="00B674FD">
      <w:pPr>
        <w:pStyle w:val="ListParagraph"/>
        <w:numPr>
          <w:ilvl w:val="0"/>
          <w:numId w:val="9"/>
        </w:numPr>
        <w:spacing w:before="80" w:after="14" w:line="240" w:lineRule="auto"/>
        <w:ind w:right="130"/>
        <w:jc w:val="both"/>
        <w:rPr>
          <w:rFonts w:ascii="Arial" w:eastAsia="Times New Roman" w:hAnsi="Arial" w:cs="Arial"/>
          <w:color w:val="000000"/>
          <w:sz w:val="20"/>
          <w:szCs w:val="20"/>
        </w:rPr>
      </w:pPr>
      <w:r w:rsidRPr="00B674FD">
        <w:rPr>
          <w:rFonts w:ascii="Arial" w:eastAsia="Times New Roman" w:hAnsi="Arial" w:cs="Arial"/>
          <w:color w:val="000000"/>
          <w:sz w:val="20"/>
          <w:szCs w:val="20"/>
        </w:rPr>
        <w:t>A</w:t>
      </w:r>
      <w:r w:rsidR="00E92768" w:rsidRPr="00B674FD">
        <w:rPr>
          <w:rFonts w:ascii="Arial" w:eastAsia="Times New Roman" w:hAnsi="Arial" w:cs="Arial"/>
          <w:color w:val="000000"/>
          <w:sz w:val="20"/>
          <w:szCs w:val="20"/>
        </w:rPr>
        <w:t>nytime an employee claims the need to miss work due to a medical condition</w:t>
      </w:r>
      <w:r w:rsidRPr="00B674FD">
        <w:rPr>
          <w:rFonts w:ascii="Arial" w:eastAsia="Times New Roman" w:hAnsi="Arial" w:cs="Arial"/>
          <w:color w:val="000000"/>
          <w:sz w:val="20"/>
          <w:szCs w:val="20"/>
        </w:rPr>
        <w:t xml:space="preserve"> or other</w:t>
      </w:r>
      <w:r w:rsidR="00E92768" w:rsidRPr="00B674FD">
        <w:rPr>
          <w:rFonts w:ascii="Arial" w:eastAsia="Times New Roman" w:hAnsi="Arial" w:cs="Arial"/>
          <w:color w:val="000000"/>
          <w:sz w:val="20"/>
          <w:szCs w:val="20"/>
        </w:rPr>
        <w:t xml:space="preserve">, the </w:t>
      </w:r>
      <w:r w:rsidRPr="00B674FD">
        <w:rPr>
          <w:rFonts w:ascii="Arial" w:eastAsia="Times New Roman" w:hAnsi="Arial" w:cs="Arial"/>
          <w:color w:val="000000"/>
          <w:sz w:val="20"/>
          <w:szCs w:val="20"/>
        </w:rPr>
        <w:t>Hr department</w:t>
      </w:r>
      <w:r w:rsidR="00E92768" w:rsidRPr="00B674FD">
        <w:rPr>
          <w:rFonts w:ascii="Arial" w:eastAsia="Times New Roman" w:hAnsi="Arial" w:cs="Arial"/>
          <w:color w:val="000000"/>
          <w:sz w:val="20"/>
          <w:szCs w:val="20"/>
        </w:rPr>
        <w:t xml:space="preserve"> has the right to require documentation of the condition or the medical visit</w:t>
      </w:r>
      <w:r w:rsidRPr="00B674FD">
        <w:rPr>
          <w:rFonts w:ascii="Arial" w:eastAsia="Times New Roman" w:hAnsi="Arial" w:cs="Arial"/>
          <w:color w:val="000000"/>
          <w:sz w:val="20"/>
          <w:szCs w:val="20"/>
        </w:rPr>
        <w:t xml:space="preserve"> or the proof of absence.</w:t>
      </w:r>
    </w:p>
    <w:p w:rsidR="000955CB" w:rsidRDefault="000955CB" w:rsidP="000955CB">
      <w:pPr>
        <w:spacing w:before="80" w:after="14" w:line="240" w:lineRule="auto"/>
        <w:ind w:right="130"/>
        <w:jc w:val="both"/>
        <w:rPr>
          <w:rFonts w:ascii="Arial" w:eastAsia="Times New Roman" w:hAnsi="Arial" w:cs="Arial"/>
          <w:color w:val="000000"/>
          <w:sz w:val="20"/>
          <w:szCs w:val="20"/>
        </w:rPr>
      </w:pPr>
    </w:p>
    <w:p w:rsidR="009B4E88" w:rsidRPr="000955CB" w:rsidRDefault="009B4E88" w:rsidP="000955CB">
      <w:pPr>
        <w:spacing w:before="80" w:after="14" w:line="240" w:lineRule="auto"/>
        <w:ind w:right="130"/>
        <w:jc w:val="both"/>
        <w:rPr>
          <w:rFonts w:ascii="Arial" w:eastAsia="Times New Roman" w:hAnsi="Arial" w:cs="Arial"/>
          <w:color w:val="000000"/>
          <w:sz w:val="20"/>
          <w:szCs w:val="20"/>
        </w:rPr>
      </w:pPr>
    </w:p>
    <w:p w:rsidR="00E275C7" w:rsidRPr="00115983" w:rsidRDefault="00E275C7" w:rsidP="00E275C7">
      <w:pPr>
        <w:pStyle w:val="ListParagraph"/>
        <w:numPr>
          <w:ilvl w:val="0"/>
          <w:numId w:val="10"/>
        </w:numPr>
        <w:spacing w:after="0" w:line="240" w:lineRule="auto"/>
        <w:ind w:hanging="720"/>
        <w:rPr>
          <w:b/>
        </w:rPr>
      </w:pPr>
      <w:r w:rsidRPr="00115983">
        <w:rPr>
          <w:b/>
        </w:rPr>
        <w:t>Leaves:</w:t>
      </w:r>
    </w:p>
    <w:p w:rsidR="00E275C7" w:rsidRPr="00115983" w:rsidRDefault="00E275C7" w:rsidP="00E275C7">
      <w:pPr>
        <w:pStyle w:val="ListParagraph"/>
        <w:numPr>
          <w:ilvl w:val="1"/>
          <w:numId w:val="10"/>
        </w:numPr>
        <w:spacing w:after="0" w:line="240" w:lineRule="auto"/>
        <w:ind w:left="1440" w:hanging="720"/>
        <w:rPr>
          <w:b/>
          <w:u w:val="single"/>
        </w:rPr>
      </w:pPr>
      <w:r w:rsidRPr="00115983">
        <w:rPr>
          <w:b/>
          <w:u w:val="single"/>
        </w:rPr>
        <w:t>Leaves during Probation Period:</w:t>
      </w:r>
    </w:p>
    <w:p w:rsidR="00E275C7" w:rsidRDefault="00E275C7" w:rsidP="00E275C7">
      <w:pPr>
        <w:pStyle w:val="ListParagraph"/>
        <w:spacing w:after="0" w:line="240" w:lineRule="auto"/>
        <w:ind w:left="1440"/>
      </w:pPr>
      <w:r>
        <w:t>During probation period all sort of leaves will be unpaid/without pay.</w:t>
      </w:r>
    </w:p>
    <w:p w:rsidR="00E275C7" w:rsidRDefault="00E275C7" w:rsidP="00E275C7">
      <w:pPr>
        <w:pStyle w:val="ListParagraph"/>
        <w:spacing w:after="0" w:line="240" w:lineRule="auto"/>
        <w:ind w:left="1440"/>
      </w:pPr>
    </w:p>
    <w:p w:rsidR="00E275C7" w:rsidRPr="00115983" w:rsidRDefault="00E275C7" w:rsidP="00E275C7">
      <w:pPr>
        <w:pStyle w:val="ListParagraph"/>
        <w:numPr>
          <w:ilvl w:val="1"/>
          <w:numId w:val="10"/>
        </w:numPr>
        <w:spacing w:after="0" w:line="240" w:lineRule="auto"/>
        <w:ind w:left="1440" w:hanging="720"/>
        <w:rPr>
          <w:b/>
          <w:u w:val="single"/>
        </w:rPr>
      </w:pPr>
      <w:r w:rsidRPr="00115983">
        <w:rPr>
          <w:b/>
          <w:u w:val="single"/>
        </w:rPr>
        <w:t>Leaves Types</w:t>
      </w:r>
    </w:p>
    <w:p w:rsidR="00E275C7" w:rsidRDefault="00E275C7" w:rsidP="00E275C7">
      <w:pPr>
        <w:pStyle w:val="ListParagraph"/>
        <w:spacing w:after="0" w:line="240" w:lineRule="auto"/>
        <w:ind w:left="1440"/>
      </w:pPr>
      <w:r>
        <w:t>After confirmation of service you will be entitled for leaves given below:</w:t>
      </w:r>
    </w:p>
    <w:p w:rsidR="00E275C7" w:rsidRPr="009B4E88" w:rsidRDefault="00E275C7" w:rsidP="00E275C7">
      <w:pPr>
        <w:pStyle w:val="ListParagraph"/>
        <w:spacing w:after="0" w:line="240" w:lineRule="auto"/>
      </w:pPr>
    </w:p>
    <w:p w:rsidR="00E275C7" w:rsidRPr="009B4E88" w:rsidRDefault="00E275C7" w:rsidP="00E275C7">
      <w:pPr>
        <w:pStyle w:val="ListParagraph"/>
        <w:numPr>
          <w:ilvl w:val="2"/>
          <w:numId w:val="10"/>
        </w:numPr>
        <w:spacing w:after="0" w:line="240" w:lineRule="auto"/>
        <w:ind w:left="1440"/>
        <w:rPr>
          <w:u w:val="single"/>
        </w:rPr>
      </w:pPr>
      <w:r w:rsidRPr="009B4E88">
        <w:rPr>
          <w:u w:val="single"/>
        </w:rPr>
        <w:lastRenderedPageBreak/>
        <w:t>Annual Leaves</w:t>
      </w:r>
    </w:p>
    <w:p w:rsidR="00E275C7" w:rsidRDefault="00E275C7" w:rsidP="00E275C7">
      <w:pPr>
        <w:pStyle w:val="ListParagraph"/>
        <w:spacing w:after="0" w:line="240" w:lineRule="auto"/>
        <w:ind w:left="1440"/>
      </w:pPr>
      <w:r>
        <w:t>Employees having 1 year service are eligible for 14 days Annual Leaves.</w:t>
      </w:r>
    </w:p>
    <w:p w:rsidR="00E275C7" w:rsidRDefault="00E275C7" w:rsidP="00E275C7">
      <w:pPr>
        <w:pStyle w:val="ListParagraph"/>
        <w:spacing w:after="0" w:line="240" w:lineRule="auto"/>
        <w:ind w:left="1440"/>
      </w:pPr>
    </w:p>
    <w:p w:rsidR="00E275C7" w:rsidRDefault="00E275C7" w:rsidP="00E275C7">
      <w:pPr>
        <w:pStyle w:val="ListParagraph"/>
        <w:numPr>
          <w:ilvl w:val="2"/>
          <w:numId w:val="10"/>
        </w:numPr>
        <w:spacing w:after="0" w:line="240" w:lineRule="auto"/>
        <w:ind w:left="1440"/>
      </w:pPr>
      <w:r>
        <w:t>Casual Leaves:</w:t>
      </w:r>
    </w:p>
    <w:p w:rsidR="00E275C7" w:rsidRDefault="00E275C7" w:rsidP="00E275C7">
      <w:pPr>
        <w:pStyle w:val="ListParagraph"/>
        <w:numPr>
          <w:ilvl w:val="0"/>
          <w:numId w:val="11"/>
        </w:numPr>
        <w:spacing w:after="0" w:line="240" w:lineRule="auto"/>
        <w:ind w:left="2160" w:hanging="720"/>
      </w:pPr>
      <w:r>
        <w:t>Paid casual leaves quota is 1 days per month</w:t>
      </w:r>
    </w:p>
    <w:p w:rsidR="00E275C7" w:rsidRDefault="00E275C7" w:rsidP="00E275C7">
      <w:pPr>
        <w:pStyle w:val="ListParagraph"/>
        <w:numPr>
          <w:ilvl w:val="0"/>
          <w:numId w:val="11"/>
        </w:numPr>
        <w:spacing w:after="0" w:line="240" w:lineRule="auto"/>
        <w:ind w:left="2160" w:hanging="720"/>
      </w:pPr>
      <w:r>
        <w:t>Casual leaves quota cannot be carried forward.</w:t>
      </w:r>
    </w:p>
    <w:p w:rsidR="00E275C7" w:rsidRDefault="00E275C7" w:rsidP="00E275C7">
      <w:pPr>
        <w:spacing w:after="0" w:line="240" w:lineRule="auto"/>
        <w:ind w:left="720"/>
      </w:pPr>
    </w:p>
    <w:p w:rsidR="00E275C7" w:rsidRDefault="00E275C7" w:rsidP="00E275C7">
      <w:pPr>
        <w:pStyle w:val="ListParagraph"/>
        <w:numPr>
          <w:ilvl w:val="2"/>
          <w:numId w:val="10"/>
        </w:numPr>
        <w:spacing w:after="0" w:line="240" w:lineRule="auto"/>
        <w:ind w:left="1440"/>
      </w:pPr>
      <w:r>
        <w:t>Sick Leaves</w:t>
      </w:r>
    </w:p>
    <w:p w:rsidR="00E275C7" w:rsidRDefault="00E275C7" w:rsidP="00E275C7">
      <w:pPr>
        <w:pStyle w:val="ListParagraph"/>
        <w:numPr>
          <w:ilvl w:val="0"/>
          <w:numId w:val="12"/>
        </w:numPr>
        <w:spacing w:after="0" w:line="240" w:lineRule="auto"/>
        <w:ind w:left="2160" w:hanging="720"/>
      </w:pPr>
      <w:r>
        <w:t>Paid Sick leaves quota is 2 days per month.</w:t>
      </w:r>
    </w:p>
    <w:p w:rsidR="00E275C7" w:rsidRDefault="00E275C7" w:rsidP="00E275C7">
      <w:pPr>
        <w:pStyle w:val="ListParagraph"/>
        <w:numPr>
          <w:ilvl w:val="0"/>
          <w:numId w:val="12"/>
        </w:numPr>
        <w:spacing w:after="0" w:line="240" w:lineRule="auto"/>
        <w:ind w:left="2160" w:hanging="720"/>
      </w:pPr>
      <w:r>
        <w:t>Sick leaves quota cannot be carried forward.</w:t>
      </w:r>
    </w:p>
    <w:p w:rsidR="00E275C7" w:rsidRDefault="00E275C7" w:rsidP="00E275C7">
      <w:pPr>
        <w:spacing w:after="0" w:line="240" w:lineRule="auto"/>
        <w:ind w:left="720"/>
      </w:pPr>
    </w:p>
    <w:p w:rsidR="00E275C7" w:rsidRDefault="00E275C7" w:rsidP="00E275C7">
      <w:pPr>
        <w:pStyle w:val="ListParagraph"/>
        <w:numPr>
          <w:ilvl w:val="2"/>
          <w:numId w:val="10"/>
        </w:numPr>
        <w:spacing w:after="0" w:line="240" w:lineRule="auto"/>
        <w:ind w:left="1440"/>
      </w:pPr>
      <w:r>
        <w:t>Hajj/</w:t>
      </w:r>
      <w:proofErr w:type="spellStart"/>
      <w:r>
        <w:t>Umra</w:t>
      </w:r>
      <w:proofErr w:type="spellEnd"/>
      <w:r>
        <w:t xml:space="preserve"> Leaves:</w:t>
      </w:r>
    </w:p>
    <w:p w:rsidR="00E275C7" w:rsidRDefault="00E275C7" w:rsidP="00E275C7">
      <w:pPr>
        <w:pStyle w:val="ListParagraph"/>
        <w:numPr>
          <w:ilvl w:val="0"/>
          <w:numId w:val="13"/>
        </w:numPr>
        <w:spacing w:after="0" w:line="240" w:lineRule="auto"/>
        <w:ind w:left="2160" w:hanging="720"/>
      </w:pPr>
      <w:r>
        <w:t>Employees having 1 year service are eligible for 45 days Hajj/</w:t>
      </w:r>
      <w:proofErr w:type="spellStart"/>
      <w:r>
        <w:t>Umra</w:t>
      </w:r>
      <w:proofErr w:type="spellEnd"/>
      <w:r>
        <w:t xml:space="preserve"> leaves.</w:t>
      </w:r>
    </w:p>
    <w:p w:rsidR="00E275C7" w:rsidRDefault="00E275C7" w:rsidP="00E275C7">
      <w:pPr>
        <w:pStyle w:val="ListParagraph"/>
        <w:numPr>
          <w:ilvl w:val="0"/>
          <w:numId w:val="13"/>
        </w:numPr>
        <w:spacing w:after="0" w:line="240" w:lineRule="auto"/>
        <w:ind w:left="2160" w:hanging="720"/>
      </w:pPr>
      <w:r>
        <w:t>Hajj/</w:t>
      </w:r>
      <w:proofErr w:type="spellStart"/>
      <w:r>
        <w:t>Umra</w:t>
      </w:r>
      <w:proofErr w:type="spellEnd"/>
      <w:r>
        <w:t xml:space="preserve"> leaves can only be availed once during the course of </w:t>
      </w:r>
      <w:r w:rsidR="009F1139">
        <w:t>employment</w:t>
      </w:r>
      <w:r>
        <w:t>.</w:t>
      </w:r>
    </w:p>
    <w:p w:rsidR="00E275C7" w:rsidRDefault="00E275C7" w:rsidP="00E275C7">
      <w:pPr>
        <w:spacing w:after="0" w:line="240" w:lineRule="auto"/>
        <w:ind w:left="720"/>
      </w:pPr>
    </w:p>
    <w:p w:rsidR="00E275C7" w:rsidRDefault="00E275C7" w:rsidP="00E275C7">
      <w:pPr>
        <w:spacing w:after="0" w:line="240" w:lineRule="auto"/>
        <w:ind w:left="720"/>
      </w:pPr>
    </w:p>
    <w:p w:rsidR="00E275C7" w:rsidRDefault="00E275C7" w:rsidP="00E275C7">
      <w:pPr>
        <w:pStyle w:val="ListParagraph"/>
        <w:numPr>
          <w:ilvl w:val="2"/>
          <w:numId w:val="10"/>
        </w:numPr>
        <w:spacing w:after="0" w:line="240" w:lineRule="auto"/>
        <w:ind w:left="1440"/>
      </w:pPr>
      <w:r>
        <w:t>Maternity Leaves:</w:t>
      </w:r>
    </w:p>
    <w:p w:rsidR="00E275C7" w:rsidRDefault="00E275C7" w:rsidP="00E275C7">
      <w:pPr>
        <w:pStyle w:val="ListParagraph"/>
        <w:numPr>
          <w:ilvl w:val="0"/>
          <w:numId w:val="14"/>
        </w:numPr>
        <w:spacing w:after="0" w:line="240" w:lineRule="auto"/>
        <w:ind w:left="2160" w:hanging="720"/>
      </w:pPr>
      <w:r>
        <w:t>Female employees are eligible for 90 days Maternity Leaves per child birth with full pay.</w:t>
      </w:r>
    </w:p>
    <w:p w:rsidR="00E275C7" w:rsidRDefault="00E275C7" w:rsidP="00E275C7">
      <w:pPr>
        <w:pStyle w:val="ListParagraph"/>
        <w:numPr>
          <w:ilvl w:val="0"/>
          <w:numId w:val="14"/>
        </w:numPr>
        <w:spacing w:after="0" w:line="240" w:lineRule="auto"/>
        <w:ind w:left="2160" w:hanging="720"/>
      </w:pPr>
      <w:r>
        <w:t>Maternity leaves can be availed twice during the course of employment.</w:t>
      </w:r>
    </w:p>
    <w:p w:rsidR="00E275C7" w:rsidRDefault="00E275C7" w:rsidP="00E275C7">
      <w:pPr>
        <w:spacing w:after="0" w:line="240" w:lineRule="auto"/>
        <w:ind w:left="720"/>
      </w:pPr>
    </w:p>
    <w:p w:rsidR="00E275C7" w:rsidRDefault="00E275C7" w:rsidP="00E275C7">
      <w:pPr>
        <w:pStyle w:val="ListParagraph"/>
        <w:numPr>
          <w:ilvl w:val="2"/>
          <w:numId w:val="10"/>
        </w:numPr>
        <w:spacing w:after="0" w:line="240" w:lineRule="auto"/>
        <w:ind w:left="1440"/>
      </w:pPr>
      <w:r>
        <w:t>Short Leaves:</w:t>
      </w:r>
    </w:p>
    <w:p w:rsidR="00E275C7" w:rsidRDefault="00E275C7" w:rsidP="00E275C7">
      <w:pPr>
        <w:pStyle w:val="ListParagraph"/>
        <w:numPr>
          <w:ilvl w:val="0"/>
          <w:numId w:val="15"/>
        </w:numPr>
        <w:spacing w:after="0" w:line="240" w:lineRule="auto"/>
        <w:ind w:left="2160" w:hanging="720"/>
      </w:pPr>
      <w:r>
        <w:t>All confirmed employees are eligible to avail short leave.</w:t>
      </w:r>
    </w:p>
    <w:p w:rsidR="00E275C7" w:rsidRDefault="00E275C7" w:rsidP="00E275C7">
      <w:pPr>
        <w:pStyle w:val="ListParagraph"/>
        <w:numPr>
          <w:ilvl w:val="0"/>
          <w:numId w:val="15"/>
        </w:numPr>
        <w:spacing w:after="0" w:line="240" w:lineRule="auto"/>
        <w:ind w:left="2160" w:hanging="720"/>
      </w:pPr>
      <w:r>
        <w:t>Employees are entitled to 4 hours short leaves during a month.</w:t>
      </w:r>
    </w:p>
    <w:p w:rsidR="00E275C7" w:rsidRDefault="00E275C7" w:rsidP="00E275C7">
      <w:pPr>
        <w:spacing w:after="0" w:line="240" w:lineRule="auto"/>
        <w:ind w:left="1440"/>
      </w:pPr>
      <w:r>
        <w:t>Maximum duration of a short leave is 4 hours in a day. Leaves would be granted for 1 hour, 2 hours, 3 hours and 4 hours. This leave can be availed only during office hours i.e. after reporting to the office and under no circumstances will be allowed to cater for a tardy. However, if the short leave period is before reporting to the office then the leave application should be submitted a day earlier. Leave for more than 4 hours in a day will be treated as full day leave.</w:t>
      </w:r>
    </w:p>
    <w:p w:rsidR="008A7658" w:rsidRDefault="008A7658" w:rsidP="00E275C7">
      <w:pPr>
        <w:spacing w:after="0" w:line="240" w:lineRule="auto"/>
        <w:ind w:left="1440"/>
      </w:pPr>
    </w:p>
    <w:p w:rsidR="008A7658" w:rsidRDefault="008A7658" w:rsidP="008A7658">
      <w:pPr>
        <w:pStyle w:val="ListParagraph"/>
        <w:numPr>
          <w:ilvl w:val="2"/>
          <w:numId w:val="10"/>
        </w:numPr>
        <w:spacing w:after="0" w:line="240" w:lineRule="auto"/>
        <w:ind w:left="1440"/>
      </w:pPr>
      <w:r>
        <w:t>Paper Leaves:</w:t>
      </w:r>
    </w:p>
    <w:p w:rsidR="008A7658" w:rsidRDefault="008A7658" w:rsidP="008A7658">
      <w:pPr>
        <w:pStyle w:val="ListParagraph"/>
        <w:numPr>
          <w:ilvl w:val="0"/>
          <w:numId w:val="14"/>
        </w:numPr>
        <w:spacing w:after="0" w:line="240" w:lineRule="auto"/>
        <w:ind w:left="2160" w:hanging="720"/>
      </w:pPr>
      <w:r>
        <w:t>Students can avail one week of leave for papers for their examination</w:t>
      </w:r>
    </w:p>
    <w:p w:rsidR="008A7658" w:rsidRDefault="008A7658" w:rsidP="008A7658">
      <w:pPr>
        <w:pStyle w:val="ListParagraph"/>
        <w:numPr>
          <w:ilvl w:val="0"/>
          <w:numId w:val="14"/>
        </w:numPr>
        <w:spacing w:after="0" w:line="240" w:lineRule="auto"/>
        <w:ind w:left="2160" w:hanging="720"/>
      </w:pPr>
      <w:r>
        <w:t xml:space="preserve">However, they will have to submit their </w:t>
      </w:r>
      <w:proofErr w:type="spellStart"/>
      <w:r>
        <w:t>datesheet</w:t>
      </w:r>
      <w:proofErr w:type="spellEnd"/>
      <w:r>
        <w:t xml:space="preserve"> to the HR department</w:t>
      </w:r>
    </w:p>
    <w:p w:rsidR="00A6086D" w:rsidRDefault="00A6086D" w:rsidP="00A6086D">
      <w:pPr>
        <w:spacing w:after="0" w:line="240" w:lineRule="auto"/>
      </w:pPr>
    </w:p>
    <w:p w:rsidR="00A6086D" w:rsidRDefault="00A6086D" w:rsidP="00A6086D">
      <w:pPr>
        <w:spacing w:after="0" w:line="240" w:lineRule="auto"/>
      </w:pPr>
    </w:p>
    <w:p w:rsidR="008A7658" w:rsidRDefault="008A7658" w:rsidP="00E275C7">
      <w:pPr>
        <w:spacing w:after="0" w:line="240" w:lineRule="auto"/>
        <w:ind w:left="1440"/>
      </w:pPr>
    </w:p>
    <w:p w:rsidR="00E92768" w:rsidRDefault="00E92768" w:rsidP="00692498">
      <w:pPr>
        <w:pStyle w:val="NormalWeb"/>
        <w:spacing w:before="0" w:beforeAutospacing="0" w:after="0" w:afterAutospacing="0"/>
        <w:ind w:left="115" w:right="130"/>
        <w:jc w:val="both"/>
        <w:rPr>
          <w:rFonts w:ascii="Arial" w:hAnsi="Arial" w:cs="Arial"/>
          <w:color w:val="000000"/>
          <w:sz w:val="18"/>
          <w:szCs w:val="18"/>
        </w:rPr>
      </w:pPr>
      <w:r>
        <w:rPr>
          <w:rFonts w:ascii="Arial" w:hAnsi="Arial" w:cs="Arial"/>
          <w:color w:val="000000"/>
          <w:sz w:val="18"/>
          <w:szCs w:val="18"/>
        </w:rPr>
        <w:t> </w:t>
      </w:r>
    </w:p>
    <w:p w:rsidR="00E92768" w:rsidRDefault="008B2901" w:rsidP="00692498">
      <w:pPr>
        <w:jc w:val="both"/>
      </w:pPr>
      <w:r>
        <w:t>Employee</w:t>
      </w:r>
      <w:r w:rsidR="00456897">
        <w:t xml:space="preserve"> Name: </w:t>
      </w:r>
    </w:p>
    <w:p w:rsidR="00456897" w:rsidRDefault="008B2901" w:rsidP="00692498">
      <w:pPr>
        <w:jc w:val="both"/>
      </w:pPr>
      <w:r>
        <w:t>Employee</w:t>
      </w:r>
      <w:r w:rsidR="00456897">
        <w:t xml:space="preserve"> ID:                                                                       </w:t>
      </w:r>
      <w:r w:rsidR="00FC4C0E">
        <w:t xml:space="preserve">                          Signature _________________</w:t>
      </w:r>
    </w:p>
    <w:p w:rsidR="00456897" w:rsidRDefault="00456897" w:rsidP="00692498">
      <w:pPr>
        <w:jc w:val="both"/>
      </w:pPr>
      <w:r>
        <w:t>CINC Number:</w:t>
      </w:r>
      <w:r w:rsidR="00A6086D">
        <w:t xml:space="preserve"> </w:t>
      </w:r>
      <w:r>
        <w:t xml:space="preserve">                                                                    </w:t>
      </w:r>
      <w:r w:rsidR="00FC4C0E">
        <w:t xml:space="preserve">                           Dated: 01-11-2014</w:t>
      </w:r>
    </w:p>
    <w:p w:rsidR="009F1139" w:rsidRDefault="009F1139" w:rsidP="00692498">
      <w:pPr>
        <w:jc w:val="both"/>
      </w:pPr>
    </w:p>
    <w:p w:rsidR="009F1139" w:rsidRDefault="009F1139" w:rsidP="00692498">
      <w:pPr>
        <w:jc w:val="both"/>
      </w:pPr>
    </w:p>
    <w:p w:rsidR="009F1139" w:rsidRPr="00254091" w:rsidRDefault="009F1139" w:rsidP="009F1139">
      <w:pPr>
        <w:spacing w:after="0" w:line="240" w:lineRule="auto"/>
        <w:jc w:val="center"/>
        <w:rPr>
          <w:rFonts w:ascii="Times New Roman" w:hAnsi="Times New Roman"/>
          <w:b/>
        </w:rPr>
      </w:pPr>
      <w:r w:rsidRPr="00254091">
        <w:rPr>
          <w:rFonts w:ascii="Times New Roman" w:hAnsi="Times New Roman"/>
          <w:b/>
        </w:rPr>
        <w:lastRenderedPageBreak/>
        <w:t>Business Ethics and Conflict of Interest</w:t>
      </w:r>
    </w:p>
    <w:p w:rsidR="009F1139" w:rsidRDefault="009F1139" w:rsidP="009F1139">
      <w:pPr>
        <w:spacing w:after="0" w:line="240" w:lineRule="auto"/>
        <w:jc w:val="both"/>
        <w:rPr>
          <w:rFonts w:ascii="Times New Roman" w:hAnsi="Times New Roman"/>
        </w:rPr>
      </w:pPr>
      <w:r>
        <w:rPr>
          <w:rFonts w:ascii="Times New Roman" w:hAnsi="Times New Roman"/>
        </w:rPr>
        <w:t>The company values its reputation for integrity, we intend that our business practice be legal and in compliance with local government regulations. Employees will not be permitted to achieve results through violations of laws or regulations or by dealing with companies or individuals known to be engaged in illegal or unethical activities. Our company employees are expected to void situations, which may create an actual or potential conflict between their personal interests and those of company, customers, suppliers or a family member.</w:t>
      </w:r>
    </w:p>
    <w:p w:rsidR="009F1139" w:rsidRDefault="009F1139" w:rsidP="009F1139">
      <w:pPr>
        <w:spacing w:after="0" w:line="240" w:lineRule="auto"/>
        <w:jc w:val="both"/>
        <w:rPr>
          <w:rFonts w:ascii="Times New Roman" w:hAnsi="Times New Roman"/>
        </w:rPr>
      </w:pPr>
    </w:p>
    <w:p w:rsidR="009F1139" w:rsidRDefault="009F1139" w:rsidP="009F1139">
      <w:pPr>
        <w:spacing w:after="0" w:line="240" w:lineRule="auto"/>
        <w:jc w:val="both"/>
        <w:rPr>
          <w:rFonts w:ascii="Times New Roman" w:hAnsi="Times New Roman"/>
        </w:rPr>
      </w:pPr>
      <w:r>
        <w:rPr>
          <w:rFonts w:ascii="Times New Roman" w:hAnsi="Times New Roman"/>
        </w:rPr>
        <w:t>The company considers all data, know-how and other information of the company, its products, plans, strategies, employees and customers etc. to be confidential and proprietary to KSM Media Hut. Employees recognize the proprietary rights of KSM Media Hut and agree to take every precaution to safeguard and treat the information as confidential. Employees further agree that they will not make use of, either directly or indirectly, and information, which they receive or have received from company other than for the purpose for which such information, have been disclosed.</w:t>
      </w:r>
    </w:p>
    <w:p w:rsidR="009F1139" w:rsidRDefault="009F1139" w:rsidP="009F1139">
      <w:pPr>
        <w:spacing w:after="0" w:line="240" w:lineRule="auto"/>
        <w:jc w:val="both"/>
        <w:rPr>
          <w:rFonts w:ascii="Times New Roman" w:hAnsi="Times New Roman"/>
        </w:rPr>
      </w:pPr>
    </w:p>
    <w:p w:rsidR="009F1139" w:rsidRDefault="009F1139" w:rsidP="009F1139">
      <w:pPr>
        <w:spacing w:after="0" w:line="240" w:lineRule="auto"/>
        <w:jc w:val="both"/>
        <w:rPr>
          <w:rFonts w:ascii="Times New Roman" w:hAnsi="Times New Roman"/>
        </w:rPr>
      </w:pPr>
      <w:r>
        <w:rPr>
          <w:rFonts w:ascii="Times New Roman" w:hAnsi="Times New Roman"/>
        </w:rPr>
        <w:t>As a condition of my employment, I agree at all times during the terms of my employment and thereafter, to hold in strictest confidence, and not to use, except for the benefit of the company, or to disclose to any person, firm or corporation without written authorization of the company, any confidential information of the company. I understand that “confidential information” means any company’s proprietary information, technical data, trade secrets or know-how, including, but not limited to, customers of the company on whom I called or with whom I became acquainted during the term of my employment, market, software, development, inventions, processes or business information disclosed to me while employed, either directly or indirectly.</w:t>
      </w:r>
    </w:p>
    <w:p w:rsidR="009F1139" w:rsidRDefault="009F1139" w:rsidP="009F1139">
      <w:pPr>
        <w:spacing w:after="0" w:line="240" w:lineRule="auto"/>
        <w:jc w:val="both"/>
        <w:rPr>
          <w:rFonts w:ascii="Times New Roman" w:hAnsi="Times New Roman"/>
        </w:rPr>
      </w:pPr>
    </w:p>
    <w:p w:rsidR="009F1139" w:rsidRDefault="009F1139" w:rsidP="009F1139">
      <w:pPr>
        <w:spacing w:after="0" w:line="240" w:lineRule="auto"/>
        <w:jc w:val="both"/>
        <w:rPr>
          <w:rFonts w:ascii="Times New Roman" w:hAnsi="Times New Roman"/>
        </w:rPr>
      </w:pPr>
      <w:r>
        <w:rPr>
          <w:rFonts w:ascii="Times New Roman" w:hAnsi="Times New Roman"/>
        </w:rPr>
        <w:t>Upon my departure from KSM Media Hut I will not join or engage in any business or activities, which will deem as a direct competition with the company within the first 12 months. I will also not recruit employee (s) from the company to join me in my next appointment within the frost 24 months.</w:t>
      </w:r>
    </w:p>
    <w:p w:rsidR="009F1139" w:rsidRDefault="009F1139" w:rsidP="009F1139">
      <w:pPr>
        <w:spacing w:after="0" w:line="240" w:lineRule="auto"/>
        <w:jc w:val="both"/>
        <w:rPr>
          <w:rFonts w:ascii="Times New Roman" w:hAnsi="Times New Roman"/>
        </w:rPr>
      </w:pPr>
    </w:p>
    <w:p w:rsidR="009F1139" w:rsidRDefault="009F1139" w:rsidP="009F1139">
      <w:pPr>
        <w:spacing w:after="0" w:line="240" w:lineRule="auto"/>
        <w:jc w:val="both"/>
        <w:rPr>
          <w:rFonts w:ascii="Times New Roman" w:hAnsi="Times New Roman"/>
        </w:rPr>
      </w:pPr>
      <w:r>
        <w:rPr>
          <w:rFonts w:ascii="Times New Roman" w:hAnsi="Times New Roman"/>
        </w:rPr>
        <w:t>To the best of my knowledge, neither I nor any member of my immediate family has any interest or association, engaged in any activity, which does or could potentially conflict with the interest of KSM Media Hut.</w:t>
      </w:r>
    </w:p>
    <w:p w:rsidR="009F1139" w:rsidRDefault="009F1139" w:rsidP="009F1139">
      <w:pPr>
        <w:spacing w:after="0" w:line="240" w:lineRule="auto"/>
        <w:jc w:val="both"/>
        <w:rPr>
          <w:rFonts w:ascii="Times New Roman" w:hAnsi="Times New Roman"/>
        </w:rPr>
      </w:pPr>
    </w:p>
    <w:p w:rsidR="009F1139" w:rsidRDefault="009F1139" w:rsidP="009F1139">
      <w:pPr>
        <w:spacing w:after="0" w:line="240" w:lineRule="auto"/>
        <w:jc w:val="both"/>
        <w:rPr>
          <w:rFonts w:ascii="Times New Roman" w:hAnsi="Times New Roman"/>
        </w:rPr>
      </w:pPr>
    </w:p>
    <w:p w:rsidR="009F1139" w:rsidRDefault="009F1139" w:rsidP="009F1139">
      <w:pPr>
        <w:spacing w:after="0" w:line="240" w:lineRule="auto"/>
        <w:jc w:val="both"/>
        <w:rPr>
          <w:rFonts w:ascii="Times New Roman" w:hAnsi="Times New Roman"/>
        </w:rPr>
      </w:pPr>
    </w:p>
    <w:p w:rsidR="009F1139" w:rsidRDefault="009F1139" w:rsidP="009F1139">
      <w:pPr>
        <w:jc w:val="both"/>
      </w:pPr>
      <w:r>
        <w:t xml:space="preserve">Employee Name: </w:t>
      </w:r>
    </w:p>
    <w:p w:rsidR="009F1139" w:rsidRDefault="009F1139" w:rsidP="009F1139">
      <w:pPr>
        <w:jc w:val="both"/>
      </w:pPr>
      <w:r>
        <w:t>Employee ID:                                                                                                 Signature _________________</w:t>
      </w:r>
    </w:p>
    <w:p w:rsidR="009F1139" w:rsidRDefault="009F1139" w:rsidP="009F1139">
      <w:pPr>
        <w:jc w:val="both"/>
      </w:pPr>
      <w:r>
        <w:t>CINC Number:                                                                                                Dated: 01-11-2014</w:t>
      </w:r>
    </w:p>
    <w:p w:rsidR="009F1139" w:rsidRPr="002C2D72" w:rsidRDefault="009F1139" w:rsidP="009F1139">
      <w:pPr>
        <w:spacing w:after="0" w:line="240" w:lineRule="auto"/>
        <w:jc w:val="both"/>
        <w:rPr>
          <w:rFonts w:ascii="Times New Roman" w:hAnsi="Times New Roman"/>
        </w:rPr>
      </w:pPr>
    </w:p>
    <w:p w:rsidR="009F1139" w:rsidRDefault="009F1139" w:rsidP="00692498">
      <w:pPr>
        <w:jc w:val="both"/>
      </w:pPr>
    </w:p>
    <w:p w:rsidR="009F1139" w:rsidRDefault="009F1139" w:rsidP="00692498">
      <w:pPr>
        <w:jc w:val="both"/>
      </w:pPr>
    </w:p>
    <w:sectPr w:rsidR="009F1139" w:rsidSect="00A6086D">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9EB" w:rsidRDefault="004869EB" w:rsidP="00C66EA8">
      <w:pPr>
        <w:spacing w:after="0" w:line="240" w:lineRule="auto"/>
      </w:pPr>
      <w:r>
        <w:separator/>
      </w:r>
    </w:p>
  </w:endnote>
  <w:endnote w:type="continuationSeparator" w:id="0">
    <w:p w:rsidR="004869EB" w:rsidRDefault="004869EB" w:rsidP="00C66E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EA8" w:rsidRDefault="00C66EA8" w:rsidP="00C66EA8">
    <w:pPr>
      <w:pStyle w:val="Footer"/>
      <w:jc w:val="center"/>
    </w:pPr>
    <w:r>
      <w:t>KSM Media Hut</w:t>
    </w:r>
  </w:p>
  <w:p w:rsidR="00C66EA8" w:rsidRDefault="009C5C23" w:rsidP="00C66EA8">
    <w:pPr>
      <w:pStyle w:val="Footer"/>
      <w:jc w:val="center"/>
    </w:pPr>
    <w:hyperlink r:id="rId1" w:history="1">
      <w:r w:rsidR="00C66EA8" w:rsidRPr="00576073">
        <w:rPr>
          <w:rStyle w:val="Hyperlink"/>
        </w:rPr>
        <w:t>www.ksmmediahut.com</w:t>
      </w:r>
    </w:hyperlink>
  </w:p>
  <w:p w:rsidR="00246E52" w:rsidRDefault="00246E52" w:rsidP="00C66EA8">
    <w:pPr>
      <w:pStyle w:val="Footer"/>
      <w:jc w:val="center"/>
    </w:pPr>
    <w:r>
      <w:t xml:space="preserve">Office No 1, Floor No 3 Gulshan Plaza, Moon Market, Allama Iqbal Town, Lahore </w:t>
    </w:r>
  </w:p>
  <w:p w:rsidR="00C66EA8" w:rsidRDefault="00C66EA8" w:rsidP="00C66EA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9EB" w:rsidRDefault="004869EB" w:rsidP="00C66EA8">
      <w:pPr>
        <w:spacing w:after="0" w:line="240" w:lineRule="auto"/>
      </w:pPr>
      <w:r>
        <w:separator/>
      </w:r>
    </w:p>
  </w:footnote>
  <w:footnote w:type="continuationSeparator" w:id="0">
    <w:p w:rsidR="004869EB" w:rsidRDefault="004869EB" w:rsidP="00C66E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EA8" w:rsidRDefault="00C66EA8" w:rsidP="00C66EA8">
    <w:pPr>
      <w:pStyle w:val="Header"/>
      <w:jc w:val="right"/>
    </w:pPr>
    <w:r w:rsidRPr="00C66EA8">
      <w:rPr>
        <w:noProof/>
      </w:rPr>
      <w:drawing>
        <wp:inline distT="0" distB="0" distL="0" distR="0">
          <wp:extent cx="1081182" cy="342485"/>
          <wp:effectExtent l="19050" t="0" r="4668" b="0"/>
          <wp:docPr id="1" name="Picture 0" descr="logo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new.png"/>
                  <pic:cNvPicPr/>
                </pic:nvPicPr>
                <pic:blipFill>
                  <a:blip r:embed="rId1"/>
                  <a:stretch>
                    <a:fillRect/>
                  </a:stretch>
                </pic:blipFill>
                <pic:spPr>
                  <a:xfrm>
                    <a:off x="0" y="0"/>
                    <a:ext cx="1102806" cy="34933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06856"/>
    <w:multiLevelType w:val="multilevel"/>
    <w:tmpl w:val="040ECB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385F8C"/>
    <w:multiLevelType w:val="hybridMultilevel"/>
    <w:tmpl w:val="33D6F5AC"/>
    <w:lvl w:ilvl="0" w:tplc="79CC2D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1B636A8"/>
    <w:multiLevelType w:val="hybridMultilevel"/>
    <w:tmpl w:val="4508B544"/>
    <w:lvl w:ilvl="0" w:tplc="1E96E7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EF398F"/>
    <w:multiLevelType w:val="multilevel"/>
    <w:tmpl w:val="A09ACA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6D3D21"/>
    <w:multiLevelType w:val="multilevel"/>
    <w:tmpl w:val="B09CE21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7721A8"/>
    <w:multiLevelType w:val="multilevel"/>
    <w:tmpl w:val="D478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980862"/>
    <w:multiLevelType w:val="multilevel"/>
    <w:tmpl w:val="74ECE4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5F1B26"/>
    <w:multiLevelType w:val="hybridMultilevel"/>
    <w:tmpl w:val="0D04B9B8"/>
    <w:lvl w:ilvl="0" w:tplc="B31CB7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A393FC1"/>
    <w:multiLevelType w:val="multilevel"/>
    <w:tmpl w:val="1CC878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C0730E9"/>
    <w:multiLevelType w:val="multilevel"/>
    <w:tmpl w:val="2DF807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201866"/>
    <w:multiLevelType w:val="hybridMultilevel"/>
    <w:tmpl w:val="5D70F94C"/>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1">
    <w:nsid w:val="60125569"/>
    <w:multiLevelType w:val="multilevel"/>
    <w:tmpl w:val="E5F0B8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234AEC"/>
    <w:multiLevelType w:val="hybridMultilevel"/>
    <w:tmpl w:val="5E101AFE"/>
    <w:lvl w:ilvl="0" w:tplc="7E642C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80560EF"/>
    <w:multiLevelType w:val="multilevel"/>
    <w:tmpl w:val="1A7ED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F04C40"/>
    <w:multiLevelType w:val="hybridMultilevel"/>
    <w:tmpl w:val="590E0396"/>
    <w:lvl w:ilvl="0" w:tplc="06E279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6"/>
  </w:num>
  <w:num w:numId="3">
    <w:abstractNumId w:val="9"/>
  </w:num>
  <w:num w:numId="4">
    <w:abstractNumId w:val="11"/>
  </w:num>
  <w:num w:numId="5">
    <w:abstractNumId w:val="13"/>
  </w:num>
  <w:num w:numId="6">
    <w:abstractNumId w:val="0"/>
  </w:num>
  <w:num w:numId="7">
    <w:abstractNumId w:val="3"/>
  </w:num>
  <w:num w:numId="8">
    <w:abstractNumId w:val="4"/>
  </w:num>
  <w:num w:numId="9">
    <w:abstractNumId w:val="10"/>
  </w:num>
  <w:num w:numId="10">
    <w:abstractNumId w:val="8"/>
  </w:num>
  <w:num w:numId="11">
    <w:abstractNumId w:val="2"/>
  </w:num>
  <w:num w:numId="12">
    <w:abstractNumId w:val="7"/>
  </w:num>
  <w:num w:numId="13">
    <w:abstractNumId w:val="1"/>
  </w:num>
  <w:num w:numId="14">
    <w:abstractNumId w:val="1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E92768"/>
    <w:rsid w:val="0007311F"/>
    <w:rsid w:val="000955CB"/>
    <w:rsid w:val="00246E52"/>
    <w:rsid w:val="002A1C84"/>
    <w:rsid w:val="003106B1"/>
    <w:rsid w:val="00370E76"/>
    <w:rsid w:val="00456897"/>
    <w:rsid w:val="004709C8"/>
    <w:rsid w:val="004869EB"/>
    <w:rsid w:val="005275D5"/>
    <w:rsid w:val="00692498"/>
    <w:rsid w:val="00833E84"/>
    <w:rsid w:val="00886A2D"/>
    <w:rsid w:val="008A7658"/>
    <w:rsid w:val="008B2901"/>
    <w:rsid w:val="00933524"/>
    <w:rsid w:val="009803CD"/>
    <w:rsid w:val="009B4E88"/>
    <w:rsid w:val="009C5C23"/>
    <w:rsid w:val="009F1139"/>
    <w:rsid w:val="00A6086D"/>
    <w:rsid w:val="00B674FD"/>
    <w:rsid w:val="00B9129F"/>
    <w:rsid w:val="00BE3E9D"/>
    <w:rsid w:val="00C66EA8"/>
    <w:rsid w:val="00C72401"/>
    <w:rsid w:val="00DC5C52"/>
    <w:rsid w:val="00E275C7"/>
    <w:rsid w:val="00E620AA"/>
    <w:rsid w:val="00E92768"/>
    <w:rsid w:val="00EC7DF7"/>
    <w:rsid w:val="00EE78D4"/>
    <w:rsid w:val="00FC4C0E"/>
    <w:rsid w:val="00FF6B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9D"/>
  </w:style>
  <w:style w:type="paragraph" w:styleId="Heading1">
    <w:name w:val="heading 1"/>
    <w:basedOn w:val="Normal"/>
    <w:link w:val="Heading1Char"/>
    <w:uiPriority w:val="9"/>
    <w:qFormat/>
    <w:rsid w:val="00E927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6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927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2768"/>
  </w:style>
  <w:style w:type="character" w:styleId="Hyperlink">
    <w:name w:val="Hyperlink"/>
    <w:basedOn w:val="DefaultParagraphFont"/>
    <w:uiPriority w:val="99"/>
    <w:unhideWhenUsed/>
    <w:rsid w:val="00E92768"/>
    <w:rPr>
      <w:color w:val="0000FF"/>
      <w:u w:val="single"/>
    </w:rPr>
  </w:style>
  <w:style w:type="table" w:styleId="TableGrid">
    <w:name w:val="Table Grid"/>
    <w:basedOn w:val="TableNormal"/>
    <w:uiPriority w:val="59"/>
    <w:rsid w:val="00692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1">
    <w:name w:val="Medium Grid 1 Accent 1"/>
    <w:basedOn w:val="TableNormal"/>
    <w:uiPriority w:val="67"/>
    <w:rsid w:val="0069249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B674FD"/>
    <w:pPr>
      <w:ind w:left="720"/>
      <w:contextualSpacing/>
    </w:pPr>
  </w:style>
  <w:style w:type="paragraph" w:styleId="Header">
    <w:name w:val="header"/>
    <w:basedOn w:val="Normal"/>
    <w:link w:val="HeaderChar"/>
    <w:uiPriority w:val="99"/>
    <w:semiHidden/>
    <w:unhideWhenUsed/>
    <w:rsid w:val="00C66E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6EA8"/>
  </w:style>
  <w:style w:type="paragraph" w:styleId="Footer">
    <w:name w:val="footer"/>
    <w:basedOn w:val="Normal"/>
    <w:link w:val="FooterChar"/>
    <w:uiPriority w:val="99"/>
    <w:unhideWhenUsed/>
    <w:rsid w:val="00C66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EA8"/>
  </w:style>
  <w:style w:type="paragraph" w:styleId="BalloonText">
    <w:name w:val="Balloon Text"/>
    <w:basedOn w:val="Normal"/>
    <w:link w:val="BalloonTextChar"/>
    <w:uiPriority w:val="99"/>
    <w:semiHidden/>
    <w:unhideWhenUsed/>
    <w:rsid w:val="00C66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E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5856608">
      <w:bodyDiv w:val="1"/>
      <w:marLeft w:val="0"/>
      <w:marRight w:val="0"/>
      <w:marTop w:val="0"/>
      <w:marBottom w:val="0"/>
      <w:divBdr>
        <w:top w:val="none" w:sz="0" w:space="0" w:color="auto"/>
        <w:left w:val="none" w:sz="0" w:space="0" w:color="auto"/>
        <w:bottom w:val="none" w:sz="0" w:space="0" w:color="auto"/>
        <w:right w:val="none" w:sz="0" w:space="0" w:color="auto"/>
      </w:divBdr>
    </w:div>
    <w:div w:id="1532299601">
      <w:bodyDiv w:val="1"/>
      <w:marLeft w:val="0"/>
      <w:marRight w:val="0"/>
      <w:marTop w:val="0"/>
      <w:marBottom w:val="0"/>
      <w:divBdr>
        <w:top w:val="none" w:sz="0" w:space="0" w:color="auto"/>
        <w:left w:val="none" w:sz="0" w:space="0" w:color="auto"/>
        <w:bottom w:val="none" w:sz="0" w:space="0" w:color="auto"/>
        <w:right w:val="none" w:sz="0" w:space="0" w:color="auto"/>
      </w:divBdr>
    </w:div>
    <w:div w:id="1633290753">
      <w:bodyDiv w:val="1"/>
      <w:marLeft w:val="0"/>
      <w:marRight w:val="0"/>
      <w:marTop w:val="0"/>
      <w:marBottom w:val="0"/>
      <w:divBdr>
        <w:top w:val="none" w:sz="0" w:space="0" w:color="auto"/>
        <w:left w:val="none" w:sz="0" w:space="0" w:color="auto"/>
        <w:bottom w:val="none" w:sz="0" w:space="0" w:color="auto"/>
        <w:right w:val="none" w:sz="0" w:space="0" w:color="auto"/>
      </w:divBdr>
    </w:div>
    <w:div w:id="187426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ksmmediahu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6B8E34-66DD-4B84-9DEB-71C44D11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24</cp:revision>
  <dcterms:created xsi:type="dcterms:W3CDTF">2014-10-20T14:57:00Z</dcterms:created>
  <dcterms:modified xsi:type="dcterms:W3CDTF">2014-10-29T12:05:00Z</dcterms:modified>
</cp:coreProperties>
</file>