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02" w:rsidRDefault="00B75702">
      <w:r>
        <w:t>Debugging GC, looking at pixel 150 in one line version.  Pixel 150 in left image = 75.  The plot below is the MI for the left pixel = 75 for all labels (e.g. all disparities).  Should get the best match with the right pixel equal to an intensity of 69.</w:t>
      </w:r>
    </w:p>
    <w:p w:rsidR="00DC1A59" w:rsidRDefault="00B75702">
      <w:r>
        <w:rPr>
          <w:noProof/>
        </w:rPr>
        <w:drawing>
          <wp:inline distT="0" distB="0" distL="0" distR="0">
            <wp:extent cx="5335905" cy="3999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3F" w:rsidRDefault="00904C3F"/>
    <w:p w:rsidR="00904C3F" w:rsidRDefault="00904C3F">
      <w:r>
        <w:t>Pixel values across line 214 of right image starting from pixel 214 and going to 214+64</w:t>
      </w:r>
    </w:p>
    <w:p w:rsidR="000E5B7C" w:rsidRDefault="000E5B7C">
      <w:r>
        <w:rPr>
          <w:noProof/>
        </w:rPr>
        <w:lastRenderedPageBreak/>
        <w:drawing>
          <wp:inline distT="0" distB="0" distL="0" distR="0">
            <wp:extent cx="5333365" cy="400113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B7C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5702"/>
    <w:rsid w:val="000E5B7C"/>
    <w:rsid w:val="001E1455"/>
    <w:rsid w:val="005F75E7"/>
    <w:rsid w:val="00717853"/>
    <w:rsid w:val="00904C3F"/>
    <w:rsid w:val="00954B9C"/>
    <w:rsid w:val="00B7354F"/>
    <w:rsid w:val="00B75702"/>
    <w:rsid w:val="00DC1A59"/>
    <w:rsid w:val="00F5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2017-05-17T21:00:00Z</dcterms:created>
  <dcterms:modified xsi:type="dcterms:W3CDTF">2017-05-17T21:08:00Z</dcterms:modified>
</cp:coreProperties>
</file>