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663374" w:rsidP="00663374">
      <w:pPr>
        <w:pStyle w:val="SPIEpapertitle"/>
      </w:pPr>
      <w:r>
        <w:t>A novel automated method for doing registration and 3D reconstruction from multi-modal RGB/IR image sequences</w:t>
      </w:r>
      <w:r w:rsidR="00917BAC">
        <w:rPr>
          <w:i/>
        </w:rPr>
        <w:t xml:space="preserve"> </w:t>
      </w:r>
    </w:p>
    <w:p w:rsidR="00663374" w:rsidRDefault="00262B31" w:rsidP="00663374">
      <w:pPr>
        <w:pStyle w:val="SPIEAuthors-Affils"/>
        <w:outlineLvl w:val="0"/>
      </w:pPr>
      <w:r>
        <w:t xml:space="preserve">Richard </w:t>
      </w:r>
      <w:r w:rsidR="00663374">
        <w:t>Kirby</w:t>
      </w:r>
      <w:r w:rsidR="00BC6BE6">
        <w:t>*</w:t>
      </w:r>
      <w:r w:rsidR="00663374">
        <w:rPr>
          <w:vertAlign w:val="superscript"/>
        </w:rPr>
        <w:t xml:space="preserve"> </w:t>
      </w:r>
      <w:r w:rsidR="00663374">
        <w:t>and</w:t>
      </w:r>
      <w:r w:rsidR="00BC6BE6">
        <w:t xml:space="preserve"> </w:t>
      </w:r>
      <w:r w:rsidR="00663374">
        <w:t>Ross Whitaker</w:t>
      </w:r>
      <w:r w:rsidR="004830EA">
        <w:rPr>
          <w:vertAlign w:val="superscript"/>
        </w:rPr>
        <w:br/>
      </w:r>
      <w:r w:rsidR="00663374">
        <w:t>University of Utah School of Computing, 50 S. Central Campus Drive Room 3190</w:t>
      </w:r>
    </w:p>
    <w:p w:rsidR="002C6D9B" w:rsidRPr="00165F8F" w:rsidRDefault="00663374" w:rsidP="00663374">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227469" w:rsidP="00227469">
      <w:pPr>
        <w:pStyle w:val="SPIEabstractbodytext"/>
      </w:pPr>
      <w:r>
        <w:t>In recent years, the use of multi-modal camera rigs consisting of an RGB sensor and an infrared (IR) sensor have become increasingly popular for use in surveilla</w:t>
      </w:r>
      <w:r w:rsidR="00B807C8">
        <w:t xml:space="preserve">nce and robotics applications. </w:t>
      </w:r>
      <w:r>
        <w:t>The advantages of using multi-modal camera rigs include improved foreground/background segmentation, wider range of lighting conditions under which the system works, and richer information (e.g. visible light and heat signat</w:t>
      </w:r>
      <w:r w:rsidR="00B807C8">
        <w:t>ure) for target identification.</w:t>
      </w:r>
      <w:r>
        <w:t xml:space="preserve"> However, the traditional computer vision method of mapping pairs of images using pixel intensities or image features is often not possible with an RGB/IR image pair. We introduce a novel method to overcome the lack of common features in RGB/IR image pairs by using a variational methods optimization algorithm to map the optical flow fields</w:t>
      </w:r>
      <w:r w:rsidR="00C66866">
        <w:t xml:space="preserve"> computed from</w:t>
      </w:r>
      <w:r w:rsidR="00466FFA">
        <w:t xml:space="preserve"> different wavelength images</w:t>
      </w:r>
      <w:r w:rsidR="00B807C8">
        <w:t>.</w:t>
      </w:r>
      <w:r>
        <w:t xml:space="preserve"> </w:t>
      </w:r>
      <w:r w:rsidR="00466FFA">
        <w:t>This results in</w:t>
      </w:r>
      <w:r>
        <w:t xml:space="preserve"> the alignment </w:t>
      </w:r>
      <w:r w:rsidR="00466FFA">
        <w:t>of</w:t>
      </w:r>
      <w:r>
        <w:t xml:space="preserve"> the flow fields</w:t>
      </w:r>
      <w:r w:rsidR="00453BC8">
        <w:t>,</w:t>
      </w:r>
      <w:r>
        <w:t xml:space="preserve"> </w:t>
      </w:r>
      <w:r w:rsidR="00466FFA">
        <w:t xml:space="preserve">which in turn </w:t>
      </w:r>
      <w:r w:rsidR="00905C6F">
        <w:t>produce</w:t>
      </w:r>
      <w:r>
        <w:t xml:space="preserve"> correspondences similar to those found in a stereo RGB/RGB camera rig using pixel</w:t>
      </w:r>
      <w:r w:rsidR="00B807C8">
        <w:t xml:space="preserve"> intensities or image features.</w:t>
      </w:r>
      <w:r>
        <w:t xml:space="preserve"> </w:t>
      </w:r>
      <w:r w:rsidR="00466FFA">
        <w:t xml:space="preserve">In addition </w:t>
      </w:r>
      <w:r w:rsidR="00C66866">
        <w:t>to aligning the</w:t>
      </w:r>
      <w:r w:rsidR="00466FFA">
        <w:t xml:space="preserve"> different wavelength images, t</w:t>
      </w:r>
      <w:r>
        <w:t xml:space="preserve">hese correspondences </w:t>
      </w:r>
      <w:r w:rsidR="00466FFA">
        <w:t xml:space="preserve">are </w:t>
      </w:r>
      <w:r>
        <w:t xml:space="preserve">used </w:t>
      </w:r>
      <w:r w:rsidR="00466FFA">
        <w:t>to generate dense disparity and</w:t>
      </w:r>
      <w:r w:rsidR="00B807C8">
        <w:t xml:space="preserve"> depth maps. </w:t>
      </w:r>
      <w:r>
        <w:t xml:space="preserve">We obtain accuracies similar to </w:t>
      </w:r>
      <w:r w:rsidR="00466FFA">
        <w:t xml:space="preserve">other multi-modal image alignment methodologies </w:t>
      </w:r>
      <w:r w:rsidR="00453BC8">
        <w:t xml:space="preserve">as long as the scene contains sufficient depth variations, </w:t>
      </w:r>
      <w:r w:rsidR="00466FFA">
        <w:t xml:space="preserve">although a direct comparison is not possible because </w:t>
      </w:r>
      <w:r w:rsidR="00905C6F">
        <w:t xml:space="preserve">of the lack of </w:t>
      </w:r>
      <w:r w:rsidR="00466FFA">
        <w:t>standard i</w:t>
      </w:r>
      <w:r w:rsidR="00905C6F">
        <w:t xml:space="preserve">mage sets from moving multi-modal camera rigs.  </w:t>
      </w:r>
      <w:r>
        <w:t>We test our method on synthetic optical flow fields and on real image sequences</w:t>
      </w:r>
      <w:r w:rsidR="00905C6F">
        <w:t xml:space="preserve"> that we created with a </w:t>
      </w:r>
      <w:r>
        <w:t xml:space="preserve">multi-modal binocular stereo RGB/IR camera rig.  We </w:t>
      </w:r>
      <w:r w:rsidR="00AA1912">
        <w:t>determine</w:t>
      </w:r>
      <w:r>
        <w:t xml:space="preserve"> our method's </w:t>
      </w:r>
      <w:r w:rsidR="00905C6F">
        <w:t xml:space="preserve">accuracy by comparing against a </w:t>
      </w:r>
      <w:r>
        <w:t>ground truth.</w:t>
      </w:r>
      <w:r w:rsidR="004830EA">
        <w:t xml:space="preserve"> </w:t>
      </w:r>
    </w:p>
    <w:p w:rsidR="00BC6BE6" w:rsidRPr="002C6D9B" w:rsidRDefault="00BC6BE6" w:rsidP="00797858">
      <w:pPr>
        <w:pStyle w:val="Keywords"/>
        <w:ind w:left="0" w:firstLine="0"/>
        <w:outlineLvl w:val="0"/>
        <w:rPr>
          <w:i/>
        </w:rPr>
      </w:pPr>
      <w:r>
        <w:rPr>
          <w:b/>
        </w:rPr>
        <w:t>Keywords:</w:t>
      </w:r>
      <w:r>
        <w:t xml:space="preserve"> </w:t>
      </w:r>
      <w:r w:rsidR="00C66866">
        <w:t>infrared, m</w:t>
      </w:r>
      <w:r w:rsidR="00B06FF0">
        <w:t>ulti-modal, variational methods, optical flow, 3D</w:t>
      </w:r>
      <w:r w:rsidR="00C66866">
        <w:t>, reconstruction, surveillance,</w:t>
      </w:r>
      <w:r w:rsidR="00B06FF0">
        <w:t xml:space="preserve"> binocular stereo</w:t>
      </w:r>
    </w:p>
    <w:p w:rsidR="005A5261" w:rsidRPr="005A5261" w:rsidRDefault="005A5261" w:rsidP="005A5261">
      <w:pPr>
        <w:pStyle w:val="BodyofPaper"/>
      </w:pPr>
    </w:p>
    <w:p w:rsidR="00BC6BE6" w:rsidRPr="00312E78" w:rsidRDefault="00BC6BE6" w:rsidP="0020776A">
      <w:pPr>
        <w:pStyle w:val="Heading1"/>
      </w:pPr>
      <w:r w:rsidRPr="00312E78">
        <w:t>INTRODUCTION</w:t>
      </w:r>
      <w:r w:rsidR="00AB7AC2">
        <w:t xml:space="preserve"> </w:t>
      </w:r>
    </w:p>
    <w:p w:rsidR="00B06FF0" w:rsidRDefault="00B06FF0" w:rsidP="00C553C8">
      <w:pPr>
        <w:pStyle w:val="Text"/>
        <w:ind w:firstLine="0"/>
      </w:pPr>
      <w:r>
        <w:t xml:space="preserve">Finding corresponding points in image pairs taken from two different perspectives is one of the most active areas of research in computer vision </w:t>
      </w:r>
      <w:r w:rsidR="008524AD">
        <w:fldChar w:fldCharType="begin"/>
      </w:r>
      <w:r w:rsidR="00C643FA">
        <w:instrText xml:space="preserve"> ADDIN EN.CITE &lt;EndNote&gt;&lt;Cite&gt;&lt;Author&gt;Hartly&lt;/Author&gt;&lt;Year&gt;2003&lt;/Year&gt;&lt;RecNum&gt;59&lt;/RecNum&gt;&lt;DisplayText&gt;[7, 13, 15]&lt;/DisplayText&gt;&lt;record&gt;&lt;rec-number&gt;59&lt;/rec-number&gt;&lt;foreign-keys&gt;&lt;key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8524AD">
        <w:fldChar w:fldCharType="separate"/>
      </w:r>
      <w:r w:rsidR="00C643FA">
        <w:rPr>
          <w:noProof/>
        </w:rPr>
        <w:t>[7, 13, 15]</w:t>
      </w:r>
      <w:r w:rsidR="008524AD">
        <w:fldChar w:fldCharType="end"/>
      </w:r>
      <w:r>
        <w:t>.  It forms the basis of 3D reconstruction as well as being a critical component of many other computer vision and image processing ap</w:t>
      </w:r>
      <w:r w:rsidR="00754C3E">
        <w:t>plications that require pixel to</w:t>
      </w:r>
      <w:r>
        <w:t xml:space="preserve"> pixel alignment between image pairs </w:t>
      </w:r>
      <w:r w:rsidR="008524AD">
        <w:fldChar w:fldCharType="begin"/>
      </w:r>
      <w:r w:rsidR="00C643FA">
        <w:instrText xml:space="preserve"> ADDIN EN.CITE &lt;EndNote&gt;&lt;Cite&gt;&lt;Author&gt;Goshtasby&lt;/Author&gt;&lt;Year&gt;2012&lt;/Year&gt;&lt;RecNum&gt;128&lt;/RecNum&gt;&lt;DisplayText&gt;[6, 20]&lt;/DisplayText&gt;&lt;record&gt;&lt;rec-number&gt;128&lt;/rec-number&gt;&lt;foreign-keys&gt;&lt;key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8524AD">
        <w:fldChar w:fldCharType="separate"/>
      </w:r>
      <w:r w:rsidR="00C643FA">
        <w:rPr>
          <w:noProof/>
        </w:rPr>
        <w:t>[6, 20]</w:t>
      </w:r>
      <w:r w:rsidR="008524AD">
        <w:fldChar w:fldCharType="end"/>
      </w:r>
      <w:r>
        <w:t xml:space="preserve">.  </w:t>
      </w:r>
    </w:p>
    <w:p w:rsidR="00C553C8" w:rsidRDefault="00C553C8" w:rsidP="00C553C8">
      <w:pPr>
        <w:pStyle w:val="Text"/>
        <w:ind w:firstLine="0"/>
      </w:pPr>
    </w:p>
    <w:p w:rsidR="00B06FF0" w:rsidRDefault="00C66866" w:rsidP="00C553C8">
      <w:pPr>
        <w:pStyle w:val="Text"/>
        <w:ind w:firstLine="0"/>
      </w:pPr>
      <w:r>
        <w:t xml:space="preserve">Most </w:t>
      </w:r>
      <w:r w:rsidR="00B06FF0">
        <w:t xml:space="preserve">correspondence finding techniques are based on matching pixel intensity values or features which are derived from pixel intensity values.  This, in turn, allows the estimation of dense disparity maps which, given the camera geometry, allows the estimation of dense depth maps.  Where image </w:t>
      </w:r>
      <w:r w:rsidR="00754C3E">
        <w:t>alignment</w:t>
      </w:r>
      <w:r w:rsidR="00B06FF0">
        <w:t xml:space="preserve"> is the ultimate goal, the correspondences provide</w:t>
      </w:r>
      <w:r w:rsidR="006A2F93">
        <w:t xml:space="preserve"> the geometrical transformation</w:t>
      </w:r>
      <w:r w:rsidR="00B06FF0">
        <w:t xml:space="preserve"> that allows one image, the sensed image, to be transformed into the second image, the reference image.</w:t>
      </w:r>
    </w:p>
    <w:p w:rsidR="00C553C8" w:rsidRDefault="00C553C8" w:rsidP="00C553C8">
      <w:pPr>
        <w:pStyle w:val="Text"/>
        <w:ind w:firstLine="0"/>
      </w:pPr>
    </w:p>
    <w:p w:rsidR="00B06FF0" w:rsidRDefault="00B06FF0" w:rsidP="00C553C8">
      <w:pPr>
        <w:pStyle w:val="Text"/>
        <w:ind w:firstLine="0"/>
      </w:pPr>
      <w:r>
        <w:t xml:space="preserve">There are computer vision applications, however, where traditional correspondence finding techniques do not produce the desired results.  Two notably cases are </w:t>
      </w:r>
      <w:r w:rsidR="000C2B8D">
        <w:t>multi-modal</w:t>
      </w:r>
      <w:r>
        <w:t xml:space="preserve"> camera rigs where the images produced from different sensor types are not similar enough to be aligned using pixel intensities or features </w:t>
      </w:r>
      <w:r w:rsidR="008524AD">
        <w:fldChar w:fldCharType="begin"/>
      </w:r>
      <w:r w:rsidR="00C643FA">
        <w:instrText xml:space="preserve"> ADDIN EN.CITE &lt;EndNote&gt;&lt;Cite&gt;&lt;Author&gt;Zitová&lt;/Author&gt;&lt;Year&gt;2003&lt;/Year&gt;&lt;RecNum&gt;126&lt;/RecNum&gt;&lt;DisplayText&gt;[20]&lt;/DisplayText&gt;&lt;record&gt;&lt;rec-number&gt;126&lt;/rec-number&gt;&lt;foreign-keys&gt;&lt;key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8524AD">
        <w:fldChar w:fldCharType="separate"/>
      </w:r>
      <w:r w:rsidR="00C643FA">
        <w:rPr>
          <w:noProof/>
        </w:rPr>
        <w:t>[20]</w:t>
      </w:r>
      <w:r w:rsidR="008524AD">
        <w:fldChar w:fldCharType="end"/>
      </w:r>
      <w:r>
        <w:t xml:space="preserve"> and the center region of a coaxial camera rig </w:t>
      </w:r>
      <w:r w:rsidR="008524AD">
        <w:fldChar w:fldCharType="begin"/>
      </w:r>
      <w:r w:rsidR="00C643FA">
        <w:instrText xml:space="preserve"> ADDIN EN.CITE &lt;EndNote&gt;&lt;Cite&gt;&lt;Author&gt;Ma&lt;/Author&gt;&lt;Year&gt;1990&lt;/Year&gt;&lt;RecNum&gt;5&lt;/RecNum&gt;&lt;DisplayText&gt;[12]&lt;/DisplayText&gt;&lt;record&gt;&lt;rec-number&gt;5&lt;/rec-number&gt;&lt;foreign-keys&gt;&lt;key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8524AD">
        <w:fldChar w:fldCharType="separate"/>
      </w:r>
      <w:r w:rsidR="00C643FA">
        <w:rPr>
          <w:noProof/>
        </w:rPr>
        <w:t>[12]</w:t>
      </w:r>
      <w:r w:rsidR="008524AD">
        <w:fldChar w:fldCharType="end"/>
      </w:r>
      <w:r>
        <w:t xml:space="preserve"> where the disparity is too small to produce good triangulation.  There are also multi-camera applications where it is desirable to augment the use of pixel intensities and/or image features to improve the finding of intra-camera correspondenc</w:t>
      </w:r>
      <w:r w:rsidR="007814DD">
        <w:t>es.</w:t>
      </w:r>
    </w:p>
    <w:p w:rsidR="00C553C8" w:rsidRDefault="00C553C8" w:rsidP="00C553C8">
      <w:pPr>
        <w:pStyle w:val="Text"/>
        <w:ind w:firstLine="0"/>
      </w:pPr>
    </w:p>
    <w:p w:rsidR="00176145" w:rsidRDefault="00176145" w:rsidP="00C553C8">
      <w:pPr>
        <w:pStyle w:val="Text"/>
        <w:ind w:firstLine="0"/>
      </w:pPr>
    </w:p>
    <w:p w:rsidR="00176145" w:rsidRDefault="00176145" w:rsidP="00C553C8">
      <w:pPr>
        <w:pStyle w:val="Text"/>
        <w:ind w:firstLine="0"/>
      </w:pPr>
    </w:p>
    <w:p w:rsidR="00176145" w:rsidRDefault="00176145" w:rsidP="00C553C8">
      <w:pPr>
        <w:pStyle w:val="Text"/>
        <w:ind w:firstLine="0"/>
      </w:pPr>
    </w:p>
    <w:p w:rsidR="00176145" w:rsidRDefault="00176145" w:rsidP="00176145">
      <w:pPr>
        <w:pStyle w:val="SPIEbodytext"/>
        <w:rPr>
          <w:rStyle w:val="Hyperlink"/>
          <w:color w:val="auto"/>
          <w:u w:val="none"/>
        </w:rPr>
      </w:pPr>
      <w:r>
        <w:t>*richard.kirby</w:t>
      </w:r>
      <w:r>
        <w:rPr>
          <w:rStyle w:val="Hyperlink"/>
          <w:color w:val="auto"/>
          <w:u w:val="none"/>
        </w:rPr>
        <w:t>@kspresearch.com;</w:t>
      </w:r>
      <w:r>
        <w:t xml:space="preserve"> phone 1 435-503-2078; www.kspresearch.com</w:t>
      </w:r>
    </w:p>
    <w:p w:rsidR="00176145" w:rsidRDefault="00176145">
      <w:pPr>
        <w:rPr>
          <w:sz w:val="20"/>
        </w:rPr>
      </w:pPr>
      <w:r>
        <w:br w:type="page"/>
      </w:r>
    </w:p>
    <w:p w:rsidR="00AB5E41" w:rsidRDefault="00B06FF0" w:rsidP="00C553C8">
      <w:pPr>
        <w:pStyle w:val="SPIEbodytext"/>
      </w:pPr>
      <w:r>
        <w:lastRenderedPageBreak/>
        <w:t xml:space="preserve">In this paper we introduce a novel automated method for finding correspondences using the optical flow fields from two cameras.  We apply the technique to images acquired by a </w:t>
      </w:r>
      <w:r w:rsidR="000C2B8D">
        <w:t>multi-modal</w:t>
      </w:r>
      <w:r>
        <w:t xml:space="preserve"> stereo rig where one camera contains an RGB sensor and the other camera contains an IR sensor.  In applications where there is sufficient motion between the camera rig and the scene (scanning security camera, camera mounted on a vehicle, </w:t>
      </w:r>
      <w:r w:rsidR="000A06B7">
        <w:t>cameras mounted on a mobile robot</w:t>
      </w:r>
      <w:r>
        <w:t>, etc.)</w:t>
      </w:r>
      <w:r w:rsidR="00D95C08">
        <w:t xml:space="preserve">, </w:t>
      </w:r>
      <w:r>
        <w:t xml:space="preserve">where the scene exhibits enough texture to produce optical flow, </w:t>
      </w:r>
      <w:r w:rsidR="00D95C08">
        <w:t xml:space="preserve">and where the scene has sufficient depth variation along epipolar lines, </w:t>
      </w:r>
      <w:r>
        <w:t>our method finds correspondences between multi-view image sequences without using intra-camera pixel intensities or features.  From these correspondences we estimate dense disparity maps with accur</w:t>
      </w:r>
      <w:r w:rsidR="00A70284">
        <w:t>acies similar to</w:t>
      </w:r>
      <w:r>
        <w:t xml:space="preserve"> </w:t>
      </w:r>
      <w:r w:rsidR="00754C3E">
        <w:t xml:space="preserve">multi-modal </w:t>
      </w:r>
      <w:r>
        <w:t xml:space="preserve">techniques that align images based on image </w:t>
      </w:r>
      <w:r w:rsidR="00754C3E">
        <w:t xml:space="preserve">characteristics derived from </w:t>
      </w:r>
      <w:r>
        <w:t>pixel intensities.</w:t>
      </w:r>
    </w:p>
    <w:p w:rsidR="00C553C8" w:rsidRDefault="00C553C8" w:rsidP="00C553C8">
      <w:pPr>
        <w:pStyle w:val="SPIEbodytext"/>
      </w:pPr>
    </w:p>
    <w:p w:rsidR="00B06FF0" w:rsidRPr="00C553C8" w:rsidRDefault="00442186" w:rsidP="00B06FF0">
      <w:pPr>
        <w:pStyle w:val="Heading1"/>
      </w:pPr>
      <w:r>
        <w:t xml:space="preserve">Related work </w:t>
      </w:r>
    </w:p>
    <w:p w:rsidR="00442186" w:rsidRDefault="00442186" w:rsidP="00F501C7">
      <w:pPr>
        <w:pStyle w:val="SPIEtablecaption"/>
        <w:ind w:left="0" w:right="0"/>
        <w:jc w:val="both"/>
        <w:rPr>
          <w:sz w:val="20"/>
          <w:szCs w:val="24"/>
        </w:rPr>
      </w:pPr>
      <w:r w:rsidRPr="00442186">
        <w:rPr>
          <w:sz w:val="20"/>
          <w:szCs w:val="24"/>
        </w:rPr>
        <w:t xml:space="preserve">Aligning images from stereo </w:t>
      </w:r>
      <w:r w:rsidR="00C66866">
        <w:rPr>
          <w:sz w:val="20"/>
          <w:szCs w:val="24"/>
        </w:rPr>
        <w:t xml:space="preserve">camera </w:t>
      </w:r>
      <w:r w:rsidRPr="00442186">
        <w:rPr>
          <w:sz w:val="20"/>
          <w:szCs w:val="24"/>
        </w:rPr>
        <w:t xml:space="preserve">rigs consisting of cameras with </w:t>
      </w:r>
      <w:r w:rsidR="000C2B8D">
        <w:rPr>
          <w:sz w:val="20"/>
          <w:szCs w:val="24"/>
        </w:rPr>
        <w:t>multi-modal</w:t>
      </w:r>
      <w:r w:rsidRPr="00442186">
        <w:rPr>
          <w:sz w:val="20"/>
          <w:szCs w:val="24"/>
        </w:rPr>
        <w:t xml:space="preserve"> sensors has been an active research area for the last decade and a half.  Initially inspired by the work done to match medical images to models</w:t>
      </w:r>
      <w:r w:rsidR="00102D45">
        <w:rPr>
          <w:sz w:val="20"/>
          <w:szCs w:val="24"/>
        </w:rPr>
        <w:t xml:space="preserve"> </w:t>
      </w:r>
      <w:r w:rsidR="008524AD">
        <w:rPr>
          <w:sz w:val="20"/>
          <w:szCs w:val="24"/>
        </w:rPr>
        <w:fldChar w:fldCharType="begin"/>
      </w:r>
      <w:r w:rsidR="00C643FA">
        <w:rPr>
          <w:sz w:val="20"/>
          <w:szCs w:val="24"/>
        </w:rPr>
        <w:instrText xml:space="preserve"> ADDIN EN.CITE &lt;EndNote&gt;&lt;Cite&gt;&lt;Author&gt;Viola&lt;/Author&gt;&lt;Year&gt;1997&lt;/Year&gt;&lt;RecNum&gt;144&lt;/RecNum&gt;&lt;DisplayText&gt;[18]&lt;/DisplayText&gt;&lt;record&gt;&lt;rec-number&gt;144&lt;/rec-number&gt;&lt;foreign-keys&gt;&lt;key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8524AD">
        <w:rPr>
          <w:sz w:val="20"/>
          <w:szCs w:val="24"/>
        </w:rPr>
        <w:fldChar w:fldCharType="separate"/>
      </w:r>
      <w:r w:rsidR="00C643FA">
        <w:rPr>
          <w:noProof/>
          <w:sz w:val="20"/>
          <w:szCs w:val="24"/>
        </w:rPr>
        <w:t>[18]</w:t>
      </w:r>
      <w:r w:rsidR="008524AD">
        <w:rPr>
          <w:sz w:val="20"/>
          <w:szCs w:val="24"/>
        </w:rPr>
        <w:fldChar w:fldCharType="end"/>
      </w:r>
      <w:r w:rsidR="00102D45">
        <w:rPr>
          <w:sz w:val="20"/>
          <w:szCs w:val="24"/>
        </w:rPr>
        <w:t xml:space="preserve"> </w:t>
      </w:r>
      <w:r w:rsidRPr="00442186">
        <w:rPr>
          <w:sz w:val="20"/>
          <w:szCs w:val="24"/>
        </w:rPr>
        <w:t xml:space="preserve">it has more recently been motivated by the need for surveillance systems that use a combination of visible light and infrared cameras to detect  targets.  As noted by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00102D45">
        <w:rPr>
          <w:sz w:val="20"/>
          <w:szCs w:val="24"/>
        </w:rPr>
        <w:t xml:space="preserve"> </w:t>
      </w:r>
      <w:r w:rsidR="008524AD">
        <w:rPr>
          <w:sz w:val="20"/>
          <w:szCs w:val="24"/>
        </w:rPr>
        <w:fldChar w:fldCharType="begin"/>
      </w:r>
      <w:r w:rsidR="00C643FA">
        <w:rPr>
          <w:sz w:val="20"/>
          <w:szCs w:val="24"/>
        </w:rPr>
        <w:instrText xml:space="preserve"> ADDIN EN.CITE &lt;EndNote&gt;&lt;Cite&gt;&lt;Author&gt;Yaman&lt;/Author&gt;&lt;Year&gt;2015&lt;/Year&gt;&lt;RecNum&gt;142&lt;/RecNum&gt;&lt;DisplayText&gt;[19]&lt;/DisplayText&gt;&lt;record&gt;&lt;rec-number&gt;142&lt;/rec-number&gt;&lt;foreign-keys&gt;&lt;key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8524AD">
        <w:rPr>
          <w:sz w:val="20"/>
          <w:szCs w:val="24"/>
        </w:rPr>
        <w:fldChar w:fldCharType="separate"/>
      </w:r>
      <w:r w:rsidR="00C643FA">
        <w:rPr>
          <w:noProof/>
          <w:sz w:val="20"/>
          <w:szCs w:val="24"/>
        </w:rPr>
        <w:t>[19]</w:t>
      </w:r>
      <w:r w:rsidR="008524AD">
        <w:rPr>
          <w:sz w:val="20"/>
          <w:szCs w:val="24"/>
        </w:rPr>
        <w:fldChar w:fldCharType="end"/>
      </w:r>
      <w:r w:rsidRPr="00442186">
        <w:rPr>
          <w:sz w:val="20"/>
          <w:szCs w:val="24"/>
        </w:rPr>
        <w:t xml:space="preserve">, traditional image alignment techniques used in stereo vision are not applicable to </w:t>
      </w:r>
      <w:r w:rsidR="000C2B8D">
        <w:rPr>
          <w:sz w:val="20"/>
          <w:szCs w:val="24"/>
        </w:rPr>
        <w:t>multi-modal</w:t>
      </w:r>
      <w:r w:rsidRPr="00442186">
        <w:rPr>
          <w:sz w:val="20"/>
          <w:szCs w:val="24"/>
        </w:rPr>
        <w:t xml:space="preserve"> camera rigs because the pixel intensities can be substantially different in a visible light image vs. an IR image</w:t>
      </w:r>
      <w:r w:rsidR="00C66866">
        <w:rPr>
          <w:sz w:val="20"/>
          <w:szCs w:val="24"/>
        </w:rPr>
        <w:t xml:space="preserve"> (Figure 1)</w:t>
      </w:r>
      <w:r w:rsidRPr="00442186">
        <w:rPr>
          <w:sz w:val="20"/>
          <w:szCs w:val="24"/>
        </w:rPr>
        <w:t xml:space="preserve">.  Solutions to the </w:t>
      </w:r>
      <w:r w:rsidR="000C2B8D">
        <w:rPr>
          <w:sz w:val="20"/>
          <w:szCs w:val="24"/>
        </w:rPr>
        <w:t>multi-modal</w:t>
      </w:r>
      <w:r w:rsidRPr="00442186">
        <w:rPr>
          <w:sz w:val="20"/>
          <w:szCs w:val="24"/>
        </w:rPr>
        <w:t xml:space="preserve"> problem fall into two broad categories.  The first uses Mutual Information (MI).  MI was original proposed by Viola and Wells</w:t>
      </w:r>
      <w:r w:rsidR="00102D45">
        <w:rPr>
          <w:sz w:val="20"/>
          <w:szCs w:val="24"/>
        </w:rPr>
        <w:t xml:space="preserve"> </w:t>
      </w:r>
      <w:r w:rsidR="008524AD">
        <w:rPr>
          <w:sz w:val="20"/>
          <w:szCs w:val="24"/>
        </w:rPr>
        <w:fldChar w:fldCharType="begin"/>
      </w:r>
      <w:r w:rsidR="00C643FA">
        <w:rPr>
          <w:sz w:val="20"/>
          <w:szCs w:val="24"/>
        </w:rPr>
        <w:instrText xml:space="preserve"> ADDIN EN.CITE &lt;EndNote&gt;&lt;Cite&gt;&lt;Author&gt;Viola&lt;/Author&gt;&lt;Year&gt;1997&lt;/Year&gt;&lt;RecNum&gt;144&lt;/RecNum&gt;&lt;DisplayText&gt;[18]&lt;/DisplayText&gt;&lt;record&gt;&lt;rec-number&gt;144&lt;/rec-number&gt;&lt;foreign-keys&gt;&lt;key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8524AD">
        <w:rPr>
          <w:sz w:val="20"/>
          <w:szCs w:val="24"/>
        </w:rPr>
        <w:fldChar w:fldCharType="separate"/>
      </w:r>
      <w:r w:rsidR="00C643FA">
        <w:rPr>
          <w:noProof/>
          <w:sz w:val="20"/>
          <w:szCs w:val="24"/>
        </w:rPr>
        <w:t>[18]</w:t>
      </w:r>
      <w:r w:rsidR="008524AD">
        <w:rPr>
          <w:sz w:val="20"/>
          <w:szCs w:val="24"/>
        </w:rPr>
        <w:fldChar w:fldCharType="end"/>
      </w:r>
      <w:r w:rsidRPr="00442186">
        <w:rPr>
          <w:sz w:val="20"/>
          <w:szCs w:val="24"/>
        </w:rPr>
        <w:t xml:space="preserve"> to match medical images to models.  </w:t>
      </w:r>
      <w:proofErr w:type="spellStart"/>
      <w:r w:rsidRPr="00442186">
        <w:rPr>
          <w:sz w:val="20"/>
          <w:szCs w:val="24"/>
        </w:rPr>
        <w:t>Egnal</w:t>
      </w:r>
      <w:proofErr w:type="spellEnd"/>
      <w:r w:rsidR="00102D45">
        <w:rPr>
          <w:sz w:val="20"/>
          <w:szCs w:val="24"/>
        </w:rPr>
        <w:t xml:space="preserve"> </w:t>
      </w:r>
      <w:r w:rsidR="008524AD">
        <w:rPr>
          <w:sz w:val="20"/>
          <w:szCs w:val="24"/>
        </w:rPr>
        <w:fldChar w:fldCharType="begin"/>
      </w:r>
      <w:r w:rsidR="00102D45">
        <w:rPr>
          <w:sz w:val="20"/>
          <w:szCs w:val="24"/>
        </w:rPr>
        <w:instrText xml:space="preserve"> ADDIN EN.CITE &lt;EndNote&gt;&lt;Cite&gt;&lt;Author&gt;Egnal&lt;/Author&gt;&lt;Year&gt;2000&lt;/Year&gt;&lt;RecNum&gt;143&lt;/RecNum&gt;&lt;DisplayText&gt;[3]&lt;/DisplayText&gt;&lt;record&gt;&lt;rec-number&gt;143&lt;/rec-number&gt;&lt;foreign-keys&gt;&lt;key app="EN" db-id="adawp0ewfdwt06eewv75ddwxa9vs0vttxwdz" timestamp="1445458894"&gt;143&lt;/key&gt;&lt;key app="ENWeb" db-id=""&gt;0&lt;/key&gt;&lt;/foreign-keys&gt;&lt;ref-type name="Journal Article"&gt;17&lt;/ref-type&gt;&lt;contributors&gt;&lt;authors&gt;&lt;author&gt;Egnal, G.&lt;/author&gt;&lt;/authors&gt;&lt;/contributors&gt;&lt;titles&gt;&lt;title&gt;Mutual information as a Stereo Correspondence Measure&lt;/title&gt;&lt;secondary-title&gt;Technical Report MS-CIS-00-20, Computer and Information Science, University of Pennsylvania, Philadelphia, USA&lt;/secondary-title&gt;&lt;/titles&gt;&lt;periodical&gt;&lt;full-title&gt;Technical Report MS-CIS-00-20, Computer and Information Science, University of Pennsylvania, Philadelphia, USA&lt;/full-title&gt;&lt;/periodical&gt;&lt;dates&gt;&lt;year&gt;2000&lt;/year&gt;&lt;/dates&gt;&lt;urls&gt;&lt;/urls&gt;&lt;/record&gt;&lt;/Cite&gt;&lt;/EndNote&gt;</w:instrText>
      </w:r>
      <w:r w:rsidR="008524AD">
        <w:rPr>
          <w:sz w:val="20"/>
          <w:szCs w:val="24"/>
        </w:rPr>
        <w:fldChar w:fldCharType="separate"/>
      </w:r>
      <w:r w:rsidR="00102D45">
        <w:rPr>
          <w:noProof/>
          <w:sz w:val="20"/>
          <w:szCs w:val="24"/>
        </w:rPr>
        <w:t>[3]</w:t>
      </w:r>
      <w:r w:rsidR="008524AD">
        <w:rPr>
          <w:sz w:val="20"/>
          <w:szCs w:val="24"/>
        </w:rPr>
        <w:fldChar w:fldCharType="end"/>
      </w:r>
      <w:r w:rsidR="007814DD">
        <w:rPr>
          <w:sz w:val="20"/>
          <w:szCs w:val="24"/>
        </w:rPr>
        <w:t xml:space="preserve"> is</w:t>
      </w:r>
      <w:r w:rsidR="00102D45">
        <w:rPr>
          <w:sz w:val="20"/>
          <w:szCs w:val="24"/>
        </w:rPr>
        <w:t xml:space="preserve"> considered the </w:t>
      </w:r>
      <w:r w:rsidRPr="00442186">
        <w:rPr>
          <w:sz w:val="20"/>
          <w:szCs w:val="24"/>
        </w:rPr>
        <w:t xml:space="preserve">first to use MI as a similarity measure to match </w:t>
      </w:r>
      <w:r w:rsidR="000C2B8D">
        <w:rPr>
          <w:sz w:val="20"/>
          <w:szCs w:val="24"/>
        </w:rPr>
        <w:t>multi-modal</w:t>
      </w:r>
      <w:r w:rsidRPr="00442186">
        <w:rPr>
          <w:sz w:val="20"/>
          <w:szCs w:val="24"/>
        </w:rPr>
        <w:t xml:space="preserve"> stereo images.  Since then, numerous improvements have been made including adaptive windowing</w:t>
      </w:r>
      <w:r w:rsidR="00102D45">
        <w:rPr>
          <w:sz w:val="20"/>
          <w:szCs w:val="24"/>
        </w:rPr>
        <w:t xml:space="preserve"> </w:t>
      </w:r>
      <w:r w:rsidR="008524AD">
        <w:rPr>
          <w:sz w:val="20"/>
          <w:szCs w:val="24"/>
        </w:rPr>
        <w:fldChar w:fldCharType="begin"/>
      </w:r>
      <w:r w:rsidR="00102D45">
        <w:rPr>
          <w:sz w:val="20"/>
          <w:szCs w:val="24"/>
        </w:rPr>
        <w:instrText xml:space="preserve"> ADDIN EN.CITE &lt;EndNote&gt;&lt;Cite&gt;&lt;Author&gt;Fookes&lt;/Author&gt;&lt;Year&gt;2001&lt;/Year&gt;&lt;RecNum&gt;146&lt;/RecNum&gt;&lt;DisplayText&gt;[4]&lt;/DisplayText&gt;&lt;record&gt;&lt;rec-number&gt;146&lt;/rec-number&gt;&lt;foreign-keys&gt;&lt;key app="EN" db-id="adawp0ewfdwt06eewv75ddwxa9vs0vttxwdz" timestamp="1445461895"&gt;146&lt;/key&gt;&lt;/foreign-keys&gt;&lt;ref-type name="Conference Proceedings"&gt;10&lt;/ref-type&gt;&lt;contributors&gt;&lt;authors&gt;&lt;author&gt;Fookes, C.&lt;/author&gt;&lt;author&gt;Lamanna, A.&lt;/author&gt;&lt;author&gt;Bennamoun, M.&lt;/author&gt;&lt;/authors&gt;&lt;/contributors&gt;&lt;titles&gt;&lt;title&gt;A new stereo image matching technique using mutual information&lt;/title&gt;&lt;secondary-title&gt;In Proceedings of the International Conference on Computer, Graphics and Imaging, CGIM&amp;apos;01, pages 168-173, Honolulu, USA, 2001. Iasted, ISBN 0-88986-303-2.&lt;/secondary-title&gt;&lt;/titles&gt;&lt;dates&gt;&lt;year&gt;2001&lt;/year&gt;&lt;/dates&gt;&lt;urls&gt;&lt;/urls&gt;&lt;/record&gt;&lt;/Cite&gt;&lt;/EndNote&gt;</w:instrText>
      </w:r>
      <w:r w:rsidR="008524AD">
        <w:rPr>
          <w:sz w:val="20"/>
          <w:szCs w:val="24"/>
        </w:rPr>
        <w:fldChar w:fldCharType="separate"/>
      </w:r>
      <w:r w:rsidR="00102D45">
        <w:rPr>
          <w:noProof/>
          <w:sz w:val="20"/>
          <w:szCs w:val="24"/>
        </w:rPr>
        <w:t>[4]</w:t>
      </w:r>
      <w:r w:rsidR="008524AD">
        <w:rPr>
          <w:sz w:val="20"/>
          <w:szCs w:val="24"/>
        </w:rPr>
        <w:fldChar w:fldCharType="end"/>
      </w:r>
      <w:r w:rsidRPr="00442186">
        <w:rPr>
          <w:sz w:val="20"/>
          <w:szCs w:val="24"/>
        </w:rPr>
        <w:t>, incorporating prior probabilities</w:t>
      </w:r>
      <w:r w:rsidR="00102D45">
        <w:rPr>
          <w:sz w:val="20"/>
          <w:szCs w:val="24"/>
        </w:rPr>
        <w:t xml:space="preserve"> </w:t>
      </w:r>
      <w:r w:rsidR="008524AD">
        <w:rPr>
          <w:sz w:val="20"/>
          <w:szCs w:val="24"/>
        </w:rPr>
        <w:fldChar w:fldCharType="begin"/>
      </w:r>
      <w:r w:rsidR="00102D45">
        <w:rPr>
          <w:sz w:val="20"/>
          <w:szCs w:val="24"/>
        </w:rPr>
        <w:instrText xml:space="preserve"> ADDIN EN.CITE &lt;EndNote&gt;&lt;Cite&gt;&lt;Author&gt;Fookes&lt;/Author&gt;&lt;Year&gt;2004&lt;/Year&gt;&lt;RecNum&gt;145&lt;/RecNum&gt;&lt;DisplayText&gt;[5]&lt;/DisplayText&gt;&lt;record&gt;&lt;rec-number&gt;145&lt;/rec-number&gt;&lt;foreign-keys&gt;&lt;key app="EN" db-id="adawp0ewfdwt06eewv75ddwxa9vs0vttxwdz" timestamp="1445461215"&gt;145&lt;/key&gt;&lt;key app="ENWeb" db-id=""&gt;0&lt;/key&gt;&lt;/foreign-keys&gt;&lt;ref-type name="Conference Proceedings"&gt;10&lt;/ref-type&gt;&lt;contributors&gt;&lt;authors&gt;&lt;author&gt;Fookes, C.&lt;/author&gt;&lt;author&gt;Maeder, S.&lt;/author&gt;&lt;author&gt;Sridharan, S.&lt;/author&gt;&lt;author&gt;Cook, J.&lt;/author&gt;&lt;/authors&gt;&lt;/contributors&gt;&lt;titles&gt;&lt;title&gt;Multi-Spectral Stereo Image Matching using Mutual Information&lt;/title&gt;&lt;secondary-title&gt;Proceedings of the 2nd International Symposium on 3D Data Processing, Visualization, and Transmission&lt;/secondary-title&gt;&lt;/titles&gt;&lt;dates&gt;&lt;year&gt;2004&lt;/year&gt;&lt;/dates&gt;&lt;urls&gt;&lt;/urls&gt;&lt;/record&gt;&lt;/Cite&gt;&lt;/EndNote&gt;</w:instrText>
      </w:r>
      <w:r w:rsidR="008524AD">
        <w:rPr>
          <w:sz w:val="20"/>
          <w:szCs w:val="24"/>
        </w:rPr>
        <w:fldChar w:fldCharType="separate"/>
      </w:r>
      <w:r w:rsidR="00102D45">
        <w:rPr>
          <w:noProof/>
          <w:sz w:val="20"/>
          <w:szCs w:val="24"/>
        </w:rPr>
        <w:t>[5]</w:t>
      </w:r>
      <w:r w:rsidR="008524AD">
        <w:rPr>
          <w:sz w:val="20"/>
          <w:szCs w:val="24"/>
        </w:rPr>
        <w:fldChar w:fldCharType="end"/>
      </w:r>
      <w:r w:rsidRPr="00442186">
        <w:rPr>
          <w:sz w:val="20"/>
          <w:szCs w:val="24"/>
        </w:rPr>
        <w:t>, regions of interest</w:t>
      </w:r>
      <w:r w:rsidR="00102D45">
        <w:rPr>
          <w:sz w:val="20"/>
          <w:szCs w:val="24"/>
        </w:rPr>
        <w:t xml:space="preserve"> </w:t>
      </w:r>
      <w:r w:rsidR="008524AD">
        <w:rPr>
          <w:sz w:val="20"/>
          <w:szCs w:val="24"/>
        </w:rPr>
        <w:fldChar w:fldCharType="begin">
          <w:fldData xml:space="preserve">PEVuZE5vdGU+PENpdGU+PEF1dGhvcj5Lcm90b3NreTwvQXV0aG9yPjxZZWFyPjIwMDY8L1llYXI+
PFJlY051bT4xNDg8L1JlY051bT48RGlzcGxheVRleHQ+WzktMTFdPC9EaXNwbGF5VGV4dD48cmVj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C643FA">
        <w:rPr>
          <w:sz w:val="20"/>
          <w:szCs w:val="24"/>
        </w:rPr>
        <w:instrText xml:space="preserve"> ADDIN EN.CITE </w:instrText>
      </w:r>
      <w:r w:rsidR="00C643FA">
        <w:rPr>
          <w:sz w:val="20"/>
          <w:szCs w:val="24"/>
        </w:rPr>
        <w:fldChar w:fldCharType="begin">
          <w:fldData xml:space="preserve">PEVuZE5vdGU+PENpdGU+PEF1dGhvcj5Lcm90b3NreTwvQXV0aG9yPjxZZWFyPjIwMDY8L1llYXI+
PFJlY051bT4xNDg8L1JlY051bT48RGlzcGxheVRleHQ+WzktMTFdPC9EaXNwbGF5VGV4dD48cmVj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C643FA">
        <w:rPr>
          <w:sz w:val="20"/>
          <w:szCs w:val="24"/>
        </w:rPr>
        <w:instrText xml:space="preserve"> ADDIN EN.CITE.DATA </w:instrText>
      </w:r>
      <w:r w:rsidR="00C643FA">
        <w:rPr>
          <w:sz w:val="20"/>
          <w:szCs w:val="24"/>
        </w:rPr>
      </w:r>
      <w:r w:rsidR="00C643FA">
        <w:rPr>
          <w:sz w:val="20"/>
          <w:szCs w:val="24"/>
        </w:rPr>
        <w:fldChar w:fldCharType="end"/>
      </w:r>
      <w:r w:rsidR="008524AD">
        <w:rPr>
          <w:sz w:val="20"/>
          <w:szCs w:val="24"/>
        </w:rPr>
        <w:fldChar w:fldCharType="separate"/>
      </w:r>
      <w:r w:rsidR="00C643FA">
        <w:rPr>
          <w:noProof/>
          <w:sz w:val="20"/>
          <w:szCs w:val="24"/>
        </w:rPr>
        <w:t>[9-11]</w:t>
      </w:r>
      <w:r w:rsidR="008524AD">
        <w:rPr>
          <w:sz w:val="20"/>
          <w:szCs w:val="24"/>
        </w:rPr>
        <w:fldChar w:fldCharType="end"/>
      </w:r>
      <w:r w:rsidRPr="00442186">
        <w:rPr>
          <w:sz w:val="20"/>
          <w:szCs w:val="24"/>
        </w:rPr>
        <w:t>, and extending MI using gradient information</w:t>
      </w:r>
      <w:r w:rsidR="00102D45">
        <w:rPr>
          <w:sz w:val="20"/>
          <w:szCs w:val="24"/>
        </w:rPr>
        <w:t xml:space="preserve"> </w:t>
      </w:r>
      <w:r w:rsidR="008524AD">
        <w:rPr>
          <w:sz w:val="20"/>
          <w:szCs w:val="24"/>
        </w:rPr>
        <w:fldChar w:fldCharType="begin"/>
      </w:r>
      <w:r w:rsidR="00102D45">
        <w:rPr>
          <w:sz w:val="20"/>
          <w:szCs w:val="24"/>
        </w:rPr>
        <w:instrText xml:space="preserve"> ADDIN EN.CITE &lt;EndNote&gt;&lt;Cite&gt;&lt;Author&gt;Campo&lt;/Author&gt;&lt;Year&gt;2012&lt;/Year&gt;&lt;RecNum&gt;150&lt;/RecNum&gt;&lt;DisplayText&gt;[2]&lt;/DisplayText&gt;&lt;record&gt;&lt;rec-number&gt;150&lt;/rec-number&gt;&lt;foreign-keys&gt;&lt;key app="EN" db-id="adawp0ewfdwt06eewv75ddwxa9vs0vttxwdz" timestamp="1445462975"&gt;150&lt;/key&gt;&lt;key app="ENWeb" db-id=""&gt;0&lt;/key&gt;&lt;/foreign-keys&gt;&lt;ref-type name="Journal Article"&gt;17&lt;/ref-type&gt;&lt;contributors&gt;&lt;authors&gt;&lt;author&gt;Campo, F. B.&lt;/author&gt;&lt;author&gt;Ruiz, R. L.&lt;/author&gt;&lt;author&gt;Sappa, A. D.&lt;/author&gt;&lt;/authors&gt;&lt;/contributors&gt;&lt;titles&gt;&lt;title&gt;Multimodal Stereo Vision System: 3D Data Extraction and Algorithm Evaluation&lt;/title&gt;&lt;secondary-title&gt;IEEE Journal of Selected Topics In Signal Processing, vol. 6, no.5&lt;/secondary-title&gt;&lt;/titles&gt;&lt;periodical&gt;&lt;full-title&gt;IEEE Journal of Selected Topics In Signal Processing, vol. 6, no.5&lt;/full-title&gt;&lt;/periodical&gt;&lt;dates&gt;&lt;year&gt;2012&lt;/year&gt;&lt;/dates&gt;&lt;urls&gt;&lt;/urls&gt;&lt;/record&gt;&lt;/Cite&gt;&lt;/EndNote&gt;</w:instrText>
      </w:r>
      <w:r w:rsidR="008524AD">
        <w:rPr>
          <w:sz w:val="20"/>
          <w:szCs w:val="24"/>
        </w:rPr>
        <w:fldChar w:fldCharType="separate"/>
      </w:r>
      <w:r w:rsidR="00102D45">
        <w:rPr>
          <w:noProof/>
          <w:sz w:val="20"/>
          <w:szCs w:val="24"/>
        </w:rPr>
        <w:t>[2]</w:t>
      </w:r>
      <w:r w:rsidR="008524AD">
        <w:rPr>
          <w:sz w:val="20"/>
          <w:szCs w:val="24"/>
        </w:rPr>
        <w:fldChar w:fldCharType="end"/>
      </w:r>
      <w:r w:rsidRPr="00442186">
        <w:rPr>
          <w:sz w:val="20"/>
          <w:szCs w:val="24"/>
        </w:rPr>
        <w:t xml:space="preserve">.  </w:t>
      </w:r>
    </w:p>
    <w:p w:rsidR="00C66866" w:rsidRDefault="00C66866" w:rsidP="00F501C7">
      <w:pPr>
        <w:pStyle w:val="SPIEtablecaption"/>
        <w:ind w:left="0" w:right="0"/>
        <w:jc w:val="both"/>
        <w:rPr>
          <w:sz w:val="20"/>
          <w:szCs w:val="24"/>
        </w:rPr>
      </w:pPr>
    </w:p>
    <w:p w:rsidR="00C66866" w:rsidRDefault="00C66866" w:rsidP="00C66866">
      <w:pPr>
        <w:pStyle w:val="SPIEtablecaption"/>
        <w:ind w:left="0" w:right="0"/>
        <w:jc w:val="center"/>
      </w:pPr>
      <w:r>
        <w:rPr>
          <w:noProof/>
        </w:rPr>
        <w:drawing>
          <wp:inline distT="0" distB="0" distL="0" distR="0">
            <wp:extent cx="2743200" cy="2506345"/>
            <wp:effectExtent l="19050" t="0" r="0" b="0"/>
            <wp:docPr id="2" name="Picture 1" desc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png"/>
                    <pic:cNvPicPr>
                      <a:picLocks noChangeAspect="1" noChangeArrowheads="1"/>
                    </pic:cNvPicPr>
                  </pic:nvPicPr>
                  <pic:blipFill>
                    <a:blip r:embed="rId8" r:link="rId9" cstate="print"/>
                    <a:srcRect/>
                    <a:stretch>
                      <a:fillRect/>
                    </a:stretch>
                  </pic:blipFill>
                  <pic:spPr bwMode="auto">
                    <a:xfrm>
                      <a:off x="0" y="0"/>
                      <a:ext cx="2743200" cy="2506345"/>
                    </a:xfrm>
                    <a:prstGeom prst="rect">
                      <a:avLst/>
                    </a:prstGeom>
                    <a:noFill/>
                    <a:ln w="9525">
                      <a:noFill/>
                      <a:miter lim="800000"/>
                      <a:headEnd/>
                      <a:tailEnd/>
                    </a:ln>
                  </pic:spPr>
                </pic:pic>
              </a:graphicData>
            </a:graphic>
          </wp:inline>
        </w:drawing>
      </w:r>
      <w:r w:rsidRPr="00C66866">
        <w:t xml:space="preserve"> </w:t>
      </w:r>
      <w:r>
        <w:rPr>
          <w:noProof/>
        </w:rPr>
        <w:drawing>
          <wp:inline distT="0" distB="0" distL="0" distR="0">
            <wp:extent cx="2743200" cy="2527300"/>
            <wp:effectExtent l="19050" t="0" r="0" b="0"/>
            <wp:docPr id="3" name="Picture 2" descr="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png"/>
                    <pic:cNvPicPr>
                      <a:picLocks noChangeAspect="1" noChangeArrowheads="1"/>
                    </pic:cNvPicPr>
                  </pic:nvPicPr>
                  <pic:blipFill>
                    <a:blip r:embed="rId10" r:link="rId11" cstate="print"/>
                    <a:srcRect/>
                    <a:stretch>
                      <a:fillRect/>
                    </a:stretch>
                  </pic:blipFill>
                  <pic:spPr bwMode="auto">
                    <a:xfrm>
                      <a:off x="0" y="0"/>
                      <a:ext cx="2743200" cy="2527300"/>
                    </a:xfrm>
                    <a:prstGeom prst="rect">
                      <a:avLst/>
                    </a:prstGeom>
                    <a:noFill/>
                    <a:ln w="9525">
                      <a:noFill/>
                      <a:miter lim="800000"/>
                      <a:headEnd/>
                      <a:tailEnd/>
                    </a:ln>
                  </pic:spPr>
                </pic:pic>
              </a:graphicData>
            </a:graphic>
          </wp:inline>
        </w:drawing>
      </w:r>
    </w:p>
    <w:p w:rsidR="00C66866" w:rsidRPr="00442186" w:rsidRDefault="00C90EF4" w:rsidP="00C90EF4">
      <w:pPr>
        <w:pStyle w:val="SPIEtablecaption"/>
        <w:ind w:left="0" w:right="0"/>
        <w:jc w:val="both"/>
        <w:rPr>
          <w:sz w:val="20"/>
          <w:szCs w:val="24"/>
        </w:rPr>
      </w:pPr>
      <w:r>
        <w:t xml:space="preserve">     </w:t>
      </w:r>
      <w:r w:rsidR="007353E3">
        <w:t>Figure 1.</w:t>
      </w:r>
      <w:r w:rsidR="00C66866">
        <w:t xml:space="preserve"> The left image is taken with an IR camera and the right is the same scene taken with an RGB camera.</w:t>
      </w:r>
    </w:p>
    <w:p w:rsidR="00C66866" w:rsidRDefault="00C66866" w:rsidP="00F501C7">
      <w:pPr>
        <w:pStyle w:val="SPIEtablecaption"/>
        <w:ind w:left="0" w:right="0"/>
        <w:jc w:val="both"/>
        <w:rPr>
          <w:sz w:val="20"/>
          <w:szCs w:val="24"/>
        </w:rPr>
      </w:pPr>
    </w:p>
    <w:p w:rsidR="00442186" w:rsidRPr="00442186" w:rsidRDefault="00442186" w:rsidP="00F501C7">
      <w:pPr>
        <w:pStyle w:val="SPIEtablecaption"/>
        <w:ind w:left="0" w:right="0"/>
        <w:jc w:val="both"/>
        <w:rPr>
          <w:sz w:val="20"/>
          <w:szCs w:val="24"/>
        </w:rPr>
      </w:pPr>
      <w:r w:rsidRPr="00442186">
        <w:rPr>
          <w:sz w:val="20"/>
          <w:szCs w:val="24"/>
        </w:rPr>
        <w:t>More recent</w:t>
      </w:r>
      <w:r w:rsidR="00340042">
        <w:rPr>
          <w:sz w:val="20"/>
          <w:szCs w:val="24"/>
        </w:rPr>
        <w:t>ly, local self-</w:t>
      </w:r>
      <w:r w:rsidRPr="00442186">
        <w:rPr>
          <w:sz w:val="20"/>
          <w:szCs w:val="24"/>
        </w:rPr>
        <w:t xml:space="preserve">similarity (LSS), originally used in template matching, was proposed for use in a </w:t>
      </w:r>
      <w:r w:rsidR="000C2B8D">
        <w:rPr>
          <w:sz w:val="20"/>
          <w:szCs w:val="24"/>
        </w:rPr>
        <w:t>multi-modal</w:t>
      </w:r>
      <w:r w:rsidRPr="00442186">
        <w:rPr>
          <w:sz w:val="20"/>
          <w:szCs w:val="24"/>
        </w:rPr>
        <w:t xml:space="preserve"> camera rig</w:t>
      </w:r>
      <w:r w:rsidR="00856031">
        <w:rPr>
          <w:sz w:val="20"/>
          <w:szCs w:val="24"/>
        </w:rPr>
        <w:t xml:space="preserve"> </w:t>
      </w:r>
      <w:r w:rsidR="008524AD">
        <w:rPr>
          <w:sz w:val="20"/>
          <w:szCs w:val="24"/>
        </w:rPr>
        <w:fldChar w:fldCharType="begin"/>
      </w:r>
      <w:r w:rsidR="00C643FA">
        <w:rPr>
          <w:sz w:val="20"/>
          <w:szCs w:val="24"/>
        </w:rPr>
        <w:instrText xml:space="preserve"> ADDIN EN.CITE &lt;EndNote&gt;&lt;Cite&gt;&lt;Author&gt;Toraby&lt;/Author&gt;&lt;Year&gt;2011&lt;/Year&gt;&lt;RecNum&gt;151&lt;/RecNum&gt;&lt;DisplayText&gt;[16]&lt;/DisplayText&gt;&lt;record&gt;&lt;rec-number&gt;151&lt;/rec-number&gt;&lt;foreign-keys&gt;&lt;key app="EN" db-id="adawp0ewfdwt06eewv75ddwxa9vs0vttxwdz" timestamp="1445526877"&gt;151&lt;/key&gt;&lt;key app="ENWeb" db-id=""&gt;0&lt;/key&gt;&lt;/foreign-keys&gt;&lt;ref-type name="Journal Article"&gt;17&lt;/ref-type&gt;&lt;contributors&gt;&lt;authors&gt;&lt;author&gt;Toraby, A&lt;/author&gt;&lt;author&gt;Bilodeau, GA&lt;/author&gt;&lt;/authors&gt;&lt;/contributors&gt;&lt;titles&gt;&lt;title&gt;Local self-similarity as a dense stereo correspondence measure for themal visible video registration&lt;/title&gt;&lt;secondary-title&gt;Computer Vision and Pattern Recognition Workshops (CVPRW), 2011 IEEE Computer Society Conference on&lt;/secondary-title&gt;&lt;/titles&gt;&lt;periodical&gt;&lt;full-title&gt;Computer Vision and Pattern Recognition Workshops (CVPRW), 2011 IEEE Computer Society Conference on&lt;/full-title&gt;&lt;/periodical&gt;&lt;pages&gt;61 - 67&lt;/pages&gt;&lt;dates&gt;&lt;year&gt;2011&lt;/year&gt;&lt;/dates&gt;&lt;urls&gt;&lt;/urls&gt;&lt;/record&gt;&lt;/Cite&gt;&lt;/EndNote&gt;</w:instrText>
      </w:r>
      <w:r w:rsidR="008524AD">
        <w:rPr>
          <w:sz w:val="20"/>
          <w:szCs w:val="24"/>
        </w:rPr>
        <w:fldChar w:fldCharType="separate"/>
      </w:r>
      <w:r w:rsidR="00C643FA">
        <w:rPr>
          <w:noProof/>
          <w:sz w:val="20"/>
          <w:szCs w:val="24"/>
        </w:rPr>
        <w:t>[16]</w:t>
      </w:r>
      <w:r w:rsidR="008524AD">
        <w:rPr>
          <w:sz w:val="20"/>
          <w:szCs w:val="24"/>
        </w:rPr>
        <w:fldChar w:fldCharType="end"/>
      </w:r>
      <w:r w:rsidR="00353B79">
        <w:rPr>
          <w:sz w:val="20"/>
          <w:szCs w:val="24"/>
        </w:rPr>
        <w:t xml:space="preserve">. </w:t>
      </w:r>
      <w:r w:rsidRPr="00442186">
        <w:rPr>
          <w:sz w:val="20"/>
          <w:szCs w:val="24"/>
        </w:rPr>
        <w:t xml:space="preserve">Most recently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Pr="00442186">
        <w:rPr>
          <w:sz w:val="20"/>
          <w:szCs w:val="24"/>
        </w:rPr>
        <w:t xml:space="preserve"> </w:t>
      </w:r>
      <w:r w:rsidR="008524AD">
        <w:rPr>
          <w:sz w:val="20"/>
          <w:szCs w:val="24"/>
        </w:rPr>
        <w:fldChar w:fldCharType="begin"/>
      </w:r>
      <w:r w:rsidR="00C643FA">
        <w:rPr>
          <w:sz w:val="20"/>
          <w:szCs w:val="24"/>
        </w:rPr>
        <w:instrText xml:space="preserve"> ADDIN EN.CITE &lt;EndNote&gt;&lt;Cite&gt;&lt;Author&gt;Yaman&lt;/Author&gt;&lt;Year&gt;2015&lt;/Year&gt;&lt;RecNum&gt;142&lt;/RecNum&gt;&lt;DisplayText&gt;[19]&lt;/DisplayText&gt;&lt;record&gt;&lt;rec-number&gt;142&lt;/rec-number&gt;&lt;foreign-keys&gt;&lt;key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8524AD">
        <w:rPr>
          <w:sz w:val="20"/>
          <w:szCs w:val="24"/>
        </w:rPr>
        <w:fldChar w:fldCharType="separate"/>
      </w:r>
      <w:r w:rsidR="00C643FA">
        <w:rPr>
          <w:noProof/>
          <w:sz w:val="20"/>
          <w:szCs w:val="24"/>
        </w:rPr>
        <w:t>[19]</w:t>
      </w:r>
      <w:r w:rsidR="008524AD">
        <w:rPr>
          <w:sz w:val="20"/>
          <w:szCs w:val="24"/>
        </w:rPr>
        <w:fldChar w:fldCharType="end"/>
      </w:r>
      <w:r w:rsidRPr="00442186">
        <w:rPr>
          <w:sz w:val="20"/>
          <w:szCs w:val="24"/>
        </w:rPr>
        <w:t xml:space="preserve"> used MI to generate dense disparity maps from </w:t>
      </w:r>
      <w:r w:rsidR="000C2B8D">
        <w:rPr>
          <w:sz w:val="20"/>
          <w:szCs w:val="24"/>
        </w:rPr>
        <w:t>multi-modal</w:t>
      </w:r>
      <w:r w:rsidRPr="00442186">
        <w:rPr>
          <w:sz w:val="20"/>
          <w:szCs w:val="24"/>
        </w:rPr>
        <w:t xml:space="preserve"> camera rigs.</w:t>
      </w:r>
    </w:p>
    <w:p w:rsidR="00442186" w:rsidRPr="00442186" w:rsidRDefault="00442186" w:rsidP="00F501C7">
      <w:pPr>
        <w:pStyle w:val="SPIEtablecaption"/>
        <w:ind w:left="0" w:right="0"/>
        <w:jc w:val="both"/>
        <w:rPr>
          <w:sz w:val="20"/>
          <w:szCs w:val="24"/>
        </w:rPr>
      </w:pPr>
      <w:r w:rsidRPr="00442186">
        <w:rPr>
          <w:sz w:val="20"/>
          <w:szCs w:val="24"/>
        </w:rPr>
        <w:t xml:space="preserve">The method we present avoids using visual similarity measures between the images from the two different sensor types by computing the optical flow fields from the two sensors and </w:t>
      </w:r>
      <w:r w:rsidR="00353B79">
        <w:rPr>
          <w:sz w:val="20"/>
          <w:szCs w:val="24"/>
        </w:rPr>
        <w:t xml:space="preserve">then aligning the flow fields. </w:t>
      </w:r>
      <w:r w:rsidRPr="00442186">
        <w:rPr>
          <w:sz w:val="20"/>
          <w:szCs w:val="24"/>
        </w:rPr>
        <w:t xml:space="preserve">This permits images with no </w:t>
      </w:r>
      <w:r w:rsidR="00A510C3">
        <w:rPr>
          <w:sz w:val="20"/>
          <w:szCs w:val="24"/>
        </w:rPr>
        <w:t xml:space="preserve">visual similarity </w:t>
      </w:r>
      <w:r w:rsidRPr="00442186">
        <w:rPr>
          <w:sz w:val="20"/>
          <w:szCs w:val="24"/>
        </w:rPr>
        <w:t>to be aligned as long as there is motion between the camera and the scene and the scene has enough texture to produce optical flow.</w:t>
      </w:r>
    </w:p>
    <w:p w:rsidR="00442186" w:rsidRPr="00442186" w:rsidRDefault="00442186" w:rsidP="00F501C7">
      <w:pPr>
        <w:pStyle w:val="SPIEtablecaption"/>
        <w:ind w:left="0" w:right="0"/>
        <w:jc w:val="both"/>
        <w:rPr>
          <w:sz w:val="20"/>
          <w:szCs w:val="24"/>
        </w:rPr>
      </w:pPr>
      <w:proofErr w:type="spellStart"/>
      <w:r w:rsidRPr="00442186">
        <w:rPr>
          <w:sz w:val="20"/>
          <w:szCs w:val="24"/>
        </w:rPr>
        <w:lastRenderedPageBreak/>
        <w:t>Verri</w:t>
      </w:r>
      <w:proofErr w:type="spellEnd"/>
      <w:r w:rsidRPr="00442186">
        <w:rPr>
          <w:sz w:val="20"/>
          <w:szCs w:val="24"/>
        </w:rPr>
        <w:t xml:space="preserve"> and </w:t>
      </w:r>
      <w:proofErr w:type="spellStart"/>
      <w:r w:rsidRPr="00442186">
        <w:rPr>
          <w:sz w:val="20"/>
          <w:szCs w:val="24"/>
        </w:rPr>
        <w:t>Poggio</w:t>
      </w:r>
      <w:proofErr w:type="spellEnd"/>
      <w:r w:rsidR="00856031">
        <w:rPr>
          <w:sz w:val="20"/>
          <w:szCs w:val="24"/>
        </w:rPr>
        <w:t xml:space="preserve"> </w:t>
      </w:r>
      <w:r w:rsidR="008524AD">
        <w:rPr>
          <w:sz w:val="20"/>
          <w:szCs w:val="24"/>
        </w:rPr>
        <w:fldChar w:fldCharType="begin"/>
      </w:r>
      <w:r w:rsidR="00C643FA">
        <w:rPr>
          <w:sz w:val="20"/>
          <w:szCs w:val="24"/>
        </w:rPr>
        <w:instrText xml:space="preserve"> ADDIN EN.CITE &lt;EndNote&gt;&lt;Cite&gt;&lt;Author&gt;Verri&lt;/Author&gt;&lt;Year&gt;1989&lt;/Year&gt;&lt;RecNum&gt;134&lt;/RecNum&gt;&lt;DisplayText&gt;[17]&lt;/DisplayText&gt;&lt;record&gt;&lt;rec-number&gt;134&lt;/rec-number&gt;&lt;foreign-keys&gt;&lt;key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8524AD">
        <w:rPr>
          <w:sz w:val="20"/>
          <w:szCs w:val="24"/>
        </w:rPr>
        <w:fldChar w:fldCharType="separate"/>
      </w:r>
      <w:r w:rsidR="00C643FA">
        <w:rPr>
          <w:noProof/>
          <w:sz w:val="20"/>
          <w:szCs w:val="24"/>
        </w:rPr>
        <w:t>[17]</w:t>
      </w:r>
      <w:r w:rsidR="008524AD">
        <w:rPr>
          <w:sz w:val="20"/>
          <w:szCs w:val="24"/>
        </w:rPr>
        <w:fldChar w:fldCharType="end"/>
      </w:r>
      <w:r w:rsidR="00856031">
        <w:rPr>
          <w:sz w:val="20"/>
          <w:szCs w:val="24"/>
        </w:rPr>
        <w:t xml:space="preserve"> </w:t>
      </w:r>
      <w:r w:rsidRPr="00442186">
        <w:rPr>
          <w:sz w:val="20"/>
          <w:szCs w:val="24"/>
        </w:rPr>
        <w:t xml:space="preserve">have shown that in many cases optical flow is not equivalent to the motion field.  While optical flow algorithms have improved substantially since the </w:t>
      </w:r>
      <w:proofErr w:type="spellStart"/>
      <w:r w:rsidR="00856031">
        <w:rPr>
          <w:sz w:val="20"/>
          <w:szCs w:val="24"/>
        </w:rPr>
        <w:t>Verri</w:t>
      </w:r>
      <w:proofErr w:type="spellEnd"/>
      <w:r w:rsidR="00856031">
        <w:rPr>
          <w:sz w:val="20"/>
          <w:szCs w:val="24"/>
        </w:rPr>
        <w:t xml:space="preserve"> and </w:t>
      </w:r>
      <w:proofErr w:type="spellStart"/>
      <w:r w:rsidR="00856031">
        <w:rPr>
          <w:sz w:val="20"/>
          <w:szCs w:val="24"/>
        </w:rPr>
        <w:t>Poggio</w:t>
      </w:r>
      <w:proofErr w:type="spellEnd"/>
      <w:r w:rsidR="00856031">
        <w:rPr>
          <w:sz w:val="20"/>
          <w:szCs w:val="24"/>
        </w:rPr>
        <w:t xml:space="preserve"> paper (see </w:t>
      </w:r>
      <w:r w:rsidR="008524AD">
        <w:rPr>
          <w:sz w:val="20"/>
          <w:szCs w:val="24"/>
        </w:rPr>
        <w:fldChar w:fldCharType="begin"/>
      </w:r>
      <w:r w:rsidR="00C643FA">
        <w:rPr>
          <w:sz w:val="20"/>
          <w:szCs w:val="24"/>
        </w:rPr>
        <w:instrText xml:space="preserve"> ADDIN EN.CITE &lt;EndNote&gt;&lt;Cite&gt;&lt;Author&gt;Scharstein&lt;/Author&gt;&lt;Year&gt;2002&lt;/Year&gt;&lt;RecNum&gt;42&lt;/RecNum&gt;&lt;DisplayText&gt;[14]&lt;/DisplayText&gt;&lt;record&gt;&lt;rec-number&gt;42&lt;/rec-number&gt;&lt;foreign-keys&gt;&lt;key app="EN" db-id="adawp0ewfdwt06eewv75ddwxa9vs0vttxwdz" timestamp="1408663177"&gt;42&lt;/key&gt;&lt;key app="ENWeb" db-id=""&gt;0&lt;/key&gt;&lt;/foreign-keys&gt;&lt;ref-type name="Journal Article"&gt;17&lt;/ref-type&gt;&lt;contributors&gt;&lt;authors&gt;&lt;author&gt;Scharstein, Daniel &lt;/author&gt;&lt;author&gt;Szeliski,  Richard &lt;/author&gt;&lt;author&gt;Zabih,  Ramin &lt;/author&gt;&lt;/authors&gt;&lt;/contributors&gt;&lt;titles&gt;&lt;title&gt;A taxonomy and evaluation of dense two frame stereo correspondence algorithms&lt;/title&gt;&lt;secondary-title&gt;International Journal of Computer Vision &lt;/secondary-title&gt;&lt;/titles&gt;&lt;periodical&gt;&lt;full-title&gt;International Journal of Computer Vision&lt;/full-title&gt;&lt;/periodical&gt;&lt;pages&gt;7-42&lt;/pages&gt;&lt;volume&gt;47&lt;/volume&gt;&lt;number&gt;1-3&lt;/number&gt;&lt;dates&gt;&lt;year&gt;2002&lt;/year&gt;&lt;/dates&gt;&lt;urls&gt;&lt;/urls&gt;&lt;/record&gt;&lt;/Cite&gt;&lt;/EndNote&gt;</w:instrText>
      </w:r>
      <w:r w:rsidR="008524AD">
        <w:rPr>
          <w:sz w:val="20"/>
          <w:szCs w:val="24"/>
        </w:rPr>
        <w:fldChar w:fldCharType="separate"/>
      </w:r>
      <w:r w:rsidR="00C643FA">
        <w:rPr>
          <w:noProof/>
          <w:sz w:val="20"/>
          <w:szCs w:val="24"/>
        </w:rPr>
        <w:t>[14]</w:t>
      </w:r>
      <w:r w:rsidR="008524AD">
        <w:rPr>
          <w:sz w:val="20"/>
          <w:szCs w:val="24"/>
        </w:rPr>
        <w:fldChar w:fldCharType="end"/>
      </w:r>
      <w:r w:rsidR="00856031">
        <w:rPr>
          <w:sz w:val="20"/>
          <w:szCs w:val="24"/>
        </w:rPr>
        <w:t xml:space="preserve"> and </w:t>
      </w:r>
      <w:r w:rsidR="008524AD">
        <w:rPr>
          <w:sz w:val="20"/>
          <w:szCs w:val="24"/>
        </w:rPr>
        <w:fldChar w:fldCharType="begin"/>
      </w:r>
      <w:r w:rsidR="00856031">
        <w:rPr>
          <w:sz w:val="20"/>
          <w:szCs w:val="24"/>
        </w:rPr>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8524AD">
        <w:rPr>
          <w:sz w:val="20"/>
          <w:szCs w:val="24"/>
        </w:rPr>
        <w:fldChar w:fldCharType="separate"/>
      </w:r>
      <w:r w:rsidR="00856031">
        <w:rPr>
          <w:noProof/>
          <w:sz w:val="20"/>
          <w:szCs w:val="24"/>
        </w:rPr>
        <w:t>[1]</w:t>
      </w:r>
      <w:r w:rsidR="008524AD">
        <w:rPr>
          <w:sz w:val="20"/>
          <w:szCs w:val="24"/>
        </w:rPr>
        <w:fldChar w:fldCharType="end"/>
      </w:r>
      <w:r w:rsidRPr="00442186">
        <w:rPr>
          <w:sz w:val="20"/>
          <w:szCs w:val="24"/>
        </w:rPr>
        <w:t xml:space="preserve"> for summaries of the progression of optical flow algorithm development); optical flow errors caused by the aperture problem, non-</w:t>
      </w:r>
      <w:proofErr w:type="spellStart"/>
      <w:r w:rsidRPr="00442186">
        <w:rPr>
          <w:sz w:val="20"/>
          <w:szCs w:val="24"/>
        </w:rPr>
        <w:t>Lambertian</w:t>
      </w:r>
      <w:proofErr w:type="spellEnd"/>
      <w:r w:rsidRPr="00442186">
        <w:rPr>
          <w:sz w:val="20"/>
          <w:szCs w:val="24"/>
        </w:rPr>
        <w:t xml:space="preserve"> surfaces, and non-uniform changing illumination, still exist.</w:t>
      </w:r>
    </w:p>
    <w:p w:rsidR="00C553C8" w:rsidRDefault="00442186" w:rsidP="00F501C7">
      <w:pPr>
        <w:pStyle w:val="SPIEtablecaption"/>
        <w:ind w:left="0" w:right="0"/>
        <w:jc w:val="both"/>
        <w:rPr>
          <w:sz w:val="20"/>
          <w:szCs w:val="24"/>
        </w:rPr>
      </w:pPr>
      <w:r w:rsidRPr="00442186">
        <w:rPr>
          <w:sz w:val="20"/>
          <w:szCs w:val="24"/>
        </w:rPr>
        <w:t>For finding image correspondences, however, the optical flow fields do not need to be equivalent to the motion fields.  For example, errors caused by the aperture problem where only the motion tangential to edges is detected or errors caused by moving shadows, will be perceived by the two sensors identically and alignment is unaffected.  The primary requirement is that the optical flow computation be invariant to different light wavelengths.</w:t>
      </w:r>
    </w:p>
    <w:p w:rsidR="00442186" w:rsidRPr="00312E78" w:rsidRDefault="00442186" w:rsidP="0020776A">
      <w:pPr>
        <w:pStyle w:val="Heading1"/>
      </w:pPr>
      <w:r>
        <w:t>Variational Model</w:t>
      </w:r>
    </w:p>
    <w:p w:rsidR="00600795" w:rsidRDefault="007353E3" w:rsidP="00F501C7">
      <w:pPr>
        <w:pStyle w:val="Normalparagrah"/>
        <w:spacing w:after="120"/>
        <w:ind w:firstLine="0"/>
      </w:pPr>
      <w:r>
        <w:t>Referring to Figure 2</w:t>
      </w:r>
      <w:r w:rsidR="00F501C7">
        <w:t>, let</w:t>
      </w:r>
      <w:r w:rsidR="00F501C7"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l</m:t>
                </m:r>
              </m:sub>
            </m:sSub>
            <m:r>
              <w:rPr>
                <w:rFonts w:ascii="Cambria Math" w:hAnsi="Cambria Math" w:cs="Arial"/>
              </w:rPr>
              <m:t>)</m:t>
            </m:r>
          </m:e>
          <m:sup>
            <m:r>
              <w:rPr>
                <w:rFonts w:ascii="Cambria Math" w:hAnsi="Cambria Math" w:cs="Arial"/>
              </w:rPr>
              <m:t>T</m:t>
            </m:r>
          </m:sup>
        </m:sSup>
      </m:oMath>
      <w:r w:rsidR="00F501C7"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r</m:t>
                </m:r>
              </m:sub>
            </m:sSub>
            <m:r>
              <w:rPr>
                <w:rFonts w:ascii="Cambria Math" w:hAnsi="Cambria Math" w:cs="Arial"/>
              </w:rPr>
              <m:t>)</m:t>
            </m:r>
          </m:e>
          <m:sup>
            <m:r>
              <w:rPr>
                <w:rFonts w:ascii="Cambria Math" w:hAnsi="Cambria Math" w:cs="Arial"/>
              </w:rPr>
              <m:t>T</m:t>
            </m:r>
          </m:sup>
        </m:sSup>
      </m:oMath>
      <w:r w:rsidR="00F501C7">
        <w:t xml:space="preserve"> </w:t>
      </w:r>
      <w:r w:rsidR="00F501C7" w:rsidRPr="005779BF">
        <w:t xml:space="preserve">represent points in the image domain of the </w:t>
      </w:r>
      <w:r w:rsidR="00F501C7">
        <w:t>left and right</w:t>
      </w:r>
      <w:r w:rsidR="00F501C7" w:rsidRPr="005779BF">
        <w:t xml:space="preserve"> cameras</w:t>
      </w:r>
      <w:r w:rsidR="00F501C7">
        <w:t xml:space="preserve">.  Let </w:t>
      </w:r>
      <w:r w:rsidR="00F501C7"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rsidRPr="005779BF">
        <w:t xml:space="preserve"> </w:t>
      </w:r>
      <w:r w:rsidR="00F501C7">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oMath>
      <w:r w:rsidR="00F501C7">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acc>
        <m:r>
          <w:rPr>
            <w:rFonts w:ascii="Cambria Math" w:hAnsi="Cambria Math" w:cs="Arial"/>
          </w:rPr>
          <m:t>)</m:t>
        </m:r>
      </m:oMath>
      <w:r w:rsidR="00F501C7">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≔(X,Y)</m:t>
        </m:r>
      </m:oMath>
      <w:r w:rsidR="00F501C7" w:rsidRPr="005779BF">
        <w:t xml:space="preserve">  </w:t>
      </w:r>
      <w:r w:rsidR="00F501C7">
        <w:t>in the scene</w:t>
      </w:r>
      <w:r w:rsidR="00F501C7" w:rsidRPr="005779BF">
        <w:t>.</w:t>
      </w:r>
      <w:r w:rsidR="00353B79">
        <w:t xml:space="preserve"> </w:t>
      </w:r>
      <w:r w:rsidR="00F501C7">
        <w:t xml:space="preserve">Let </w:t>
      </w:r>
      <m:oMath>
        <m:r>
          <w:rPr>
            <w:rFonts w:ascii="Cambria Math" w:hAnsi="Cambria Math" w:cs="Arial"/>
          </w:rPr>
          <m:t xml:space="preserve">f≔ </m:t>
        </m:r>
      </m:oMath>
      <w:r w:rsidR="00F501C7">
        <w:t xml:space="preserve">the </w:t>
      </w:r>
      <w:r w:rsidR="00F501C7" w:rsidRPr="005779BF">
        <w:t xml:space="preserve">focal lengths </w:t>
      </w:r>
      <w:r w:rsidR="00F501C7">
        <w:t>of</w:t>
      </w:r>
      <w:r w:rsidR="00F501C7" w:rsidRPr="005779BF">
        <w:t xml:space="preserve"> the camera</w:t>
      </w:r>
      <w:r w:rsidR="00F501C7">
        <w:t>s</w:t>
      </w:r>
      <w:r w:rsidR="00F501C7" w:rsidRPr="005779BF">
        <w:t xml:space="preserve"> and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oMath>
      <w:r w:rsidR="00F501C7" w:rsidRPr="005779BF">
        <w:t xml:space="preserve"> </w:t>
      </w:r>
      <w:r w:rsidR="00F501C7">
        <w:t xml:space="preserve">the </w:t>
      </w:r>
      <w:r w:rsidR="00F501C7" w:rsidRPr="005779BF">
        <w:t xml:space="preserve">distance between the optical center of the </w:t>
      </w:r>
      <w:r w:rsidR="00F501C7">
        <w:t>left</w:t>
      </w:r>
      <w:r w:rsidR="00F501C7" w:rsidRPr="005779BF">
        <w:t xml:space="preserve"> camera and a point in the scene</w:t>
      </w:r>
      <w:r w:rsidR="00F501C7">
        <w:t xml:space="preserve"> correspond</w:t>
      </w:r>
      <w:r w:rsidR="001F5FCA">
        <w:t>ing</w:t>
      </w:r>
      <w:r w:rsidR="00F501C7">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at time </w:t>
      </w:r>
      <m:oMath>
        <m:r>
          <w:rPr>
            <w:rFonts w:ascii="Cambria Math" w:hAnsi="Cambria Math"/>
          </w:rPr>
          <m:t>t=0</m:t>
        </m:r>
      </m:oMath>
      <w:r w:rsidR="007814DD">
        <w:t xml:space="preserve"> and </w:t>
      </w:r>
      <m:oMath>
        <m:r>
          <w:rPr>
            <w:rFonts w:ascii="Cambria Math" w:hAnsi="Cambria Math"/>
          </w:rPr>
          <m:t>t=1</m:t>
        </m:r>
      </m:oMath>
      <w:r w:rsidR="00F501C7">
        <w:t>, the distance being measured</w:t>
      </w:r>
      <w:r w:rsidR="00F501C7" w:rsidRPr="005779BF">
        <w:t xml:space="preserve"> along the optical axis</w:t>
      </w:r>
      <w:r w:rsidR="00F501C7">
        <w:t xml:space="preserve">. </w:t>
      </w:r>
      <m:oMath>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oMath>
      <w:r w:rsidR="00F501C7">
        <w:t xml:space="preserve"> is then the difference </w:t>
      </w:r>
      <w:r w:rsidR="007814DD">
        <w:t xml:space="preserve">along the </w:t>
      </w:r>
      <w:r w:rsidR="00F501C7">
        <w:t>Z</w:t>
      </w:r>
      <w:r w:rsidR="007814DD">
        <w:t xml:space="preserve"> axis</w:t>
      </w:r>
      <w:r w:rsidR="00F501C7">
        <w:t xml:space="preserve"> </w:t>
      </w:r>
      <w:r w:rsidR="007814DD">
        <w:t xml:space="preserve">for each point </w:t>
      </w:r>
      <w:r w:rsidR="00F501C7">
        <w:t xml:space="preserve">between </w:t>
      </w:r>
      <m:oMath>
        <m:r>
          <w:rPr>
            <w:rFonts w:ascii="Cambria Math" w:hAnsi="Cambria Math"/>
          </w:rPr>
          <m:t>t=0</m:t>
        </m:r>
      </m:oMath>
      <w:r w:rsidR="007814DD">
        <w:t xml:space="preserve"> and </w:t>
      </w:r>
      <m:oMath>
        <m:r>
          <w:rPr>
            <w:rFonts w:ascii="Cambria Math" w:hAnsi="Cambria Math"/>
          </w:rPr>
          <m:t>t=1</m:t>
        </m:r>
      </m:oMath>
      <w:r w:rsidR="00F501C7">
        <w:t xml:space="preserv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t xml:space="preserve"> the distance from the optical axis to a point in the scene and </w:t>
      </w:r>
      <m:oMath>
        <m:r>
          <w:rPr>
            <w:rFonts w:ascii="Cambria Math" w:hAnsi="Cambria Math"/>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t xml:space="preserve"> the change in the distance from the optical axis between time</w:t>
      </w:r>
      <w:r w:rsidR="006E679C">
        <w:t xml:space="preserve"> </w:t>
      </w:r>
      <m:oMath>
        <m:r>
          <w:rPr>
            <w:rFonts w:ascii="Cambria Math" w:hAnsi="Cambria Math"/>
          </w:rPr>
          <m:t>t=0</m:t>
        </m:r>
      </m:oMath>
      <w:r w:rsidR="00F501C7">
        <w:t xml:space="preserve"> and </w:t>
      </w:r>
      <m:oMath>
        <m:r>
          <w:rPr>
            <w:rFonts w:ascii="Cambria Math" w:hAnsi="Cambria Math"/>
          </w:rPr>
          <m:t>t=1</m:t>
        </m:r>
      </m:oMath>
      <w:r w:rsidR="00353B79">
        <w:t>.</w:t>
      </w:r>
      <w:r w:rsidR="00F501C7">
        <w:t xml:space="preserve">  </w:t>
      </w:r>
      <m:oMath>
        <m:r>
          <w:rPr>
            <w:rFonts w:ascii="Cambria Math" w:hAnsi="Cambria Math" w:cs="Arial"/>
          </w:rPr>
          <m:t>b≔</m:t>
        </m:r>
      </m:oMath>
      <w:r w:rsidR="00F501C7" w:rsidRPr="005779BF">
        <w:t xml:space="preserve"> the </w:t>
      </w:r>
      <w:r w:rsidR="00F501C7">
        <w:t>stereo baseline</w:t>
      </w:r>
      <w:r w:rsidR="00F501C7" w:rsidRPr="005779BF">
        <w:t>.</w:t>
      </w:r>
      <w:r w:rsidR="00F501C7">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r>
          <w:rPr>
            <w:rFonts w:ascii="Cambria Math" w:hAnsi="Cambria Math"/>
          </w:rPr>
          <m:t>≔</m:t>
        </m:r>
      </m:oMath>
      <w:r w:rsidR="00F501C7">
        <w:t xml:space="preserve"> the </w:t>
      </w:r>
      <w:r w:rsidR="00600795">
        <w:t xml:space="preserve">projection of the 3D motion (the ideal flow) of point in the scene onto the image planes </w:t>
      </w:r>
      <w:r w:rsidR="00F501C7">
        <w:t>in the left and right cameras.</w:t>
      </w:r>
    </w:p>
    <w:p w:rsidR="00AC289D" w:rsidRDefault="00AC289D" w:rsidP="00AC289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r>
              <w:rPr>
                <w:rFonts w:ascii="Cambria Math" w:hAnsi="Cambria Math" w:cs="Arial"/>
              </w:rPr>
              <m:t>b-</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d>
          <m:dPr>
            <m:ctrlPr>
              <w:rPr>
                <w:rFonts w:ascii="Cambria Math" w:hAnsi="Cambria Math" w:cs="Arial"/>
                <w:i/>
              </w:rPr>
            </m:ctrlPr>
          </m:dPr>
          <m:e>
            <m:r>
              <w:rPr>
                <w:rFonts w:ascii="Cambria Math" w:hAnsi="Cambria Math" w:cs="Arial"/>
              </w:rPr>
              <m:t>b-</m:t>
            </m:r>
            <m:acc>
              <m:accPr>
                <m:chr m:val="̅"/>
                <m:ctrlPr>
                  <w:rPr>
                    <w:rFonts w:ascii="Cambria Math" w:hAnsi="Cambria Math" w:cs="Arial"/>
                    <w:i/>
                  </w:rPr>
                </m:ctrlPr>
              </m:accPr>
              <m:e>
                <m:r>
                  <w:rPr>
                    <w:rFonts w:ascii="Cambria Math" w:hAnsi="Cambria Math" w:cs="Arial"/>
                  </w:rPr>
                  <m:t>X</m:t>
                </m:r>
              </m:e>
            </m:acc>
          </m:e>
        </m:d>
      </m:oMath>
      <w:r>
        <w:tab/>
        <w:t>(1)</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F501C7" w:rsidRDefault="00AC289D" w:rsidP="00AC289D">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F501C7" w:rsidRDefault="00F501C7" w:rsidP="00B258EC">
      <w:pPr>
        <w:pStyle w:val="Normalparagrah"/>
        <w:keepNext/>
        <w:spacing w:after="120"/>
        <w:ind w:firstLine="0"/>
        <w:jc w:val="center"/>
      </w:pPr>
      <w:r>
        <w:rPr>
          <w:noProof/>
        </w:rPr>
        <w:drawing>
          <wp:inline distT="0" distB="0" distL="0" distR="0">
            <wp:extent cx="5486400" cy="2692400"/>
            <wp:effectExtent l="19050" t="0" r="0" b="0"/>
            <wp:docPr id="4" name="Picture 1" descr="Draft2_Figure1_Ste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2_Figure1_Stereo.png"/>
                    <pic:cNvPicPr/>
                  </pic:nvPicPr>
                  <pic:blipFill>
                    <a:blip r:embed="rId12" cstate="print"/>
                    <a:stretch>
                      <a:fillRect/>
                    </a:stretch>
                  </pic:blipFill>
                  <pic:spPr>
                    <a:xfrm>
                      <a:off x="0" y="0"/>
                      <a:ext cx="5486400" cy="2692400"/>
                    </a:xfrm>
                    <a:prstGeom prst="rect">
                      <a:avLst/>
                    </a:prstGeom>
                  </pic:spPr>
                </pic:pic>
              </a:graphicData>
            </a:graphic>
          </wp:inline>
        </w:drawing>
      </w:r>
    </w:p>
    <w:p w:rsidR="00F501C7" w:rsidRDefault="00E452A5" w:rsidP="006E679C">
      <w:pPr>
        <w:pStyle w:val="Caption"/>
        <w:spacing w:after="120"/>
        <w:jc w:val="both"/>
        <w:rPr>
          <w:b w:val="0"/>
          <w:sz w:val="18"/>
          <w:szCs w:val="18"/>
        </w:rPr>
      </w:pPr>
      <w:r>
        <w:rPr>
          <w:b w:val="0"/>
          <w:sz w:val="18"/>
          <w:szCs w:val="18"/>
        </w:rPr>
        <w:t xml:space="preserve">     </w:t>
      </w:r>
      <w:r w:rsidR="00F501C7" w:rsidRPr="00586E29">
        <w:rPr>
          <w:b w:val="0"/>
          <w:sz w:val="18"/>
          <w:szCs w:val="18"/>
        </w:rPr>
        <w:t xml:space="preserve">Figure </w:t>
      </w:r>
      <w:r w:rsidR="007353E3">
        <w:rPr>
          <w:b w:val="0"/>
          <w:sz w:val="18"/>
          <w:szCs w:val="18"/>
        </w:rPr>
        <w:t>2.</w:t>
      </w:r>
      <w:r w:rsidR="00F501C7">
        <w:rPr>
          <w:b w:val="0"/>
          <w:sz w:val="18"/>
          <w:szCs w:val="18"/>
        </w:rPr>
        <w:t xml:space="preserve"> Binocular stereo camera rig geometry.</w:t>
      </w:r>
    </w:p>
    <w:p w:rsidR="00AC289D" w:rsidRDefault="00AC289D" w:rsidP="00AC289D">
      <w:pPr>
        <w:pStyle w:val="Normalparagrah"/>
        <w:spacing w:after="120"/>
        <w:ind w:firstLine="0"/>
      </w:pPr>
    </w:p>
    <w:p w:rsidR="00AC289D" w:rsidRDefault="00AC289D" w:rsidP="00AC289D">
      <w:pPr>
        <w:pStyle w:val="Normalparagrah"/>
        <w:spacing w:after="120"/>
        <w:ind w:firstLine="0"/>
      </w:pPr>
      <w:r>
        <w:t xml:space="preserve">Solving for the ratio of the two flows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den>
        </m:f>
      </m:oMath>
      <w:r>
        <w:t xml:space="preserve"> at corresponding points gives: </w:t>
      </w:r>
    </w:p>
    <w:p w:rsidR="00AC289D" w:rsidRDefault="00AC289D" w:rsidP="00AC289D">
      <w:pPr>
        <w:pStyle w:val="Normalparagrah"/>
        <w:tabs>
          <w:tab w:val="center" w:pos="4853"/>
          <w:tab w:val="right" w:pos="9706"/>
        </w:tabs>
        <w:spacing w:after="120"/>
        <w:ind w:firstLine="0"/>
      </w:pPr>
      <w:r>
        <w:t xml:space="preserve"> </w:t>
      </w:r>
      <w:r w:rsidR="00756F05">
        <w:tab/>
      </w:r>
      <w:r>
        <w:tab/>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oMath>
      <w:r>
        <w:t xml:space="preserve"> </w:t>
      </w:r>
      <w:r>
        <w:tab/>
        <w:t>(3)</w:t>
      </w:r>
    </w:p>
    <w:p w:rsidR="00AC289D" w:rsidRDefault="00AC289D" w:rsidP="00AC289D">
      <w:pPr>
        <w:pStyle w:val="Normalparagrah"/>
        <w:spacing w:after="120"/>
        <w:ind w:firstLine="0"/>
      </w:pPr>
      <w:r>
        <w:lastRenderedPageBreak/>
        <w:t xml:space="preserve">where: </w:t>
      </w:r>
    </w:p>
    <w:p w:rsidR="00AC289D" w:rsidRDefault="00AC289D" w:rsidP="00AC289D">
      <w:pPr>
        <w:pStyle w:val="Normalparagrah"/>
        <w:tabs>
          <w:tab w:val="center" w:pos="4853"/>
          <w:tab w:val="right" w:pos="9706"/>
        </w:tabs>
        <w:spacing w:after="120"/>
        <w:ind w:firstLine="0"/>
      </w:pPr>
      <w:r>
        <w:t xml:space="preserve">  </w:t>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rPr>
          <m:t>=1+</m:t>
        </m:r>
        <m:f>
          <m:fPr>
            <m:ctrlPr>
              <w:rPr>
                <w:rFonts w:ascii="Cambria Math" w:hAnsi="Cambria Math"/>
                <w:i/>
              </w:rPr>
            </m:ctrlPr>
          </m:fPr>
          <m:num>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h</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num>
          <m:den>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den>
        </m:f>
      </m:oMath>
      <w:r>
        <w:t xml:space="preserve"> </w:t>
      </w:r>
      <w:r>
        <w:tab/>
        <w:t>(4</w:t>
      </w:r>
      <w:r w:rsidRPr="00C553C8">
        <w:t>)</w:t>
      </w:r>
      <w:r w:rsidRPr="00BF0554">
        <w:t xml:space="preserve"> </w:t>
      </w:r>
    </w:p>
    <w:p w:rsidR="00AC289D" w:rsidRDefault="00AC289D" w:rsidP="00AC289D">
      <w:pPr>
        <w:spacing w:after="120"/>
        <w:jc w:val="both"/>
      </w:pPr>
    </w:p>
    <w:p w:rsidR="006E679C" w:rsidRDefault="00AC289D" w:rsidP="00AC289D">
      <w:pPr>
        <w:spacing w:after="120"/>
        <w:jc w:val="both"/>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has a</w:t>
      </w:r>
      <w:r w:rsidRPr="00F501C7">
        <w:rPr>
          <w:sz w:val="20"/>
          <w:szCs w:val="20"/>
        </w:rPr>
        <w:t xml:space="preserve"> physical i</w:t>
      </w:r>
      <w:r w:rsidR="00353B79">
        <w:rPr>
          <w:sz w:val="20"/>
          <w:szCs w:val="20"/>
        </w:rPr>
        <w:t xml:space="preserve">nterpretation. </w:t>
      </w:r>
      <w:r>
        <w:rPr>
          <w:sz w:val="20"/>
          <w:szCs w:val="20"/>
        </w:rPr>
        <w:t>From equation (4</w:t>
      </w:r>
      <w:r w:rsidRPr="00F501C7">
        <w:rPr>
          <w:sz w:val="20"/>
          <w:szCs w:val="20"/>
        </w:rPr>
        <w:t xml:space="preserve">) it can be seen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r>
          <w:rPr>
            <w:rFonts w:ascii="Cambria Math"/>
            <w:sz w:val="20"/>
            <w:szCs w:val="20"/>
          </w:rPr>
          <m:t>=1</m:t>
        </m:r>
      </m:oMath>
      <w:r w:rsidRPr="00F501C7">
        <w:rPr>
          <w:sz w:val="20"/>
          <w:szCs w:val="20"/>
        </w:rPr>
        <w:t xml:space="preserve"> if </w:t>
      </w:r>
      <m:oMath>
        <m:r>
          <w:rPr>
            <w:sz w:val="20"/>
            <w:szCs w:val="20"/>
          </w:rPr>
          <m:t>∆</m:t>
        </m:r>
        <m:r>
          <w:rPr>
            <w:rFonts w:ascii="Cambria Math" w:hAnsi="Cambria Math"/>
            <w:sz w:val="20"/>
            <w:szCs w:val="20"/>
          </w:rPr>
          <m:t>Z</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f</m:t>
                </m:r>
              </m:sub>
            </m:sSub>
          </m:e>
        </m:d>
        <m:r>
          <w:rPr>
            <w:rFonts w:ascii="Cambria Math"/>
            <w:sz w:val="20"/>
            <w:szCs w:val="20"/>
          </w:rPr>
          <m:t>=0</m:t>
        </m:r>
      </m:oMath>
      <w:r w:rsidR="00353B79">
        <w:rPr>
          <w:sz w:val="20"/>
          <w:szCs w:val="20"/>
        </w:rPr>
        <w:t xml:space="preserve">. </w:t>
      </w:r>
      <w:r w:rsidRPr="00F501C7">
        <w:rPr>
          <w:sz w:val="20"/>
          <w:szCs w:val="20"/>
        </w:rPr>
        <w:t>Referring</w:t>
      </w:r>
      <w:r w:rsidR="007353E3">
        <w:rPr>
          <w:sz w:val="20"/>
          <w:szCs w:val="20"/>
        </w:rPr>
        <w:t xml:space="preserve"> to Figure 3</w:t>
      </w:r>
      <w:r w:rsidRPr="00F501C7">
        <w:rPr>
          <w:sz w:val="20"/>
          <w:szCs w:val="20"/>
        </w:rPr>
        <w:t>, one can see that a change in Z introduces a slight parallax (</w:t>
      </w:r>
      <m:oMath>
        <m:r>
          <w:rPr>
            <w:rFonts w:ascii="Cambria Math" w:hAnsi="Cambria Math"/>
            <w:sz w:val="20"/>
            <w:szCs w:val="20"/>
          </w:rPr>
          <m:t>ρ</m:t>
        </m:r>
      </m:oMath>
      <w:r w:rsidRPr="00F501C7">
        <w:rPr>
          <w:sz w:val="20"/>
          <w:szCs w:val="20"/>
        </w:rPr>
        <w:t>) in the finishing points of the optical flow detected by the two cameras</w:t>
      </w:r>
      <w:r>
        <w:rPr>
          <w:sz w:val="20"/>
          <w:szCs w:val="20"/>
        </w:rPr>
        <w:t xml:space="preserve"> along the image </w:t>
      </w:r>
      <m:oMath>
        <m:r>
          <w:rPr>
            <w:rFonts w:ascii="Cambria Math"/>
            <w:sz w:val="20"/>
            <w:szCs w:val="20"/>
          </w:rPr>
          <m:t>x</m:t>
        </m:r>
      </m:oMath>
      <w:r>
        <w:rPr>
          <w:sz w:val="20"/>
          <w:szCs w:val="20"/>
        </w:rPr>
        <w:t xml:space="preserve"> axis</w:t>
      </w:r>
      <w:r w:rsidRPr="00F501C7">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compensates for this</w:t>
      </w:r>
      <w:r w:rsidRPr="00F501C7">
        <w:rPr>
          <w:sz w:val="20"/>
          <w:szCs w:val="20"/>
        </w:rPr>
        <w:t xml:space="preserve"> parallax and can be solved for direc</w:t>
      </w:r>
      <w:r w:rsidR="007353E3">
        <w:rPr>
          <w:sz w:val="20"/>
          <w:szCs w:val="20"/>
        </w:rPr>
        <w:t>tly from the camera geometr</w:t>
      </w:r>
      <w:r w:rsidRPr="00F501C7">
        <w:rPr>
          <w:sz w:val="20"/>
          <w:szCs w:val="20"/>
        </w:rPr>
        <w:t>y.</w:t>
      </w:r>
    </w:p>
    <w:p w:rsidR="00F174F2" w:rsidRDefault="00F174F2" w:rsidP="00F174F2">
      <w:pPr>
        <w:pStyle w:val="Normalparagrah"/>
        <w:spacing w:after="120"/>
        <w:ind w:firstLine="0"/>
      </w:pPr>
      <w:r>
        <w:t xml:space="preserve">The first term in our variational model is an optical flow matching term: </w:t>
      </w:r>
    </w:p>
    <w:p w:rsidR="00F174F2" w:rsidRDefault="00F174F2" w:rsidP="00F174F2">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(5</w:t>
      </w:r>
      <w:r w:rsidRPr="00C553C8">
        <w:t>)</w:t>
      </w:r>
      <w:r w:rsidRPr="00BF0554">
        <w:t xml:space="preserve"> </w:t>
      </w:r>
    </w:p>
    <w:p w:rsidR="00F174F2" w:rsidRDefault="00F174F2" w:rsidP="00F174F2">
      <w:pPr>
        <w:pStyle w:val="Normalparagrah"/>
        <w:spacing w:after="120"/>
        <w:ind w:firstLine="0"/>
      </w:pPr>
      <w:r>
        <w:t>The second term is a smoothness term:</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(6</w:t>
      </w:r>
      <w:r w:rsidRPr="00C553C8">
        <w:t>)</w:t>
      </w:r>
      <w:r w:rsidRPr="00BF0554">
        <w:t xml:space="preserve"> </w:t>
      </w:r>
    </w:p>
    <w:p w:rsidR="00F174F2" w:rsidRDefault="00F174F2" w:rsidP="00F174F2">
      <w:pPr>
        <w:pStyle w:val="Normalparagrah"/>
        <w:spacing w:after="120"/>
        <w:ind w:firstLine="0"/>
      </w:pPr>
      <w:r>
        <w:t>The total energy that we want to minimize is:</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t>(7</w:t>
      </w:r>
      <w:r w:rsidRPr="00C553C8">
        <w:t>)</w:t>
      </w:r>
    </w:p>
    <w:p w:rsidR="00F174F2" w:rsidRDefault="00F174F2" w:rsidP="00F174F2">
      <w:pPr>
        <w:pStyle w:val="Normalparagrah"/>
        <w:spacing w:after="120"/>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F174F2" w:rsidRDefault="00F174F2" w:rsidP="00AC289D">
      <w:pPr>
        <w:spacing w:after="120"/>
        <w:jc w:val="both"/>
        <w:rPr>
          <w:sz w:val="20"/>
          <w:szCs w:val="20"/>
        </w:rPr>
      </w:pPr>
    </w:p>
    <w:p w:rsidR="00F174F2" w:rsidRDefault="00AC289D" w:rsidP="00F174F2">
      <w:pPr>
        <w:keepNext/>
        <w:spacing w:after="120"/>
        <w:jc w:val="center"/>
      </w:pPr>
      <w:r>
        <w:rPr>
          <w:noProof/>
          <w:sz w:val="20"/>
          <w:szCs w:val="20"/>
        </w:rPr>
        <w:drawing>
          <wp:inline distT="0" distB="0" distL="0" distR="0">
            <wp:extent cx="2399168" cy="2344847"/>
            <wp:effectExtent l="19050" t="0" r="1132" b="0"/>
            <wp:docPr id="1" name="Picture 0" descr="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png"/>
                    <pic:cNvPicPr/>
                  </pic:nvPicPr>
                  <pic:blipFill>
                    <a:blip r:embed="rId13" cstate="print"/>
                    <a:srcRect l="60269" t="51351" b="19353"/>
                    <a:stretch>
                      <a:fillRect/>
                    </a:stretch>
                  </pic:blipFill>
                  <pic:spPr>
                    <a:xfrm>
                      <a:off x="0" y="0"/>
                      <a:ext cx="2399168" cy="2344847"/>
                    </a:xfrm>
                    <a:prstGeom prst="rect">
                      <a:avLst/>
                    </a:prstGeom>
                  </pic:spPr>
                </pic:pic>
              </a:graphicData>
            </a:graphic>
          </wp:inline>
        </w:drawing>
      </w:r>
    </w:p>
    <w:p w:rsidR="00AC289D" w:rsidRPr="00F174F2" w:rsidRDefault="00F174F2" w:rsidP="00F174F2">
      <w:pPr>
        <w:pStyle w:val="Caption"/>
        <w:rPr>
          <w:b w:val="0"/>
          <w:sz w:val="18"/>
          <w:szCs w:val="18"/>
        </w:rPr>
      </w:pPr>
      <w:r w:rsidRPr="00F174F2">
        <w:rPr>
          <w:b w:val="0"/>
          <w:sz w:val="18"/>
          <w:szCs w:val="18"/>
        </w:rPr>
        <w:t xml:space="preserve">Figure </w:t>
      </w:r>
      <w:r w:rsidR="007353E3">
        <w:rPr>
          <w:b w:val="0"/>
          <w:sz w:val="18"/>
          <w:szCs w:val="18"/>
        </w:rPr>
        <w:t>3.</w:t>
      </w:r>
      <w:r w:rsidRPr="00F174F2">
        <w:rPr>
          <w:b w:val="0"/>
          <w:sz w:val="18"/>
          <w:szCs w:val="18"/>
        </w:rPr>
        <w:t xml:space="preserve"> Parallax caused by start and end points having a different depth.</w:t>
      </w:r>
    </w:p>
    <w:p w:rsidR="00F501C7" w:rsidRDefault="00F501C7">
      <w:pPr>
        <w:rPr>
          <w:rFonts w:cs="Arial"/>
          <w:bCs/>
          <w:caps/>
          <w:kern w:val="32"/>
        </w:rPr>
      </w:pPr>
    </w:p>
    <w:p w:rsidR="00F501C7" w:rsidRDefault="00F501C7" w:rsidP="0020776A">
      <w:pPr>
        <w:pStyle w:val="Heading1"/>
      </w:pPr>
      <w:r w:rsidRPr="00F501C7">
        <w:t>Numerical Solution</w:t>
      </w:r>
    </w:p>
    <w:p w:rsidR="00F501C7" w:rsidRPr="00C553C8" w:rsidRDefault="00F501C7" w:rsidP="00C553C8">
      <w:pPr>
        <w:pStyle w:val="Heading2"/>
      </w:pPr>
      <w:r w:rsidRPr="00C553C8">
        <w:t>Euler-Lagrange</w:t>
      </w:r>
    </w:p>
    <w:p w:rsidR="007A2BD0" w:rsidRDefault="00BC620C" w:rsidP="00C553C8">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w:t>
      </w:r>
      <w:r w:rsidR="00F501C7">
        <w:t>Euler-La</w:t>
      </w:r>
      <w:r w:rsidR="00F501C7" w:rsidRPr="005779BF">
        <w:t xml:space="preserve">grange equations </w:t>
      </w:r>
      <w:r w:rsidR="00B3244A">
        <w:t>for (5) and (6</w:t>
      </w:r>
      <w:r w:rsidR="00F501C7">
        <w:t xml:space="preserve">) </w:t>
      </w:r>
      <w:r>
        <w:t xml:space="preserve">with </w:t>
      </w:r>
      <w:r w:rsidR="007353E3">
        <w:t>respect to Z</w:t>
      </w:r>
      <w:r>
        <w:t xml:space="preserve"> and setting to 0:</w:t>
      </w:r>
      <w:r w:rsidR="00F501C7">
        <w:t xml:space="preserve">  </w:t>
      </w:r>
    </w:p>
    <w:p w:rsidR="007A2BD0" w:rsidRDefault="007A2BD0" w:rsidP="007A2BD0">
      <w:pPr>
        <w:pStyle w:val="Normalparagrah"/>
      </w:pPr>
    </w:p>
    <w:p w:rsidR="007A2BD0" w:rsidRPr="005779BF" w:rsidRDefault="00FF1C91" w:rsidP="00FF1C91">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+p</m:t>
        </m:r>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r>
          <w:rPr>
            <w:rFonts w:ascii="Cambria Math" w:hAnsi="Cambria Math" w:cs="Arial"/>
          </w:rPr>
          <m:t>)-α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7A2BD0" w:rsidRDefault="007A2BD0" w:rsidP="00FF1C91">
      <w:pPr>
        <w:pStyle w:val="Normalparagrah"/>
        <w:ind w:firstLine="0"/>
      </w:pPr>
      <w:r>
        <w:t>where:</w:t>
      </w:r>
    </w:p>
    <w:p w:rsidR="008B3C4E" w:rsidRPr="005779BF" w:rsidRDefault="007A2BD0" w:rsidP="008B3C4E">
      <w:pPr>
        <w:pStyle w:val="Normalparagrah"/>
        <w:tabs>
          <w:tab w:val="center" w:pos="4853"/>
          <w:tab w:val="right" w:pos="9706"/>
        </w:tabs>
        <w:spacing w:after="120"/>
        <w:ind w:firstLine="0"/>
      </w:pPr>
      <w:r>
        <w:tab/>
        <w:t xml:space="preserve">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∂Z</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(9</w:t>
      </w:r>
      <w:r w:rsidR="008B3C4E" w:rsidRPr="00C553C8">
        <w:t>)</w:t>
      </w:r>
    </w:p>
    <w:p w:rsidR="007A2BD0" w:rsidRDefault="007A2BD0" w:rsidP="00FF1C91">
      <w:pPr>
        <w:pStyle w:val="Normalparagrah"/>
        <w:ind w:firstLine="0"/>
      </w:pPr>
    </w:p>
    <w:p w:rsidR="007A2BD0" w:rsidRDefault="007A2BD0" w:rsidP="008B3C4E">
      <w:pPr>
        <w:pStyle w:val="Normalparagrah"/>
        <w:tabs>
          <w:tab w:val="center" w:pos="4853"/>
          <w:tab w:val="right" w:pos="9706"/>
        </w:tabs>
        <w:spacing w:after="120"/>
        <w:ind w:firstLine="0"/>
      </w:pPr>
      <w:r>
        <w:lastRenderedPageBreak/>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(10</w:t>
      </w:r>
      <w:r w:rsidR="008B3C4E" w:rsidRPr="00C553C8">
        <w:t>)</w:t>
      </w:r>
    </w:p>
    <w:p w:rsidR="007A2BD0" w:rsidRDefault="007A2BD0" w:rsidP="00FF1C91">
      <w:pPr>
        <w:pStyle w:val="Normalparagrah"/>
        <w:ind w:firstLine="0"/>
      </w:pPr>
    </w:p>
    <w:p w:rsidR="000A748C" w:rsidRDefault="007A2BD0" w:rsidP="00F67CEF">
      <w:pPr>
        <w:pStyle w:val="Normalparagrah"/>
        <w:tabs>
          <w:tab w:val="center" w:pos="4853"/>
          <w:tab w:val="right" w:pos="9706"/>
        </w:tabs>
        <w:spacing w:after="120"/>
        <w:ind w:firstLine="0"/>
      </w:pPr>
      <w:r>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t xml:space="preserve"> </w:t>
      </w:r>
      <w:r>
        <w:tab/>
      </w:r>
      <w:r w:rsidR="008B3C4E">
        <w:t>(11</w:t>
      </w:r>
      <w:r w:rsidR="008B3C4E" w:rsidRPr="00C553C8">
        <w:t>)</w:t>
      </w:r>
    </w:p>
    <w:p w:rsidR="00F174F2" w:rsidRDefault="00F174F2" w:rsidP="00C553C8">
      <w:pPr>
        <w:pStyle w:val="Normalparagrah"/>
        <w:ind w:firstLine="0"/>
      </w:pPr>
    </w:p>
    <w:p w:rsidR="00F501C7" w:rsidRDefault="00F501C7" w:rsidP="00C553C8">
      <w:pPr>
        <w:pStyle w:val="Normalparagrah"/>
        <w:ind w:firstLine="0"/>
      </w:pPr>
      <w:r>
        <w:t>We reduce the problem to a 1D optimization problem by observing that the solutions for the stereo camera rig lie</w:t>
      </w:r>
      <w:r w:rsidR="00353B79">
        <w:t xml:space="preserve"> on horizontal epipolar lines. </w:t>
      </w:r>
      <w:r w:rsidR="005269B8">
        <w:t>T</w:t>
      </w:r>
      <w:r w:rsidR="00B11D85">
        <w:t>he Euler-La</w:t>
      </w:r>
      <w:r>
        <w:t xml:space="preserve">grange equations (one for the x direction and one for the y direction) are solved using the gradient decent method.  </w:t>
      </w:r>
    </w:p>
    <w:p w:rsidR="00C553C8" w:rsidRPr="00934442" w:rsidRDefault="00C553C8" w:rsidP="00C553C8">
      <w:pPr>
        <w:pStyle w:val="Normalparagrah"/>
        <w:ind w:firstLine="0"/>
      </w:pPr>
    </w:p>
    <w:p w:rsidR="00F501C7" w:rsidRPr="00995CC2" w:rsidRDefault="00F501C7" w:rsidP="00C553C8">
      <w:pPr>
        <w:pStyle w:val="Heading2"/>
      </w:pPr>
      <w:r w:rsidRPr="00995CC2">
        <w:t>Initialization</w:t>
      </w:r>
    </w:p>
    <w:p w:rsidR="00F6653A" w:rsidRDefault="00B11D85" w:rsidP="00C553C8">
      <w:pPr>
        <w:pStyle w:val="Normalparagrah"/>
        <w:ind w:firstLine="0"/>
      </w:pPr>
      <w:r>
        <w:t xml:space="preserve">We initialize the gradient decent with </w:t>
      </w:r>
      <w:r w:rsidR="00F23D57">
        <w:t>the value of Z from the previous image sequence.  For example, image sequence 1 consists of images taken at</w:t>
      </w:r>
      <w:r w:rsidR="006E679C">
        <w:t xml:space="preserve"> </w:t>
      </w:r>
      <m:oMath>
        <m:r>
          <w:rPr>
            <w:rFonts w:ascii="Cambria Math" w:hAnsi="Cambria Math"/>
          </w:rPr>
          <m:t>t=0</m:t>
        </m:r>
      </m:oMath>
      <w:r w:rsidR="00F23D57">
        <w:t xml:space="preserve"> and </w:t>
      </w:r>
      <m:oMath>
        <m:r>
          <w:rPr>
            <w:rFonts w:ascii="Cambria Math" w:hAnsi="Cambria Math"/>
          </w:rPr>
          <m:t>t=1</m:t>
        </m:r>
      </m:oMath>
      <w:r w:rsidR="00F23D57">
        <w:t xml:space="preserve">; image sequence 2 consists of images taken at </w:t>
      </w:r>
      <m:oMath>
        <m:r>
          <w:rPr>
            <w:rFonts w:ascii="Cambria Math" w:hAnsi="Cambria Math"/>
          </w:rPr>
          <m:t>t=1</m:t>
        </m:r>
      </m:oMath>
      <w:r w:rsidR="006E679C">
        <w:t xml:space="preserve"> </w:t>
      </w:r>
      <w:r w:rsidR="00F23D57">
        <w:t xml:space="preserve">and </w:t>
      </w:r>
      <m:oMath>
        <m:r>
          <w:rPr>
            <w:rFonts w:ascii="Cambria Math" w:hAnsi="Cambria Math"/>
          </w:rPr>
          <m:t>t=2</m:t>
        </m:r>
      </m:oMath>
      <w:r w:rsidR="00F23D57">
        <w:t xml:space="preserve">.  For the first image sequence taken </w:t>
      </w:r>
      <w:r w:rsidR="006E679C">
        <w:t xml:space="preserve">at </w:t>
      </w:r>
      <m:oMath>
        <m:r>
          <w:rPr>
            <w:rFonts w:ascii="Cambria Math" w:hAnsi="Cambria Math"/>
          </w:rPr>
          <m:t>t=0</m:t>
        </m:r>
      </m:oMath>
      <w:r w:rsidR="006E679C">
        <w:t xml:space="preserve"> and </w:t>
      </w:r>
      <m:oMath>
        <m:r>
          <w:rPr>
            <w:rFonts w:ascii="Cambria Math" w:hAnsi="Cambria Math"/>
          </w:rPr>
          <m:t>t=1</m:t>
        </m:r>
      </m:oMath>
      <w:r w:rsidR="006E679C">
        <w:t xml:space="preserve"> </w:t>
      </w:r>
      <w:r w:rsidR="00F6653A">
        <w:t xml:space="preserve">we </w:t>
      </w:r>
      <w:r w:rsidR="000A748C">
        <w:t xml:space="preserve">use images that </w:t>
      </w:r>
      <w:r w:rsidR="00F23D57">
        <w:t xml:space="preserve">only consist of </w:t>
      </w:r>
      <m:oMath>
        <m:r>
          <w:rPr>
            <w:rFonts w:ascii="Cambria Math" w:hAnsi="Cambria Math" w:cs="Arial"/>
          </w:rPr>
          <m:t>∆</m:t>
        </m:r>
        <m:acc>
          <m:accPr>
            <m:chr m:val="̅"/>
            <m:ctrlPr>
              <w:rPr>
                <w:rFonts w:ascii="Cambria Math" w:hAnsi="Cambria Math" w:cs="Arial"/>
                <w:i/>
              </w:rPr>
            </m:ctrlPr>
          </m:accPr>
          <m:e>
            <m:r>
              <w:rPr>
                <w:rFonts w:ascii="Cambria Math" w:hAnsi="Cambria Math" w:cs="Arial"/>
              </w:rPr>
              <m:t>X</m:t>
            </m:r>
          </m:e>
        </m:acc>
      </m:oMath>
      <w:r w:rsidR="00353B79">
        <w:t xml:space="preserve">  translation. </w:t>
      </w:r>
      <w:r w:rsidR="00F23D57">
        <w:t>For robotics and surveillance applications whe</w:t>
      </w:r>
      <w:r w:rsidR="00F6653A">
        <w:t>re camera movement is controlled</w:t>
      </w:r>
      <w:r w:rsidR="00F23D57">
        <w:t xml:space="preserve">, this </w:t>
      </w:r>
      <w:r w:rsidR="00A70284">
        <w:t xml:space="preserve">is </w:t>
      </w:r>
      <w:r w:rsidR="00756F05">
        <w:t xml:space="preserve">not a significant </w:t>
      </w:r>
      <w:r w:rsidR="00F23D57">
        <w:t>limitation</w:t>
      </w:r>
      <w:r w:rsidR="00B807C8">
        <w:t>, however, one would expect the</w:t>
      </w:r>
      <w:r w:rsidR="00F501C7">
        <w:t xml:space="preserve"> </w:t>
      </w:r>
      <m:oMath>
        <m:r>
          <w:rPr>
            <w:rFonts w:ascii="Cambria Math" w:hAnsi="Cambria Math" w:cs="Arial"/>
          </w:rPr>
          <m:t>∆Z</m:t>
        </m:r>
      </m:oMath>
      <w:r w:rsidR="00B807C8">
        <w:t xml:space="preserve"> estimate to drift over time, requiring re-initialization.</w:t>
      </w:r>
    </w:p>
    <w:p w:rsidR="007A0B36" w:rsidRDefault="007A0B36" w:rsidP="00B11D85">
      <w:pPr>
        <w:pStyle w:val="Normalparagrah"/>
        <w:ind w:firstLine="0"/>
      </w:pPr>
    </w:p>
    <w:p w:rsidR="00F174F2" w:rsidRDefault="00F174F2" w:rsidP="00F174F2">
      <w:pPr>
        <w:pStyle w:val="Heading2"/>
      </w:pPr>
      <w:proofErr w:type="spellStart"/>
      <w:r>
        <w:t>Resampling</w:t>
      </w:r>
      <w:proofErr w:type="spellEnd"/>
      <w:r>
        <w:t xml:space="preserve"> to a discrete grid</w:t>
      </w:r>
    </w:p>
    <w:p w:rsidR="00F174F2" w:rsidRPr="007A0B36" w:rsidRDefault="00F174F2" w:rsidP="00F174F2">
      <w:pPr>
        <w:pStyle w:val="SPIEbodytext"/>
      </w:pPr>
      <w:r>
        <w:t xml:space="preserve">The gradient descent results in a new estimate of Z at </w:t>
      </w:r>
      <m:oMath>
        <m:r>
          <w:rPr>
            <w:rFonts w:ascii="Cambria Math" w:hAnsi="Cambria Math"/>
          </w:rPr>
          <m:t>t=n+1</m:t>
        </m:r>
      </m:oMath>
      <w:r>
        <w:t>, which is offset spatially in the image domain from the previous estimate o</w:t>
      </w:r>
      <w:r w:rsidR="00353B79">
        <w:t xml:space="preserve">f Z by the optical flow. </w:t>
      </w:r>
      <w:r w:rsidR="00A70284">
        <w:t xml:space="preserve">Since </w:t>
      </w:r>
      <w:r>
        <w:t>optical flow</w:t>
      </w:r>
      <w:r w:rsidR="00A70284">
        <w:t xml:space="preserve"> algorithms</w:t>
      </w:r>
      <w:r>
        <w:t xml:space="preserve"> produces sub-pixel flow values, the new Z values are rare</w:t>
      </w:r>
      <w:r w:rsidR="00353B79">
        <w:t xml:space="preserve">ly on integer pixel locations. </w:t>
      </w:r>
      <w:r>
        <w:t xml:space="preserve">This requires </w:t>
      </w:r>
      <w:proofErr w:type="spellStart"/>
      <w:r>
        <w:t>resampling</w:t>
      </w:r>
      <w:proofErr w:type="spellEnd"/>
      <w:r>
        <w:t xml:space="preserve"> the newly estimated depth map onto an integer</w:t>
      </w:r>
      <w:r w:rsidR="00756F05">
        <w:t xml:space="preserve"> pixel grid to obtain the Z that corresponds to each pixel.</w:t>
      </w:r>
    </w:p>
    <w:p w:rsidR="00C553C8" w:rsidRDefault="00C553C8" w:rsidP="00C553C8">
      <w:pPr>
        <w:pStyle w:val="Normalparagrah"/>
        <w:ind w:firstLine="0"/>
      </w:pPr>
    </w:p>
    <w:p w:rsidR="00F501C7" w:rsidRPr="00995CC2" w:rsidRDefault="00F501C7" w:rsidP="00C553C8">
      <w:pPr>
        <w:pStyle w:val="Heading2"/>
      </w:pPr>
      <w:r w:rsidRPr="00995CC2">
        <w:t>Stopping Criteria</w:t>
      </w:r>
    </w:p>
    <w:p w:rsidR="005C1BE9" w:rsidRDefault="00935A2C" w:rsidP="00C553C8">
      <w:pPr>
        <w:pStyle w:val="Normalparagrah"/>
        <w:ind w:firstLine="0"/>
      </w:pPr>
      <w:r>
        <w:t xml:space="preserve">In areas of the scene that are </w:t>
      </w:r>
      <w:r w:rsidR="00F67604">
        <w:t>smooth,</w:t>
      </w:r>
      <w:r>
        <w:t xml:space="preserve"> without depth discontinuities that generate occlusions, the flow fields computed from a stere</w:t>
      </w:r>
      <w:r w:rsidR="005C1BE9">
        <w:t>o camera pair adhere closely to</w:t>
      </w:r>
      <w:r w:rsidR="00353B79">
        <w:t xml:space="preserve"> (3). </w:t>
      </w:r>
      <w:r>
        <w:t>However, in</w:t>
      </w:r>
      <w:r w:rsidR="005C1BE9">
        <w:t xml:space="preserve"> areas with occlusions </w:t>
      </w:r>
      <w:r w:rsidR="00F67604">
        <w:t>along an epipolar line</w:t>
      </w:r>
      <w:r w:rsidR="005C1BE9">
        <w:t>, the occlusions cause discontinuities in the flow field that violate the relationship defined in (3).</w:t>
      </w:r>
    </w:p>
    <w:p w:rsidR="005C1BE9" w:rsidRDefault="005C1BE9" w:rsidP="00C553C8">
      <w:pPr>
        <w:pStyle w:val="Normalparagrah"/>
        <w:ind w:firstLine="0"/>
      </w:pPr>
    </w:p>
    <w:p w:rsidR="005C1BE9" w:rsidRDefault="005C1BE9" w:rsidP="00C553C8">
      <w:pPr>
        <w:pStyle w:val="Normalparagrah"/>
        <w:ind w:firstLine="0"/>
      </w:pPr>
      <w:r>
        <w:t xml:space="preserve">Using a stopping criteria based on the average error </w:t>
      </w:r>
      <w:r w:rsidR="0048496A">
        <w:t xml:space="preserve">along an epipolar line </w:t>
      </w:r>
      <w:r>
        <w:t xml:space="preserve">as determined by the first term in the energy equation works well in areas without occlusions, but distorts the depth estimation in occluded areas. </w:t>
      </w:r>
      <w:r w:rsidR="00F67604">
        <w:t>Additionally, running the gradient descent too long causes t</w:t>
      </w:r>
      <w:r w:rsidR="0048496A">
        <w:t xml:space="preserve">he smoothing term (6) in the energy equation </w:t>
      </w:r>
      <w:r w:rsidR="00F67604">
        <w:t xml:space="preserve">to propagate errors caused by occlusion to </w:t>
      </w:r>
      <w:r w:rsidR="0048496A">
        <w:t>adjacent</w:t>
      </w:r>
      <w:r w:rsidR="00F67604">
        <w:t xml:space="preserve"> pixels, reducing the overall accuracy of the depth estimation.</w:t>
      </w:r>
    </w:p>
    <w:p w:rsidR="005C1BE9" w:rsidRDefault="005C1BE9" w:rsidP="00C553C8">
      <w:pPr>
        <w:pStyle w:val="Normalparagrah"/>
        <w:ind w:firstLine="0"/>
      </w:pPr>
    </w:p>
    <w:p w:rsidR="00F501C7" w:rsidRDefault="0048496A" w:rsidP="0048496A">
      <w:pPr>
        <w:pStyle w:val="Normalparagrah"/>
        <w:ind w:firstLine="0"/>
      </w:pPr>
      <w:r>
        <w:t xml:space="preserve">To solve this stopping criteria problem, we propose using optical flow as an </w:t>
      </w:r>
      <w:r w:rsidR="00353B79">
        <w:t>occlusion detector.</w:t>
      </w:r>
      <w:r w:rsidR="005C1BE9">
        <w:t xml:space="preserve"> When there is a step function in the optical flow</w:t>
      </w:r>
      <w:r>
        <w:t xml:space="preserve"> field</w:t>
      </w:r>
      <w:r w:rsidR="005C1BE9">
        <w:t xml:space="preserve"> along the axis parallel to the camera rig baseline, </w:t>
      </w:r>
      <w:r w:rsidR="00353B79">
        <w:t>there will be an occlusion.</w:t>
      </w:r>
      <w:r>
        <w:t xml:space="preserve"> Occlusions are thus</w:t>
      </w:r>
      <w:r w:rsidR="00F67604">
        <w:t xml:space="preserve"> detectable</w:t>
      </w:r>
      <w:r>
        <w:t xml:space="preserve"> and the occluded areas </w:t>
      </w:r>
      <w:r w:rsidR="00F67604">
        <w:t>can be removed from the computation of the average error along an epipolar line</w:t>
      </w:r>
      <w:r w:rsidR="00353B79">
        <w:t>.</w:t>
      </w:r>
      <w:r>
        <w:t xml:space="preserve"> </w:t>
      </w:r>
      <w:r w:rsidR="00F67604">
        <w:t>This method stops the gradient decent when average error in non-occluded areas reac</w:t>
      </w:r>
      <w:r w:rsidR="001A5B4C">
        <w:t xml:space="preserve">hes a sufficiently small value. </w:t>
      </w:r>
      <w:r w:rsidR="007C7970">
        <w:t xml:space="preserve">Even with the above approach, </w:t>
      </w:r>
      <w:r w:rsidR="00F67604">
        <w:t xml:space="preserve">there will be some </w:t>
      </w:r>
      <w:r w:rsidR="001A5B4C">
        <w:t xml:space="preserve">smoothing caused by the second term in the energy equation </w:t>
      </w:r>
      <w:r w:rsidR="007C7970">
        <w:t>that</w:t>
      </w:r>
      <w:r w:rsidR="001A5B4C">
        <w:t xml:space="preserve"> propagates to </w:t>
      </w:r>
      <w:r w:rsidR="007C7970">
        <w:t>pixels adjacent to</w:t>
      </w:r>
      <w:r w:rsidR="001A5B4C">
        <w:t xml:space="preserve"> </w:t>
      </w:r>
      <w:r w:rsidR="007C7970">
        <w:t>discontinuities</w:t>
      </w:r>
      <w:r w:rsidR="00353B79">
        <w:t>.</w:t>
      </w:r>
      <w:r w:rsidR="001A5B4C">
        <w:t xml:space="preserve"> An area for future exploration would be to use a </w:t>
      </w:r>
      <w:r w:rsidR="00F67604">
        <w:t>discontinuity</w:t>
      </w:r>
      <w:r w:rsidR="00186557">
        <w:t xml:space="preserve"> preserving</w:t>
      </w:r>
      <w:r w:rsidR="00F67604">
        <w:t xml:space="preserve"> smoothing term</w:t>
      </w:r>
      <w:r w:rsidR="007C7970">
        <w:t xml:space="preserve"> or a piecewise optimization.</w:t>
      </w:r>
    </w:p>
    <w:p w:rsidR="00F6653A" w:rsidRDefault="00F6653A" w:rsidP="00C553C8">
      <w:pPr>
        <w:pStyle w:val="Normalparagrah"/>
        <w:ind w:firstLine="0"/>
      </w:pPr>
    </w:p>
    <w:p w:rsidR="00F6653A" w:rsidRDefault="00F6653A" w:rsidP="00F6653A">
      <w:pPr>
        <w:pStyle w:val="Heading2"/>
      </w:pPr>
      <w:r>
        <w:t>Algorithm</w:t>
      </w:r>
    </w:p>
    <w:p w:rsidR="00340EEE" w:rsidRDefault="00340EEE" w:rsidP="00340EE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4B34B4" w:rsidRDefault="004B34B4" w:rsidP="00340EE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0A748C" w:rsidRDefault="00340EEE" w:rsidP="000A748C">
      <w:pPr>
        <w:pStyle w:val="Normalparagrah"/>
        <w:numPr>
          <w:ilvl w:val="0"/>
          <w:numId w:val="8"/>
        </w:numPr>
      </w:pPr>
      <w:r>
        <w:t xml:space="preserve">Initialize Z.  </w:t>
      </w:r>
    </w:p>
    <w:p w:rsidR="00340EEE" w:rsidRDefault="000A748C" w:rsidP="00340EEE">
      <w:pPr>
        <w:pStyle w:val="Normalparagrah"/>
        <w:numPr>
          <w:ilvl w:val="0"/>
          <w:numId w:val="8"/>
        </w:numPr>
      </w:pPr>
      <w:r>
        <w:t>For each epipolar line:</w:t>
      </w:r>
    </w:p>
    <w:p w:rsidR="000A748C" w:rsidRDefault="000A748C" w:rsidP="00767050">
      <w:pPr>
        <w:pStyle w:val="Normalparagrah"/>
        <w:numPr>
          <w:ilvl w:val="1"/>
          <w:numId w:val="8"/>
        </w:numPr>
      </w:pPr>
      <w:r>
        <w:t>Iterate</w:t>
      </w:r>
    </w:p>
    <w:p w:rsidR="00767050" w:rsidRDefault="000A748C" w:rsidP="000A748C">
      <w:pPr>
        <w:pStyle w:val="Normalparagrah"/>
        <w:numPr>
          <w:ilvl w:val="2"/>
          <w:numId w:val="8"/>
        </w:numPr>
      </w:pPr>
      <w:r>
        <w:t>Update Z estimate along epipolar line by updating t</w:t>
      </w:r>
      <w:r w:rsidR="007353E3">
        <w:t>he previous value of Z</w:t>
      </w:r>
    </w:p>
    <w:p w:rsidR="007A0B36" w:rsidRDefault="007A0B36" w:rsidP="000A748C">
      <w:pPr>
        <w:pStyle w:val="Normalparagrah"/>
        <w:numPr>
          <w:ilvl w:val="2"/>
          <w:numId w:val="8"/>
        </w:numPr>
      </w:pPr>
      <w:r>
        <w:t xml:space="preserve">Resample </w:t>
      </w:r>
      <w:r w:rsidR="000A748C">
        <w:t xml:space="preserve">Z estimate </w:t>
      </w:r>
      <w:r>
        <w:t>to grid</w:t>
      </w:r>
    </w:p>
    <w:p w:rsidR="00767050" w:rsidRDefault="00767050" w:rsidP="000A748C">
      <w:pPr>
        <w:pStyle w:val="Normalparagrah"/>
        <w:numPr>
          <w:ilvl w:val="1"/>
          <w:numId w:val="8"/>
        </w:numPr>
      </w:pPr>
      <w:r>
        <w:t>Has stopping criteria been met?</w:t>
      </w:r>
    </w:p>
    <w:p w:rsidR="00F6653A" w:rsidRDefault="000A748C" w:rsidP="000A748C">
      <w:pPr>
        <w:pStyle w:val="Normalparagrah"/>
        <w:numPr>
          <w:ilvl w:val="0"/>
          <w:numId w:val="8"/>
        </w:numPr>
      </w:pPr>
      <w:r>
        <w:t>Repeat for next epipolar line</w:t>
      </w:r>
    </w:p>
    <w:p w:rsidR="000A748C" w:rsidRDefault="000A748C" w:rsidP="000A748C">
      <w:pPr>
        <w:pStyle w:val="Normalparagrah"/>
        <w:ind w:left="924" w:firstLine="0"/>
      </w:pPr>
    </w:p>
    <w:p w:rsidR="00F501C7" w:rsidRPr="00995CC2" w:rsidRDefault="00F501C7" w:rsidP="0020776A">
      <w:pPr>
        <w:pStyle w:val="Heading1"/>
      </w:pPr>
      <w:r w:rsidRPr="00995CC2">
        <w:lastRenderedPageBreak/>
        <w:t>Experiment</w:t>
      </w:r>
      <w:r w:rsidR="008D7490">
        <w:t>Al RESULT</w:t>
      </w:r>
      <w:r w:rsidRPr="00995CC2">
        <w:t>s</w:t>
      </w:r>
    </w:p>
    <w:p w:rsidR="00F501C7" w:rsidRPr="00995CC2" w:rsidRDefault="00F501C7" w:rsidP="00C553C8">
      <w:pPr>
        <w:pStyle w:val="Heading2"/>
      </w:pPr>
      <w:r w:rsidRPr="00995CC2">
        <w:t>Synthetic optical flow field</w:t>
      </w:r>
    </w:p>
    <w:p w:rsidR="00B20DE1" w:rsidRDefault="00B20DE1" w:rsidP="00B56136">
      <w:pPr>
        <w:pStyle w:val="Normalparagrah"/>
        <w:ind w:firstLine="0"/>
      </w:pPr>
      <w:r>
        <w:t xml:space="preserve">While </w:t>
      </w:r>
      <w:r w:rsidR="003A254C">
        <w:t>continually</w:t>
      </w:r>
      <w:r>
        <w:t xml:space="preserve"> improving, </w:t>
      </w:r>
      <w:r w:rsidR="004E2631">
        <w:t xml:space="preserve">in many situations </w:t>
      </w:r>
      <w:r>
        <w:t xml:space="preserve">today's optical flow algorithms do not produce flow fields that are </w:t>
      </w:r>
      <w:r w:rsidR="000D061F">
        <w:t>equivalent</w:t>
      </w:r>
      <w:r w:rsidR="003A254C">
        <w:t xml:space="preserve"> to the projection of the motion fiel</w:t>
      </w:r>
      <w:r w:rsidR="00102D45">
        <w:t>d onto the camera image plane</w:t>
      </w:r>
      <w:r w:rsidR="00F174F2">
        <w:t xml:space="preserve"> </w:t>
      </w:r>
      <w:r w:rsidR="008524AD">
        <w:fldChar w:fldCharType="begin"/>
      </w:r>
      <w:r w:rsidR="00C643FA">
        <w:instrText xml:space="preserve"> ADDIN EN.CITE &lt;EndNote&gt;&lt;Cite&gt;&lt;Author&gt;Verri&lt;/Author&gt;&lt;Year&gt;1989&lt;/Year&gt;&lt;RecNum&gt;134&lt;/RecNum&gt;&lt;DisplayText&gt;[17]&lt;/DisplayText&gt;&lt;record&gt;&lt;rec-number&gt;134&lt;/rec-number&gt;&lt;foreign-keys&gt;&lt;key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8524AD">
        <w:fldChar w:fldCharType="separate"/>
      </w:r>
      <w:r w:rsidR="00C643FA">
        <w:rPr>
          <w:noProof/>
        </w:rPr>
        <w:t>[17]</w:t>
      </w:r>
      <w:r w:rsidR="008524AD">
        <w:fldChar w:fldCharType="end"/>
      </w:r>
      <w:r w:rsidR="00353B79">
        <w:t>. S</w:t>
      </w:r>
      <w:r w:rsidR="003A254C">
        <w:t xml:space="preserve">ome </w:t>
      </w:r>
      <w:r w:rsidR="00F174F2">
        <w:t>common</w:t>
      </w:r>
      <w:r w:rsidR="003A254C">
        <w:t xml:space="preserve"> flow field errors</w:t>
      </w:r>
      <w:r w:rsidR="00F174F2">
        <w:t>,</w:t>
      </w:r>
      <w:r w:rsidR="003A254C">
        <w:t xml:space="preserve"> like those created by the </w:t>
      </w:r>
      <w:r w:rsidR="004E2631">
        <w:t>aperture</w:t>
      </w:r>
      <w:r w:rsidR="003A254C">
        <w:t xml:space="preserve"> problem, produce identical errors in both cameras in a stereo </w:t>
      </w:r>
      <w:r w:rsidR="004E2631">
        <w:t xml:space="preserve">camera </w:t>
      </w:r>
      <w:r w:rsidR="003A254C">
        <w:t>rig</w:t>
      </w:r>
      <w:r w:rsidR="002D27C8">
        <w:t>, some do not and the ones that do not will reduce the accuracy of our method</w:t>
      </w:r>
      <w:r w:rsidR="003A254C">
        <w:t xml:space="preserve">. </w:t>
      </w:r>
      <w:r w:rsidR="00F174F2">
        <w:t xml:space="preserve">In order to determine the upper limit </w:t>
      </w:r>
      <w:r w:rsidR="002D27C8">
        <w:t>of the accuracy</w:t>
      </w:r>
      <w:r w:rsidR="00F174F2">
        <w:t>, we first t</w:t>
      </w:r>
      <w:r w:rsidR="003A254C">
        <w:t>est</w:t>
      </w:r>
      <w:r w:rsidR="00F174F2">
        <w:t xml:space="preserve">ed the </w:t>
      </w:r>
      <w:r w:rsidR="003A254C">
        <w:t xml:space="preserve">algorithm on </w:t>
      </w:r>
      <w:r>
        <w:t xml:space="preserve">synthetic flow fields that are </w:t>
      </w:r>
      <w:r w:rsidR="002D27C8">
        <w:t xml:space="preserve">a </w:t>
      </w:r>
      <w:r>
        <w:t>projection of the motion field</w:t>
      </w:r>
      <w:r w:rsidR="003A254C">
        <w:t>.</w:t>
      </w:r>
      <w:r w:rsidR="002D27C8">
        <w:t xml:space="preserve"> As optical flow algorithms continue to improve and produce results that are better approximations of the projected motion field, the results achieved with synthetic images will be approached.</w:t>
      </w:r>
    </w:p>
    <w:p w:rsidR="003A254C" w:rsidRDefault="003A254C" w:rsidP="00B56136">
      <w:pPr>
        <w:pStyle w:val="Normalparagrah"/>
        <w:ind w:firstLine="0"/>
      </w:pPr>
    </w:p>
    <w:p w:rsidR="00F501C7" w:rsidRDefault="00F501C7" w:rsidP="00B56136">
      <w:pPr>
        <w:pStyle w:val="Normalparagrah"/>
        <w:ind w:firstLine="0"/>
      </w:pPr>
      <w:r>
        <w:t>For the synthetic optical flow fields we defined the geometry of a 3D scene and project the 3D motion of that scene onto a virtual image plane via</w:t>
      </w:r>
      <w:r w:rsidR="00353B79">
        <w:t xml:space="preserve"> an ideal pinhole camera model.</w:t>
      </w:r>
      <w:r>
        <w:t xml:space="preserve"> This results in a simulated optical flow field that is </w:t>
      </w:r>
      <w:r w:rsidR="00C12F40">
        <w:t xml:space="preserve">identical to </w:t>
      </w:r>
      <w:r w:rsidR="004E2631">
        <w:t xml:space="preserve">the </w:t>
      </w:r>
      <w:r w:rsidR="002D27C8">
        <w:t xml:space="preserve">projected </w:t>
      </w:r>
      <w:r w:rsidR="004E2631">
        <w:t>motion field.</w:t>
      </w:r>
    </w:p>
    <w:p w:rsidR="00F501C7" w:rsidRDefault="00F501C7" w:rsidP="00B56136">
      <w:pPr>
        <w:pStyle w:val="Normalparagrah"/>
        <w:ind w:firstLine="0"/>
      </w:pPr>
    </w:p>
    <w:p w:rsidR="00F501C7" w:rsidRDefault="00F501C7" w:rsidP="00B56136">
      <w:pPr>
        <w:pStyle w:val="Normalparagrah"/>
        <w:ind w:firstLine="0"/>
      </w:pPr>
      <w:r w:rsidRPr="00995CC2">
        <w:t>To determine the accuracy of the resulting image alignment we r</w:t>
      </w:r>
      <w:r w:rsidR="002D27C8">
        <w:t>econstruct the depth map along</w:t>
      </w:r>
      <w:r w:rsidRPr="00995CC2">
        <w:t xml:space="preserve"> horizontal epipolar line</w:t>
      </w:r>
      <w:r w:rsidR="002D27C8">
        <w:t>s</w:t>
      </w:r>
      <w:r w:rsidRPr="00995CC2">
        <w:t xml:space="preserve"> using the results of registration and compare the reconstructed depth map with the original scene geometry computing both the RMS disparity error and the resulting RMS depth error.  </w:t>
      </w:r>
    </w:p>
    <w:p w:rsidR="00B56136" w:rsidRPr="00995CC2" w:rsidRDefault="00B56136" w:rsidP="00B56136">
      <w:pPr>
        <w:pStyle w:val="Normalparagrah"/>
        <w:ind w:firstLine="0"/>
      </w:pPr>
    </w:p>
    <w:p w:rsidR="00F501C7" w:rsidRDefault="00F501C7" w:rsidP="00B56136">
      <w:pPr>
        <w:pStyle w:val="Normalparagrah"/>
        <w:ind w:firstLine="0"/>
      </w:pPr>
      <w:r>
        <w:t xml:space="preserve">For our synthetic flow images we created a scene geometry that ranges from 10 m </w:t>
      </w:r>
      <w:r w:rsidR="006A2F93">
        <w:t>to 20 m from the camera center.</w:t>
      </w:r>
      <w:r>
        <w:t xml:space="preserve"> f = 4.0 mm, the cameras have .006 mm square pixels, velocity in the XY plane was varied from 0.5 m/s to 3.5 m/s and velocity along the Z-axis ranged from 2.5 m/s toward the camera t</w:t>
      </w:r>
      <w:r w:rsidR="00353B79">
        <w:t>o 2.5 m/s away from the camera.</w:t>
      </w:r>
      <w:r>
        <w:t xml:space="preserve"> The camer</w:t>
      </w:r>
      <w:r w:rsidR="00353B79">
        <w:t>a frame rate was set to 30 fps.</w:t>
      </w:r>
      <w:r>
        <w:t xml:space="preserve">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r w:rsidRPr="00B2667A">
        <w:t xml:space="preserve"> and </w:t>
      </w:r>
      <m:oMath>
        <m:r>
          <w:rPr>
            <w:rFonts w:ascii="Cambria Math" w:hAnsi="Cambria Math" w:cs="Arial"/>
          </w:rPr>
          <m:t>α= 1∙</m:t>
        </m:r>
        <m:sSup>
          <m:sSupPr>
            <m:ctrlPr>
              <w:rPr>
                <w:rFonts w:ascii="Cambria Math" w:hAnsi="Cambria Math" w:cs="Arial"/>
                <w:i/>
              </w:rPr>
            </m:ctrlPr>
          </m:sSupPr>
          <m:e>
            <m:r>
              <w:rPr>
                <w:rFonts w:ascii="Cambria Math" w:hAnsi="Cambria Math" w:cs="Arial"/>
              </w:rPr>
              <m:t>10</m:t>
            </m:r>
          </m:e>
          <m:sup>
            <m:r>
              <w:rPr>
                <w:rFonts w:ascii="Cambria Math" w:hAnsi="Cambria Math" w:cs="Arial"/>
              </w:rPr>
              <m:t>-1</m:t>
            </m:r>
          </m:sup>
        </m:sSup>
      </m:oMath>
      <w:r w:rsidRPr="00B2667A">
        <w:t>.</w:t>
      </w:r>
      <w:r>
        <w:t xml:space="preserve"> </w:t>
      </w:r>
    </w:p>
    <w:p w:rsidR="00B56136" w:rsidRDefault="00B56136" w:rsidP="00B56136">
      <w:pPr>
        <w:pStyle w:val="Normalparagrah"/>
        <w:ind w:firstLine="0"/>
      </w:pPr>
    </w:p>
    <w:p w:rsidR="00B72785" w:rsidRDefault="00C12F40" w:rsidP="00B72785">
      <w:pPr>
        <w:pStyle w:val="Normalparagrah"/>
        <w:ind w:firstLine="0"/>
      </w:pPr>
      <w:r>
        <w:t>Figures 4 and 5</w:t>
      </w:r>
      <w:r w:rsidR="00F501C7">
        <w:t xml:space="preserve"> show the result</w:t>
      </w:r>
      <w:r w:rsidR="000010BD">
        <w:t>s for a smooth scene without</w:t>
      </w:r>
      <w:r w:rsidR="006A2F93">
        <w:t xml:space="preserve"> occlusions.</w:t>
      </w:r>
      <w:r w:rsidR="00F501C7">
        <w:t xml:space="preserve"> The worst case RMS depth error is &lt; 0.25% and worst case RMS </w:t>
      </w:r>
      <w:r w:rsidR="00353B79">
        <w:t>disparity errors &lt; 0.01 pixels.</w:t>
      </w:r>
      <w:r w:rsidR="00F501C7">
        <w:t xml:space="preserve"> The accuracy is slightly reduced as delta Z increases and delta X decreases</w:t>
      </w:r>
      <w:r w:rsidR="00353B79">
        <w:t>.</w:t>
      </w:r>
      <w:r w:rsidR="00F501C7">
        <w:t xml:space="preserve"> We believe that this slight reduction in accuracy is due to the cancellation that occurs in the flow fields between X and Z translations in some areas of the image.</w:t>
      </w:r>
    </w:p>
    <w:p w:rsidR="003A6C71" w:rsidRDefault="003A6C71" w:rsidP="00B72785">
      <w:pPr>
        <w:pStyle w:val="Normalparagrah"/>
        <w:ind w:firstLine="0"/>
      </w:pPr>
    </w:p>
    <w:p w:rsidR="003A6C71" w:rsidRPr="004E2631" w:rsidRDefault="003A6C71" w:rsidP="003A6C71">
      <w:pPr>
        <w:rPr>
          <w:sz w:val="20"/>
          <w:szCs w:val="20"/>
        </w:rPr>
      </w:pPr>
      <w:r w:rsidRPr="004E2631">
        <w:rPr>
          <w:sz w:val="20"/>
          <w:szCs w:val="20"/>
        </w:rPr>
        <w:t>Figures</w:t>
      </w:r>
      <w:r w:rsidR="00C12F40">
        <w:rPr>
          <w:sz w:val="20"/>
          <w:szCs w:val="20"/>
        </w:rPr>
        <w:t xml:space="preserve"> 6 and 7</w:t>
      </w:r>
      <w:r w:rsidRPr="004E2631">
        <w:rPr>
          <w:sz w:val="20"/>
          <w:szCs w:val="20"/>
        </w:rPr>
        <w:t xml:space="preserve"> show the results for a scene with a large occlusion caused by a large (</w:t>
      </w:r>
      <w:r w:rsidR="00353B79">
        <w:rPr>
          <w:sz w:val="20"/>
          <w:szCs w:val="20"/>
        </w:rPr>
        <w:t>8 m) discontinuity.</w:t>
      </w:r>
      <w:r w:rsidRPr="004E2631">
        <w:rPr>
          <w:sz w:val="20"/>
          <w:szCs w:val="20"/>
        </w:rPr>
        <w:t xml:space="preserve"> The RMS error increases</w:t>
      </w:r>
      <w:r w:rsidR="002D27C8">
        <w:rPr>
          <w:sz w:val="20"/>
          <w:szCs w:val="20"/>
        </w:rPr>
        <w:t xml:space="preserve"> slightly</w:t>
      </w:r>
      <w:r w:rsidRPr="004E2631">
        <w:rPr>
          <w:sz w:val="20"/>
          <w:szCs w:val="20"/>
        </w:rPr>
        <w:t>.</w:t>
      </w:r>
    </w:p>
    <w:p w:rsidR="00B72785" w:rsidRDefault="00B72785" w:rsidP="00B56136">
      <w:pPr>
        <w:keepNext/>
      </w:pPr>
    </w:p>
    <w:p w:rsidR="00F501C7" w:rsidRDefault="000010BD" w:rsidP="007269F7">
      <w:pPr>
        <w:keepNext/>
        <w:tabs>
          <w:tab w:val="center" w:pos="4853"/>
        </w:tabs>
      </w:pPr>
      <w:r>
        <w:t xml:space="preserve">   </w:t>
      </w:r>
      <w:r w:rsidR="00B72785">
        <w:t xml:space="preserve">    </w:t>
      </w:r>
      <w:r>
        <w:tab/>
      </w:r>
      <w:r w:rsidR="00F501C7" w:rsidRPr="00610352">
        <w:rPr>
          <w:noProof/>
        </w:rPr>
        <w:drawing>
          <wp:inline distT="0" distB="0" distL="0" distR="0">
            <wp:extent cx="3556000" cy="2667000"/>
            <wp:effectExtent l="19050" t="0" r="6350" b="0"/>
            <wp:docPr id="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 cstate="print"/>
                    <a:stretch>
                      <a:fillRect/>
                    </a:stretch>
                  </pic:blipFill>
                  <pic:spPr bwMode="auto">
                    <a:xfrm>
                      <a:off x="0" y="0"/>
                      <a:ext cx="3556000" cy="2667000"/>
                    </a:xfrm>
                    <a:prstGeom prst="rect">
                      <a:avLst/>
                    </a:prstGeom>
                    <a:noFill/>
                    <a:ln>
                      <a:noFill/>
                    </a:ln>
                  </pic:spPr>
                </pic:pic>
              </a:graphicData>
            </a:graphic>
          </wp:inline>
        </w:drawing>
      </w:r>
    </w:p>
    <w:p w:rsidR="000010BD" w:rsidRPr="007269F7" w:rsidRDefault="007269F7" w:rsidP="000010BD">
      <w:pPr>
        <w:pStyle w:val="Caption"/>
        <w:rPr>
          <w:b w:val="0"/>
          <w:noProof/>
          <w:sz w:val="18"/>
          <w:szCs w:val="18"/>
        </w:rPr>
      </w:pPr>
      <w:r>
        <w:rPr>
          <w:b w:val="0"/>
          <w:sz w:val="18"/>
          <w:szCs w:val="18"/>
        </w:rPr>
        <w:t xml:space="preserve">     </w:t>
      </w:r>
      <w:r w:rsidR="000010BD" w:rsidRPr="007269F7">
        <w:rPr>
          <w:b w:val="0"/>
          <w:sz w:val="18"/>
          <w:szCs w:val="18"/>
        </w:rPr>
        <w:t xml:space="preserve">Figure </w:t>
      </w:r>
      <w:r w:rsidR="00C12F40">
        <w:rPr>
          <w:b w:val="0"/>
          <w:sz w:val="18"/>
          <w:szCs w:val="18"/>
        </w:rPr>
        <w:t>4</w:t>
      </w:r>
      <w:r w:rsidR="00612E9B">
        <w:rPr>
          <w:b w:val="0"/>
          <w:sz w:val="18"/>
          <w:szCs w:val="18"/>
        </w:rPr>
        <w:t>.</w:t>
      </w:r>
      <w:r w:rsidR="000010BD" w:rsidRPr="007269F7">
        <w:rPr>
          <w:b w:val="0"/>
          <w:sz w:val="18"/>
          <w:szCs w:val="18"/>
        </w:rPr>
        <w:t xml:space="preserve"> RMS Z error,</w:t>
      </w:r>
      <w:r>
        <w:rPr>
          <w:b w:val="0"/>
          <w:sz w:val="18"/>
          <w:szCs w:val="18"/>
        </w:rPr>
        <w:t xml:space="preserve"> synthetic flow field, no occlusions.</w:t>
      </w:r>
    </w:p>
    <w:p w:rsidR="000010BD" w:rsidRDefault="000010BD" w:rsidP="000010BD">
      <w:pPr>
        <w:keepNext/>
        <w:tabs>
          <w:tab w:val="center" w:pos="4853"/>
        </w:tabs>
      </w:pPr>
    </w:p>
    <w:p w:rsidR="00B72785" w:rsidRDefault="00B72785" w:rsidP="007269F7">
      <w:pPr>
        <w:keepNext/>
        <w:tabs>
          <w:tab w:val="center" w:pos="4853"/>
        </w:tabs>
      </w:pPr>
      <w:r>
        <w:t xml:space="preserve">                   </w:t>
      </w:r>
      <w:r w:rsidR="007269F7">
        <w:tab/>
      </w:r>
      <w:r>
        <w:t xml:space="preserve"> </w:t>
      </w:r>
      <w:r w:rsidRPr="00B72785">
        <w:rPr>
          <w:noProof/>
        </w:rPr>
        <w:drawing>
          <wp:inline distT="0" distB="0" distL="0" distR="0">
            <wp:extent cx="3556000" cy="2667000"/>
            <wp:effectExtent l="19050" t="0" r="635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tretch>
                      <a:fillRect/>
                    </a:stretch>
                  </pic:blipFill>
                  <pic:spPr bwMode="auto">
                    <a:xfrm>
                      <a:off x="0" y="0"/>
                      <a:ext cx="3556000" cy="2667000"/>
                    </a:xfrm>
                    <a:prstGeom prst="rect">
                      <a:avLst/>
                    </a:prstGeom>
                    <a:noFill/>
                    <a:ln>
                      <a:noFill/>
                    </a:ln>
                  </pic:spPr>
                </pic:pic>
              </a:graphicData>
            </a:graphic>
          </wp:inline>
        </w:drawing>
      </w:r>
    </w:p>
    <w:p w:rsidR="00C12F40" w:rsidRPr="00C12F40" w:rsidRDefault="00C12F40" w:rsidP="00C12F40">
      <w:pPr>
        <w:pStyle w:val="Caption"/>
        <w:rPr>
          <w:b w:val="0"/>
          <w:sz w:val="18"/>
          <w:szCs w:val="18"/>
        </w:rPr>
      </w:pPr>
      <w:r>
        <w:rPr>
          <w:b w:val="0"/>
          <w:sz w:val="18"/>
          <w:szCs w:val="18"/>
        </w:rPr>
        <w:t xml:space="preserve">     </w:t>
      </w:r>
      <w:r w:rsidR="00B72785" w:rsidRPr="007269F7">
        <w:rPr>
          <w:b w:val="0"/>
          <w:sz w:val="18"/>
          <w:szCs w:val="18"/>
        </w:rPr>
        <w:t xml:space="preserve">Figure </w:t>
      </w:r>
      <w:r>
        <w:rPr>
          <w:b w:val="0"/>
          <w:sz w:val="18"/>
          <w:szCs w:val="18"/>
        </w:rPr>
        <w:t>5</w:t>
      </w:r>
      <w:r w:rsidR="00612E9B">
        <w:rPr>
          <w:b w:val="0"/>
          <w:sz w:val="18"/>
          <w:szCs w:val="18"/>
        </w:rPr>
        <w:t xml:space="preserve">. </w:t>
      </w:r>
      <w:r w:rsidR="00B72785" w:rsidRPr="007269F7">
        <w:rPr>
          <w:b w:val="0"/>
          <w:sz w:val="18"/>
          <w:szCs w:val="18"/>
        </w:rPr>
        <w:t xml:space="preserve">RMS disparity error, </w:t>
      </w:r>
      <w:r w:rsidR="007269F7">
        <w:rPr>
          <w:b w:val="0"/>
          <w:sz w:val="18"/>
          <w:szCs w:val="18"/>
        </w:rPr>
        <w:t>synthetic flow field, no occlusions.</w:t>
      </w:r>
    </w:p>
    <w:p w:rsidR="00C12F40" w:rsidRDefault="00C12F40" w:rsidP="00C12F40">
      <w:pPr>
        <w:pStyle w:val="Heading2"/>
        <w:numPr>
          <w:ilvl w:val="0"/>
          <w:numId w:val="0"/>
        </w:numPr>
        <w:ind w:left="360"/>
      </w:pPr>
    </w:p>
    <w:p w:rsidR="00C12F40" w:rsidRPr="00995CC2" w:rsidRDefault="00C12F40" w:rsidP="00C12F40">
      <w:pPr>
        <w:pStyle w:val="Heading2"/>
      </w:pPr>
      <w:r w:rsidRPr="00995CC2">
        <w:t>R</w:t>
      </w:r>
      <w:r>
        <w:t>eal flow f</w:t>
      </w:r>
      <w:r w:rsidRPr="00995CC2">
        <w:t>ields</w:t>
      </w:r>
      <w:r>
        <w:t xml:space="preserve"> from real images</w:t>
      </w:r>
    </w:p>
    <w:p w:rsidR="00C12F40" w:rsidRDefault="00C12F40" w:rsidP="00C12F40">
      <w:pPr>
        <w:pStyle w:val="Normalparagrah"/>
        <w:ind w:firstLine="0"/>
      </w:pPr>
      <w:r>
        <w:t xml:space="preserve">Our </w:t>
      </w:r>
      <w:r w:rsidR="000C2B8D">
        <w:t>multi-modal</w:t>
      </w:r>
      <w:r>
        <w:t xml:space="preserve"> stereo camera rig consists of one camera with an RGB sensor and a se</w:t>
      </w:r>
      <w:r w:rsidR="00353B79">
        <w:t xml:space="preserve">cond camera with an IR sensor. </w:t>
      </w:r>
      <w:r>
        <w:t>The camera rig was mounted on a precision XY table and the camera rig was translated a</w:t>
      </w:r>
      <w:r w:rsidR="00353B79">
        <w:t xml:space="preserve"> known distance between frames.</w:t>
      </w:r>
      <w:r>
        <w:t xml:space="preserve"> Accuracy was determined by comparing the estimated camera rig displacement to the known camera rig displacement and converting to disparity.</w:t>
      </w:r>
    </w:p>
    <w:p w:rsidR="00C12F40" w:rsidRDefault="00C12F40" w:rsidP="00C12F40">
      <w:pPr>
        <w:pStyle w:val="Normalparagrah"/>
        <w:ind w:firstLine="0"/>
      </w:pPr>
    </w:p>
    <w:p w:rsidR="00C12F40" w:rsidRDefault="00612E9B" w:rsidP="00C12F40">
      <w:pPr>
        <w:pStyle w:val="Normalparagrah"/>
        <w:ind w:firstLine="0"/>
      </w:pPr>
      <w:r>
        <w:t>Our scene is shown in Figure 8</w:t>
      </w:r>
      <w:r w:rsidR="00353B79">
        <w:t>.</w:t>
      </w:r>
      <w:r w:rsidR="00C12F40">
        <w:t xml:space="preserve"> There ar</w:t>
      </w:r>
      <w:r w:rsidR="00D95C08">
        <w:t>e</w:t>
      </w:r>
      <w:r w:rsidR="00C12F40">
        <w:t xml:space="preserve"> occlusions between the geometric shapes</w:t>
      </w:r>
      <w:r w:rsidR="00353B79">
        <w:t xml:space="preserve"> and between the geometric shapes and the planar background.</w:t>
      </w:r>
      <w:r w:rsidR="00C12F40">
        <w:t xml:space="preserve"> Velocity in the XY plane was varied between 0.15 m/s  and 0.3 m/s, which when scaled to match our synthet</w:t>
      </w:r>
      <w:r w:rsidR="00353B79">
        <w:t>ic images would be about 4 m/s.</w:t>
      </w:r>
      <w:r w:rsidR="00C12F40">
        <w:t xml:space="preserve"> The cameras in the stereo rig had 5.3 micron (IR) and 6 micron (RGB) square pixels and 7.0 mm (IR) </w:t>
      </w:r>
      <w:r w:rsidR="00353B79">
        <w:t>and 7.7 mm (RGB) focal lengths.</w:t>
      </w:r>
      <w:r w:rsidR="00C12F40">
        <w:t xml:space="preserve"> The images were </w:t>
      </w:r>
      <w:r w:rsidR="0008560C">
        <w:t>rectified to correct</w:t>
      </w:r>
      <w:r w:rsidR="00C12F40">
        <w:t xml:space="preserve"> for the difference </w:t>
      </w:r>
      <w:r w:rsidR="00353B79">
        <w:t>in pixel size and focal length. The baseline b = 75 mm.</w:t>
      </w:r>
      <w:r w:rsidR="00C12F40">
        <w:t xml:space="preserve"> Gamma ranged from 0.2 to 0.5 and alpha was set at 0.01</w:t>
      </w:r>
      <w:r w:rsidR="00C12F40" w:rsidRPr="00B2667A">
        <w:t>.</w:t>
      </w:r>
      <w:r w:rsidR="00C12F40">
        <w:t xml:space="preserve"> To compute optical flow, we used the large scale optical flow algorithm from </w:t>
      </w:r>
      <w:proofErr w:type="spellStart"/>
      <w:r w:rsidR="00C12F40">
        <w:t>Brox</w:t>
      </w:r>
      <w:proofErr w:type="spellEnd"/>
      <w:r w:rsidR="00C12F40">
        <w:t xml:space="preserve"> and </w:t>
      </w:r>
      <w:proofErr w:type="spellStart"/>
      <w:r w:rsidR="00C12F40">
        <w:t>Malik</w:t>
      </w:r>
      <w:proofErr w:type="spellEnd"/>
      <w:r w:rsidR="00C12F40">
        <w:t xml:space="preserve"> </w:t>
      </w:r>
      <w:r w:rsidR="008524AD">
        <w:fldChar w:fldCharType="begin"/>
      </w:r>
      <w:r w:rsidR="00C12F40">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8524AD">
        <w:fldChar w:fldCharType="separate"/>
      </w:r>
      <w:r w:rsidR="00C12F40">
        <w:rPr>
          <w:noProof/>
        </w:rPr>
        <w:t>[1]</w:t>
      </w:r>
      <w:r w:rsidR="008524AD">
        <w:fldChar w:fldCharType="end"/>
      </w:r>
      <w:r w:rsidR="00C12F40">
        <w:t>.</w:t>
      </w:r>
    </w:p>
    <w:p w:rsidR="00C12F40" w:rsidRDefault="00C12F40" w:rsidP="00C12F40"/>
    <w:p w:rsidR="009633AF" w:rsidRDefault="00612E9B" w:rsidP="00612E9B">
      <w:pPr>
        <w:pStyle w:val="Normalparagrah"/>
        <w:ind w:firstLine="0"/>
      </w:pPr>
      <w:r>
        <w:t>Figur</w:t>
      </w:r>
      <w:r w:rsidR="00353B79">
        <w:t xml:space="preserve">e 9 shows the </w:t>
      </w:r>
      <w:r w:rsidR="000E7087">
        <w:t xml:space="preserve">average </w:t>
      </w:r>
      <w:r w:rsidR="00353B79">
        <w:t>disparity errors</w:t>
      </w:r>
      <w:r w:rsidR="000E7087">
        <w:t xml:space="preserve"> for the entire image, however, the disparity errors are not evenly distributed</w:t>
      </w:r>
      <w:r w:rsidR="00C643FA">
        <w:t xml:space="preserve"> across the image</w:t>
      </w:r>
      <w:r w:rsidR="00353B79">
        <w:t>.</w:t>
      </w:r>
      <w:r>
        <w:t xml:space="preserve"> </w:t>
      </w:r>
      <w:r w:rsidR="000E7087">
        <w:t xml:space="preserve">Disparity </w:t>
      </w:r>
      <w:r w:rsidR="00353B79">
        <w:t xml:space="preserve">errors are </w:t>
      </w:r>
      <w:r w:rsidR="000E7087">
        <w:t>typically less than 1 pixel</w:t>
      </w:r>
      <w:r w:rsidR="00353B79">
        <w:t xml:space="preserve"> where </w:t>
      </w:r>
      <w:r w:rsidR="00D95C08">
        <w:t xml:space="preserve">there are </w:t>
      </w:r>
      <w:r w:rsidR="00DF114B">
        <w:t xml:space="preserve">depth </w:t>
      </w:r>
      <w:r w:rsidR="00D95C08">
        <w:t>variations along</w:t>
      </w:r>
      <w:r w:rsidR="00DF114B">
        <w:t xml:space="preserve"> epipolar lines</w:t>
      </w:r>
      <w:r w:rsidR="009633AF">
        <w:t xml:space="preserve"> (e.g. </w:t>
      </w:r>
      <w:r w:rsidR="00304002">
        <w:t>where the epipolar line</w:t>
      </w:r>
      <w:r w:rsidR="00DF114B">
        <w:t>s</w:t>
      </w:r>
      <w:r w:rsidR="00304002">
        <w:t xml:space="preserve"> </w:t>
      </w:r>
      <w:r w:rsidR="00DF114B">
        <w:t>are passing through</w:t>
      </w:r>
      <w:r w:rsidR="00304002">
        <w:t xml:space="preserve"> </w:t>
      </w:r>
      <w:r w:rsidR="000E7087">
        <w:t>the geom</w:t>
      </w:r>
      <w:r w:rsidR="009633AF">
        <w:t>etric objects in the foreground).</w:t>
      </w:r>
      <w:r w:rsidR="000E7087">
        <w:t xml:space="preserve"> Conversely, </w:t>
      </w:r>
      <w:r w:rsidR="003F3338">
        <w:t>on frontal-planar surfaces</w:t>
      </w:r>
      <w:r w:rsidR="009633AF">
        <w:t>,</w:t>
      </w:r>
      <w:r w:rsidR="001433EA">
        <w:t xml:space="preserve"> like the background</w:t>
      </w:r>
      <w:r w:rsidR="00D95C08">
        <w:t>,</w:t>
      </w:r>
      <w:r w:rsidR="003F3338">
        <w:t xml:space="preserve"> </w:t>
      </w:r>
      <w:r w:rsidR="00304002">
        <w:t>where there is no depth variation</w:t>
      </w:r>
      <w:r w:rsidR="0008560C">
        <w:t xml:space="preserve"> along segments of</w:t>
      </w:r>
      <w:r w:rsidR="00DF114B">
        <w:t xml:space="preserve"> epipolar line</w:t>
      </w:r>
      <w:r w:rsidR="0008560C">
        <w:t>s</w:t>
      </w:r>
      <w:r w:rsidR="00DF114B">
        <w:t>,</w:t>
      </w:r>
      <w:r w:rsidR="009633AF">
        <w:t xml:space="preserve"> optical flow is a constant value across a series of pixels.  F</w:t>
      </w:r>
      <w:r w:rsidR="005C2C7D">
        <w:t>or an</w:t>
      </w:r>
      <w:r w:rsidR="003F3338">
        <w:t xml:space="preserve"> algorithm that </w:t>
      </w:r>
      <w:r w:rsidR="001433EA">
        <w:t xml:space="preserve">finds correspondences by matching </w:t>
      </w:r>
      <w:r w:rsidR="009633AF">
        <w:t>two flow fields, a constant flow</w:t>
      </w:r>
      <w:r w:rsidR="005C2C7D">
        <w:t xml:space="preserve"> region</w:t>
      </w:r>
      <w:r w:rsidR="009633AF">
        <w:t xml:space="preserve"> is the </w:t>
      </w:r>
      <w:r w:rsidR="003F3338">
        <w:t>equivalent of a</w:t>
      </w:r>
      <w:r w:rsidR="00C643FA">
        <w:t xml:space="preserve"> featureless region</w:t>
      </w:r>
      <w:r w:rsidR="001433EA">
        <w:t xml:space="preserve"> for feature based correspondence finding algorithms.</w:t>
      </w:r>
    </w:p>
    <w:p w:rsidR="009633AF" w:rsidRDefault="009633AF" w:rsidP="00612E9B">
      <w:pPr>
        <w:pStyle w:val="Normalparagrah"/>
        <w:ind w:firstLine="0"/>
      </w:pPr>
    </w:p>
    <w:p w:rsidR="009A47D9" w:rsidRDefault="00C643FA" w:rsidP="00612E9B">
      <w:pPr>
        <w:pStyle w:val="Normalparagrah"/>
        <w:ind w:firstLine="0"/>
      </w:pPr>
      <w:r>
        <w:t xml:space="preserve">From equation (5), it can be seen that </w:t>
      </w:r>
      <w:r w:rsidR="0021714C">
        <w:t xml:space="preserve">for </w:t>
      </w:r>
      <w:r>
        <w:t>constant flow</w:t>
      </w:r>
      <w:r w:rsidR="009633AF">
        <w:t>,</w:t>
      </w:r>
      <w:r>
        <w:t xml:space="preserve"> any value of </w:t>
      </w:r>
      <m:oMath>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oMath>
      <w:r>
        <w:t xml:space="preserve"> </w:t>
      </w:r>
      <w:r w:rsidR="009633AF">
        <w:t xml:space="preserve">that maps any part of a constant flow field from one camera to any part of the corresponding constant flow field from the other camera </w:t>
      </w:r>
      <w:r w:rsidR="0021714C">
        <w:t>will result in the same</w:t>
      </w:r>
      <w:r>
        <w:t xml:space="preserve"> </w:t>
      </w:r>
      <w:r w:rsidR="00340042">
        <w:t xml:space="preserve">matching </w:t>
      </w:r>
      <w:r w:rsidR="0021714C">
        <w:t>energy</w:t>
      </w:r>
      <w:r w:rsidR="0083018B">
        <w:t xml:space="preserve">. </w:t>
      </w:r>
      <w:r>
        <w:t xml:space="preserve">From equation (6) we see that the smoothness term will </w:t>
      </w:r>
      <w:r w:rsidR="0021714C">
        <w:t xml:space="preserve">favor the </w:t>
      </w:r>
      <w:r w:rsidR="009633AF">
        <w:t>disparity of the closest neighboring pixel</w:t>
      </w:r>
      <w:r w:rsidR="009A47D9">
        <w:t xml:space="preserve"> from the non-constant </w:t>
      </w:r>
      <w:r w:rsidR="00304002">
        <w:t xml:space="preserve">flow </w:t>
      </w:r>
      <w:r w:rsidR="009A47D9">
        <w:t>part of the flow field</w:t>
      </w:r>
      <w:r w:rsidR="0083018B">
        <w:t>.</w:t>
      </w:r>
      <w:r w:rsidR="00AB123A">
        <w:t xml:space="preserve"> </w:t>
      </w:r>
      <w:r w:rsidR="0021714C">
        <w:t>This is particularly problematic</w:t>
      </w:r>
      <w:r w:rsidR="00AB123A">
        <w:t xml:space="preserve"> for estimatin</w:t>
      </w:r>
      <w:r w:rsidR="0083018B">
        <w:t>g the disparity of frontal planar</w:t>
      </w:r>
      <w:r w:rsidR="00AB123A">
        <w:t xml:space="preserve"> </w:t>
      </w:r>
      <w:r w:rsidR="0083018B">
        <w:t xml:space="preserve">regions </w:t>
      </w:r>
      <w:r w:rsidR="0021714C">
        <w:t>separated</w:t>
      </w:r>
      <w:r w:rsidR="0083018B">
        <w:t xml:space="preserve"> from</w:t>
      </w:r>
      <w:r w:rsidR="0021714C">
        <w:t xml:space="preserve"> non-</w:t>
      </w:r>
      <w:r w:rsidR="0083018B">
        <w:t xml:space="preserve">frontal planar </w:t>
      </w:r>
      <w:r>
        <w:t>region</w:t>
      </w:r>
      <w:r w:rsidR="0083018B">
        <w:t>s</w:t>
      </w:r>
      <w:r>
        <w:t xml:space="preserve"> by a discontinuity</w:t>
      </w:r>
      <w:r w:rsidR="0021714C">
        <w:t xml:space="preserve">.  </w:t>
      </w:r>
      <w:r w:rsidR="0083018B">
        <w:t>Where this occurs</w:t>
      </w:r>
      <w:r w:rsidR="0008560C">
        <w:t xml:space="preserve"> (as in our test scene</w:t>
      </w:r>
      <w:r w:rsidR="0083018B">
        <w:t>)</w:t>
      </w:r>
      <w:r w:rsidR="00AB123A">
        <w:t xml:space="preserve"> the algorithm performs well in estimating the disparity of </w:t>
      </w:r>
      <w:r w:rsidR="0083018B">
        <w:t>region</w:t>
      </w:r>
      <w:r w:rsidR="005C2C7D">
        <w:t>s</w:t>
      </w:r>
      <w:r w:rsidR="0083018B">
        <w:t xml:space="preserve"> that ha</w:t>
      </w:r>
      <w:r w:rsidR="00EA216E">
        <w:t>ve</w:t>
      </w:r>
      <w:r w:rsidR="0083018B">
        <w:t xml:space="preserve"> depth variations</w:t>
      </w:r>
      <w:r w:rsidR="00AB123A">
        <w:t xml:space="preserve">, but </w:t>
      </w:r>
      <w:r w:rsidR="0083018B">
        <w:t>performs poorly in estimating</w:t>
      </w:r>
      <w:r w:rsidR="00AB123A">
        <w:t xml:space="preserve"> th</w:t>
      </w:r>
      <w:r w:rsidR="0083018B">
        <w:t>e disparity of the region</w:t>
      </w:r>
      <w:r w:rsidR="00EA216E">
        <w:t>s</w:t>
      </w:r>
      <w:r w:rsidR="0083018B">
        <w:t xml:space="preserve"> without depth variations. </w:t>
      </w:r>
      <w:r w:rsidR="009A47D9">
        <w:t xml:space="preserve">The equivalent situation exists for </w:t>
      </w:r>
      <w:r w:rsidR="00304002">
        <w:t>traditional stereo correspondence finding methods</w:t>
      </w:r>
      <w:r w:rsidR="009A47D9">
        <w:t xml:space="preserve"> that match image features.  </w:t>
      </w:r>
      <w:r w:rsidR="00DF114B">
        <w:t>For feature matching algorithms, i</w:t>
      </w:r>
      <w:r w:rsidR="009A47D9">
        <w:t>f a featureless region is separated from a region with features by a discontinuity, the disparity at the last matched feature will propag</w:t>
      </w:r>
      <w:r w:rsidR="00DF114B">
        <w:t>ate into the featureless region if a smoothing term is used.</w:t>
      </w:r>
    </w:p>
    <w:p w:rsidR="009A47D9" w:rsidRDefault="009A47D9" w:rsidP="00612E9B">
      <w:pPr>
        <w:pStyle w:val="Normalparagrah"/>
        <w:ind w:firstLine="0"/>
      </w:pPr>
    </w:p>
    <w:p w:rsidR="009633AF" w:rsidRDefault="009A47D9" w:rsidP="00612E9B">
      <w:pPr>
        <w:pStyle w:val="Normalparagrah"/>
        <w:ind w:firstLine="0"/>
      </w:pPr>
      <w:r>
        <w:t xml:space="preserve">Unlike methods that use image features, </w:t>
      </w:r>
      <w:r w:rsidR="00BD0815">
        <w:t xml:space="preserve">however, there is a solution for this problem when aligning optical flow fields.  </w:t>
      </w:r>
      <w:r w:rsidR="00BD0815">
        <w:lastRenderedPageBreak/>
        <w:t>A</w:t>
      </w:r>
      <w:r>
        <w:t xml:space="preserve"> camera rig </w:t>
      </w:r>
      <w:r w:rsidR="00BD0815">
        <w:t xml:space="preserve">where each camera has a </w:t>
      </w:r>
      <w:r>
        <w:t>differ</w:t>
      </w:r>
      <w:r w:rsidR="00D95C08">
        <w:t>ent focal length optical system</w:t>
      </w:r>
      <w:r w:rsidR="00BD0815">
        <w:t xml:space="preserve"> will produce flow fields that are proportional in magnitude to the ratio of the focal lengths.</w:t>
      </w:r>
      <w:r w:rsidR="001433EA">
        <w:t xml:space="preserve"> </w:t>
      </w:r>
      <w:r w:rsidR="00BD0815">
        <w:t xml:space="preserve">This characteristic can be used to </w:t>
      </w:r>
      <w:r w:rsidR="00DF114B">
        <w:t>accurately</w:t>
      </w:r>
      <w:r w:rsidR="00BD0815">
        <w:t xml:space="preserve"> align </w:t>
      </w:r>
      <w:r w:rsidR="00DF114B">
        <w:t>constant</w:t>
      </w:r>
      <w:r w:rsidR="00BD0815">
        <w:t xml:space="preserve"> flow regions</w:t>
      </w:r>
      <w:r w:rsidR="00DF114B">
        <w:t xml:space="preserve"> based on the ratio of the flow magnitude from the two cameras</w:t>
      </w:r>
      <w:r w:rsidR="001433EA">
        <w:t>.</w:t>
      </w:r>
      <w:r w:rsidR="00BD0815">
        <w:t xml:space="preserve"> </w:t>
      </w:r>
      <w:r w:rsidR="00C643FA">
        <w:t xml:space="preserve">We </w:t>
      </w:r>
      <w:r w:rsidR="00DF114B">
        <w:t xml:space="preserve">present the mathematical derivation and provide a demonstration of the effectiveness of using multi-focal length </w:t>
      </w:r>
      <w:r w:rsidR="0083018B">
        <w:t xml:space="preserve">optics </w:t>
      </w:r>
      <w:r w:rsidR="00D95C08">
        <w:t>in a system that estimates</w:t>
      </w:r>
      <w:r w:rsidR="001433EA">
        <w:t xml:space="preserve"> depth from flow field alignment </w:t>
      </w:r>
      <w:r w:rsidR="00DF114B">
        <w:t>using</w:t>
      </w:r>
      <w:r w:rsidR="00C643FA">
        <w:t xml:space="preserve"> a coaxial camera rig </w:t>
      </w:r>
      <w:r>
        <w:t>in</w:t>
      </w:r>
      <w:r w:rsidR="00C643FA">
        <w:t xml:space="preserve"> </w:t>
      </w:r>
      <w:r w:rsidR="00C643FA">
        <w:fldChar w:fldCharType="begin"/>
      </w:r>
      <w:r w:rsidR="00C643FA">
        <w:instrText xml:space="preserve"> ADDIN EN.CITE &lt;EndNote&gt;&lt;Cite&gt;&lt;Author&gt;kirby&lt;/Author&gt;&lt;Year&gt;2016&lt;/Year&gt;&lt;RecNum&gt;156&lt;/RecNum&gt;&lt;DisplayText&gt;[8]&lt;/DisplayText&gt;&lt;record&gt;&lt;rec-number&gt;156&lt;/rec-number&gt;&lt;foreign-keys&gt;&lt;key app="EN" db-id="adawp0ewfdwt06eewv75ddwxa9vs0vttxwdz" timestamp="1470082619"&gt;156&lt;/key&gt;&lt;/foreign-keys&gt;&lt;ref-type name="Conference Proceedings"&gt;10&lt;/ref-type&gt;&lt;contributors&gt;&lt;authors&gt;&lt;author&gt;kirby, Richard&lt;/author&gt;&lt;author&gt;Whitaker, Ross&lt;/author&gt;&lt;/authors&gt;&lt;/contributors&gt;&lt;titles&gt;&lt;title&gt;3D reconstruction from images taken with a coaxial camera rig &lt;/title&gt;&lt;secondary-title&gt;SPIE Optics + Photonics&lt;/secondary-title&gt;&lt;/titles&gt;&lt;dates&gt;&lt;year&gt;2016&lt;/year&gt;&lt;/dates&gt;&lt;pub-location&gt;San Diego&lt;/pub-location&gt;&lt;urls&gt;&lt;/urls&gt;&lt;/record&gt;&lt;/Cite&gt;&lt;/EndNote&gt;</w:instrText>
      </w:r>
      <w:r w:rsidR="00C643FA">
        <w:fldChar w:fldCharType="separate"/>
      </w:r>
      <w:r w:rsidR="00C643FA">
        <w:rPr>
          <w:noProof/>
        </w:rPr>
        <w:t>[8]</w:t>
      </w:r>
      <w:r w:rsidR="00C643FA">
        <w:fldChar w:fldCharType="end"/>
      </w:r>
      <w:r w:rsidR="00DF114B">
        <w:t xml:space="preserve">.  The extension of the work </w:t>
      </w:r>
      <w:r w:rsidR="001433EA">
        <w:t>we present</w:t>
      </w:r>
      <w:r w:rsidR="00DF114B">
        <w:t xml:space="preserve"> in this paper to a binocular stereo </w:t>
      </w:r>
      <w:r w:rsidR="0083018B">
        <w:t xml:space="preserve">camera </w:t>
      </w:r>
      <w:r w:rsidR="00DF114B">
        <w:t>rig</w:t>
      </w:r>
      <w:r w:rsidR="0083018B">
        <w:t xml:space="preserve"> with </w:t>
      </w:r>
      <w:r w:rsidR="00EA216E">
        <w:t>two different focal length o</w:t>
      </w:r>
      <w:r w:rsidR="0083018B">
        <w:t>p</w:t>
      </w:r>
      <w:r w:rsidR="00EA216E">
        <w:t>t</w:t>
      </w:r>
      <w:r w:rsidR="0083018B">
        <w:t xml:space="preserve">ical systems </w:t>
      </w:r>
      <w:r w:rsidR="00DF114B">
        <w:t>will be the focus of future research.</w:t>
      </w:r>
      <w:r>
        <w:t xml:space="preserve">  </w:t>
      </w:r>
    </w:p>
    <w:p w:rsidR="009633AF" w:rsidRDefault="009633AF" w:rsidP="00612E9B">
      <w:pPr>
        <w:pStyle w:val="Normalparagrah"/>
        <w:ind w:firstLine="0"/>
      </w:pPr>
    </w:p>
    <w:p w:rsidR="00612E9B" w:rsidRPr="00995CC2" w:rsidRDefault="00612E9B" w:rsidP="00612E9B">
      <w:pPr>
        <w:pStyle w:val="Heading1"/>
      </w:pPr>
      <w:r w:rsidRPr="00995CC2">
        <w:t>Conclusions</w:t>
      </w:r>
    </w:p>
    <w:p w:rsidR="00612E9B" w:rsidRDefault="00612E9B" w:rsidP="00612E9B">
      <w:pPr>
        <w:pStyle w:val="Normalparagrah"/>
        <w:ind w:firstLine="0"/>
      </w:pPr>
      <w:r>
        <w:t>Our results provide evidence that it's possible to find image correspondence</w:t>
      </w:r>
      <w:r w:rsidR="00CD403B">
        <w:t>s</w:t>
      </w:r>
      <w:r>
        <w:t xml:space="preserve"> using the optical flow fields</w:t>
      </w:r>
      <w:r w:rsidR="00CD403B">
        <w:t xml:space="preserve"> from different mode cameras</w:t>
      </w:r>
      <w:r>
        <w:t xml:space="preserve"> provided that there is sufficient motion between the camera and the scene</w:t>
      </w:r>
      <w:r w:rsidR="0083018B">
        <w:t xml:space="preserve">, </w:t>
      </w:r>
      <w:r>
        <w:t>that the scene has sufficient texture to produce optical flow</w:t>
      </w:r>
      <w:r w:rsidR="0083018B">
        <w:t>, and that the scene</w:t>
      </w:r>
      <w:r w:rsidR="00CD403B">
        <w:t xml:space="preserve"> has sufficient depth variation</w:t>
      </w:r>
      <w:r w:rsidR="0083018B">
        <w:t xml:space="preserve"> along epipolar lines</w:t>
      </w:r>
      <w:r w:rsidR="0008560C">
        <w:t>.</w:t>
      </w:r>
      <w:r>
        <w:t xml:space="preserve"> One advantage of our method is that images that don't have common pixel intensit</w:t>
      </w:r>
      <w:r w:rsidR="0008560C">
        <w:t>ies or features can be aligned.</w:t>
      </w:r>
      <w:r>
        <w:t xml:space="preserve"> This permits the estimation of dense disparity maps which can be converted into dense depth ma</w:t>
      </w:r>
      <w:r w:rsidR="001433EA">
        <w:t>ps for 3D reconstruction and</w:t>
      </w:r>
      <w:r>
        <w:t xml:space="preserve"> relative velocity estimation between the scene and the camera rig.</w:t>
      </w:r>
    </w:p>
    <w:p w:rsidR="00612E9B" w:rsidRDefault="00612E9B" w:rsidP="00612E9B">
      <w:pPr>
        <w:pStyle w:val="Normalparagrah"/>
        <w:ind w:firstLine="0"/>
      </w:pPr>
    </w:p>
    <w:p w:rsidR="0008560C" w:rsidRDefault="00612E9B" w:rsidP="0008560C">
      <w:pPr>
        <w:pStyle w:val="Normalparagrah"/>
        <w:ind w:firstLine="0"/>
      </w:pPr>
      <w:r>
        <w:t>Our technique appears to be robust to flow fields that are not a good representation of the motion field as long as the flow fields in the two cameras reflect the same errors (e.g. the aperture problem and varia</w:t>
      </w:r>
      <w:r w:rsidR="0008560C">
        <w:t>tion in illumination).</w:t>
      </w:r>
      <w:r>
        <w:t xml:space="preserve"> This suggests that the intra-camera images might be u</w:t>
      </w:r>
      <w:r w:rsidR="001433EA">
        <w:t>sed as an additional term in</w:t>
      </w:r>
      <w:r>
        <w:t xml:space="preserve"> optical flow comp</w:t>
      </w:r>
      <w:r w:rsidR="00D95C08">
        <w:t>utation (e.g. add an energy term for intra-camera flow field</w:t>
      </w:r>
      <w:r>
        <w:t xml:space="preserve"> </w:t>
      </w:r>
      <w:r w:rsidR="00D95C08">
        <w:t>consistency</w:t>
      </w:r>
      <w:r>
        <w:t xml:space="preserve">) to improve both the </w:t>
      </w:r>
      <w:r w:rsidR="001433EA">
        <w:t xml:space="preserve">accuracy of the </w:t>
      </w:r>
      <w:r>
        <w:t xml:space="preserve">optical </w:t>
      </w:r>
      <w:r w:rsidR="00CD403B">
        <w:t>flow computation and the resulting</w:t>
      </w:r>
      <w:r>
        <w:t xml:space="preserve"> intra-camera image alignment. </w:t>
      </w:r>
    </w:p>
    <w:p w:rsidR="0008560C" w:rsidRDefault="0008560C" w:rsidP="0008560C">
      <w:pPr>
        <w:pStyle w:val="Normalparagrah"/>
        <w:ind w:firstLine="0"/>
      </w:pPr>
    </w:p>
    <w:p w:rsidR="0008560C" w:rsidRDefault="0008560C" w:rsidP="0008560C">
      <w:pPr>
        <w:pStyle w:val="Normalparagrah"/>
        <w:ind w:firstLine="0"/>
      </w:pPr>
      <w:r>
        <w:t xml:space="preserve">Our results also suggest that our technique could produce good results on a moving multi-modal camera rig (scanning security camera or vehicle mounted camera) where an initialization procedure can be performed with only translation parallel to the image plane.  </w:t>
      </w:r>
    </w:p>
    <w:p w:rsidR="0008560C" w:rsidRDefault="0008560C" w:rsidP="0008560C">
      <w:pPr>
        <w:pStyle w:val="Normalparagrah"/>
        <w:ind w:firstLine="0"/>
      </w:pPr>
    </w:p>
    <w:p w:rsidR="0008560C" w:rsidRDefault="0008560C" w:rsidP="0008560C">
      <w:pPr>
        <w:pStyle w:val="Normalparagrah"/>
        <w:ind w:firstLine="0"/>
      </w:pPr>
      <w:r>
        <w:t>With a binocular stereo camera rig in which each camera has the same focal length optical system, our method does not perform well on images with small variations in depth or were one region has depth variations but is separated by a discontinuity from another region without depth variation.  We believe this can be overcome by incorporating different focal length imaging optics into the camera rig, which will be the focus of our future research.</w:t>
      </w:r>
    </w:p>
    <w:p w:rsidR="0008560C" w:rsidRDefault="0008560C" w:rsidP="0008560C">
      <w:pPr>
        <w:pStyle w:val="Normalparagrah"/>
        <w:ind w:firstLine="0"/>
      </w:pPr>
    </w:p>
    <w:p w:rsidR="0008560C" w:rsidRDefault="0008560C" w:rsidP="0008560C">
      <w:pPr>
        <w:pStyle w:val="Normalparagrah"/>
        <w:ind w:firstLine="0"/>
      </w:pPr>
    </w:p>
    <w:p w:rsidR="0008560C" w:rsidRDefault="00F501C7" w:rsidP="0008560C">
      <w:pPr>
        <w:pStyle w:val="Normalparagrah"/>
        <w:ind w:firstLine="0"/>
        <w:jc w:val="center"/>
        <w:rPr>
          <w:sz w:val="18"/>
          <w:szCs w:val="18"/>
        </w:rPr>
      </w:pPr>
      <w:r w:rsidRPr="0002000B">
        <w:rPr>
          <w:noProof/>
        </w:rPr>
        <w:drawing>
          <wp:inline distT="0" distB="0" distL="0" distR="0">
            <wp:extent cx="3556000" cy="2667000"/>
            <wp:effectExtent l="19050" t="0" r="6350" b="0"/>
            <wp:docPr id="1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 cstate="print"/>
                    <a:stretch>
                      <a:fillRect/>
                    </a:stretch>
                  </pic:blipFill>
                  <pic:spPr bwMode="auto">
                    <a:xfrm>
                      <a:off x="0" y="0"/>
                      <a:ext cx="3556000" cy="2667000"/>
                    </a:xfrm>
                    <a:prstGeom prst="rect">
                      <a:avLst/>
                    </a:prstGeom>
                    <a:noFill/>
                    <a:ln>
                      <a:noFill/>
                    </a:ln>
                  </pic:spPr>
                </pic:pic>
              </a:graphicData>
            </a:graphic>
          </wp:inline>
        </w:drawing>
      </w:r>
    </w:p>
    <w:p w:rsidR="00612E9B" w:rsidRDefault="0008560C" w:rsidP="0008560C">
      <w:pPr>
        <w:pStyle w:val="Normalparagrah"/>
        <w:ind w:firstLine="0"/>
        <w:rPr>
          <w:sz w:val="18"/>
          <w:szCs w:val="18"/>
        </w:rPr>
      </w:pPr>
      <w:r>
        <w:rPr>
          <w:sz w:val="18"/>
          <w:szCs w:val="18"/>
        </w:rPr>
        <w:t xml:space="preserve">     </w:t>
      </w:r>
      <w:r w:rsidRPr="007269F7">
        <w:rPr>
          <w:sz w:val="18"/>
          <w:szCs w:val="18"/>
        </w:rPr>
        <w:t xml:space="preserve">Figure </w:t>
      </w:r>
      <w:r>
        <w:rPr>
          <w:sz w:val="18"/>
          <w:szCs w:val="18"/>
        </w:rPr>
        <w:t>6.</w:t>
      </w:r>
      <w:r w:rsidRPr="007269F7">
        <w:rPr>
          <w:sz w:val="18"/>
          <w:szCs w:val="18"/>
        </w:rPr>
        <w:t xml:space="preserve"> RMS Z error, </w:t>
      </w:r>
      <w:r>
        <w:rPr>
          <w:sz w:val="18"/>
          <w:szCs w:val="18"/>
        </w:rPr>
        <w:t>multi-modal</w:t>
      </w:r>
      <w:r w:rsidRPr="007269F7">
        <w:rPr>
          <w:sz w:val="18"/>
          <w:szCs w:val="18"/>
        </w:rPr>
        <w:t xml:space="preserve"> stereo rig, synthetic images, surface with discontinuities.</w:t>
      </w:r>
    </w:p>
    <w:p w:rsidR="00612E9B" w:rsidRPr="007269F7" w:rsidRDefault="00612E9B" w:rsidP="007269F7">
      <w:pPr>
        <w:keepNext/>
        <w:tabs>
          <w:tab w:val="center" w:pos="4853"/>
        </w:tabs>
        <w:rPr>
          <w:sz w:val="18"/>
          <w:szCs w:val="18"/>
        </w:rPr>
      </w:pPr>
    </w:p>
    <w:p w:rsidR="007269F7" w:rsidRDefault="007269F7" w:rsidP="00F501C7">
      <w:pPr>
        <w:keepNext/>
      </w:pPr>
    </w:p>
    <w:p w:rsidR="007269F7" w:rsidRDefault="0020776A" w:rsidP="007269F7">
      <w:pPr>
        <w:keepNext/>
        <w:jc w:val="center"/>
        <w:rPr>
          <w:b/>
          <w:sz w:val="18"/>
          <w:szCs w:val="18"/>
        </w:rPr>
      </w:pPr>
      <w:r w:rsidRPr="0003646C">
        <w:rPr>
          <w:noProof/>
        </w:rPr>
        <w:drawing>
          <wp:inline distT="0" distB="0" distL="0" distR="0">
            <wp:extent cx="3556000" cy="2667000"/>
            <wp:effectExtent l="1905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tretch>
                      <a:fillRect/>
                    </a:stretch>
                  </pic:blipFill>
                  <pic:spPr bwMode="auto">
                    <a:xfrm>
                      <a:off x="0" y="0"/>
                      <a:ext cx="3556000" cy="2667000"/>
                    </a:xfrm>
                    <a:prstGeom prst="rect">
                      <a:avLst/>
                    </a:prstGeom>
                    <a:noFill/>
                    <a:ln>
                      <a:noFill/>
                    </a:ln>
                  </pic:spPr>
                </pic:pic>
              </a:graphicData>
            </a:graphic>
          </wp:inline>
        </w:drawing>
      </w:r>
    </w:p>
    <w:p w:rsidR="00F501C7" w:rsidRPr="007269F7" w:rsidRDefault="00612E9B" w:rsidP="007269F7">
      <w:pPr>
        <w:keepNext/>
        <w:rPr>
          <w:sz w:val="18"/>
          <w:szCs w:val="18"/>
        </w:rPr>
      </w:pPr>
      <w:r>
        <w:rPr>
          <w:sz w:val="18"/>
          <w:szCs w:val="18"/>
        </w:rPr>
        <w:t xml:space="preserve">     </w:t>
      </w:r>
      <w:r w:rsidR="00F501C7" w:rsidRPr="007269F7">
        <w:rPr>
          <w:sz w:val="18"/>
          <w:szCs w:val="18"/>
        </w:rPr>
        <w:t xml:space="preserve">Figure </w:t>
      </w:r>
      <w:r>
        <w:rPr>
          <w:sz w:val="18"/>
          <w:szCs w:val="18"/>
        </w:rPr>
        <w:t>7.</w:t>
      </w:r>
      <w:r w:rsidR="00F501C7" w:rsidRPr="007269F7">
        <w:rPr>
          <w:sz w:val="18"/>
          <w:szCs w:val="18"/>
        </w:rPr>
        <w:t xml:space="preserve"> RMS disparity error, </w:t>
      </w:r>
      <w:r w:rsidR="000C2B8D">
        <w:rPr>
          <w:sz w:val="18"/>
          <w:szCs w:val="18"/>
        </w:rPr>
        <w:t>multi-modal</w:t>
      </w:r>
      <w:r w:rsidR="00F501C7" w:rsidRPr="007269F7">
        <w:rPr>
          <w:sz w:val="18"/>
          <w:szCs w:val="18"/>
        </w:rPr>
        <w:t xml:space="preserve"> stereo rig, synthetic images, surface with discontinuities.</w:t>
      </w:r>
    </w:p>
    <w:p w:rsidR="00F501C7" w:rsidRDefault="00F501C7" w:rsidP="00F501C7"/>
    <w:p w:rsidR="002D6924" w:rsidRDefault="002D6924" w:rsidP="002D6924">
      <w:pPr>
        <w:pStyle w:val="Normalparagrah"/>
        <w:ind w:firstLine="0"/>
      </w:pPr>
    </w:p>
    <w:p w:rsidR="00F501C7" w:rsidRDefault="00F501C7" w:rsidP="00F501C7">
      <w:pPr>
        <w:pStyle w:val="Normalparagrah"/>
      </w:pPr>
    </w:p>
    <w:p w:rsidR="007814DD" w:rsidRDefault="00F501C7" w:rsidP="007814DD">
      <w:pPr>
        <w:pStyle w:val="Caption"/>
        <w:jc w:val="center"/>
        <w:rPr>
          <w:b w:val="0"/>
          <w:sz w:val="18"/>
          <w:szCs w:val="18"/>
        </w:rPr>
      </w:pPr>
      <w:r>
        <w:rPr>
          <w:noProof/>
        </w:rPr>
        <w:drawing>
          <wp:inline distT="0" distB="0" distL="0" distR="0">
            <wp:extent cx="4064000" cy="30480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tretch>
                      <a:fillRect/>
                    </a:stretch>
                  </pic:blipFill>
                  <pic:spPr bwMode="auto">
                    <a:xfrm>
                      <a:off x="0" y="0"/>
                      <a:ext cx="4064000" cy="3048000"/>
                    </a:xfrm>
                    <a:prstGeom prst="rect">
                      <a:avLst/>
                    </a:prstGeom>
                    <a:noFill/>
                    <a:ln>
                      <a:noFill/>
                    </a:ln>
                  </pic:spPr>
                </pic:pic>
              </a:graphicData>
            </a:graphic>
          </wp:inline>
        </w:drawing>
      </w:r>
      <w:r w:rsidR="007814DD" w:rsidRPr="007814DD">
        <w:rPr>
          <w:b w:val="0"/>
          <w:sz w:val="18"/>
          <w:szCs w:val="18"/>
        </w:rPr>
        <w:t xml:space="preserve"> </w:t>
      </w:r>
    </w:p>
    <w:p w:rsidR="002D6924" w:rsidRDefault="00A618BB" w:rsidP="007814DD">
      <w:pPr>
        <w:pStyle w:val="Caption"/>
        <w:rPr>
          <w:b w:val="0"/>
          <w:sz w:val="18"/>
          <w:szCs w:val="18"/>
        </w:rPr>
      </w:pPr>
      <w:r>
        <w:rPr>
          <w:b w:val="0"/>
          <w:sz w:val="18"/>
          <w:szCs w:val="18"/>
        </w:rPr>
        <w:t xml:space="preserve">     </w:t>
      </w:r>
      <w:r w:rsidR="007814DD" w:rsidRPr="00083943">
        <w:rPr>
          <w:b w:val="0"/>
          <w:sz w:val="18"/>
          <w:szCs w:val="18"/>
        </w:rPr>
        <w:t xml:space="preserve">Figure </w:t>
      </w:r>
      <w:r w:rsidR="00612E9B">
        <w:rPr>
          <w:b w:val="0"/>
          <w:sz w:val="18"/>
          <w:szCs w:val="18"/>
        </w:rPr>
        <w:t>8.</w:t>
      </w:r>
      <w:r w:rsidR="007814DD">
        <w:rPr>
          <w:b w:val="0"/>
          <w:sz w:val="18"/>
          <w:szCs w:val="18"/>
        </w:rPr>
        <w:t xml:space="preserve"> </w:t>
      </w:r>
      <w:r w:rsidR="000C2B8D">
        <w:rPr>
          <w:b w:val="0"/>
          <w:sz w:val="18"/>
          <w:szCs w:val="18"/>
        </w:rPr>
        <w:t>Multi-modal</w:t>
      </w:r>
      <w:r w:rsidR="007814DD">
        <w:rPr>
          <w:b w:val="0"/>
          <w:sz w:val="18"/>
          <w:szCs w:val="18"/>
        </w:rPr>
        <w:t xml:space="preserve"> stereo rig scene.</w:t>
      </w:r>
    </w:p>
    <w:p w:rsidR="001E16ED" w:rsidRDefault="001E16ED" w:rsidP="001E16ED"/>
    <w:p w:rsidR="001E16ED" w:rsidRPr="001E16ED" w:rsidRDefault="001E16ED" w:rsidP="001E16ED"/>
    <w:p w:rsidR="002D6924" w:rsidRDefault="002D6924" w:rsidP="00F501C7">
      <w:pPr>
        <w:pStyle w:val="Normalparagrah"/>
        <w:keepNext/>
      </w:pPr>
    </w:p>
    <w:p w:rsidR="00F501C7" w:rsidRDefault="0020776A" w:rsidP="007814DD">
      <w:pPr>
        <w:pStyle w:val="Normalparagrah"/>
        <w:keepNext/>
        <w:jc w:val="center"/>
      </w:pPr>
      <w:r>
        <w:rPr>
          <w:noProof/>
        </w:rPr>
        <w:drawing>
          <wp:inline distT="0" distB="0" distL="0" distR="0">
            <wp:extent cx="3556000" cy="2667000"/>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tretch>
                      <a:fillRect/>
                    </a:stretch>
                  </pic:blipFill>
                  <pic:spPr bwMode="auto">
                    <a:xfrm>
                      <a:off x="0" y="0"/>
                      <a:ext cx="3556000" cy="2667000"/>
                    </a:xfrm>
                    <a:prstGeom prst="rect">
                      <a:avLst/>
                    </a:prstGeom>
                    <a:noFill/>
                    <a:ln>
                      <a:noFill/>
                    </a:ln>
                  </pic:spPr>
                </pic:pic>
              </a:graphicData>
            </a:graphic>
          </wp:inline>
        </w:drawing>
      </w:r>
    </w:p>
    <w:p w:rsidR="00F501C7" w:rsidRPr="00546AD0" w:rsidRDefault="00A618BB" w:rsidP="007814DD">
      <w:pPr>
        <w:pStyle w:val="Caption"/>
        <w:rPr>
          <w:b w:val="0"/>
          <w:sz w:val="18"/>
          <w:szCs w:val="18"/>
        </w:rPr>
      </w:pPr>
      <w:r>
        <w:rPr>
          <w:b w:val="0"/>
          <w:sz w:val="18"/>
          <w:szCs w:val="18"/>
        </w:rPr>
        <w:t xml:space="preserve">     </w:t>
      </w:r>
      <w:r w:rsidR="00F501C7" w:rsidRPr="00546AD0">
        <w:rPr>
          <w:b w:val="0"/>
          <w:sz w:val="18"/>
          <w:szCs w:val="18"/>
        </w:rPr>
        <w:t xml:space="preserve">Figure </w:t>
      </w:r>
      <w:r w:rsidR="00612E9B">
        <w:rPr>
          <w:b w:val="0"/>
          <w:sz w:val="18"/>
          <w:szCs w:val="18"/>
        </w:rPr>
        <w:t>9.</w:t>
      </w:r>
      <w:r w:rsidR="00F501C7">
        <w:rPr>
          <w:b w:val="0"/>
          <w:sz w:val="18"/>
          <w:szCs w:val="18"/>
        </w:rPr>
        <w:t xml:space="preserve"> Disparity errors, real images, </w:t>
      </w:r>
      <w:r w:rsidR="000C2B8D">
        <w:rPr>
          <w:b w:val="0"/>
          <w:sz w:val="18"/>
          <w:szCs w:val="18"/>
        </w:rPr>
        <w:t>multi-modal</w:t>
      </w:r>
      <w:r w:rsidR="00F501C7">
        <w:rPr>
          <w:b w:val="0"/>
          <w:sz w:val="18"/>
          <w:szCs w:val="18"/>
        </w:rPr>
        <w:t xml:space="preserve"> stereo camera rig.</w:t>
      </w:r>
    </w:p>
    <w:p w:rsidR="00F501C7" w:rsidRDefault="00F501C7" w:rsidP="00F501C7">
      <w:pPr>
        <w:pStyle w:val="Normalparagrah"/>
      </w:pPr>
    </w:p>
    <w:p w:rsidR="0020776A" w:rsidRDefault="0020776A" w:rsidP="0020776A">
      <w:pPr>
        <w:pStyle w:val="Heading1"/>
        <w:numPr>
          <w:ilvl w:val="0"/>
          <w:numId w:val="0"/>
        </w:numPr>
      </w:pPr>
      <w:r>
        <w:t>References</w:t>
      </w:r>
    </w:p>
    <w:p w:rsidR="0020776A" w:rsidRDefault="0020776A" w:rsidP="0020776A">
      <w:pPr>
        <w:pStyle w:val="References"/>
        <w:numPr>
          <w:ilvl w:val="0"/>
          <w:numId w:val="0"/>
        </w:numPr>
      </w:pPr>
    </w:p>
    <w:p w:rsidR="00C643FA" w:rsidRPr="00C643FA" w:rsidRDefault="008524AD" w:rsidP="00C643FA">
      <w:pPr>
        <w:pStyle w:val="EndNoteBibliography"/>
        <w:spacing w:after="0"/>
        <w:ind w:left="720" w:hanging="720"/>
      </w:pPr>
      <w:r w:rsidRPr="008524AD">
        <w:fldChar w:fldCharType="begin"/>
      </w:r>
      <w:r w:rsidR="0020776A">
        <w:instrText xml:space="preserve"> ADDIN EN.REFLIST </w:instrText>
      </w:r>
      <w:r w:rsidRPr="008524AD">
        <w:fldChar w:fldCharType="separate"/>
      </w:r>
      <w:r w:rsidR="00C643FA" w:rsidRPr="00C643FA">
        <w:t>[1]</w:t>
      </w:r>
      <w:r w:rsidR="00C643FA" w:rsidRPr="00C643FA">
        <w:tab/>
        <w:t xml:space="preserve">T. Brox and J. Malik, "Large Displacement Optical Flow Desriptor Matching in Variational Motion Estimation," </w:t>
      </w:r>
      <w:r w:rsidR="00C643FA" w:rsidRPr="00C643FA">
        <w:rPr>
          <w:i/>
        </w:rPr>
        <w:t xml:space="preserve">IEEE Transactions on Pattern Analysis and Machine Intelligence, </w:t>
      </w:r>
      <w:r w:rsidR="00C643FA" w:rsidRPr="00C643FA">
        <w:t>2010.</w:t>
      </w:r>
    </w:p>
    <w:p w:rsidR="00C643FA" w:rsidRPr="00C643FA" w:rsidRDefault="00C643FA" w:rsidP="00C643FA">
      <w:pPr>
        <w:pStyle w:val="EndNoteBibliography"/>
        <w:spacing w:after="0"/>
        <w:ind w:left="720" w:hanging="720"/>
      </w:pPr>
      <w:r w:rsidRPr="00C643FA">
        <w:t>[2]</w:t>
      </w:r>
      <w:r w:rsidRPr="00C643FA">
        <w:tab/>
        <w:t xml:space="preserve">F. B. Campo, R. L. Ruiz, and A. D. Sappa, "Multimodal Stereo Vision System: 3D Data Extraction and Algorithm Evaluation," </w:t>
      </w:r>
      <w:r w:rsidRPr="00C643FA">
        <w:rPr>
          <w:i/>
        </w:rPr>
        <w:t xml:space="preserve">IEEE Journal of Selected Topics In Signal Processing, vol. 6, no.5, </w:t>
      </w:r>
      <w:r w:rsidRPr="00C643FA">
        <w:t>2012.</w:t>
      </w:r>
    </w:p>
    <w:p w:rsidR="00C643FA" w:rsidRPr="00C643FA" w:rsidRDefault="00C643FA" w:rsidP="00C643FA">
      <w:pPr>
        <w:pStyle w:val="EndNoteBibliography"/>
        <w:spacing w:after="0"/>
        <w:ind w:left="720" w:hanging="720"/>
      </w:pPr>
      <w:r w:rsidRPr="00C643FA">
        <w:t>[3]</w:t>
      </w:r>
      <w:r w:rsidRPr="00C643FA">
        <w:tab/>
        <w:t xml:space="preserve">G. Egnal, "Mutual information as a Stereo Correspondence Measure," </w:t>
      </w:r>
      <w:r w:rsidRPr="00C643FA">
        <w:rPr>
          <w:i/>
        </w:rPr>
        <w:t xml:space="preserve">Technical Report MS-CIS-00-20, Computer and Information Science, University of Pennsylvania, Philadelphia, USA, </w:t>
      </w:r>
      <w:r w:rsidRPr="00C643FA">
        <w:t>2000.</w:t>
      </w:r>
    </w:p>
    <w:p w:rsidR="00C643FA" w:rsidRPr="00C643FA" w:rsidRDefault="00C643FA" w:rsidP="00C643FA">
      <w:pPr>
        <w:pStyle w:val="EndNoteBibliography"/>
        <w:spacing w:after="0"/>
        <w:ind w:left="720" w:hanging="720"/>
      </w:pPr>
      <w:r w:rsidRPr="00C643FA">
        <w:t>[4]</w:t>
      </w:r>
      <w:r w:rsidRPr="00C643FA">
        <w:tab/>
        <w:t xml:space="preserve">C. Fookes, A. Lamanna, and M. Bennamoun, "A new stereo image matching technique using mutual information," in </w:t>
      </w:r>
      <w:r w:rsidRPr="00C643FA">
        <w:rPr>
          <w:i/>
        </w:rPr>
        <w:t>In Proceedings of the International Conference on Computer, Graphics and Imaging, CGIM'01, pages 168-173, Honolulu, USA, 2001. Iasted, ISBN 0-88986-303-2.</w:t>
      </w:r>
      <w:r w:rsidRPr="00C643FA">
        <w:t>, 2001.</w:t>
      </w:r>
    </w:p>
    <w:p w:rsidR="00C643FA" w:rsidRPr="00C643FA" w:rsidRDefault="00C643FA" w:rsidP="00C643FA">
      <w:pPr>
        <w:pStyle w:val="EndNoteBibliography"/>
        <w:spacing w:after="0"/>
        <w:ind w:left="720" w:hanging="720"/>
      </w:pPr>
      <w:r w:rsidRPr="00C643FA">
        <w:t>[5]</w:t>
      </w:r>
      <w:r w:rsidRPr="00C643FA">
        <w:tab/>
        <w:t xml:space="preserve">C. Fookes, S. Maeder, S. Sridharan, and J. Cook, "Multi-Spectral Stereo Image Matching using Mutual Information," in </w:t>
      </w:r>
      <w:r w:rsidRPr="00C643FA">
        <w:rPr>
          <w:i/>
        </w:rPr>
        <w:t>Proceedings of the 2nd International Symposium on 3D Data Processing, Visualization, and Transmission</w:t>
      </w:r>
      <w:r w:rsidRPr="00C643FA">
        <w:t>, 2004.</w:t>
      </w:r>
    </w:p>
    <w:p w:rsidR="00C643FA" w:rsidRPr="00C643FA" w:rsidRDefault="00C643FA" w:rsidP="00C643FA">
      <w:pPr>
        <w:pStyle w:val="EndNoteBibliography"/>
        <w:spacing w:after="0"/>
        <w:ind w:left="720" w:hanging="720"/>
      </w:pPr>
      <w:r w:rsidRPr="00C643FA">
        <w:t>[6]</w:t>
      </w:r>
      <w:r w:rsidRPr="00C643FA">
        <w:tab/>
        <w:t xml:space="preserve">A. A. Goshtasby, </w:t>
      </w:r>
      <w:r w:rsidRPr="00C643FA">
        <w:rPr>
          <w:i/>
        </w:rPr>
        <w:t>Image registration principles tools methods</w:t>
      </w:r>
      <w:r w:rsidRPr="00C643FA">
        <w:t>: Springer, 2012.</w:t>
      </w:r>
    </w:p>
    <w:p w:rsidR="00C643FA" w:rsidRPr="00C643FA" w:rsidRDefault="00C643FA" w:rsidP="00C643FA">
      <w:pPr>
        <w:pStyle w:val="EndNoteBibliography"/>
        <w:spacing w:after="0"/>
        <w:ind w:left="720" w:hanging="720"/>
      </w:pPr>
      <w:r w:rsidRPr="00C643FA">
        <w:t>[7]</w:t>
      </w:r>
      <w:r w:rsidRPr="00C643FA">
        <w:tab/>
        <w:t xml:space="preserve">R. Hartly and A. Zisserman, </w:t>
      </w:r>
      <w:r w:rsidRPr="00C643FA">
        <w:rPr>
          <w:i/>
        </w:rPr>
        <w:t>Multiple View Geometry in computer vision</w:t>
      </w:r>
      <w:r w:rsidRPr="00C643FA">
        <w:t>: Cambridge University Press, 2003.</w:t>
      </w:r>
    </w:p>
    <w:p w:rsidR="00C643FA" w:rsidRPr="00C643FA" w:rsidRDefault="00C643FA" w:rsidP="00C643FA">
      <w:pPr>
        <w:pStyle w:val="EndNoteBibliography"/>
        <w:spacing w:after="0"/>
        <w:ind w:left="720" w:hanging="720"/>
      </w:pPr>
      <w:r w:rsidRPr="00C643FA">
        <w:t>[8]</w:t>
      </w:r>
      <w:r w:rsidRPr="00C643FA">
        <w:tab/>
        <w:t xml:space="preserve">R. kirby and R. Whitaker, "3D reconstruction from images taken with a coaxial camera rig " in </w:t>
      </w:r>
      <w:r w:rsidRPr="00C643FA">
        <w:rPr>
          <w:i/>
        </w:rPr>
        <w:t>SPIE Optics + Photonics</w:t>
      </w:r>
      <w:r w:rsidRPr="00C643FA">
        <w:t>, San Diego, 2016.</w:t>
      </w:r>
    </w:p>
    <w:p w:rsidR="00C643FA" w:rsidRPr="00C643FA" w:rsidRDefault="00C643FA" w:rsidP="00C643FA">
      <w:pPr>
        <w:pStyle w:val="EndNoteBibliography"/>
        <w:spacing w:after="0"/>
        <w:ind w:left="720" w:hanging="720"/>
      </w:pPr>
      <w:r w:rsidRPr="00C643FA">
        <w:t>[9]</w:t>
      </w:r>
      <w:r w:rsidRPr="00C643FA">
        <w:tab/>
        <w:t xml:space="preserve">S. Krotosky and T. Mohan, "Registration of Multimodal Stereo Images using Disparity Voting from Correspondence Windows," in </w:t>
      </w:r>
      <w:r w:rsidRPr="00C643FA">
        <w:rPr>
          <w:i/>
        </w:rPr>
        <w:t>IEEE Conf. on Advanced Video and Signal based Surveillance (AVSS’06)</w:t>
      </w:r>
      <w:r w:rsidRPr="00C643FA">
        <w:t>, 2006.</w:t>
      </w:r>
    </w:p>
    <w:p w:rsidR="00C643FA" w:rsidRPr="00C643FA" w:rsidRDefault="00C643FA" w:rsidP="00C643FA">
      <w:pPr>
        <w:pStyle w:val="EndNoteBibliography"/>
        <w:spacing w:after="0"/>
        <w:ind w:left="720" w:hanging="720"/>
      </w:pPr>
      <w:r w:rsidRPr="00C643FA">
        <w:t>[10]</w:t>
      </w:r>
      <w:r w:rsidRPr="00C643FA">
        <w:tab/>
        <w:t>S. Krotosky and M. Trivedi, "Multimodal Stereo Image Registration for Pedestrian Detection," in</w:t>
      </w:r>
      <w:r w:rsidRPr="00C643FA">
        <w:rPr>
          <w:i/>
        </w:rPr>
        <w:t xml:space="preserve"> in Proc. IEEE Intell. Transp. Syst. Conf., Sep. 2006, pp. 109–114</w:t>
      </w:r>
      <w:r w:rsidRPr="00C643FA">
        <w:t>, 2006.</w:t>
      </w:r>
    </w:p>
    <w:p w:rsidR="00C643FA" w:rsidRPr="00C643FA" w:rsidRDefault="00C643FA" w:rsidP="00C643FA">
      <w:pPr>
        <w:pStyle w:val="EndNoteBibliography"/>
        <w:spacing w:after="0"/>
        <w:ind w:left="720" w:hanging="720"/>
      </w:pPr>
      <w:r w:rsidRPr="00C643FA">
        <w:t>[11]</w:t>
      </w:r>
      <w:r w:rsidRPr="00C643FA">
        <w:tab/>
        <w:t xml:space="preserve">S. Krotosky and M. Trivedi, "Mutual information based registration of multimodal stereo videos for person tracking," </w:t>
      </w:r>
      <w:r w:rsidRPr="00C643FA">
        <w:rPr>
          <w:i/>
        </w:rPr>
        <w:t xml:space="preserve">Computer Vision and Image Understanding, </w:t>
      </w:r>
      <w:r w:rsidRPr="00C643FA">
        <w:t>vol. 106, pp. 270-287, 2007.</w:t>
      </w:r>
    </w:p>
    <w:p w:rsidR="00C643FA" w:rsidRPr="00C643FA" w:rsidRDefault="00C643FA" w:rsidP="00C643FA">
      <w:pPr>
        <w:pStyle w:val="EndNoteBibliography"/>
        <w:spacing w:after="0"/>
        <w:ind w:left="720" w:hanging="720"/>
      </w:pPr>
      <w:r w:rsidRPr="00C643FA">
        <w:t>[12]</w:t>
      </w:r>
      <w:r w:rsidRPr="00C643FA">
        <w:tab/>
        <w:t xml:space="preserve">J. Ma and S. I. Olsen, "Depth from Zooming," </w:t>
      </w:r>
      <w:r w:rsidRPr="00C643FA">
        <w:rPr>
          <w:i/>
        </w:rPr>
        <w:t xml:space="preserve">J. Opt. Soc. Am. A </w:t>
      </w:r>
      <w:r w:rsidRPr="00C643FA">
        <w:t>vol. 7, October 1990 1990.</w:t>
      </w:r>
    </w:p>
    <w:p w:rsidR="00C643FA" w:rsidRPr="00C643FA" w:rsidRDefault="00C643FA" w:rsidP="00C643FA">
      <w:pPr>
        <w:pStyle w:val="EndNoteBibliography"/>
        <w:spacing w:after="0"/>
        <w:ind w:left="720" w:hanging="720"/>
      </w:pPr>
      <w:r w:rsidRPr="00C643FA">
        <w:t>[13]</w:t>
      </w:r>
      <w:r w:rsidRPr="00C643FA">
        <w:tab/>
        <w:t xml:space="preserve">D. Scharstein and R. Szeliski, "A taxonomy and evaluation of dense two frame stereo correspondance agorithms," in </w:t>
      </w:r>
      <w:r w:rsidRPr="00C643FA">
        <w:rPr>
          <w:i/>
        </w:rPr>
        <w:t>IJCV</w:t>
      </w:r>
      <w:r w:rsidRPr="00C643FA">
        <w:t>, 2001.</w:t>
      </w:r>
    </w:p>
    <w:p w:rsidR="00C643FA" w:rsidRPr="00C643FA" w:rsidRDefault="00C643FA" w:rsidP="00C643FA">
      <w:pPr>
        <w:pStyle w:val="EndNoteBibliography"/>
        <w:spacing w:after="0"/>
        <w:ind w:left="720" w:hanging="720"/>
      </w:pPr>
      <w:r w:rsidRPr="00C643FA">
        <w:t>[14]</w:t>
      </w:r>
      <w:r w:rsidRPr="00C643FA">
        <w:tab/>
        <w:t xml:space="preserve">D. Scharstein, R. Szeliski, and R. Zabih, "A taxonomy and evaluation of dense two frame stereo correspondence algorithms," </w:t>
      </w:r>
      <w:r w:rsidRPr="00C643FA">
        <w:rPr>
          <w:i/>
        </w:rPr>
        <w:t xml:space="preserve">International Journal of Computer Vision </w:t>
      </w:r>
      <w:r w:rsidRPr="00C643FA">
        <w:t>vol. 47, pp. 7-42, 2002.</w:t>
      </w:r>
    </w:p>
    <w:p w:rsidR="00C643FA" w:rsidRPr="00C643FA" w:rsidRDefault="00C643FA" w:rsidP="00C643FA">
      <w:pPr>
        <w:pStyle w:val="EndNoteBibliography"/>
        <w:spacing w:after="0"/>
        <w:ind w:left="720" w:hanging="720"/>
      </w:pPr>
      <w:r w:rsidRPr="00C643FA">
        <w:t>[15]</w:t>
      </w:r>
      <w:r w:rsidRPr="00C643FA">
        <w:tab/>
        <w:t xml:space="preserve">R. Szeliski, </w:t>
      </w:r>
      <w:r w:rsidRPr="00C643FA">
        <w:rPr>
          <w:i/>
        </w:rPr>
        <w:t>Computer Vision.  Algorithms and Applications</w:t>
      </w:r>
      <w:r w:rsidRPr="00C643FA">
        <w:t>. New York: Springer, 2011.</w:t>
      </w:r>
    </w:p>
    <w:p w:rsidR="00C643FA" w:rsidRPr="00C643FA" w:rsidRDefault="00C643FA" w:rsidP="00C643FA">
      <w:pPr>
        <w:pStyle w:val="EndNoteBibliography"/>
        <w:spacing w:after="0"/>
        <w:ind w:left="720" w:hanging="720"/>
      </w:pPr>
      <w:r w:rsidRPr="00C643FA">
        <w:t>[16]</w:t>
      </w:r>
      <w:r w:rsidRPr="00C643FA">
        <w:tab/>
        <w:t xml:space="preserve">A. Toraby and G. Bilodeau, "Local self-similarity as a dense stereo correspondence measure for themal visible video registration," </w:t>
      </w:r>
      <w:r w:rsidRPr="00C643FA">
        <w:rPr>
          <w:i/>
        </w:rPr>
        <w:t xml:space="preserve">Computer Vision and Pattern Recognition Workshops (CVPRW), 2011 IEEE Computer Society Conference on, </w:t>
      </w:r>
      <w:r w:rsidRPr="00C643FA">
        <w:t>pp. 61 - 67, 2011.</w:t>
      </w:r>
    </w:p>
    <w:p w:rsidR="00C643FA" w:rsidRPr="00C643FA" w:rsidRDefault="00C643FA" w:rsidP="00C643FA">
      <w:pPr>
        <w:pStyle w:val="EndNoteBibliography"/>
        <w:spacing w:after="0"/>
        <w:ind w:left="720" w:hanging="720"/>
      </w:pPr>
      <w:r w:rsidRPr="00C643FA">
        <w:t>[17]</w:t>
      </w:r>
      <w:r w:rsidRPr="00C643FA">
        <w:tab/>
        <w:t xml:space="preserve">A. Verri and T. Poggio, "Motion Field and Optical Flow: Qualitative Properties," </w:t>
      </w:r>
      <w:r w:rsidRPr="00C643FA">
        <w:rPr>
          <w:i/>
        </w:rPr>
        <w:t xml:space="preserve">IEEE Trans. Pattern Analysis and Machine Intelligence, 11(5), pp. 490{498, May, </w:t>
      </w:r>
      <w:r w:rsidRPr="00C643FA">
        <w:t>1989.</w:t>
      </w:r>
    </w:p>
    <w:p w:rsidR="00C643FA" w:rsidRPr="00C643FA" w:rsidRDefault="00C643FA" w:rsidP="00C643FA">
      <w:pPr>
        <w:pStyle w:val="EndNoteBibliography"/>
        <w:spacing w:after="0"/>
        <w:ind w:left="720" w:hanging="720"/>
      </w:pPr>
      <w:r w:rsidRPr="00C643FA">
        <w:lastRenderedPageBreak/>
        <w:t>[18]</w:t>
      </w:r>
      <w:r w:rsidRPr="00C643FA">
        <w:tab/>
        <w:t xml:space="preserve">P. Viola and W. M. Wells, "Alignment by Maximization of Mutual Information," </w:t>
      </w:r>
      <w:r w:rsidRPr="00C643FA">
        <w:rPr>
          <w:i/>
        </w:rPr>
        <w:t xml:space="preserve">Intl. J. of Computer Vision, vol. 24, no. 2, pp. 137–154,, </w:t>
      </w:r>
      <w:r w:rsidRPr="00C643FA">
        <w:t>1997.</w:t>
      </w:r>
    </w:p>
    <w:p w:rsidR="00C643FA" w:rsidRPr="00C643FA" w:rsidRDefault="00C643FA" w:rsidP="00C643FA">
      <w:pPr>
        <w:pStyle w:val="EndNoteBibliography"/>
        <w:spacing w:after="0"/>
        <w:ind w:left="720" w:hanging="720"/>
      </w:pPr>
      <w:r w:rsidRPr="00C643FA">
        <w:t>[19]</w:t>
      </w:r>
      <w:r w:rsidRPr="00C643FA">
        <w:tab/>
        <w:t xml:space="preserve">M. Yaman and S. Kalkan, "An iterative adaptive multi-modal stereo-vision method using mutual information," </w:t>
      </w:r>
      <w:r w:rsidRPr="00C643FA">
        <w:rPr>
          <w:i/>
        </w:rPr>
        <w:t xml:space="preserve">Journal of Visual Communication and Image Representation, </w:t>
      </w:r>
      <w:r w:rsidRPr="00C643FA">
        <w:t>vol. 26, pp. 115-131, 2015.</w:t>
      </w:r>
    </w:p>
    <w:p w:rsidR="00C643FA" w:rsidRPr="00C643FA" w:rsidRDefault="00C643FA" w:rsidP="00C643FA">
      <w:pPr>
        <w:pStyle w:val="EndNoteBibliography"/>
        <w:ind w:left="720" w:hanging="720"/>
      </w:pPr>
      <w:r w:rsidRPr="00C643FA">
        <w:t>[20]</w:t>
      </w:r>
      <w:r w:rsidRPr="00C643FA">
        <w:tab/>
        <w:t xml:space="preserve">B. Zitová and J. Flusser, "Image registration methods: a survey," </w:t>
      </w:r>
      <w:r w:rsidRPr="00C643FA">
        <w:rPr>
          <w:i/>
        </w:rPr>
        <w:t xml:space="preserve">Image and Vision Computing, </w:t>
      </w:r>
      <w:r w:rsidRPr="00C643FA">
        <w:t>vol. 21, pp. 977-1000, 2003.</w:t>
      </w:r>
    </w:p>
    <w:p w:rsidR="00F501C7" w:rsidRPr="00F501C7" w:rsidRDefault="008524AD" w:rsidP="0020776A">
      <w:r>
        <w:fldChar w:fldCharType="end"/>
      </w:r>
    </w:p>
    <w:sectPr w:rsidR="00F501C7" w:rsidRPr="00F501C7" w:rsidSect="005B1364">
      <w:headerReference w:type="default" r:id="rId20"/>
      <w:footerReference w:type="first" r:id="rId21"/>
      <w:pgSz w:w="12240" w:h="15840" w:code="1"/>
      <w:pgMar w:top="1440" w:right="1260" w:bottom="1800" w:left="1260"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1E3" w:rsidRDefault="00CC51E3">
      <w:r>
        <w:separator/>
      </w:r>
    </w:p>
  </w:endnote>
  <w:endnote w:type="continuationSeparator" w:id="0">
    <w:p w:rsidR="00CC51E3" w:rsidRDefault="00CC51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FA" w:rsidRPr="00C11564" w:rsidRDefault="00C643FA" w:rsidP="00534CD8">
    <w:pPr>
      <w:pStyle w:val="Footer"/>
      <w:rPr>
        <w:sz w:val="16"/>
        <w:szCs w:val="16"/>
      </w:rPr>
    </w:pPr>
    <w:r>
      <w:rPr>
        <w:sz w:val="16"/>
        <w:szCs w:val="16"/>
      </w:rPr>
      <w:t>Updated 7/30/16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1E3" w:rsidRDefault="00CC51E3">
      <w:r>
        <w:separator/>
      </w:r>
    </w:p>
  </w:footnote>
  <w:footnote w:type="continuationSeparator" w:id="0">
    <w:p w:rsidR="00CC51E3" w:rsidRDefault="00CC5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FA" w:rsidRDefault="00C643FA">
    <w:pPr>
      <w:pStyle w:val="Header"/>
    </w:pPr>
  </w:p>
  <w:p w:rsidR="00C643FA" w:rsidRDefault="00C643FA">
    <w:pPr>
      <w:pStyle w:val="Header"/>
    </w:pPr>
  </w:p>
  <w:p w:rsidR="00C643FA" w:rsidRDefault="00C643FA" w:rsidP="00E270E5">
    <w:pPr>
      <w:pStyle w:val="SPIEheader"/>
    </w:pPr>
  </w:p>
  <w:p w:rsidR="00C643FA" w:rsidRDefault="00C643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CD829FEA"/>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IEEE Alphabetic&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26&lt;/item&gt;&lt;item&gt;42&lt;/item&gt;&lt;item&gt;59&lt;/item&gt;&lt;item&gt;126&lt;/item&gt;&lt;item&gt;128&lt;/item&gt;&lt;item&gt;131&lt;/item&gt;&lt;item&gt;134&lt;/item&gt;&lt;item&gt;142&lt;/item&gt;&lt;item&gt;143&lt;/item&gt;&lt;item&gt;144&lt;/item&gt;&lt;item&gt;145&lt;/item&gt;&lt;item&gt;146&lt;/item&gt;&lt;item&gt;147&lt;/item&gt;&lt;item&gt;148&lt;/item&gt;&lt;item&gt;149&lt;/item&gt;&lt;item&gt;150&lt;/item&gt;&lt;item&gt;151&lt;/item&gt;&lt;item&gt;156&lt;/item&gt;&lt;/record-ids&gt;&lt;/item&gt;&lt;/Libraries&gt;"/>
  </w:docVars>
  <w:rsids>
    <w:rsidRoot w:val="00BD1F9F"/>
    <w:rsid w:val="000005B8"/>
    <w:rsid w:val="000010BD"/>
    <w:rsid w:val="00013ED5"/>
    <w:rsid w:val="000166EA"/>
    <w:rsid w:val="000309E9"/>
    <w:rsid w:val="0003776E"/>
    <w:rsid w:val="00045337"/>
    <w:rsid w:val="00056195"/>
    <w:rsid w:val="000574C6"/>
    <w:rsid w:val="00067A0C"/>
    <w:rsid w:val="00077CAD"/>
    <w:rsid w:val="0008279D"/>
    <w:rsid w:val="0008560C"/>
    <w:rsid w:val="0009035E"/>
    <w:rsid w:val="0009087B"/>
    <w:rsid w:val="000A06B7"/>
    <w:rsid w:val="000A1FAF"/>
    <w:rsid w:val="000A3233"/>
    <w:rsid w:val="000A5CB5"/>
    <w:rsid w:val="000A748C"/>
    <w:rsid w:val="000A7915"/>
    <w:rsid w:val="000B259F"/>
    <w:rsid w:val="000C04F5"/>
    <w:rsid w:val="000C2B8D"/>
    <w:rsid w:val="000C578F"/>
    <w:rsid w:val="000D061F"/>
    <w:rsid w:val="000D2EB7"/>
    <w:rsid w:val="000E3BA1"/>
    <w:rsid w:val="000E3E61"/>
    <w:rsid w:val="000E7087"/>
    <w:rsid w:val="000E716F"/>
    <w:rsid w:val="000F41BA"/>
    <w:rsid w:val="00101E0B"/>
    <w:rsid w:val="00102D45"/>
    <w:rsid w:val="00102F7A"/>
    <w:rsid w:val="00116F27"/>
    <w:rsid w:val="00125A02"/>
    <w:rsid w:val="00127CE9"/>
    <w:rsid w:val="00135236"/>
    <w:rsid w:val="00135445"/>
    <w:rsid w:val="001433EA"/>
    <w:rsid w:val="001523A2"/>
    <w:rsid w:val="00155A95"/>
    <w:rsid w:val="00165F8F"/>
    <w:rsid w:val="00166583"/>
    <w:rsid w:val="00166772"/>
    <w:rsid w:val="00175687"/>
    <w:rsid w:val="00176145"/>
    <w:rsid w:val="001775F5"/>
    <w:rsid w:val="00183FC3"/>
    <w:rsid w:val="00186557"/>
    <w:rsid w:val="0019055E"/>
    <w:rsid w:val="001A2FB8"/>
    <w:rsid w:val="001A5B4C"/>
    <w:rsid w:val="001A5B4E"/>
    <w:rsid w:val="001C006B"/>
    <w:rsid w:val="001C12BC"/>
    <w:rsid w:val="001C698B"/>
    <w:rsid w:val="001E16ED"/>
    <w:rsid w:val="001F5FCA"/>
    <w:rsid w:val="0020776A"/>
    <w:rsid w:val="00215486"/>
    <w:rsid w:val="0021714C"/>
    <w:rsid w:val="00221DC7"/>
    <w:rsid w:val="002246C9"/>
    <w:rsid w:val="00226010"/>
    <w:rsid w:val="00227469"/>
    <w:rsid w:val="002455BD"/>
    <w:rsid w:val="00255E0C"/>
    <w:rsid w:val="00262961"/>
    <w:rsid w:val="00262B31"/>
    <w:rsid w:val="00266386"/>
    <w:rsid w:val="00276A8E"/>
    <w:rsid w:val="00276D7F"/>
    <w:rsid w:val="00286D22"/>
    <w:rsid w:val="00290E0B"/>
    <w:rsid w:val="002920EB"/>
    <w:rsid w:val="00294FFD"/>
    <w:rsid w:val="002A07C8"/>
    <w:rsid w:val="002A7216"/>
    <w:rsid w:val="002B61BF"/>
    <w:rsid w:val="002C6B56"/>
    <w:rsid w:val="002C6D9B"/>
    <w:rsid w:val="002C7E24"/>
    <w:rsid w:val="002D27C8"/>
    <w:rsid w:val="002D6924"/>
    <w:rsid w:val="002F0122"/>
    <w:rsid w:val="002F0793"/>
    <w:rsid w:val="002F082D"/>
    <w:rsid w:val="00304002"/>
    <w:rsid w:val="003103C1"/>
    <w:rsid w:val="00312E78"/>
    <w:rsid w:val="00312E7D"/>
    <w:rsid w:val="0031785E"/>
    <w:rsid w:val="00323119"/>
    <w:rsid w:val="00323D2E"/>
    <w:rsid w:val="003268CF"/>
    <w:rsid w:val="00340042"/>
    <w:rsid w:val="00340675"/>
    <w:rsid w:val="00340EEE"/>
    <w:rsid w:val="00353B79"/>
    <w:rsid w:val="003579F2"/>
    <w:rsid w:val="003611D5"/>
    <w:rsid w:val="00361FA0"/>
    <w:rsid w:val="00376189"/>
    <w:rsid w:val="00380383"/>
    <w:rsid w:val="00387004"/>
    <w:rsid w:val="003A0108"/>
    <w:rsid w:val="003A254C"/>
    <w:rsid w:val="003A38C8"/>
    <w:rsid w:val="003A6C71"/>
    <w:rsid w:val="003C1F74"/>
    <w:rsid w:val="003C31FD"/>
    <w:rsid w:val="003E2E4C"/>
    <w:rsid w:val="003E3B19"/>
    <w:rsid w:val="003F3338"/>
    <w:rsid w:val="003F33A2"/>
    <w:rsid w:val="004007DB"/>
    <w:rsid w:val="0040108D"/>
    <w:rsid w:val="004175E2"/>
    <w:rsid w:val="004310C0"/>
    <w:rsid w:val="00432884"/>
    <w:rsid w:val="00440677"/>
    <w:rsid w:val="004409E8"/>
    <w:rsid w:val="00441145"/>
    <w:rsid w:val="00442186"/>
    <w:rsid w:val="00453BC8"/>
    <w:rsid w:val="00456068"/>
    <w:rsid w:val="00463170"/>
    <w:rsid w:val="004648D9"/>
    <w:rsid w:val="00464C36"/>
    <w:rsid w:val="00466FFA"/>
    <w:rsid w:val="00480128"/>
    <w:rsid w:val="004830EA"/>
    <w:rsid w:val="00484424"/>
    <w:rsid w:val="004846DB"/>
    <w:rsid w:val="0048496A"/>
    <w:rsid w:val="004A0F91"/>
    <w:rsid w:val="004A400F"/>
    <w:rsid w:val="004B34B4"/>
    <w:rsid w:val="004B4274"/>
    <w:rsid w:val="004D4266"/>
    <w:rsid w:val="004E1F48"/>
    <w:rsid w:val="004E2631"/>
    <w:rsid w:val="004F1B51"/>
    <w:rsid w:val="00500A32"/>
    <w:rsid w:val="00502979"/>
    <w:rsid w:val="0052407F"/>
    <w:rsid w:val="005269B8"/>
    <w:rsid w:val="00531D22"/>
    <w:rsid w:val="00533BC3"/>
    <w:rsid w:val="00534CD8"/>
    <w:rsid w:val="00535073"/>
    <w:rsid w:val="00535EF6"/>
    <w:rsid w:val="0053683B"/>
    <w:rsid w:val="00537058"/>
    <w:rsid w:val="00540271"/>
    <w:rsid w:val="005516E9"/>
    <w:rsid w:val="005803BE"/>
    <w:rsid w:val="005A16A7"/>
    <w:rsid w:val="005A5261"/>
    <w:rsid w:val="005B1364"/>
    <w:rsid w:val="005B6D78"/>
    <w:rsid w:val="005C07A2"/>
    <w:rsid w:val="005C1BE9"/>
    <w:rsid w:val="005C2C7D"/>
    <w:rsid w:val="005D1CB5"/>
    <w:rsid w:val="005D7D0A"/>
    <w:rsid w:val="005E37B0"/>
    <w:rsid w:val="005F250E"/>
    <w:rsid w:val="005F34F3"/>
    <w:rsid w:val="00600795"/>
    <w:rsid w:val="00612E9B"/>
    <w:rsid w:val="00616B12"/>
    <w:rsid w:val="00621A86"/>
    <w:rsid w:val="0062393F"/>
    <w:rsid w:val="00623A3A"/>
    <w:rsid w:val="00631274"/>
    <w:rsid w:val="00640796"/>
    <w:rsid w:val="00643626"/>
    <w:rsid w:val="00645DE7"/>
    <w:rsid w:val="00663374"/>
    <w:rsid w:val="00663700"/>
    <w:rsid w:val="00664B0B"/>
    <w:rsid w:val="00672CEA"/>
    <w:rsid w:val="00685DB5"/>
    <w:rsid w:val="0069010E"/>
    <w:rsid w:val="00695D27"/>
    <w:rsid w:val="006A266D"/>
    <w:rsid w:val="006A2F93"/>
    <w:rsid w:val="006A5DD6"/>
    <w:rsid w:val="006B5673"/>
    <w:rsid w:val="006B5DA8"/>
    <w:rsid w:val="006C1669"/>
    <w:rsid w:val="006C7BFE"/>
    <w:rsid w:val="006E05B7"/>
    <w:rsid w:val="006E1B5E"/>
    <w:rsid w:val="006E1F69"/>
    <w:rsid w:val="006E2DED"/>
    <w:rsid w:val="006E679C"/>
    <w:rsid w:val="006F2AFA"/>
    <w:rsid w:val="006F50DB"/>
    <w:rsid w:val="007008FE"/>
    <w:rsid w:val="00705C45"/>
    <w:rsid w:val="00707F9D"/>
    <w:rsid w:val="00714837"/>
    <w:rsid w:val="00715772"/>
    <w:rsid w:val="00722799"/>
    <w:rsid w:val="007269F7"/>
    <w:rsid w:val="00732FB6"/>
    <w:rsid w:val="00733D0E"/>
    <w:rsid w:val="007353E3"/>
    <w:rsid w:val="0074602A"/>
    <w:rsid w:val="00751C64"/>
    <w:rsid w:val="00753D5A"/>
    <w:rsid w:val="00754C3E"/>
    <w:rsid w:val="00756F05"/>
    <w:rsid w:val="007612CA"/>
    <w:rsid w:val="00764F0E"/>
    <w:rsid w:val="00767050"/>
    <w:rsid w:val="00770397"/>
    <w:rsid w:val="00770D22"/>
    <w:rsid w:val="00775E9C"/>
    <w:rsid w:val="007814DD"/>
    <w:rsid w:val="00782503"/>
    <w:rsid w:val="00790A5B"/>
    <w:rsid w:val="007925CC"/>
    <w:rsid w:val="007957FB"/>
    <w:rsid w:val="00797858"/>
    <w:rsid w:val="007A0B36"/>
    <w:rsid w:val="007A23FE"/>
    <w:rsid w:val="007A2BD0"/>
    <w:rsid w:val="007B24D6"/>
    <w:rsid w:val="007B76B8"/>
    <w:rsid w:val="007C7970"/>
    <w:rsid w:val="007D1267"/>
    <w:rsid w:val="007E1D00"/>
    <w:rsid w:val="007E4CF7"/>
    <w:rsid w:val="007E6440"/>
    <w:rsid w:val="00804168"/>
    <w:rsid w:val="00804A50"/>
    <w:rsid w:val="00813F2C"/>
    <w:rsid w:val="00820166"/>
    <w:rsid w:val="008254BD"/>
    <w:rsid w:val="0082736F"/>
    <w:rsid w:val="0083018B"/>
    <w:rsid w:val="00832AD7"/>
    <w:rsid w:val="00840B70"/>
    <w:rsid w:val="0084290D"/>
    <w:rsid w:val="008524AD"/>
    <w:rsid w:val="008553D9"/>
    <w:rsid w:val="008556A2"/>
    <w:rsid w:val="00856031"/>
    <w:rsid w:val="00865E20"/>
    <w:rsid w:val="00866776"/>
    <w:rsid w:val="00870B98"/>
    <w:rsid w:val="008808B1"/>
    <w:rsid w:val="00886D33"/>
    <w:rsid w:val="008937E3"/>
    <w:rsid w:val="008B37BC"/>
    <w:rsid w:val="008B3C4E"/>
    <w:rsid w:val="008C3631"/>
    <w:rsid w:val="008D0E63"/>
    <w:rsid w:val="008D7490"/>
    <w:rsid w:val="008E3770"/>
    <w:rsid w:val="008F20CB"/>
    <w:rsid w:val="008F22DA"/>
    <w:rsid w:val="009052BC"/>
    <w:rsid w:val="00905C6F"/>
    <w:rsid w:val="00913520"/>
    <w:rsid w:val="00917BAC"/>
    <w:rsid w:val="0092557D"/>
    <w:rsid w:val="00925763"/>
    <w:rsid w:val="0093152D"/>
    <w:rsid w:val="00935A2C"/>
    <w:rsid w:val="00960BF7"/>
    <w:rsid w:val="00961277"/>
    <w:rsid w:val="009633AF"/>
    <w:rsid w:val="009635D3"/>
    <w:rsid w:val="00965568"/>
    <w:rsid w:val="00965965"/>
    <w:rsid w:val="009666EC"/>
    <w:rsid w:val="009755B6"/>
    <w:rsid w:val="0097780A"/>
    <w:rsid w:val="0098225F"/>
    <w:rsid w:val="00985837"/>
    <w:rsid w:val="00993584"/>
    <w:rsid w:val="009A3A73"/>
    <w:rsid w:val="009A47D9"/>
    <w:rsid w:val="009A61A9"/>
    <w:rsid w:val="009B1F35"/>
    <w:rsid w:val="009C0C3A"/>
    <w:rsid w:val="009D2A57"/>
    <w:rsid w:val="009F1839"/>
    <w:rsid w:val="00A032EC"/>
    <w:rsid w:val="00A07E79"/>
    <w:rsid w:val="00A14CA7"/>
    <w:rsid w:val="00A205BE"/>
    <w:rsid w:val="00A22B7A"/>
    <w:rsid w:val="00A30DED"/>
    <w:rsid w:val="00A349BF"/>
    <w:rsid w:val="00A35710"/>
    <w:rsid w:val="00A40E6B"/>
    <w:rsid w:val="00A41428"/>
    <w:rsid w:val="00A437B6"/>
    <w:rsid w:val="00A510C3"/>
    <w:rsid w:val="00A618BB"/>
    <w:rsid w:val="00A700CE"/>
    <w:rsid w:val="00A70284"/>
    <w:rsid w:val="00A84D89"/>
    <w:rsid w:val="00A85AAD"/>
    <w:rsid w:val="00A86BC9"/>
    <w:rsid w:val="00A963C6"/>
    <w:rsid w:val="00AA112B"/>
    <w:rsid w:val="00AA1912"/>
    <w:rsid w:val="00AA233D"/>
    <w:rsid w:val="00AA3C3A"/>
    <w:rsid w:val="00AB1234"/>
    <w:rsid w:val="00AB123A"/>
    <w:rsid w:val="00AB3AA3"/>
    <w:rsid w:val="00AB5E41"/>
    <w:rsid w:val="00AB5FDF"/>
    <w:rsid w:val="00AB7AC2"/>
    <w:rsid w:val="00AB7D1C"/>
    <w:rsid w:val="00AC2889"/>
    <w:rsid w:val="00AC289D"/>
    <w:rsid w:val="00AC4194"/>
    <w:rsid w:val="00AC5E76"/>
    <w:rsid w:val="00AC676B"/>
    <w:rsid w:val="00AD4606"/>
    <w:rsid w:val="00AD7DDC"/>
    <w:rsid w:val="00AE7C18"/>
    <w:rsid w:val="00AF48C7"/>
    <w:rsid w:val="00B06FF0"/>
    <w:rsid w:val="00B104CE"/>
    <w:rsid w:val="00B11D85"/>
    <w:rsid w:val="00B1790A"/>
    <w:rsid w:val="00B20DE1"/>
    <w:rsid w:val="00B258EC"/>
    <w:rsid w:val="00B30486"/>
    <w:rsid w:val="00B30922"/>
    <w:rsid w:val="00B3244A"/>
    <w:rsid w:val="00B415FB"/>
    <w:rsid w:val="00B52BA8"/>
    <w:rsid w:val="00B54385"/>
    <w:rsid w:val="00B54B1D"/>
    <w:rsid w:val="00B56136"/>
    <w:rsid w:val="00B72785"/>
    <w:rsid w:val="00B807C8"/>
    <w:rsid w:val="00B80B60"/>
    <w:rsid w:val="00B86841"/>
    <w:rsid w:val="00B96DCE"/>
    <w:rsid w:val="00BA3437"/>
    <w:rsid w:val="00BA3C42"/>
    <w:rsid w:val="00BA6124"/>
    <w:rsid w:val="00BB0736"/>
    <w:rsid w:val="00BB4590"/>
    <w:rsid w:val="00BC00F5"/>
    <w:rsid w:val="00BC27E2"/>
    <w:rsid w:val="00BC620C"/>
    <w:rsid w:val="00BC6BE6"/>
    <w:rsid w:val="00BD0815"/>
    <w:rsid w:val="00BD0B74"/>
    <w:rsid w:val="00BD1F9F"/>
    <w:rsid w:val="00BD557D"/>
    <w:rsid w:val="00BE133D"/>
    <w:rsid w:val="00BE1CEC"/>
    <w:rsid w:val="00BE7858"/>
    <w:rsid w:val="00BF0554"/>
    <w:rsid w:val="00BF0F49"/>
    <w:rsid w:val="00BF336E"/>
    <w:rsid w:val="00C06AF5"/>
    <w:rsid w:val="00C11564"/>
    <w:rsid w:val="00C12F40"/>
    <w:rsid w:val="00C379FA"/>
    <w:rsid w:val="00C4358E"/>
    <w:rsid w:val="00C438AD"/>
    <w:rsid w:val="00C5011B"/>
    <w:rsid w:val="00C52269"/>
    <w:rsid w:val="00C553C8"/>
    <w:rsid w:val="00C56DA2"/>
    <w:rsid w:val="00C643FA"/>
    <w:rsid w:val="00C66866"/>
    <w:rsid w:val="00C72375"/>
    <w:rsid w:val="00C72890"/>
    <w:rsid w:val="00C83076"/>
    <w:rsid w:val="00C90EF4"/>
    <w:rsid w:val="00CB19BE"/>
    <w:rsid w:val="00CB5CD7"/>
    <w:rsid w:val="00CB79D8"/>
    <w:rsid w:val="00CC51E3"/>
    <w:rsid w:val="00CC712C"/>
    <w:rsid w:val="00CD3464"/>
    <w:rsid w:val="00CD403B"/>
    <w:rsid w:val="00CD4EFF"/>
    <w:rsid w:val="00CD7E69"/>
    <w:rsid w:val="00D001DF"/>
    <w:rsid w:val="00D01E5E"/>
    <w:rsid w:val="00D044C2"/>
    <w:rsid w:val="00D15DB6"/>
    <w:rsid w:val="00D27F94"/>
    <w:rsid w:val="00D40472"/>
    <w:rsid w:val="00D420CA"/>
    <w:rsid w:val="00D43F0D"/>
    <w:rsid w:val="00D5092F"/>
    <w:rsid w:val="00D53571"/>
    <w:rsid w:val="00D560B1"/>
    <w:rsid w:val="00D61806"/>
    <w:rsid w:val="00D709B1"/>
    <w:rsid w:val="00D712EF"/>
    <w:rsid w:val="00D773F4"/>
    <w:rsid w:val="00D80959"/>
    <w:rsid w:val="00D87495"/>
    <w:rsid w:val="00D95C08"/>
    <w:rsid w:val="00DA51FB"/>
    <w:rsid w:val="00DA775F"/>
    <w:rsid w:val="00DA7C8C"/>
    <w:rsid w:val="00DB007B"/>
    <w:rsid w:val="00DB10EA"/>
    <w:rsid w:val="00DB382F"/>
    <w:rsid w:val="00DC1836"/>
    <w:rsid w:val="00DC50E3"/>
    <w:rsid w:val="00DC5C97"/>
    <w:rsid w:val="00DC797C"/>
    <w:rsid w:val="00DD0758"/>
    <w:rsid w:val="00DE00D3"/>
    <w:rsid w:val="00DE6351"/>
    <w:rsid w:val="00DF114B"/>
    <w:rsid w:val="00E00703"/>
    <w:rsid w:val="00E14BFF"/>
    <w:rsid w:val="00E16052"/>
    <w:rsid w:val="00E24D68"/>
    <w:rsid w:val="00E270E5"/>
    <w:rsid w:val="00E31880"/>
    <w:rsid w:val="00E452A5"/>
    <w:rsid w:val="00E4590A"/>
    <w:rsid w:val="00E54A3F"/>
    <w:rsid w:val="00E62777"/>
    <w:rsid w:val="00E63FAC"/>
    <w:rsid w:val="00E66821"/>
    <w:rsid w:val="00EA216E"/>
    <w:rsid w:val="00EA7B21"/>
    <w:rsid w:val="00EB06A9"/>
    <w:rsid w:val="00EB0B56"/>
    <w:rsid w:val="00EB3B29"/>
    <w:rsid w:val="00EB7D91"/>
    <w:rsid w:val="00EE0924"/>
    <w:rsid w:val="00EE0CA0"/>
    <w:rsid w:val="00EE4C66"/>
    <w:rsid w:val="00EE5660"/>
    <w:rsid w:val="00EE6C14"/>
    <w:rsid w:val="00F11915"/>
    <w:rsid w:val="00F174F2"/>
    <w:rsid w:val="00F178F6"/>
    <w:rsid w:val="00F23D57"/>
    <w:rsid w:val="00F44100"/>
    <w:rsid w:val="00F501C7"/>
    <w:rsid w:val="00F600DE"/>
    <w:rsid w:val="00F61D21"/>
    <w:rsid w:val="00F6653A"/>
    <w:rsid w:val="00F67604"/>
    <w:rsid w:val="00F67CEF"/>
    <w:rsid w:val="00F873EE"/>
    <w:rsid w:val="00F91275"/>
    <w:rsid w:val="00F948B1"/>
    <w:rsid w:val="00F978E9"/>
    <w:rsid w:val="00FA04DC"/>
    <w:rsid w:val="00FB0C0B"/>
    <w:rsid w:val="00FC379F"/>
    <w:rsid w:val="00FC531F"/>
    <w:rsid w:val="00FC6B83"/>
    <w:rsid w:val="00FD4A8E"/>
    <w:rsid w:val="00FE1ED5"/>
    <w:rsid w:val="00FE4D03"/>
    <w:rsid w:val="00FF1C91"/>
    <w:rsid w:val="00FF2B0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B5"/>
    <w:rPr>
      <w:sz w:val="24"/>
      <w:szCs w:val="24"/>
    </w:rPr>
  </w:style>
  <w:style w:type="paragraph" w:styleId="Heading1">
    <w:name w:val="heading 1"/>
    <w:aliases w:val="SPIE Section"/>
    <w:basedOn w:val="Normal"/>
    <w:next w:val="Normal"/>
    <w:autoRedefine/>
    <w:qFormat/>
    <w:rsid w:val="0020776A"/>
    <w:pPr>
      <w:keepNext/>
      <w:numPr>
        <w:numId w:val="3"/>
      </w:numPr>
      <w:tabs>
        <w:tab w:val="clear" w:pos="360"/>
      </w:tabs>
      <w:autoSpaceDE w:val="0"/>
      <w:autoSpaceDN w:val="0"/>
      <w:spacing w:before="240" w:after="80"/>
      <w:ind w:left="432" w:hanging="432"/>
      <w:jc w:val="center"/>
      <w:outlineLvl w:val="0"/>
    </w:pPr>
    <w:rPr>
      <w:rFonts w:cs="Arial"/>
      <w:bCs/>
      <w:caps/>
      <w:kern w:val="32"/>
    </w:rPr>
  </w:style>
  <w:style w:type="paragraph" w:styleId="Heading2">
    <w:name w:val="heading 2"/>
    <w:aliases w:val="SPIE Subsection"/>
    <w:basedOn w:val="Heading1"/>
    <w:next w:val="SPIEbodytext"/>
    <w:autoRedefine/>
    <w:qFormat/>
    <w:rsid w:val="00C553C8"/>
    <w:pPr>
      <w:numPr>
        <w:ilvl w:val="1"/>
      </w:numPr>
      <w:tabs>
        <w:tab w:val="left" w:pos="504"/>
      </w:tabs>
      <w:spacing w:before="0"/>
      <w:jc w:val="both"/>
      <w:outlineLvl w:val="1"/>
    </w:pPr>
    <w:rPr>
      <w:b/>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A5CB5"/>
    <w:rPr>
      <w:rFonts w:ascii="NewsGoth BT" w:hAnsi="NewsGoth BT"/>
      <w:sz w:val="20"/>
      <w:szCs w:val="20"/>
    </w:rPr>
  </w:style>
  <w:style w:type="character" w:styleId="Hyperlink">
    <w:name w:val="Hyperlink"/>
    <w:rsid w:val="000A5CB5"/>
    <w:rPr>
      <w:color w:val="0000FF"/>
      <w:u w:val="single"/>
    </w:rPr>
  </w:style>
  <w:style w:type="paragraph" w:styleId="Header">
    <w:name w:val="header"/>
    <w:basedOn w:val="Normal"/>
    <w:link w:val="HeaderChar"/>
    <w:uiPriority w:val="99"/>
    <w:rsid w:val="000A5CB5"/>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0A5CB5"/>
    <w:pPr>
      <w:jc w:val="center"/>
    </w:pPr>
    <w:rPr>
      <w:b/>
      <w:sz w:val="32"/>
      <w:szCs w:val="20"/>
    </w:rPr>
  </w:style>
  <w:style w:type="paragraph" w:customStyle="1" w:styleId="BodyofPaper">
    <w:name w:val="*Body of Paper*"/>
    <w:basedOn w:val="Normal"/>
    <w:link w:val="BodyofPaperChar"/>
    <w:rsid w:val="000A5CB5"/>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0A5CB5"/>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0A5CB5"/>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0A5CB5"/>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B06FF0"/>
  </w:style>
  <w:style w:type="paragraph" w:customStyle="1" w:styleId="Text">
    <w:name w:val="Text"/>
    <w:basedOn w:val="Normal"/>
    <w:rsid w:val="00B06FF0"/>
    <w:pPr>
      <w:widowControl w:val="0"/>
      <w:suppressAutoHyphens/>
      <w:autoSpaceDE w:val="0"/>
      <w:ind w:firstLine="204"/>
      <w:jc w:val="both"/>
    </w:pPr>
    <w:rPr>
      <w:sz w:val="20"/>
      <w:szCs w:val="20"/>
    </w:rPr>
  </w:style>
  <w:style w:type="paragraph" w:styleId="Caption">
    <w:name w:val="caption"/>
    <w:basedOn w:val="Normal"/>
    <w:next w:val="Normal"/>
    <w:uiPriority w:val="35"/>
    <w:qFormat/>
    <w:rsid w:val="00F501C7"/>
    <w:pPr>
      <w:suppressAutoHyphens/>
      <w:autoSpaceDE w:val="0"/>
    </w:pPr>
    <w:rPr>
      <w:b/>
      <w:bCs/>
      <w:sz w:val="20"/>
      <w:szCs w:val="20"/>
    </w:rPr>
  </w:style>
  <w:style w:type="paragraph" w:customStyle="1" w:styleId="Normalparagrah">
    <w:name w:val="Normal_paragrah"/>
    <w:basedOn w:val="Text"/>
    <w:link w:val="NormalparagrahChar"/>
    <w:qFormat/>
    <w:rsid w:val="00F501C7"/>
    <w:pPr>
      <w:suppressAutoHyphens w:val="0"/>
      <w:autoSpaceDN w:val="0"/>
    </w:pPr>
  </w:style>
  <w:style w:type="character" w:customStyle="1" w:styleId="NormalparagrahChar">
    <w:name w:val="Normal_paragrah Char"/>
    <w:basedOn w:val="DefaultParagraphFont"/>
    <w:link w:val="Normalparagrah"/>
    <w:rsid w:val="00F501C7"/>
  </w:style>
  <w:style w:type="paragraph" w:customStyle="1" w:styleId="References">
    <w:name w:val="References"/>
    <w:basedOn w:val="Normal"/>
    <w:link w:val="ReferencesChar"/>
    <w:rsid w:val="00F501C7"/>
    <w:pPr>
      <w:numPr>
        <w:numId w:val="7"/>
      </w:numPr>
      <w:suppressAutoHyphens/>
      <w:autoSpaceDE w:val="0"/>
      <w:jc w:val="both"/>
    </w:pPr>
    <w:rPr>
      <w:sz w:val="18"/>
      <w:szCs w:val="16"/>
    </w:rPr>
  </w:style>
  <w:style w:type="paragraph" w:customStyle="1" w:styleId="EndNoteBibliography">
    <w:name w:val="EndNote Bibliography"/>
    <w:basedOn w:val="Normal"/>
    <w:link w:val="EndNoteBibliographyChar"/>
    <w:rsid w:val="0020776A"/>
    <w:pPr>
      <w:spacing w:after="200"/>
    </w:pPr>
    <w:rPr>
      <w:rFonts w:eastAsia="Calibri"/>
      <w:noProof/>
      <w:sz w:val="18"/>
      <w:szCs w:val="22"/>
    </w:rPr>
  </w:style>
  <w:style w:type="character" w:customStyle="1" w:styleId="EndNoteBibliographyChar">
    <w:name w:val="EndNote Bibliography Char"/>
    <w:basedOn w:val="DefaultParagraphFont"/>
    <w:link w:val="EndNoteBibliography"/>
    <w:rsid w:val="0020776A"/>
    <w:rPr>
      <w:rFonts w:eastAsia="Calibri"/>
      <w:noProof/>
      <w:sz w:val="18"/>
      <w:szCs w:val="22"/>
    </w:rPr>
  </w:style>
  <w:style w:type="character" w:customStyle="1" w:styleId="ReferencesChar">
    <w:name w:val="References Char"/>
    <w:basedOn w:val="DefaultParagraphFont"/>
    <w:link w:val="References"/>
    <w:rsid w:val="0020776A"/>
    <w:rPr>
      <w:sz w:val="18"/>
      <w:szCs w:val="16"/>
    </w:rPr>
  </w:style>
  <w:style w:type="character" w:styleId="PlaceholderText">
    <w:name w:val="Placeholder Text"/>
    <w:basedOn w:val="DefaultParagraphFont"/>
    <w:uiPriority w:val="99"/>
    <w:semiHidden/>
    <w:rsid w:val="00FF1C91"/>
    <w:rPr>
      <w:color w:val="808080"/>
    </w:rPr>
  </w:style>
  <w:style w:type="paragraph" w:customStyle="1" w:styleId="EndNoteBibliographyTitle">
    <w:name w:val="EndNote Bibliography Title"/>
    <w:basedOn w:val="Normal"/>
    <w:link w:val="EndNoteBibliographyTitleChar"/>
    <w:rsid w:val="00102D45"/>
    <w:pPr>
      <w:jc w:val="center"/>
    </w:pPr>
    <w:rPr>
      <w:noProof/>
      <w:sz w:val="18"/>
    </w:rPr>
  </w:style>
  <w:style w:type="character" w:customStyle="1" w:styleId="EndNoteBibliographyTitleChar">
    <w:name w:val="EndNote Bibliography Title Char"/>
    <w:basedOn w:val="NormalparagrahChar"/>
    <w:link w:val="EndNoteBibliographyTitle"/>
    <w:rsid w:val="00102D45"/>
    <w:rPr>
      <w:noProof/>
      <w:sz w:val="18"/>
      <w:szCs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jpg@01D1CC59.62CE2DD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mage002.jpg@01D1CC59.62CE2DD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AECE1-DFF4-47E8-A380-E603018F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6505</Words>
  <Characters>37082</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43501</CharactersWithSpaces>
  <SharedDoc>false</SharedDoc>
  <HLinks>
    <vt:vector size="30" baseType="variant">
      <vt:variant>
        <vt:i4>8323197</vt:i4>
      </vt:variant>
      <vt:variant>
        <vt:i4>39</vt:i4>
      </vt:variant>
      <vt:variant>
        <vt:i4>0</vt:i4>
      </vt:variant>
      <vt:variant>
        <vt:i4>5</vt:i4>
      </vt:variant>
      <vt:variant>
        <vt:lpwstr>http://www.optics4yurresearch.com/7752.html</vt:lpwstr>
      </vt:variant>
      <vt:variant>
        <vt:lpwstr/>
      </vt:variant>
      <vt:variant>
        <vt:i4>4259958</vt:i4>
      </vt:variant>
      <vt:variant>
        <vt:i4>36</vt:i4>
      </vt:variant>
      <vt:variant>
        <vt:i4>0</vt:i4>
      </vt:variant>
      <vt:variant>
        <vt:i4>5</vt:i4>
      </vt:variant>
      <vt:variant>
        <vt:lpwstr>mailto:authorhelp@spie.org</vt:lpwstr>
      </vt:variant>
      <vt:variant>
        <vt:lpwstr/>
      </vt:variant>
      <vt:variant>
        <vt:i4>6750251</vt:i4>
      </vt:variant>
      <vt:variant>
        <vt:i4>33</vt:i4>
      </vt:variant>
      <vt:variant>
        <vt:i4>0</vt:i4>
      </vt:variant>
      <vt:variant>
        <vt:i4>5</vt:i4>
      </vt:variant>
      <vt:variant>
        <vt:lpwstr>http://spie.org/x14101.xml</vt:lpwstr>
      </vt:variant>
      <vt:variant>
        <vt:lpwstr/>
      </vt:variant>
      <vt:variant>
        <vt:i4>7667767</vt:i4>
      </vt:variant>
      <vt:variant>
        <vt:i4>21</vt:i4>
      </vt:variant>
      <vt:variant>
        <vt:i4>0</vt:i4>
      </vt:variant>
      <vt:variant>
        <vt:i4>5</vt:i4>
      </vt:variant>
      <vt:variant>
        <vt:lpwstr>http://dx.doi.org/doi.number.goes.here</vt:lpwstr>
      </vt:variant>
      <vt:variant>
        <vt:lpwstr/>
      </vt:variant>
      <vt:variant>
        <vt:i4>7667767</vt:i4>
      </vt:variant>
      <vt:variant>
        <vt:i4>15</vt:i4>
      </vt:variant>
      <vt:variant>
        <vt:i4>0</vt:i4>
      </vt:variant>
      <vt:variant>
        <vt:i4>5</vt:i4>
      </vt:variant>
      <vt:variant>
        <vt:lpwstr>http://dx.doi.org/doi.number.goes.here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2</cp:revision>
  <cp:lastPrinted>2016-08-01T22:35:00Z</cp:lastPrinted>
  <dcterms:created xsi:type="dcterms:W3CDTF">2016-08-02T02:48:00Z</dcterms:created>
  <dcterms:modified xsi:type="dcterms:W3CDTF">2016-08-02T02:48:00Z</dcterms:modified>
</cp:coreProperties>
</file>