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38D9A3D8" w:rsidR="0063585C" w:rsidRPr="004851C7" w:rsidRDefault="009D2FD8" w:rsidP="00DD026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000000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CCE652F" w:rsidR="0063585C" w:rsidRPr="00B50CAA" w:rsidRDefault="00DD0260" w:rsidP="00171054">
      <w:pPr>
        <w:pStyle w:val="Cmlapszerz"/>
      </w:pPr>
      <w:r>
        <w:t>Szabó Mihály</w:t>
      </w:r>
    </w:p>
    <w:p w14:paraId="7B8F957D" w14:textId="633F632E" w:rsidR="00630A92" w:rsidRDefault="001F188B" w:rsidP="00630A92">
      <w:pPr>
        <w:keepLines/>
        <w:spacing w:after="0"/>
        <w:ind w:firstLine="0"/>
        <w:jc w:val="center"/>
        <w:rPr>
          <w:smallCaps/>
        </w:rPr>
      </w:pPr>
      <w:r w:rsidRPr="001F188B">
        <w:rPr>
          <w:rFonts w:cs="Arial"/>
          <w:b/>
          <w:bCs/>
          <w:caps/>
          <w:kern w:val="28"/>
          <w:sz w:val="52"/>
          <w:szCs w:val="32"/>
        </w:rPr>
        <w:t>Nagyfeszültségű tápegység fejlesztése gamma spektrométerhez</w:t>
      </w:r>
    </w:p>
    <w:p w14:paraId="079394B9" w14:textId="77777777" w:rsidR="00630A92" w:rsidRDefault="00630A92" w:rsidP="001F188B">
      <w:pPr>
        <w:keepLines/>
        <w:spacing w:after="0"/>
        <w:ind w:firstLine="0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DD0260">
      <w:pPr>
        <w:keepLines/>
        <w:spacing w:after="0"/>
        <w:ind w:firstLine="0"/>
        <w:rPr>
          <w:smallCaps/>
        </w:rPr>
      </w:pPr>
    </w:p>
    <w:p w14:paraId="61F33379" w14:textId="77777777" w:rsidR="00630A92" w:rsidRDefault="00630A92" w:rsidP="00DD0260">
      <w:pPr>
        <w:keepLines/>
        <w:spacing w:after="0"/>
        <w:ind w:firstLine="0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241737E5" w14:textId="3AD25B23" w:rsidR="00DD0260" w:rsidRDefault="001F188B" w:rsidP="00DD0260">
      <w:pPr>
        <w:pStyle w:val="Cmlapszerz"/>
      </w:pPr>
      <w:r>
        <w:t xml:space="preserve">Dr. Balogh Attila </w:t>
      </w:r>
      <w:r w:rsidR="00DD0260">
        <w:fldChar w:fldCharType="begin"/>
      </w:r>
      <w:r w:rsidR="00DD0260">
        <w:instrText xml:space="preserve"> DOCPROPERTY "Manager"  \* MERGEFORMAT </w:instrText>
      </w:r>
      <w:r w:rsidR="00DD0260">
        <w:fldChar w:fldCharType="end"/>
      </w:r>
    </w:p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</w:p>
    <w:p w14:paraId="59CFD63D" w14:textId="19FACA43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DD0260">
        <w:t>23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9ADA320" w14:textId="2861F679" w:rsidR="0082775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145676" w:history="1">
        <w:r w:rsidR="00827750" w:rsidRPr="00583CE1">
          <w:rPr>
            <w:rStyle w:val="Hiperhivatkozs"/>
            <w:noProof/>
          </w:rPr>
          <w:t>1 Specifikáció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_Toc137145676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3</w:t>
        </w:r>
        <w:r w:rsidR="00827750">
          <w:rPr>
            <w:noProof/>
            <w:webHidden/>
          </w:rPr>
          <w:fldChar w:fldCharType="end"/>
        </w:r>
      </w:hyperlink>
    </w:p>
    <w:p w14:paraId="2557E203" w14:textId="204347E3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77" w:history="1">
        <w:r w:rsidR="00827750" w:rsidRPr="00583CE1">
          <w:rPr>
            <w:rStyle w:val="Hiperhivatkozs"/>
            <w:noProof/>
          </w:rPr>
          <w:t>2 Fizikai háttér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_Toc137145677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4</w:t>
        </w:r>
        <w:r w:rsidR="00827750">
          <w:rPr>
            <w:noProof/>
            <w:webHidden/>
          </w:rPr>
          <w:fldChar w:fldCharType="end"/>
        </w:r>
      </w:hyperlink>
    </w:p>
    <w:p w14:paraId="37864955" w14:textId="65C76FBE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78" w:history="1">
        <w:r w:rsidR="00827750" w:rsidRPr="00583CE1">
          <w:rPr>
            <w:rStyle w:val="Hiperhivatkozs"/>
            <w:noProof/>
          </w:rPr>
          <w:t>3 Hardver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_Toc137145678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5</w:t>
        </w:r>
        <w:r w:rsidR="00827750">
          <w:rPr>
            <w:noProof/>
            <w:webHidden/>
          </w:rPr>
          <w:fldChar w:fldCharType="end"/>
        </w:r>
      </w:hyperlink>
    </w:p>
    <w:p w14:paraId="35B81D38" w14:textId="17A5CA41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79" w:history="1">
        <w:r w:rsidR="00827750" w:rsidRPr="00583CE1">
          <w:rPr>
            <w:rStyle w:val="Hiperhivatkozs"/>
            <w:noProof/>
          </w:rPr>
          <w:t>3.1 Tápellátás és bekapcsoló elektronika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_Toc137145679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6</w:t>
        </w:r>
        <w:r w:rsidR="00827750">
          <w:rPr>
            <w:noProof/>
            <w:webHidden/>
          </w:rPr>
          <w:fldChar w:fldCharType="end"/>
        </w:r>
      </w:hyperlink>
    </w:p>
    <w:p w14:paraId="7345B0ED" w14:textId="7772A6AF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0" w:history="1">
        <w:r w:rsidR="00827750" w:rsidRPr="00583CE1">
          <w:rPr>
            <w:rStyle w:val="Hiperhivatkozs"/>
            <w:noProof/>
          </w:rPr>
          <w:t>3.2 Mikrokontroller illesztése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_Toc137145680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8</w:t>
        </w:r>
        <w:r w:rsidR="00827750">
          <w:rPr>
            <w:noProof/>
            <w:webHidden/>
          </w:rPr>
          <w:fldChar w:fldCharType="end"/>
        </w:r>
      </w:hyperlink>
    </w:p>
    <w:p w14:paraId="53A16E28" w14:textId="11505C2E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1" w:history="1">
        <w:r w:rsidR="00827750" w:rsidRPr="00583CE1">
          <w:rPr>
            <w:rStyle w:val="Hiperhivatkozs"/>
            <w:noProof/>
          </w:rPr>
          <w:t>3.3 Nagyfeszültségű tápegység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_Toc137145681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10</w:t>
        </w:r>
        <w:r w:rsidR="00827750">
          <w:rPr>
            <w:noProof/>
            <w:webHidden/>
          </w:rPr>
          <w:fldChar w:fldCharType="end"/>
        </w:r>
      </w:hyperlink>
    </w:p>
    <w:p w14:paraId="730BCA52" w14:textId="6AEE89C9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2" w:history="1">
        <w:r w:rsidR="00827750" w:rsidRPr="00583CE1">
          <w:rPr>
            <w:rStyle w:val="Hiperhivatkozs"/>
            <w:noProof/>
          </w:rPr>
          <w:t>3.4 Geiger Müller csőből érkező jelek feldolgozása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_Toc137145682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12</w:t>
        </w:r>
        <w:r w:rsidR="00827750">
          <w:rPr>
            <w:noProof/>
            <w:webHidden/>
          </w:rPr>
          <w:fldChar w:fldCharType="end"/>
        </w:r>
      </w:hyperlink>
    </w:p>
    <w:p w14:paraId="265DAB2B" w14:textId="2758156D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3" w:history="1">
        <w:r w:rsidR="00827750" w:rsidRPr="00583CE1">
          <w:rPr>
            <w:rStyle w:val="Hiperhivatkozs"/>
            <w:noProof/>
          </w:rPr>
          <w:t>3.5 Periféria kezelés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_Toc137145683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13</w:t>
        </w:r>
        <w:r w:rsidR="00827750">
          <w:rPr>
            <w:noProof/>
            <w:webHidden/>
          </w:rPr>
          <w:fldChar w:fldCharType="end"/>
        </w:r>
      </w:hyperlink>
    </w:p>
    <w:p w14:paraId="727C625D" w14:textId="5BA100CE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4" w:history="1">
        <w:r w:rsidR="00827750" w:rsidRPr="00583CE1">
          <w:rPr>
            <w:rStyle w:val="Hiperhivatkozs"/>
            <w:noProof/>
          </w:rPr>
          <w:t>4 Szoftver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_Toc137145684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14</w:t>
        </w:r>
        <w:r w:rsidR="00827750">
          <w:rPr>
            <w:noProof/>
            <w:webHidden/>
          </w:rPr>
          <w:fldChar w:fldCharType="end"/>
        </w:r>
      </w:hyperlink>
    </w:p>
    <w:p w14:paraId="28D69082" w14:textId="46FDC84B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5" w:history="1">
        <w:r w:rsidR="00827750" w:rsidRPr="00583CE1">
          <w:rPr>
            <w:rStyle w:val="Hiperhivatkozs"/>
            <w:noProof/>
          </w:rPr>
          <w:t>5 PCB tervezés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_Toc137145685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16</w:t>
        </w:r>
        <w:r w:rsidR="00827750">
          <w:rPr>
            <w:noProof/>
            <w:webHidden/>
          </w:rPr>
          <w:fldChar w:fldCharType="end"/>
        </w:r>
      </w:hyperlink>
    </w:p>
    <w:p w14:paraId="4A72957B" w14:textId="59217548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6" w:history="1">
        <w:r w:rsidR="00827750" w:rsidRPr="00583CE1">
          <w:rPr>
            <w:rStyle w:val="Hiperhivatkozs"/>
            <w:noProof/>
          </w:rPr>
          <w:t>6 Burkolat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_Toc137145686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17</w:t>
        </w:r>
        <w:r w:rsidR="00827750">
          <w:rPr>
            <w:noProof/>
            <w:webHidden/>
          </w:rPr>
          <w:fldChar w:fldCharType="end"/>
        </w:r>
      </w:hyperlink>
    </w:p>
    <w:p w14:paraId="28DD69C0" w14:textId="71B4B8DF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7" w:history="1">
        <w:r w:rsidR="00827750" w:rsidRPr="00583CE1">
          <w:rPr>
            <w:rStyle w:val="Hiperhivatkozs"/>
            <w:noProof/>
          </w:rPr>
          <w:t>7 Összefoglalás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_Toc137145687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19</w:t>
        </w:r>
        <w:r w:rsidR="00827750">
          <w:rPr>
            <w:noProof/>
            <w:webHidden/>
          </w:rPr>
          <w:fldChar w:fldCharType="end"/>
        </w:r>
      </w:hyperlink>
    </w:p>
    <w:p w14:paraId="512EAAF6" w14:textId="57010436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8" w:history="1">
        <w:r w:rsidR="00827750" w:rsidRPr="00583CE1">
          <w:rPr>
            <w:rStyle w:val="Hiperhivatkozs"/>
            <w:noProof/>
          </w:rPr>
          <w:t>8 Irodamoljegyzék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_Toc137145688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20</w:t>
        </w:r>
        <w:r w:rsidR="00827750">
          <w:rPr>
            <w:noProof/>
            <w:webHidden/>
          </w:rPr>
          <w:fldChar w:fldCharType="end"/>
        </w:r>
      </w:hyperlink>
    </w:p>
    <w:p w14:paraId="45012F29" w14:textId="066192C3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802C7F">
      <w:pPr>
        <w:pStyle w:val="Kpalrs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FE98BBF" w14:textId="1513E08C" w:rsidR="001A57BC" w:rsidRDefault="001603EB" w:rsidP="006A1B7F">
      <w:pPr>
        <w:pStyle w:val="Cmsor1"/>
      </w:pPr>
      <w:bookmarkStart w:id="0" w:name="_Toc137145676"/>
      <w:r>
        <w:lastRenderedPageBreak/>
        <w:t>Specifikáció</w:t>
      </w:r>
      <w:bookmarkEnd w:id="0"/>
    </w:p>
    <w:p w14:paraId="7B6BDFA7" w14:textId="517037CB" w:rsidR="003227D0" w:rsidRDefault="00D51A55" w:rsidP="00D51A55">
      <w:r>
        <w:t xml:space="preserve">Feladatomnak azt választottam, hogy egy gamma spektrométer detektorául szolgáló </w:t>
      </w:r>
      <w:proofErr w:type="spellStart"/>
      <w:r>
        <w:t>fotoelektronsokszorozó</w:t>
      </w:r>
      <w:proofErr w:type="spellEnd"/>
      <w:r>
        <w:t xml:space="preserve"> cső tápegységét készítem el. Az ötlet onnan ered, hogy a </w:t>
      </w:r>
      <w:proofErr w:type="spellStart"/>
      <w:r>
        <w:t>BSc</w:t>
      </w:r>
      <w:proofErr w:type="spellEnd"/>
      <w:r>
        <w:t xml:space="preserve"> szakdolgozatom alatt egy (bár más detektorral) gamma spektrométert fejlesztettem és a bemérés során a Nukleáris Technika Intézettől sikerült egy nagyobb már selejtezésre ítélt </w:t>
      </w:r>
      <w:proofErr w:type="spellStart"/>
      <w:r>
        <w:t>fotoelektronsokszorozós</w:t>
      </w:r>
      <w:proofErr w:type="spellEnd"/>
      <w:r>
        <w:t xml:space="preserve"> detektort szereznem. </w:t>
      </w:r>
    </w:p>
    <w:p w14:paraId="5ECCDB9D" w14:textId="33FFFF2F" w:rsidR="00D51A55" w:rsidRDefault="00D51A55" w:rsidP="00D51A55">
      <w:r>
        <w:t>KÉP A DETEKTORRÓL</w:t>
      </w:r>
    </w:p>
    <w:p w14:paraId="76D4EC96" w14:textId="2A7B6655" w:rsidR="00D51A55" w:rsidRDefault="00D51A55" w:rsidP="00D51A55">
      <w:r>
        <w:t xml:space="preserve">A detektor szétszedése után arra a következtetésre jutottam, hogy a főbb alkotóelemek: a szcintillátor és a </w:t>
      </w:r>
      <w:proofErr w:type="spellStart"/>
      <w:r>
        <w:t>fotoelektronsokszoró</w:t>
      </w:r>
      <w:proofErr w:type="spellEnd"/>
      <w:r>
        <w:t xml:space="preserve"> cső</w:t>
      </w:r>
      <w:r w:rsidR="00DE7222">
        <w:t xml:space="preserve"> (PMT)</w:t>
      </w:r>
      <w:r>
        <w:t xml:space="preserve"> épek, rajtuk külső sérülés nem látható, így csak az elektronikát kell lecserélni. A feladatot bonyolítja, hogy </w:t>
      </w:r>
      <w:proofErr w:type="spellStart"/>
      <w:r>
        <w:t>fotoelektronsokszoró</w:t>
      </w:r>
      <w:proofErr w:type="spellEnd"/>
      <w:r>
        <w:t xml:space="preserve"> csőről nem találtam elérhető adatlapot így a specifikáció során a tápegység paramétereit viszonylag széles tartományon kellett meghatározni, valamint biztosítani kell, hogy </w:t>
      </w:r>
      <w:r w:rsidR="00DE7222">
        <w:t>a kimenő feszültség könnyen állítható legyen ezzel megkönnyítve a detektor élesztését.</w:t>
      </w:r>
    </w:p>
    <w:p w14:paraId="3A3E8657" w14:textId="4D6F918B" w:rsidR="00DE7222" w:rsidRDefault="00DE7222" w:rsidP="00D51A55">
      <w:r>
        <w:t>A különböző gyártók által rendelkezésre bocsájtott adatlapokat böngészve a nagyfeszültségű tápegység specifikációit az alábbiakban határoztam meg: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7222" w14:paraId="67801406" w14:textId="77777777" w:rsidTr="00DE7222">
        <w:tc>
          <w:tcPr>
            <w:tcW w:w="4247" w:type="dxa"/>
          </w:tcPr>
          <w:p w14:paraId="7421CA79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4F616C2F" w14:textId="77777777" w:rsidR="00DE7222" w:rsidRDefault="00DE7222" w:rsidP="00D51A55">
            <w:pPr>
              <w:ind w:firstLine="0"/>
            </w:pPr>
          </w:p>
        </w:tc>
      </w:tr>
      <w:tr w:rsidR="00DE7222" w14:paraId="56FCCD4B" w14:textId="77777777" w:rsidTr="00DE7222">
        <w:tc>
          <w:tcPr>
            <w:tcW w:w="4247" w:type="dxa"/>
          </w:tcPr>
          <w:p w14:paraId="378D18ED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3B020168" w14:textId="77777777" w:rsidR="00DE7222" w:rsidRDefault="00DE7222" w:rsidP="00D51A55">
            <w:pPr>
              <w:ind w:firstLine="0"/>
            </w:pPr>
          </w:p>
        </w:tc>
      </w:tr>
      <w:tr w:rsidR="00DE7222" w14:paraId="41B54488" w14:textId="77777777" w:rsidTr="00DE7222">
        <w:tc>
          <w:tcPr>
            <w:tcW w:w="4247" w:type="dxa"/>
          </w:tcPr>
          <w:p w14:paraId="3B5CA045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6B7D51BA" w14:textId="77777777" w:rsidR="00DE7222" w:rsidRDefault="00DE7222" w:rsidP="00D51A55">
            <w:pPr>
              <w:ind w:firstLine="0"/>
            </w:pPr>
          </w:p>
        </w:tc>
      </w:tr>
      <w:tr w:rsidR="00DE7222" w14:paraId="55605F0D" w14:textId="77777777" w:rsidTr="00DE7222">
        <w:tc>
          <w:tcPr>
            <w:tcW w:w="4247" w:type="dxa"/>
          </w:tcPr>
          <w:p w14:paraId="6212E7E7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0A57623C" w14:textId="77777777" w:rsidR="00DE7222" w:rsidRDefault="00DE7222" w:rsidP="00D51A55">
            <w:pPr>
              <w:ind w:firstLine="0"/>
            </w:pPr>
          </w:p>
        </w:tc>
      </w:tr>
    </w:tbl>
    <w:p w14:paraId="4F9EE61D" w14:textId="77777777" w:rsidR="00DE7222" w:rsidRDefault="00DE7222" w:rsidP="00D51A55"/>
    <w:p w14:paraId="1184C4ED" w14:textId="1290C6FC" w:rsidR="00DE7222" w:rsidRDefault="00DE7222" w:rsidP="00D51A55">
      <w:r>
        <w:t>A nagyfeszültségű tápegység mellett a mérőkártyán elhelyeztem a szakdolgozatban használt kisfeszültségű tápegység módosított verzióját is. Ennek specifikációja az alábbi: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7222" w14:paraId="78824812" w14:textId="77777777" w:rsidTr="00DE7222">
        <w:tc>
          <w:tcPr>
            <w:tcW w:w="4247" w:type="dxa"/>
          </w:tcPr>
          <w:p w14:paraId="2E7B0D04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41AF2DF1" w14:textId="77777777" w:rsidR="00DE7222" w:rsidRDefault="00DE7222" w:rsidP="00D51A55">
            <w:pPr>
              <w:ind w:firstLine="0"/>
            </w:pPr>
          </w:p>
        </w:tc>
      </w:tr>
    </w:tbl>
    <w:p w14:paraId="467FC038" w14:textId="77777777" w:rsidR="00DE7222" w:rsidRDefault="00DE7222" w:rsidP="00D51A55"/>
    <w:p w14:paraId="0CCBE969" w14:textId="76E3D6CC" w:rsidR="00DE7222" w:rsidRDefault="00DE7222" w:rsidP="00E31FFD">
      <w:r>
        <w:t>A két tápegység felhelyezésének oka, hogy Diplomatervezésnek szeretném a szakdolgozat alatt készített spektrométert jócskán továbbfejleszteni.</w:t>
      </w:r>
    </w:p>
    <w:p w14:paraId="5E2DE117" w14:textId="04A5342B" w:rsidR="00225F65" w:rsidRDefault="001603EB" w:rsidP="001603EB">
      <w:pPr>
        <w:pStyle w:val="Cmsor1"/>
      </w:pPr>
      <w:bookmarkStart w:id="1" w:name="_Toc137145677"/>
      <w:r>
        <w:lastRenderedPageBreak/>
        <w:t>Fizikai háttér</w:t>
      </w:r>
      <w:bookmarkEnd w:id="1"/>
    </w:p>
    <w:p w14:paraId="105F191B" w14:textId="07CD89F7" w:rsidR="00DE7222" w:rsidRDefault="00D40B43" w:rsidP="00DE7222">
      <w:r>
        <w:t>Az ionizáló sugárzások mérésére több módszer is létezik, az általam birtokolt detektorok mind szcintillációs elven működnek. A szcintilláció során a radioaktív bomlás során létrejövő γ fotonokat rövid kis intenzitású fényimpulzusokká alakítjuk, majd ennek intenzitását erősítjük és elektromos jellé alakítjuk.</w:t>
      </w:r>
    </w:p>
    <w:p w14:paraId="1BC8CBA6" w14:textId="77777777" w:rsidR="00AB6C9A" w:rsidRDefault="00D40B43" w:rsidP="00DE7222">
      <w:r>
        <w:t xml:space="preserve">A </w:t>
      </w:r>
      <w:proofErr w:type="spellStart"/>
      <w:r>
        <w:t>fotoelektronsokszorozó</w:t>
      </w:r>
      <w:proofErr w:type="spellEnd"/>
      <w:r>
        <w:t xml:space="preserve">-csőben ezeket a szcintillátorról beérkező fotonokat a </w:t>
      </w:r>
      <w:proofErr w:type="spellStart"/>
      <w:r>
        <w:t>fotokatód</w:t>
      </w:r>
      <w:proofErr w:type="spellEnd"/>
      <w:r>
        <w:t xml:space="preserve"> által </w:t>
      </w:r>
      <w:proofErr w:type="spellStart"/>
      <w:r>
        <w:t>fotoelektronokká</w:t>
      </w:r>
      <w:proofErr w:type="spellEnd"/>
      <w:r>
        <w:t xml:space="preserve"> alakítja</w:t>
      </w:r>
      <w:r w:rsidR="00AB6C9A">
        <w:t xml:space="preserve">. Ezek a </w:t>
      </w:r>
      <w:proofErr w:type="spellStart"/>
      <w:r w:rsidR="00AB6C9A">
        <w:t>fotoelektronok</w:t>
      </w:r>
      <w:proofErr w:type="spellEnd"/>
      <w:r w:rsidR="00AB6C9A">
        <w:t xml:space="preserve"> kis számuk miatt detektálásra alkalmatlanok, ezért dinódák segítségével megsokszorozzák őket. Ezek után az anód kivezetésre kerülnek, ahol már mérhető (bár még mindig igen kicsi) áramjelek lesznek.</w:t>
      </w:r>
    </w:p>
    <w:p w14:paraId="7055ABA2" w14:textId="0D416FF2" w:rsidR="00D40B43" w:rsidRDefault="00AB6C9A" w:rsidP="00DE7222">
      <w:r>
        <w:t xml:space="preserve">Ahhoz, hogy a dinódák a </w:t>
      </w:r>
      <w:proofErr w:type="spellStart"/>
      <w:r>
        <w:t>fotoelektronokat</w:t>
      </w:r>
      <w:proofErr w:type="spellEnd"/>
      <w:r>
        <w:t xml:space="preserve"> megsokszorozzák, nagy feszültséget kell rájuk kapcsolni, ezért igényelnek (típustól függően) 800-2000V közötti tápfeszültséget. </w:t>
      </w:r>
      <w:r>
        <w:fldChar w:fldCharType="begin"/>
      </w:r>
      <w:r>
        <w:instrText xml:space="preserve"> REF _Ref150022984 \r \h </w:instrText>
      </w:r>
      <w:r>
        <w:fldChar w:fldCharType="separate"/>
      </w:r>
      <w:r>
        <w:t>[1]</w:t>
      </w:r>
      <w:r>
        <w:fldChar w:fldCharType="end"/>
      </w:r>
    </w:p>
    <w:p w14:paraId="7707FF1D" w14:textId="77777777" w:rsidR="00AB6C9A" w:rsidRDefault="00AB6C9A" w:rsidP="00AB6C9A">
      <w:pPr>
        <w:pStyle w:val="Kp"/>
      </w:pPr>
      <w:r>
        <w:rPr>
          <w:noProof/>
        </w:rPr>
        <w:drawing>
          <wp:inline distT="0" distB="0" distL="0" distR="0" wp14:anchorId="58B2C440" wp14:editId="4E256CCE">
            <wp:extent cx="5400040" cy="2160270"/>
            <wp:effectExtent l="0" t="0" r="0" b="0"/>
            <wp:docPr id="13" name="Kép 13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Betűtípus, Grafika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4DB" w14:textId="4A4C2A4E" w:rsidR="00AB6C9A" w:rsidRPr="00DE7222" w:rsidRDefault="00AB6C9A" w:rsidP="00AB6C9A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 </w:t>
      </w:r>
      <w:proofErr w:type="spellStart"/>
      <w:r>
        <w:t>Fotoelektronsokszorzó</w:t>
      </w:r>
      <w:proofErr w:type="spellEnd"/>
      <w:r>
        <w:t xml:space="preserve"> felépítése és működése </w:t>
      </w:r>
      <w:r>
        <w:fldChar w:fldCharType="begin"/>
      </w:r>
      <w:r>
        <w:instrText xml:space="preserve"> REF _Ref150022976 \r \h </w:instrText>
      </w:r>
      <w:r>
        <w:fldChar w:fldCharType="separate"/>
      </w:r>
      <w:r>
        <w:t>[2]</w:t>
      </w:r>
      <w:r>
        <w:fldChar w:fldCharType="end"/>
      </w:r>
    </w:p>
    <w:p w14:paraId="5C189D45" w14:textId="4BF181D8" w:rsidR="001603EB" w:rsidRDefault="001603EB" w:rsidP="001603EB">
      <w:pPr>
        <w:pStyle w:val="Cmsor1"/>
      </w:pPr>
      <w:bookmarkStart w:id="2" w:name="_Toc137145678"/>
      <w:r>
        <w:lastRenderedPageBreak/>
        <w:t>Hardver</w:t>
      </w:r>
      <w:bookmarkEnd w:id="2"/>
    </w:p>
    <w:p w14:paraId="5F4BBF31" w14:textId="0EF7EC3F" w:rsidR="001603EB" w:rsidRDefault="00FC028D" w:rsidP="001F188B">
      <w:r>
        <w:t>Ebben a fejezetben áttekintem a rendszer hardveres felépítését, majd a megvalósításhoz szükséges hardveres elemek</w:t>
      </w:r>
      <w:r w:rsidR="00B80D5F">
        <w:t>et</w:t>
      </w:r>
      <w:r>
        <w:t>.</w:t>
      </w:r>
      <w:r w:rsidR="00D615DE">
        <w:t xml:space="preserve"> A kapcsolási rajz elkészítésekor az egyes részeket a funkciójuk szerint külön-külön lapokon helyeztem el, ezzel is biztosítva </w:t>
      </w:r>
      <w:r w:rsidR="00B80D5F">
        <w:t>a jobb áttekinthetőséget.</w:t>
      </w:r>
      <w:r w:rsidR="00D1513E">
        <w:t xml:space="preserve"> Ezen részegységek az alábbiak:</w:t>
      </w:r>
    </w:p>
    <w:p w14:paraId="1CA3BBF4" w14:textId="5381D9C6" w:rsidR="00D1513E" w:rsidRDefault="00D1513E" w:rsidP="00D1513E">
      <w:pPr>
        <w:pStyle w:val="Listaszerbekezds"/>
        <w:numPr>
          <w:ilvl w:val="0"/>
          <w:numId w:val="37"/>
        </w:numPr>
      </w:pPr>
      <w:r>
        <w:t>Mikrokontrolleres vezérlés</w:t>
      </w:r>
    </w:p>
    <w:p w14:paraId="2177073A" w14:textId="2F067B01" w:rsidR="00D1513E" w:rsidRDefault="00D1513E" w:rsidP="00D1513E">
      <w:pPr>
        <w:pStyle w:val="Listaszerbekezds"/>
        <w:numPr>
          <w:ilvl w:val="0"/>
          <w:numId w:val="37"/>
        </w:numPr>
      </w:pPr>
      <w:proofErr w:type="spellStart"/>
      <w:r>
        <w:t>Flyback</w:t>
      </w:r>
      <w:proofErr w:type="spellEnd"/>
      <w:r>
        <w:t xml:space="preserve"> konverter</w:t>
      </w:r>
    </w:p>
    <w:p w14:paraId="55575F36" w14:textId="27A7D595" w:rsidR="00D1513E" w:rsidRDefault="00D1513E" w:rsidP="00D1513E">
      <w:pPr>
        <w:pStyle w:val="Listaszerbekezds"/>
        <w:numPr>
          <w:ilvl w:val="0"/>
          <w:numId w:val="37"/>
        </w:numPr>
      </w:pPr>
      <w:r>
        <w:t>Lineáris tápegység</w:t>
      </w:r>
    </w:p>
    <w:p w14:paraId="21D49E20" w14:textId="6D868659" w:rsidR="00D1513E" w:rsidRDefault="00D1513E" w:rsidP="00D1513E">
      <w:pPr>
        <w:pStyle w:val="Listaszerbekezds"/>
        <w:numPr>
          <w:ilvl w:val="0"/>
          <w:numId w:val="37"/>
        </w:numPr>
      </w:pPr>
      <w:r>
        <w:t>Tesztterhelés</w:t>
      </w:r>
    </w:p>
    <w:p w14:paraId="269C2697" w14:textId="4D5102B2" w:rsidR="00D1513E" w:rsidRDefault="00D1513E" w:rsidP="00D1513E">
      <w:pPr>
        <w:pStyle w:val="Listaszerbekezds"/>
        <w:numPr>
          <w:ilvl w:val="0"/>
          <w:numId w:val="37"/>
        </w:numPr>
      </w:pPr>
      <w:r>
        <w:t>Csatlakozók a külvilág felé</w:t>
      </w:r>
    </w:p>
    <w:p w14:paraId="7B505D93" w14:textId="1FC12355" w:rsidR="00D1513E" w:rsidRDefault="00D1513E" w:rsidP="00D1513E">
      <w:pPr>
        <w:pStyle w:val="Kp"/>
      </w:pPr>
      <w:r w:rsidRPr="00D1513E">
        <w:rPr>
          <w:noProof/>
        </w:rPr>
        <w:drawing>
          <wp:inline distT="0" distB="0" distL="0" distR="0" wp14:anchorId="6DD2A9A9" wp14:editId="01E57991">
            <wp:extent cx="5400040" cy="2804160"/>
            <wp:effectExtent l="0" t="0" r="0" b="0"/>
            <wp:docPr id="185840329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D28B" w14:textId="77777777" w:rsidR="00D1513E" w:rsidRDefault="00D1513E" w:rsidP="00D1513E">
      <w:pPr>
        <w:pStyle w:val="Kpalrs"/>
      </w:pPr>
    </w:p>
    <w:p w14:paraId="19C7E5D6" w14:textId="24C90E32" w:rsidR="00D1513E" w:rsidRPr="00D1513E" w:rsidRDefault="00D1513E" w:rsidP="00D1513E">
      <w:pPr>
        <w:spacing w:after="0" w:line="240" w:lineRule="auto"/>
        <w:ind w:firstLine="0"/>
        <w:jc w:val="left"/>
      </w:pPr>
      <w:r>
        <w:br w:type="page"/>
      </w:r>
    </w:p>
    <w:p w14:paraId="2573839F" w14:textId="160F270E" w:rsidR="00CE1D36" w:rsidRDefault="00B80D5F" w:rsidP="00B80D5F">
      <w:pPr>
        <w:pStyle w:val="Cmsor2"/>
      </w:pPr>
      <w:proofErr w:type="spellStart"/>
      <w:r>
        <w:lastRenderedPageBreak/>
        <w:t>Flyback</w:t>
      </w:r>
      <w:proofErr w:type="spellEnd"/>
      <w:r>
        <w:t xml:space="preserve"> konverter</w:t>
      </w:r>
    </w:p>
    <w:p w14:paraId="3E94A8CD" w14:textId="24751C32" w:rsidR="00B80D5F" w:rsidRDefault="009E7CA9" w:rsidP="00B80D5F">
      <w:r>
        <w:t xml:space="preserve">A kimeneti nagyfeszültség előállítására </w:t>
      </w:r>
      <w:proofErr w:type="spellStart"/>
      <w:r>
        <w:t>flyback</w:t>
      </w:r>
      <w:proofErr w:type="spellEnd"/>
      <w:r>
        <w:t xml:space="preserve"> konvertert fogok használni. </w:t>
      </w:r>
      <w:r w:rsidR="001D14AF">
        <w:t xml:space="preserve">Azért a </w:t>
      </w:r>
      <w:proofErr w:type="spellStart"/>
      <w:r w:rsidR="001D14AF">
        <w:t>Flyback</w:t>
      </w:r>
      <w:proofErr w:type="spellEnd"/>
      <w:r w:rsidR="001D14AF">
        <w:t xml:space="preserve"> topológiát választottam, mivel egyszerű kevés alkatrész felhasználásával elkészíthető. A konverter felépítéséből adódó galvanikus elválasztást nem fogom igénybe venni az egyszerűség kedvéért a primer és a szekunder földje meg fog egyezni. Ebből logikusan következne, hogy ha nincs galvanikus leválasztás nyugodtan használhatnánk egy egyszerűbb </w:t>
      </w:r>
      <w:proofErr w:type="spellStart"/>
      <w:r w:rsidR="001D14AF">
        <w:t>boost</w:t>
      </w:r>
      <w:proofErr w:type="spellEnd"/>
      <w:r w:rsidR="001D14AF">
        <w:t xml:space="preserve"> kapcsolást is. Ez viszont csak elméletileg lenne, kivitelezhető, mivel a gyakorlatban </w:t>
      </w:r>
      <w:proofErr w:type="spellStart"/>
      <w:r w:rsidR="001D14AF">
        <w:t>boost</w:t>
      </w:r>
      <w:proofErr w:type="spellEnd"/>
      <w:r w:rsidR="001D14AF">
        <w:t xml:space="preserve"> kapcsolással 3 nagyságrenddel nagyobb kimeneti feszültséget nem tudnánk előállítani.</w:t>
      </w:r>
    </w:p>
    <w:p w14:paraId="4788F706" w14:textId="77777777" w:rsidR="00F71E19" w:rsidRDefault="00C57879" w:rsidP="00B80D5F">
      <w:r>
        <w:t xml:space="preserve">A </w:t>
      </w:r>
      <w:r w:rsidR="00F71E19">
        <w:t xml:space="preserve">klasszikus </w:t>
      </w:r>
      <w:proofErr w:type="spellStart"/>
      <w:r w:rsidR="00F71E19">
        <w:t>flyback</w:t>
      </w:r>
      <w:proofErr w:type="spellEnd"/>
      <w:r w:rsidR="00F71E19">
        <w:t xml:space="preserve"> áramkört a további részegységekkel egészítettem ki:</w:t>
      </w:r>
    </w:p>
    <w:p w14:paraId="70B91E47" w14:textId="54B84A0A" w:rsidR="00C57879" w:rsidRDefault="00F71E19" w:rsidP="00F71E19">
      <w:pPr>
        <w:pStyle w:val="Listaszerbekezds"/>
        <w:numPr>
          <w:ilvl w:val="0"/>
          <w:numId w:val="36"/>
        </w:numPr>
      </w:pPr>
      <w:r>
        <w:t>Bemeneti feszültség és árammérés</w:t>
      </w:r>
    </w:p>
    <w:p w14:paraId="5D015E8C" w14:textId="52A4B466" w:rsidR="00F71E19" w:rsidRDefault="00F71E19" w:rsidP="00F71E19">
      <w:pPr>
        <w:pStyle w:val="Listaszerbekezds"/>
        <w:numPr>
          <w:ilvl w:val="0"/>
          <w:numId w:val="36"/>
        </w:numPr>
      </w:pPr>
      <w:proofErr w:type="spellStart"/>
      <w:r>
        <w:t>Flyback</w:t>
      </w:r>
      <w:proofErr w:type="spellEnd"/>
      <w:r>
        <w:t xml:space="preserve"> kapcsolóelemének meghajtófokozata</w:t>
      </w:r>
    </w:p>
    <w:p w14:paraId="680DC35B" w14:textId="285F4F25" w:rsidR="00F71E19" w:rsidRDefault="00F71E19" w:rsidP="00F71E19">
      <w:pPr>
        <w:pStyle w:val="Listaszerbekezds"/>
        <w:numPr>
          <w:ilvl w:val="0"/>
          <w:numId w:val="36"/>
        </w:numPr>
      </w:pPr>
      <w:proofErr w:type="spellStart"/>
      <w:r>
        <w:t>Flyback</w:t>
      </w:r>
      <w:proofErr w:type="spellEnd"/>
      <w:r>
        <w:t xml:space="preserve"> kimenetén egy feszültségkétszerező kapcsolás</w:t>
      </w:r>
    </w:p>
    <w:p w14:paraId="2BCCE0C3" w14:textId="52A9EE98" w:rsidR="00F71E19" w:rsidRDefault="00DF0137" w:rsidP="00F71E19">
      <w:r>
        <w:t xml:space="preserve">Transzformátornak a </w:t>
      </w:r>
      <w:proofErr w:type="spellStart"/>
      <w:r>
        <w:t>Coilcraft</w:t>
      </w:r>
      <w:proofErr w:type="spellEnd"/>
      <w:r>
        <w:t xml:space="preserve"> által gyártott FL2810-et választottam. Ennek paraméterei (kis méret, nagy menetáttétel) ideálissá teszik erre az alkalmazásra. Egyetlen egy probléma, hogy a szekunder oldali maximális feszültség (1500V) kisebb mint a specifikációban előírt kimeneti feszültség. Ezt úgy küszöböltem ki, hogy a transzformátor kimenetén egy feszültség kétszerezőt helyeztem el. </w:t>
      </w:r>
      <w:r w:rsidR="0097562C">
        <w:t>Így a konverterünk kimeneti feszültségének csak fele akkorának kell lennie mint a specifikációban meghatározott kimeneti feszültség, viszont a konverter kimeneti áramának kétszer nagyobbnak kell lennie mint a specifikációban szereplő.</w:t>
      </w:r>
    </w:p>
    <w:p w14:paraId="2DF198AB" w14:textId="41A7F54C" w:rsidR="0097562C" w:rsidRDefault="00361A8B" w:rsidP="00F71E19">
      <w:r>
        <w:t>FLYBACK SZÁMÍTÁS</w:t>
      </w:r>
    </w:p>
    <w:p w14:paraId="639AF4DF" w14:textId="77777777" w:rsidR="00361A8B" w:rsidRDefault="00361A8B" w:rsidP="00F71E19"/>
    <w:p w14:paraId="68D9B565" w14:textId="698FFAE0" w:rsidR="00F71E19" w:rsidRDefault="00F71E19" w:rsidP="00F71E19"/>
    <w:p w14:paraId="44295980" w14:textId="7095DE2B" w:rsidR="00361A8B" w:rsidRDefault="00361A8B" w:rsidP="00F71E19">
      <w:r>
        <w:t xml:space="preserve">A bemeneti feszültségmérést egy egyszerű feszültségosztóval oldottam meg kiegészítve egy </w:t>
      </w:r>
      <w:proofErr w:type="spellStart"/>
      <w:r>
        <w:t>Zener</w:t>
      </w:r>
      <w:proofErr w:type="spellEnd"/>
      <w:r>
        <w:t xml:space="preserve"> diódával, ami megvédi a mikrokontroller A/D bemenetét abban az esetben amennyiben a bemeneti feszültség túl magas lenne.</w:t>
      </w:r>
    </w:p>
    <w:p w14:paraId="209764FD" w14:textId="13D32546" w:rsidR="00361A8B" w:rsidRDefault="00361A8B" w:rsidP="00361A8B">
      <w:r>
        <w:t xml:space="preserve">A </w:t>
      </w:r>
      <w:proofErr w:type="spellStart"/>
      <w:r>
        <w:t>flyback</w:t>
      </w:r>
      <w:proofErr w:type="spellEnd"/>
      <w:r>
        <w:t xml:space="preserve"> konverter árammérését az INA180 magasoldali árammérő integrált áramkörrel oldottam meg. Az áramkör altípustól függően különböző fix erősítéssel (ez esetemben A=50) rendelkezik és analóg kimenetet szolgáltat, amit a mikrokontroller A/D </w:t>
      </w:r>
      <w:r>
        <w:lastRenderedPageBreak/>
        <w:t xml:space="preserve">átalakítójával fogok </w:t>
      </w:r>
      <w:proofErr w:type="spellStart"/>
      <w:r>
        <w:t>mintavételezni</w:t>
      </w:r>
      <w:proofErr w:type="spellEnd"/>
      <w:r>
        <w:t xml:space="preserve">. A </w:t>
      </w:r>
      <w:proofErr w:type="spellStart"/>
      <w:r>
        <w:t>flyback</w:t>
      </w:r>
      <w:proofErr w:type="spellEnd"/>
      <w:r>
        <w:t xml:space="preserve"> konverternél végzett számításokból látható mekkora áram fog várhatóan átfolyni a sönt ellenálláson. Ezeket figyelembe véve a sönt ellenállás értékét 100mΩ-</w:t>
      </w:r>
      <w:proofErr w:type="spellStart"/>
      <w:r>
        <w:t>nak</w:t>
      </w:r>
      <w:proofErr w:type="spellEnd"/>
      <w:r>
        <w:t xml:space="preserve"> méreteztem.</w:t>
      </w:r>
    </w:p>
    <w:p w14:paraId="08510E79" w14:textId="28A50044" w:rsidR="00361A8B" w:rsidRDefault="00361A8B" w:rsidP="00361A8B">
      <w:r>
        <w:t>A FET meghajtó áramkört egy-egy NPN és PNP tranzisztor alkotja amit a mikrokontroller által előállított PWM jel vezérli.</w:t>
      </w:r>
    </w:p>
    <w:p w14:paraId="1F969616" w14:textId="6D73A36A" w:rsidR="00361A8B" w:rsidRDefault="00361A8B" w:rsidP="00361A8B">
      <w:r w:rsidRPr="00361A8B">
        <w:rPr>
          <w:noProof/>
        </w:rPr>
        <w:drawing>
          <wp:inline distT="0" distB="0" distL="0" distR="0" wp14:anchorId="0D8511B3" wp14:editId="4EE72739">
            <wp:extent cx="4800600" cy="3752311"/>
            <wp:effectExtent l="0" t="0" r="0" b="0"/>
            <wp:docPr id="162337764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7"/>
                    <a:stretch/>
                  </pic:blipFill>
                  <pic:spPr bwMode="auto">
                    <a:xfrm>
                      <a:off x="0" y="0"/>
                      <a:ext cx="4802607" cy="37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58F6" w14:textId="77777777" w:rsidR="00361A8B" w:rsidRDefault="00361A8B" w:rsidP="00361A8B"/>
    <w:p w14:paraId="52D4DCB5" w14:textId="6723DE9B" w:rsidR="00361A8B" w:rsidRPr="0014777D" w:rsidRDefault="00361A8B" w:rsidP="00361A8B">
      <w:r>
        <w:t xml:space="preserve">A </w:t>
      </w:r>
      <w:r w:rsidR="0014777D">
        <w:t>FET_DRV jel logikai magas szintje alatt a T1 tranzisztor kinyit, így a T2 MOSFET Gate lába ~9V-ra kerül. Logikai alacsony szintnél  T3 tranzisztor kinyit és T1 zár, így a Gate-</w:t>
      </w:r>
      <w:proofErr w:type="spellStart"/>
      <w:r w:rsidR="0014777D">
        <w:t>et</w:t>
      </w:r>
      <w:proofErr w:type="spellEnd"/>
      <w:r w:rsidR="0014777D">
        <w:t xml:space="preserve"> földre húzva. Ennek a megoldásnak az előnye a direkt mikrokontrolleres hajtással szemben, hogy a magasabb V</w:t>
      </w:r>
      <w:r w:rsidR="0014777D">
        <w:rPr>
          <w:vertAlign w:val="subscript"/>
        </w:rPr>
        <w:t>GS</w:t>
      </w:r>
      <w:r w:rsidR="0014777D">
        <w:t xml:space="preserve"> feszültség miatt a csatornaellenállás csökken, valamint a MOSFET belső kapacitásai is gyorsabban feltöltődnek illetve sülnek ki ezáltal a be- és kikapcsolási idők csökkenek. </w:t>
      </w:r>
    </w:p>
    <w:p w14:paraId="3C1BF18B" w14:textId="77777777" w:rsidR="00D1513E" w:rsidRDefault="00D1513E">
      <w:pPr>
        <w:spacing w:after="0" w:line="240" w:lineRule="auto"/>
        <w:ind w:firstLine="0"/>
        <w:jc w:val="left"/>
      </w:pPr>
    </w:p>
    <w:p w14:paraId="2FB38A91" w14:textId="77777777" w:rsidR="00D1513E" w:rsidRDefault="00D1513E">
      <w:pPr>
        <w:spacing w:after="0" w:line="240" w:lineRule="auto"/>
        <w:ind w:firstLine="0"/>
        <w:jc w:val="left"/>
      </w:pPr>
      <w:r w:rsidRPr="00D1513E">
        <w:rPr>
          <w:noProof/>
        </w:rPr>
        <w:lastRenderedPageBreak/>
        <w:drawing>
          <wp:inline distT="0" distB="0" distL="0" distR="0" wp14:anchorId="256D70AB" wp14:editId="4F85F1FE">
            <wp:extent cx="5400040" cy="2648585"/>
            <wp:effectExtent l="0" t="0" r="0" b="0"/>
            <wp:docPr id="202130461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6EC6" w14:textId="77777777" w:rsidR="003B4E0D" w:rsidRDefault="003B4E0D">
      <w:pPr>
        <w:spacing w:after="0" w:line="240" w:lineRule="auto"/>
        <w:ind w:firstLine="0"/>
        <w:jc w:val="left"/>
      </w:pPr>
    </w:p>
    <w:p w14:paraId="4018CADD" w14:textId="122B55A2" w:rsidR="003B4E0D" w:rsidRDefault="003B4E0D">
      <w:pPr>
        <w:spacing w:after="0" w:line="240" w:lineRule="auto"/>
        <w:ind w:firstLine="0"/>
        <w:jc w:val="left"/>
      </w:pPr>
      <w:r>
        <w:br w:type="page"/>
      </w:r>
    </w:p>
    <w:p w14:paraId="0EB2C0F1" w14:textId="66917409" w:rsidR="00D1513E" w:rsidRDefault="00D1513E" w:rsidP="00D1513E">
      <w:pPr>
        <w:pStyle w:val="Cmsor2"/>
      </w:pPr>
      <w:r>
        <w:lastRenderedPageBreak/>
        <w:t>Kisfeszültségű tápegység</w:t>
      </w:r>
    </w:p>
    <w:p w14:paraId="03052EF1" w14:textId="24BEF7B7" w:rsidR="00D1513E" w:rsidRDefault="003B4E0D" w:rsidP="00D1513E">
      <w:r>
        <w:t xml:space="preserve">A szakdolgozatom alatt használt félvezető </w:t>
      </w:r>
      <w:proofErr w:type="spellStart"/>
      <w:r>
        <w:t>alalpú</w:t>
      </w:r>
      <w:proofErr w:type="spellEnd"/>
      <w:r>
        <w:t xml:space="preserve"> fotonsokszorozó tápegységét, hivatott leváltani. A cél itt is egy szoftveresen szabályozható tápegység létrehozása 25-40V közötti feszültségtartományban maximális ~10 mA terhelő áram mellett. Fontos követelmény, hogy a kimeneti feszültség stabilitása minél nagyobb legyen.</w:t>
      </w:r>
    </w:p>
    <w:p w14:paraId="0DA6AF4C" w14:textId="2884D95D" w:rsidR="003B4E0D" w:rsidRDefault="003B4E0D" w:rsidP="00D1513E">
      <w:r>
        <w:t>Célszerű megvalósítás lehetne egy soros áteresztő tranzisztoros megoldás, viszont a maximális kimeneti áram olyan kicsi, hogy azt akár egy jobb műveleti erősítő is ki tudja adni, így a kapcsolás is egyszerűbb lesz.</w:t>
      </w:r>
    </w:p>
    <w:p w14:paraId="3636D475" w14:textId="041A0E99" w:rsidR="003B4E0D" w:rsidRDefault="003B4E0D" w:rsidP="00D1513E">
      <w:r>
        <w:t xml:space="preserve">A műveleti erősítő neminvertáló bemenetére a mikrokontroller D/A kimenetét kötöm egy </w:t>
      </w:r>
      <w:proofErr w:type="spellStart"/>
      <w:r>
        <w:t>aluláteresztő</w:t>
      </w:r>
      <w:proofErr w:type="spellEnd"/>
      <w:r>
        <w:t xml:space="preserve"> szűrőn keresztül. </w:t>
      </w:r>
      <w:r w:rsidR="00061F56">
        <w:t>Az erősítő kimenete és az invertáló bemenet között történik az erősítés állítása. Annak ellenére, hogy a félvezető alapú detektor fogyasztása kicsi szükséges pufferkondenzátorokat elhelyezni, viszont a műveleti erősítők jellemzően ettől begerjedhetnek. A megoldás egy kis értékű soros ellenállás a műveleti erősítő kimenete és a pufferkondenzátorok között. Természetesen a kimeneti feszültséget itt is mérem a mikrokontroller A/D átalakítójával így lehetőségünk van az erősítési hibát futásidőben kompenzálni.</w:t>
      </w:r>
    </w:p>
    <w:p w14:paraId="29BCB496" w14:textId="55C301E6" w:rsidR="00061F56" w:rsidRDefault="00061F56" w:rsidP="00D1513E">
      <w:r>
        <w:t>ERŐSÍTÉS SZÁMOLÁS</w:t>
      </w:r>
    </w:p>
    <w:p w14:paraId="43B43EB6" w14:textId="0988F408" w:rsidR="003B4E0D" w:rsidRPr="00D1513E" w:rsidRDefault="00061F56" w:rsidP="00061F56">
      <w:pPr>
        <w:pStyle w:val="Kp"/>
      </w:pPr>
      <w:r w:rsidRPr="00061F56">
        <w:rPr>
          <w:noProof/>
        </w:rPr>
        <w:drawing>
          <wp:inline distT="0" distB="0" distL="0" distR="0" wp14:anchorId="5111735A" wp14:editId="38B5742C">
            <wp:extent cx="5400040" cy="2316480"/>
            <wp:effectExtent l="0" t="0" r="0" b="0"/>
            <wp:docPr id="66587361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7B49" w14:textId="01BC83AA" w:rsidR="00F71E19" w:rsidRDefault="00335DBC">
      <w:pPr>
        <w:spacing w:after="0" w:line="240" w:lineRule="auto"/>
        <w:ind w:firstLine="0"/>
        <w:jc w:val="left"/>
      </w:pPr>
      <w:r>
        <w:br w:type="page"/>
      </w:r>
    </w:p>
    <w:p w14:paraId="3D8F37F6" w14:textId="1B41D950" w:rsidR="00D1513E" w:rsidRDefault="00D1513E" w:rsidP="00D1513E">
      <w:pPr>
        <w:pStyle w:val="Cmsor2"/>
      </w:pPr>
      <w:proofErr w:type="spellStart"/>
      <w:r>
        <w:lastRenderedPageBreak/>
        <w:t>Mikrontrolleres</w:t>
      </w:r>
      <w:proofErr w:type="spellEnd"/>
      <w:r>
        <w:t xml:space="preserve"> vezérlés</w:t>
      </w:r>
    </w:p>
    <w:p w14:paraId="56493E4C" w14:textId="17162EE5" w:rsidR="00061F56" w:rsidRDefault="003476A7" w:rsidP="00061F56">
      <w:r>
        <w:t>A mikrokontroller kiválasztásánál az alábbi szempontokat vettem figyelembe:</w:t>
      </w:r>
    </w:p>
    <w:p w14:paraId="4C211687" w14:textId="70A448C5" w:rsidR="003476A7" w:rsidRDefault="003476A7" w:rsidP="003476A7">
      <w:pPr>
        <w:pStyle w:val="Listaszerbekezds"/>
        <w:numPr>
          <w:ilvl w:val="0"/>
          <w:numId w:val="38"/>
        </w:numPr>
      </w:pPr>
      <w:r>
        <w:t xml:space="preserve">Legalább 4 db 12 bites A/D csatorna legalább 1 </w:t>
      </w:r>
      <w:proofErr w:type="spellStart"/>
      <w:r>
        <w:t>us</w:t>
      </w:r>
      <w:proofErr w:type="spellEnd"/>
      <w:r>
        <w:t xml:space="preserve"> mintavételi idő</w:t>
      </w:r>
    </w:p>
    <w:p w14:paraId="0D0C8948" w14:textId="72CC23F4" w:rsidR="003476A7" w:rsidRDefault="003476A7" w:rsidP="003476A7">
      <w:pPr>
        <w:pStyle w:val="Listaszerbekezds"/>
        <w:numPr>
          <w:ilvl w:val="0"/>
          <w:numId w:val="38"/>
        </w:numPr>
      </w:pPr>
      <w:r>
        <w:t>Legalább 1 db 12 bites D/A átalakító</w:t>
      </w:r>
    </w:p>
    <w:p w14:paraId="4D901113" w14:textId="09094247" w:rsidR="003476A7" w:rsidRDefault="003476A7" w:rsidP="003476A7">
      <w:pPr>
        <w:pStyle w:val="Listaszerbekezds"/>
        <w:numPr>
          <w:ilvl w:val="0"/>
          <w:numId w:val="38"/>
        </w:numPr>
      </w:pPr>
      <w:r>
        <w:t>UART és I</w:t>
      </w:r>
      <w:r w:rsidRPr="003476A7">
        <w:rPr>
          <w:vertAlign w:val="superscript"/>
        </w:rPr>
        <w:t>2</w:t>
      </w:r>
      <w:r>
        <w:t>C buszok a vezérléshez</w:t>
      </w:r>
    </w:p>
    <w:p w14:paraId="612CF589" w14:textId="69511C5C" w:rsidR="003476A7" w:rsidRDefault="003476A7" w:rsidP="003476A7">
      <w:pPr>
        <w:pStyle w:val="Listaszerbekezds"/>
        <w:numPr>
          <w:ilvl w:val="0"/>
          <w:numId w:val="38"/>
        </w:numPr>
      </w:pPr>
      <w:r>
        <w:t>PWM csatornák</w:t>
      </w:r>
    </w:p>
    <w:p w14:paraId="0759B439" w14:textId="6C875420" w:rsidR="003476A7" w:rsidRDefault="003476A7" w:rsidP="003476A7">
      <w:r>
        <w:t xml:space="preserve">Ezen paraméterek alapján az STM32F301K6T6 típusú mikrokontrollert választottam ami 15 darab A/D csatornával rendelkezik. Egy csatorna konverziós ideje 0.2 </w:t>
      </w:r>
      <w:proofErr w:type="spellStart"/>
      <w:r>
        <w:t>us</w:t>
      </w:r>
      <w:proofErr w:type="spellEnd"/>
      <w:r>
        <w:t xml:space="preserve">. Rendelkezik egy darab D/A átalakítóval és egy belső komparátorral. A mikrokontrollerben 9 időzítő található, mindegyik képes PWM előállításra. A mikrokontrollert SWD buszon keresztül lehet programozni, ehhez külső programozók az interneten már 1000 Ft-tól beszerezhetőek és használhatók az </w:t>
      </w:r>
      <w:proofErr w:type="spellStart"/>
      <w:r>
        <w:t>STMCubeIDE</w:t>
      </w:r>
      <w:proofErr w:type="spellEnd"/>
      <w:r>
        <w:t xml:space="preserve"> ingyenes fejlesztői környezettel.</w:t>
      </w:r>
    </w:p>
    <w:p w14:paraId="5AF1447A" w14:textId="325692EC" w:rsidR="003476A7" w:rsidRDefault="003476A7" w:rsidP="003476A7">
      <w:pPr>
        <w:pStyle w:val="Kp"/>
      </w:pPr>
      <w:r w:rsidRPr="003476A7">
        <w:rPr>
          <w:noProof/>
        </w:rPr>
        <w:drawing>
          <wp:inline distT="0" distB="0" distL="0" distR="0" wp14:anchorId="2F5D9BFD" wp14:editId="73C46795">
            <wp:extent cx="5400040" cy="4501515"/>
            <wp:effectExtent l="0" t="0" r="0" b="0"/>
            <wp:docPr id="68691888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2D5" w14:textId="77777777" w:rsidR="003476A7" w:rsidRPr="003476A7" w:rsidRDefault="003476A7" w:rsidP="003476A7">
      <w:pPr>
        <w:pStyle w:val="Kpalrs"/>
      </w:pPr>
    </w:p>
    <w:p w14:paraId="496D0843" w14:textId="5B1C919E" w:rsidR="00335DBC" w:rsidRDefault="00335DBC" w:rsidP="00335DBC">
      <w:pPr>
        <w:pStyle w:val="Cmsor1"/>
      </w:pPr>
      <w:bookmarkStart w:id="3" w:name="_Toc137145685"/>
      <w:r>
        <w:lastRenderedPageBreak/>
        <w:t>PCB tervezés</w:t>
      </w:r>
      <w:bookmarkEnd w:id="3"/>
    </w:p>
    <w:p w14:paraId="0D024EC6" w14:textId="4C524304" w:rsidR="001603EB" w:rsidRDefault="001603EB" w:rsidP="001603EB">
      <w:pPr>
        <w:pStyle w:val="Cmsor1"/>
      </w:pPr>
      <w:bookmarkStart w:id="4" w:name="_Toc137145687"/>
      <w:r>
        <w:lastRenderedPageBreak/>
        <w:t>Összefoglalás</w:t>
      </w:r>
      <w:bookmarkEnd w:id="4"/>
    </w:p>
    <w:p w14:paraId="2EDF0B46" w14:textId="10D7218D" w:rsidR="001603EB" w:rsidRDefault="001603EB" w:rsidP="001603EB">
      <w:pPr>
        <w:pStyle w:val="Cmsor1"/>
      </w:pPr>
      <w:bookmarkStart w:id="5" w:name="_Toc137145688"/>
      <w:proofErr w:type="spellStart"/>
      <w:r>
        <w:lastRenderedPageBreak/>
        <w:t>Irodamoljegyzék</w:t>
      </w:r>
      <w:bookmarkEnd w:id="5"/>
      <w:proofErr w:type="spellEnd"/>
    </w:p>
    <w:p w14:paraId="295778DF" w14:textId="424D5927" w:rsidR="001603EB" w:rsidRPr="001603EB" w:rsidRDefault="00AB6C9A" w:rsidP="00AB6C9A">
      <w:pPr>
        <w:pStyle w:val="Irodalomjegyzksor"/>
      </w:pPr>
      <w:bookmarkStart w:id="6" w:name="_Ref150022984"/>
      <w:r>
        <w:t>D. Bódizs, Atommagsugárzások méréstechnikái,</w:t>
      </w:r>
      <w:r>
        <w:br/>
      </w:r>
      <w:r>
        <w:t>Budapest, Typotex, 2006, pp. 95-121. ISBN-13:978-963-9664-31-9</w:t>
      </w:r>
      <w:bookmarkEnd w:id="6"/>
    </w:p>
    <w:p w14:paraId="1FDF7C1D" w14:textId="5C4F9028" w:rsidR="009B2EED" w:rsidRPr="009B2EED" w:rsidRDefault="00AB6C9A" w:rsidP="00AB6C9A">
      <w:pPr>
        <w:pStyle w:val="Irodalomjegyzksor"/>
      </w:pPr>
      <w:bookmarkStart w:id="7" w:name="_Ref150022976"/>
      <w:r>
        <w:t>Qwerty123uiop, PhotoMultiplierTubeAndScintillator.svg 30. November 2013..</w:t>
      </w:r>
      <w:r>
        <w:t xml:space="preserve"> </w:t>
      </w:r>
      <w:r>
        <w:t>https://tinyurl.com/bddkc85h (2022.1</w:t>
      </w:r>
      <w:r>
        <w:t>1</w:t>
      </w:r>
      <w:r>
        <w:t>.</w:t>
      </w:r>
      <w:r>
        <w:t>04</w:t>
      </w:r>
      <w:r>
        <w:t>)</w:t>
      </w:r>
      <w:bookmarkEnd w:id="7"/>
      <w:r>
        <w:t xml:space="preserve"> </w:t>
      </w:r>
    </w:p>
    <w:p w14:paraId="7D9FC970" w14:textId="77777777" w:rsidR="00B50CAA" w:rsidRDefault="00B50CAA" w:rsidP="00B50CAA"/>
    <w:sectPr w:rsidR="00B50CAA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0B35" w14:textId="77777777" w:rsidR="007678A9" w:rsidRDefault="007678A9">
      <w:r>
        <w:separator/>
      </w:r>
    </w:p>
  </w:endnote>
  <w:endnote w:type="continuationSeparator" w:id="0">
    <w:p w14:paraId="46F5B8CA" w14:textId="77777777" w:rsidR="007678A9" w:rsidRDefault="0076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824F" w14:textId="77777777" w:rsidR="007678A9" w:rsidRDefault="007678A9">
      <w:r>
        <w:separator/>
      </w:r>
    </w:p>
  </w:footnote>
  <w:footnote w:type="continuationSeparator" w:id="0">
    <w:p w14:paraId="02D78F42" w14:textId="77777777" w:rsidR="007678A9" w:rsidRDefault="0076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872108"/>
    <w:multiLevelType w:val="hybridMultilevel"/>
    <w:tmpl w:val="AA9C9C08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13DC038D"/>
    <w:multiLevelType w:val="hybridMultilevel"/>
    <w:tmpl w:val="B9543E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7033BC"/>
    <w:multiLevelType w:val="hybridMultilevel"/>
    <w:tmpl w:val="D4C8A5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65319F6"/>
    <w:multiLevelType w:val="hybridMultilevel"/>
    <w:tmpl w:val="420639A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6E41F2"/>
    <w:multiLevelType w:val="hybridMultilevel"/>
    <w:tmpl w:val="206E8AAE"/>
    <w:lvl w:ilvl="0" w:tplc="040E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9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CA328F"/>
    <w:multiLevelType w:val="hybridMultilevel"/>
    <w:tmpl w:val="AB3E12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C812CC"/>
    <w:multiLevelType w:val="hybridMultilevel"/>
    <w:tmpl w:val="A77A7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13361"/>
    <w:multiLevelType w:val="hybridMultilevel"/>
    <w:tmpl w:val="967464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A1A7D"/>
    <w:multiLevelType w:val="hybridMultilevel"/>
    <w:tmpl w:val="A38247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5F51A2"/>
    <w:multiLevelType w:val="hybridMultilevel"/>
    <w:tmpl w:val="0200F496"/>
    <w:lvl w:ilvl="0" w:tplc="040E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204DEE"/>
    <w:multiLevelType w:val="hybridMultilevel"/>
    <w:tmpl w:val="B68C87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3B84"/>
    <w:multiLevelType w:val="multilevel"/>
    <w:tmpl w:val="EEF61762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7792466">
    <w:abstractNumId w:val="10"/>
  </w:num>
  <w:num w:numId="2" w16cid:durableId="1070007968">
    <w:abstractNumId w:val="36"/>
  </w:num>
  <w:num w:numId="3" w16cid:durableId="1305768977">
    <w:abstractNumId w:val="19"/>
  </w:num>
  <w:num w:numId="4" w16cid:durableId="221867740">
    <w:abstractNumId w:val="28"/>
  </w:num>
  <w:num w:numId="5" w16cid:durableId="1801997403">
    <w:abstractNumId w:val="29"/>
  </w:num>
  <w:num w:numId="6" w16cid:durableId="1389108272">
    <w:abstractNumId w:val="30"/>
  </w:num>
  <w:num w:numId="7" w16cid:durableId="130294749">
    <w:abstractNumId w:val="25"/>
  </w:num>
  <w:num w:numId="8" w16cid:durableId="838040589">
    <w:abstractNumId w:val="16"/>
  </w:num>
  <w:num w:numId="9" w16cid:durableId="2121101853">
    <w:abstractNumId w:val="26"/>
  </w:num>
  <w:num w:numId="10" w16cid:durableId="1268847344">
    <w:abstractNumId w:val="37"/>
  </w:num>
  <w:num w:numId="11" w16cid:durableId="1217666498">
    <w:abstractNumId w:val="27"/>
  </w:num>
  <w:num w:numId="12" w16cid:durableId="292255350">
    <w:abstractNumId w:val="34"/>
  </w:num>
  <w:num w:numId="13" w16cid:durableId="2142768035">
    <w:abstractNumId w:val="9"/>
  </w:num>
  <w:num w:numId="14" w16cid:durableId="1535384168">
    <w:abstractNumId w:val="7"/>
  </w:num>
  <w:num w:numId="15" w16cid:durableId="1358658750">
    <w:abstractNumId w:val="6"/>
  </w:num>
  <w:num w:numId="16" w16cid:durableId="1454979929">
    <w:abstractNumId w:val="5"/>
  </w:num>
  <w:num w:numId="17" w16cid:durableId="1335961193">
    <w:abstractNumId w:val="4"/>
  </w:num>
  <w:num w:numId="18" w16cid:durableId="439643397">
    <w:abstractNumId w:val="8"/>
  </w:num>
  <w:num w:numId="19" w16cid:durableId="171383448">
    <w:abstractNumId w:val="3"/>
  </w:num>
  <w:num w:numId="20" w16cid:durableId="1186140875">
    <w:abstractNumId w:val="2"/>
  </w:num>
  <w:num w:numId="21" w16cid:durableId="1922833936">
    <w:abstractNumId w:val="1"/>
  </w:num>
  <w:num w:numId="22" w16cid:durableId="1994941932">
    <w:abstractNumId w:val="0"/>
  </w:num>
  <w:num w:numId="23" w16cid:durableId="396826385">
    <w:abstractNumId w:val="11"/>
  </w:num>
  <w:num w:numId="24" w16cid:durableId="1603101630">
    <w:abstractNumId w:val="22"/>
  </w:num>
  <w:num w:numId="25" w16cid:durableId="458494540">
    <w:abstractNumId w:val="12"/>
  </w:num>
  <w:num w:numId="26" w16cid:durableId="2003116186">
    <w:abstractNumId w:val="21"/>
  </w:num>
  <w:num w:numId="27" w16cid:durableId="1274556449">
    <w:abstractNumId w:val="33"/>
  </w:num>
  <w:num w:numId="28" w16cid:durableId="695541841">
    <w:abstractNumId w:val="23"/>
  </w:num>
  <w:num w:numId="29" w16cid:durableId="848561405">
    <w:abstractNumId w:val="18"/>
  </w:num>
  <w:num w:numId="30" w16cid:durableId="1906378894">
    <w:abstractNumId w:val="35"/>
  </w:num>
  <w:num w:numId="31" w16cid:durableId="550507913">
    <w:abstractNumId w:val="32"/>
  </w:num>
  <w:num w:numId="32" w16cid:durableId="497114852">
    <w:abstractNumId w:val="14"/>
  </w:num>
  <w:num w:numId="33" w16cid:durableId="1669595693">
    <w:abstractNumId w:val="24"/>
  </w:num>
  <w:num w:numId="34" w16cid:durableId="1780757304">
    <w:abstractNumId w:val="20"/>
  </w:num>
  <w:num w:numId="35" w16cid:durableId="844588058">
    <w:abstractNumId w:val="17"/>
  </w:num>
  <w:num w:numId="36" w16cid:durableId="1786926245">
    <w:abstractNumId w:val="13"/>
  </w:num>
  <w:num w:numId="37" w16cid:durableId="1287586125">
    <w:abstractNumId w:val="15"/>
  </w:num>
  <w:num w:numId="38" w16cid:durableId="976301190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623B"/>
    <w:rsid w:val="00061F56"/>
    <w:rsid w:val="00081E57"/>
    <w:rsid w:val="0009364A"/>
    <w:rsid w:val="000A3B32"/>
    <w:rsid w:val="000A7483"/>
    <w:rsid w:val="000B53E0"/>
    <w:rsid w:val="000E1FE7"/>
    <w:rsid w:val="000F3EA7"/>
    <w:rsid w:val="000F4BAD"/>
    <w:rsid w:val="0012279E"/>
    <w:rsid w:val="0014777D"/>
    <w:rsid w:val="001522F2"/>
    <w:rsid w:val="00153800"/>
    <w:rsid w:val="00157B64"/>
    <w:rsid w:val="001603EB"/>
    <w:rsid w:val="0016049E"/>
    <w:rsid w:val="00171054"/>
    <w:rsid w:val="00177125"/>
    <w:rsid w:val="00185F9F"/>
    <w:rsid w:val="00195089"/>
    <w:rsid w:val="001A57BC"/>
    <w:rsid w:val="001C0FE4"/>
    <w:rsid w:val="001D14AF"/>
    <w:rsid w:val="001E0BD8"/>
    <w:rsid w:val="001F188B"/>
    <w:rsid w:val="00203E00"/>
    <w:rsid w:val="002074DE"/>
    <w:rsid w:val="002102C3"/>
    <w:rsid w:val="00225F65"/>
    <w:rsid w:val="00227347"/>
    <w:rsid w:val="00267677"/>
    <w:rsid w:val="00283210"/>
    <w:rsid w:val="002841F9"/>
    <w:rsid w:val="002942DF"/>
    <w:rsid w:val="002A3D90"/>
    <w:rsid w:val="002B0E61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21D83"/>
    <w:rsid w:val="003227D0"/>
    <w:rsid w:val="00335DBC"/>
    <w:rsid w:val="003476A7"/>
    <w:rsid w:val="00350AEC"/>
    <w:rsid w:val="00355C8A"/>
    <w:rsid w:val="00361A8B"/>
    <w:rsid w:val="0037381F"/>
    <w:rsid w:val="00382FC2"/>
    <w:rsid w:val="003861E3"/>
    <w:rsid w:val="003954F5"/>
    <w:rsid w:val="003A4C68"/>
    <w:rsid w:val="003A4CDB"/>
    <w:rsid w:val="003B4E0D"/>
    <w:rsid w:val="003B77D0"/>
    <w:rsid w:val="003E2ECB"/>
    <w:rsid w:val="003E70B1"/>
    <w:rsid w:val="003F5425"/>
    <w:rsid w:val="003F7481"/>
    <w:rsid w:val="00402429"/>
    <w:rsid w:val="00410924"/>
    <w:rsid w:val="00427AA6"/>
    <w:rsid w:val="00463BC0"/>
    <w:rsid w:val="0048395A"/>
    <w:rsid w:val="004851C7"/>
    <w:rsid w:val="00485F1C"/>
    <w:rsid w:val="00491D1C"/>
    <w:rsid w:val="004F04C5"/>
    <w:rsid w:val="00502632"/>
    <w:rsid w:val="00502A30"/>
    <w:rsid w:val="00526A1B"/>
    <w:rsid w:val="00530D6C"/>
    <w:rsid w:val="005334AD"/>
    <w:rsid w:val="005524FC"/>
    <w:rsid w:val="0055330D"/>
    <w:rsid w:val="00557DF9"/>
    <w:rsid w:val="005620A6"/>
    <w:rsid w:val="00570D18"/>
    <w:rsid w:val="00576495"/>
    <w:rsid w:val="005920A9"/>
    <w:rsid w:val="005A45E5"/>
    <w:rsid w:val="005A49F3"/>
    <w:rsid w:val="005A595B"/>
    <w:rsid w:val="005D3443"/>
    <w:rsid w:val="005E01E0"/>
    <w:rsid w:val="005E215A"/>
    <w:rsid w:val="006034C7"/>
    <w:rsid w:val="0062185B"/>
    <w:rsid w:val="00630A92"/>
    <w:rsid w:val="00634825"/>
    <w:rsid w:val="0063585C"/>
    <w:rsid w:val="00636E20"/>
    <w:rsid w:val="00641018"/>
    <w:rsid w:val="00642483"/>
    <w:rsid w:val="006459E6"/>
    <w:rsid w:val="00650C7C"/>
    <w:rsid w:val="00675281"/>
    <w:rsid w:val="006802D6"/>
    <w:rsid w:val="00681E99"/>
    <w:rsid w:val="00692605"/>
    <w:rsid w:val="006A1B7F"/>
    <w:rsid w:val="006A5827"/>
    <w:rsid w:val="006D338C"/>
    <w:rsid w:val="006D7829"/>
    <w:rsid w:val="006E3115"/>
    <w:rsid w:val="006E4E19"/>
    <w:rsid w:val="006F512E"/>
    <w:rsid w:val="00700E3A"/>
    <w:rsid w:val="0071711D"/>
    <w:rsid w:val="00724BC0"/>
    <w:rsid w:val="00730B3C"/>
    <w:rsid w:val="0075082B"/>
    <w:rsid w:val="00756D62"/>
    <w:rsid w:val="00763BCD"/>
    <w:rsid w:val="007678A9"/>
    <w:rsid w:val="00782647"/>
    <w:rsid w:val="007909F5"/>
    <w:rsid w:val="0079111D"/>
    <w:rsid w:val="007B5B6C"/>
    <w:rsid w:val="007B5CF7"/>
    <w:rsid w:val="007D7B95"/>
    <w:rsid w:val="007D7FE8"/>
    <w:rsid w:val="007F175F"/>
    <w:rsid w:val="00802C7F"/>
    <w:rsid w:val="00807E2F"/>
    <w:rsid w:val="00816BCB"/>
    <w:rsid w:val="00827750"/>
    <w:rsid w:val="00843159"/>
    <w:rsid w:val="00854BDC"/>
    <w:rsid w:val="00877820"/>
    <w:rsid w:val="00884584"/>
    <w:rsid w:val="008A26FB"/>
    <w:rsid w:val="008A3762"/>
    <w:rsid w:val="008C4B87"/>
    <w:rsid w:val="008C5682"/>
    <w:rsid w:val="008E7228"/>
    <w:rsid w:val="008F6832"/>
    <w:rsid w:val="0090541F"/>
    <w:rsid w:val="009077FC"/>
    <w:rsid w:val="0091070D"/>
    <w:rsid w:val="00940CB1"/>
    <w:rsid w:val="00962E38"/>
    <w:rsid w:val="0097562C"/>
    <w:rsid w:val="0098532E"/>
    <w:rsid w:val="009B1AB8"/>
    <w:rsid w:val="009B2EED"/>
    <w:rsid w:val="009C1C93"/>
    <w:rsid w:val="009D2FD8"/>
    <w:rsid w:val="009E7CA9"/>
    <w:rsid w:val="00A34DC4"/>
    <w:rsid w:val="00A43C4F"/>
    <w:rsid w:val="00A9757F"/>
    <w:rsid w:val="00AB511F"/>
    <w:rsid w:val="00AB6C9A"/>
    <w:rsid w:val="00AE05C4"/>
    <w:rsid w:val="00AE45D4"/>
    <w:rsid w:val="00B13FD0"/>
    <w:rsid w:val="00B4104A"/>
    <w:rsid w:val="00B50CAA"/>
    <w:rsid w:val="00B80D5F"/>
    <w:rsid w:val="00B93C3D"/>
    <w:rsid w:val="00B96880"/>
    <w:rsid w:val="00BC2F27"/>
    <w:rsid w:val="00BD6B12"/>
    <w:rsid w:val="00BF3674"/>
    <w:rsid w:val="00C00B3C"/>
    <w:rsid w:val="00C0318E"/>
    <w:rsid w:val="00C2233A"/>
    <w:rsid w:val="00C2686E"/>
    <w:rsid w:val="00C31260"/>
    <w:rsid w:val="00C53F92"/>
    <w:rsid w:val="00C57879"/>
    <w:rsid w:val="00C72B53"/>
    <w:rsid w:val="00C73DEE"/>
    <w:rsid w:val="00C94815"/>
    <w:rsid w:val="00CB378E"/>
    <w:rsid w:val="00CC2118"/>
    <w:rsid w:val="00CE1D36"/>
    <w:rsid w:val="00D07335"/>
    <w:rsid w:val="00D14A55"/>
    <w:rsid w:val="00D1513E"/>
    <w:rsid w:val="00D1632F"/>
    <w:rsid w:val="00D22B3E"/>
    <w:rsid w:val="00D23BFC"/>
    <w:rsid w:val="00D340AA"/>
    <w:rsid w:val="00D37EC8"/>
    <w:rsid w:val="00D40B43"/>
    <w:rsid w:val="00D429F2"/>
    <w:rsid w:val="00D51A55"/>
    <w:rsid w:val="00D53F5A"/>
    <w:rsid w:val="00D615DE"/>
    <w:rsid w:val="00D81927"/>
    <w:rsid w:val="00D82885"/>
    <w:rsid w:val="00D95E2C"/>
    <w:rsid w:val="00DD0260"/>
    <w:rsid w:val="00DD6A58"/>
    <w:rsid w:val="00DE7222"/>
    <w:rsid w:val="00DF0137"/>
    <w:rsid w:val="00E03AC2"/>
    <w:rsid w:val="00E04ED8"/>
    <w:rsid w:val="00E07EE4"/>
    <w:rsid w:val="00E20536"/>
    <w:rsid w:val="00E21497"/>
    <w:rsid w:val="00E2620A"/>
    <w:rsid w:val="00E31FFD"/>
    <w:rsid w:val="00E421D0"/>
    <w:rsid w:val="00E42F0D"/>
    <w:rsid w:val="00E614EE"/>
    <w:rsid w:val="00E8385C"/>
    <w:rsid w:val="00E86A0C"/>
    <w:rsid w:val="00E93A9D"/>
    <w:rsid w:val="00ED46AE"/>
    <w:rsid w:val="00EE07ED"/>
    <w:rsid w:val="00EE1A1F"/>
    <w:rsid w:val="00EE2264"/>
    <w:rsid w:val="00EE32D6"/>
    <w:rsid w:val="00F050F9"/>
    <w:rsid w:val="00F461CD"/>
    <w:rsid w:val="00F613F6"/>
    <w:rsid w:val="00F71E19"/>
    <w:rsid w:val="00FA3775"/>
    <w:rsid w:val="00FC028D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35DB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02C7F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qFormat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1603EB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3227D0"/>
    <w:rPr>
      <w:color w:val="808080"/>
    </w:rPr>
  </w:style>
  <w:style w:type="table" w:styleId="Rcsostblzat">
    <w:name w:val="Table Grid"/>
    <w:basedOn w:val="Normltblzat"/>
    <w:uiPriority w:val="59"/>
    <w:rsid w:val="00A43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0</TotalTime>
  <Pages>13</Pages>
  <Words>1192</Words>
  <Characters>8231</Characters>
  <Application>Microsoft Office Word</Application>
  <DocSecurity>0</DocSecurity>
  <Lines>68</Lines>
  <Paragraphs>18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Önálló labor dokumentáció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9405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Önálló labor dokumentáció</dc:title>
  <dc:subject/>
  <dc:creator>Szabó Mihály</dc:creator>
  <cp:keywords/>
  <dc:description>Az adatok átírása után a dokumentum egészére adjanak ki frissítést.</dc:description>
  <cp:lastModifiedBy>Misi Szabo</cp:lastModifiedBy>
  <cp:revision>33</cp:revision>
  <cp:lastPrinted>2023-06-08T20:16:00Z</cp:lastPrinted>
  <dcterms:created xsi:type="dcterms:W3CDTF">2023-06-03T09:19:00Z</dcterms:created>
  <dcterms:modified xsi:type="dcterms:W3CDTF">2023-11-05T15:02:00Z</dcterms:modified>
</cp:coreProperties>
</file>