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D8" w:rsidRPr="00122F14" w:rsidRDefault="00782FC3" w:rsidP="00122F14">
      <w:pPr>
        <w:jc w:val="center"/>
        <w:rPr>
          <w:rFonts w:ascii="Cambria" w:hAnsi="Cambria"/>
          <w:b/>
          <w:sz w:val="28"/>
        </w:rPr>
      </w:pPr>
      <w:r w:rsidRPr="00122F14">
        <w:rPr>
          <w:rFonts w:ascii="Cambria" w:hAnsi="Cambria"/>
          <w:b/>
          <w:sz w:val="28"/>
        </w:rPr>
        <w:t xml:space="preserve">Курсовой проект по предмету «Базы данных </w:t>
      </w:r>
      <w:r w:rsidRPr="00122F14">
        <w:rPr>
          <w:rFonts w:ascii="Cambria" w:hAnsi="Cambria"/>
          <w:b/>
          <w:sz w:val="28"/>
          <w:lang w:val="en-US"/>
        </w:rPr>
        <w:t>MYSQL</w:t>
      </w:r>
      <w:r w:rsidRPr="00122F14">
        <w:rPr>
          <w:rFonts w:ascii="Cambria" w:hAnsi="Cambria"/>
          <w:b/>
          <w:sz w:val="28"/>
        </w:rPr>
        <w:t>»</w:t>
      </w:r>
    </w:p>
    <w:p w:rsidR="00782FC3" w:rsidRDefault="00782FC3">
      <w:pPr>
        <w:rPr>
          <w:rFonts w:ascii="Cambria" w:hAnsi="Cambria"/>
        </w:rPr>
      </w:pPr>
      <w:r>
        <w:rPr>
          <w:rFonts w:ascii="Cambria" w:hAnsi="Cambria"/>
        </w:rPr>
        <w:t xml:space="preserve">Тема курсового проекта – </w:t>
      </w:r>
      <w:r w:rsidR="00122F14">
        <w:rPr>
          <w:rFonts w:ascii="Cambria" w:hAnsi="Cambria"/>
          <w:b/>
        </w:rPr>
        <w:t>М</w:t>
      </w:r>
      <w:r w:rsidRPr="00122F14">
        <w:rPr>
          <w:rFonts w:ascii="Cambria" w:hAnsi="Cambria"/>
          <w:b/>
        </w:rPr>
        <w:t>одель хранения данных сервиса</w:t>
      </w:r>
      <w:r w:rsidR="00122F14" w:rsidRPr="00122F14">
        <w:rPr>
          <w:rFonts w:ascii="Cambria" w:hAnsi="Cambria"/>
          <w:b/>
        </w:rPr>
        <w:t xml:space="preserve"> складских</w:t>
      </w:r>
      <w:r w:rsidRPr="00122F14">
        <w:rPr>
          <w:rFonts w:ascii="Cambria" w:hAnsi="Cambria"/>
          <w:b/>
        </w:rPr>
        <w:t xml:space="preserve"> ячеек</w:t>
      </w:r>
      <w:r w:rsidR="00076EC6" w:rsidRPr="00122F14">
        <w:rPr>
          <w:rFonts w:ascii="Cambria" w:hAnsi="Cambria"/>
          <w:b/>
        </w:rPr>
        <w:t xml:space="preserve"> </w:t>
      </w:r>
      <w:r w:rsidRPr="00122F14">
        <w:rPr>
          <w:rFonts w:ascii="Cambria" w:hAnsi="Cambria"/>
          <w:b/>
        </w:rPr>
        <w:t>для общего пользования</w:t>
      </w:r>
      <w:r>
        <w:rPr>
          <w:rFonts w:ascii="Cambria" w:hAnsi="Cambria"/>
        </w:rPr>
        <w:t>.</w:t>
      </w:r>
    </w:p>
    <w:p w:rsidR="00782FC3" w:rsidRPr="00122F14" w:rsidRDefault="00782FC3" w:rsidP="00782FC3">
      <w:pPr>
        <w:pStyle w:val="a3"/>
        <w:numPr>
          <w:ilvl w:val="0"/>
          <w:numId w:val="1"/>
        </w:numPr>
        <w:spacing w:after="0"/>
        <w:rPr>
          <w:rFonts w:ascii="Cambria" w:hAnsi="Cambria"/>
          <w:b/>
        </w:rPr>
      </w:pPr>
      <w:r w:rsidRPr="00122F14">
        <w:rPr>
          <w:rFonts w:ascii="Cambria" w:hAnsi="Cambria"/>
          <w:b/>
        </w:rPr>
        <w:t>Описание</w:t>
      </w:r>
    </w:p>
    <w:p w:rsidR="00782FC3" w:rsidRDefault="00782FC3" w:rsidP="00782FC3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База данных сервиса включает в себя информацию о пользователях </w:t>
      </w:r>
      <w:r w:rsidR="00122F14">
        <w:rPr>
          <w:rFonts w:ascii="Cambria" w:hAnsi="Cambria"/>
        </w:rPr>
        <w:t>складских ячеек</w:t>
      </w:r>
      <w:r>
        <w:rPr>
          <w:rFonts w:ascii="Cambria" w:hAnsi="Cambria"/>
        </w:rPr>
        <w:t>, самих ячейках, внесённых платежах за аренду ячейки, периоды времени использования и т.д.</w:t>
      </w:r>
    </w:p>
    <w:p w:rsidR="00782FC3" w:rsidRPr="00F24624" w:rsidRDefault="00782FC3" w:rsidP="00076EC6">
      <w:pPr>
        <w:spacing w:after="0"/>
        <w:ind w:firstLine="426"/>
        <w:rPr>
          <w:rFonts w:ascii="Cambria" w:hAnsi="Cambria"/>
        </w:rPr>
      </w:pPr>
      <w:r w:rsidRPr="00782FC3">
        <w:rPr>
          <w:rFonts w:ascii="Cambria" w:hAnsi="Cambria"/>
        </w:rPr>
        <w:t xml:space="preserve">В базе данных отображается информация о </w:t>
      </w:r>
      <w:r w:rsidR="009825EE">
        <w:rPr>
          <w:rFonts w:ascii="Cambria" w:hAnsi="Cambria"/>
        </w:rPr>
        <w:t>типах</w:t>
      </w:r>
      <w:r w:rsidRPr="00782FC3">
        <w:rPr>
          <w:rFonts w:ascii="Cambria" w:hAnsi="Cambria"/>
        </w:rPr>
        <w:t xml:space="preserve"> ячеек хранения,</w:t>
      </w:r>
      <w:r w:rsidR="00122F14">
        <w:rPr>
          <w:rFonts w:ascii="Cambria" w:hAnsi="Cambria"/>
        </w:rPr>
        <w:t xml:space="preserve"> их объёме, габаритных размерах,</w:t>
      </w:r>
      <w:r w:rsidR="00F24624" w:rsidRPr="00F24624">
        <w:rPr>
          <w:rFonts w:ascii="Cambria" w:hAnsi="Cambria"/>
        </w:rPr>
        <w:t xml:space="preserve"> </w:t>
      </w:r>
      <w:r w:rsidR="00F24624">
        <w:rPr>
          <w:rFonts w:ascii="Cambria" w:hAnsi="Cambria"/>
        </w:rPr>
        <w:t>наличии свободных либо занятых ячеек,</w:t>
      </w:r>
      <w:r w:rsidR="00122F14">
        <w:rPr>
          <w:rFonts w:ascii="Cambria" w:hAnsi="Cambria"/>
        </w:rPr>
        <w:t xml:space="preserve"> датах аренды и планируемых датах освобождения.</w:t>
      </w:r>
    </w:p>
    <w:p w:rsidR="00076EC6" w:rsidRDefault="00076EC6" w:rsidP="00076EC6">
      <w:pPr>
        <w:spacing w:after="0"/>
        <w:ind w:firstLine="426"/>
        <w:rPr>
          <w:rFonts w:ascii="Cambria" w:hAnsi="Cambria"/>
        </w:rPr>
      </w:pPr>
      <w:r>
        <w:rPr>
          <w:rFonts w:ascii="Cambria" w:hAnsi="Cambria"/>
        </w:rPr>
        <w:t xml:space="preserve">Клиент обращается в службу сдачи ячеек в аренду и уточняет наличие свободных ячеек, их расположение и габаритные размеры. Если находит подходящий вариант, то оформляется договор аренды и в базу данных </w:t>
      </w:r>
      <w:r w:rsidR="00122F14">
        <w:rPr>
          <w:rFonts w:ascii="Cambria" w:hAnsi="Cambria"/>
        </w:rPr>
        <w:t>в</w:t>
      </w:r>
      <w:r>
        <w:rPr>
          <w:rFonts w:ascii="Cambria" w:hAnsi="Cambria"/>
        </w:rPr>
        <w:t>носятся данные клиента (</w:t>
      </w:r>
      <w:r w:rsidR="00122F14">
        <w:rPr>
          <w:rFonts w:ascii="Cambria" w:hAnsi="Cambria"/>
        </w:rPr>
        <w:t>п</w:t>
      </w:r>
      <w:r>
        <w:rPr>
          <w:rFonts w:ascii="Cambria" w:hAnsi="Cambria"/>
        </w:rPr>
        <w:t xml:space="preserve">аспортные данные, адрес регистрации, телефон и т.д.). Договору присваивается определённый номер, который связан с номером телефона клиента. </w:t>
      </w:r>
      <w:r w:rsidR="00122F14">
        <w:rPr>
          <w:rFonts w:ascii="Cambria" w:hAnsi="Cambria"/>
        </w:rPr>
        <w:t>При этом л</w:t>
      </w:r>
      <w:r>
        <w:rPr>
          <w:rFonts w:ascii="Cambria" w:hAnsi="Cambria"/>
        </w:rPr>
        <w:t>ичные данные пользователя</w:t>
      </w:r>
      <w:r w:rsidR="00F24624">
        <w:rPr>
          <w:rFonts w:ascii="Cambria" w:hAnsi="Cambria"/>
        </w:rPr>
        <w:t xml:space="preserve"> должны быть</w:t>
      </w:r>
      <w:r>
        <w:rPr>
          <w:rFonts w:ascii="Cambria" w:hAnsi="Cambria"/>
        </w:rPr>
        <w:t xml:space="preserve"> защищены. </w:t>
      </w:r>
    </w:p>
    <w:p w:rsidR="00076EC6" w:rsidRDefault="00076EC6" w:rsidP="00076EC6">
      <w:pPr>
        <w:spacing w:after="0"/>
        <w:ind w:firstLine="426"/>
        <w:rPr>
          <w:rFonts w:ascii="Cambria" w:hAnsi="Cambria"/>
        </w:rPr>
      </w:pPr>
      <w:r>
        <w:rPr>
          <w:rFonts w:ascii="Cambria" w:hAnsi="Cambria"/>
        </w:rPr>
        <w:t>Сервис предоставляет клиенту выбранную ячейку в пользование на срок, предусмотренный договором с учётом произведённой оплаты стоимости аренды.</w:t>
      </w:r>
    </w:p>
    <w:p w:rsidR="00076EC6" w:rsidRDefault="00076EC6" w:rsidP="00076EC6">
      <w:pPr>
        <w:spacing w:after="0"/>
        <w:ind w:firstLine="426"/>
        <w:rPr>
          <w:rFonts w:ascii="Cambria" w:hAnsi="Cambria"/>
        </w:rPr>
      </w:pPr>
      <w:r>
        <w:rPr>
          <w:rFonts w:ascii="Cambria" w:hAnsi="Cambria"/>
        </w:rPr>
        <w:t xml:space="preserve">Клиенту по запросу предоставляется информация о состоянии виртуального счёта и количестве оплаченных дней аренды. </w:t>
      </w:r>
    </w:p>
    <w:p w:rsidR="00DC7F3F" w:rsidRDefault="00DC7F3F" w:rsidP="00076EC6">
      <w:pPr>
        <w:spacing w:after="0"/>
        <w:ind w:firstLine="426"/>
        <w:rPr>
          <w:rFonts w:ascii="Cambria" w:hAnsi="Cambria"/>
        </w:rPr>
      </w:pPr>
    </w:p>
    <w:p w:rsidR="00076EC6" w:rsidRPr="00DC7F3F" w:rsidRDefault="00076EC6" w:rsidP="00076EC6">
      <w:pPr>
        <w:spacing w:after="0"/>
        <w:ind w:firstLine="426"/>
        <w:rPr>
          <w:rFonts w:ascii="Cambria" w:hAnsi="Cambria"/>
          <w:i/>
          <w:color w:val="7030A0"/>
        </w:rPr>
      </w:pPr>
      <w:r w:rsidRPr="00DC7F3F">
        <w:rPr>
          <w:rFonts w:ascii="Cambria" w:hAnsi="Cambria"/>
          <w:i/>
          <w:color w:val="7030A0"/>
        </w:rPr>
        <w:t xml:space="preserve">В случае приближения баланса к нулю клиенту направляется уведомление о необходимости пополнить виртуальный счёт и продлить срок пользования ячейкой. </w:t>
      </w:r>
    </w:p>
    <w:p w:rsidR="00076EC6" w:rsidRPr="00DC7F3F" w:rsidRDefault="00122F14" w:rsidP="00076EC6">
      <w:pPr>
        <w:spacing w:after="0"/>
        <w:ind w:firstLine="426"/>
        <w:rPr>
          <w:rFonts w:ascii="Cambria" w:hAnsi="Cambria"/>
          <w:i/>
          <w:color w:val="7030A0"/>
        </w:rPr>
      </w:pPr>
      <w:r w:rsidRPr="00DC7F3F">
        <w:rPr>
          <w:rFonts w:ascii="Cambria" w:hAnsi="Cambria"/>
          <w:i/>
          <w:color w:val="7030A0"/>
        </w:rPr>
        <w:t xml:space="preserve">У клиента возникает выбор, продолжить аренду и произвести очередной платёж либо завершить аренду и освободить ячейку. </w:t>
      </w:r>
      <w:r w:rsidR="00076EC6" w:rsidRPr="00DC7F3F">
        <w:rPr>
          <w:rFonts w:ascii="Cambria" w:hAnsi="Cambria"/>
          <w:i/>
          <w:color w:val="7030A0"/>
        </w:rPr>
        <w:t xml:space="preserve">Если клиент решает </w:t>
      </w:r>
      <w:r w:rsidRPr="00DC7F3F">
        <w:rPr>
          <w:rFonts w:ascii="Cambria" w:hAnsi="Cambria"/>
          <w:i/>
          <w:color w:val="7030A0"/>
        </w:rPr>
        <w:t>завершить аренду, то направляет соответствующее сообщение (вариант ответа) в службу поддержки и в базе данных ячейки появляется метка о скором освобождении (допустим через неделю).</w:t>
      </w:r>
    </w:p>
    <w:p w:rsidR="009E7B45" w:rsidRDefault="009E7B45" w:rsidP="00076EC6">
      <w:pPr>
        <w:spacing w:after="0"/>
        <w:ind w:firstLine="426"/>
        <w:rPr>
          <w:rFonts w:ascii="Cambria" w:hAnsi="Cambria"/>
        </w:rPr>
      </w:pPr>
    </w:p>
    <w:p w:rsidR="00122F14" w:rsidRPr="00F24624" w:rsidRDefault="00122F14" w:rsidP="00076EC6">
      <w:pPr>
        <w:spacing w:after="0"/>
        <w:ind w:firstLine="426"/>
        <w:rPr>
          <w:rFonts w:ascii="Cambria" w:hAnsi="Cambria"/>
          <w:lang w:val="en-US"/>
        </w:rPr>
      </w:pPr>
      <w:r>
        <w:rPr>
          <w:rFonts w:ascii="Cambria" w:hAnsi="Cambria"/>
        </w:rPr>
        <w:t>Расположение ячеек можно</w:t>
      </w:r>
      <w:r w:rsidR="00BE29A1">
        <w:rPr>
          <w:rFonts w:ascii="Cambria" w:hAnsi="Cambria"/>
        </w:rPr>
        <w:t xml:space="preserve"> показать на плане,</w:t>
      </w:r>
      <w:r>
        <w:rPr>
          <w:rFonts w:ascii="Cambria" w:hAnsi="Cambria"/>
        </w:rPr>
        <w:t xml:space="preserve"> визуализировать и подсвечивать в зависимости от того или иного события.</w:t>
      </w:r>
      <w:r w:rsidR="009E7B45">
        <w:rPr>
          <w:rFonts w:ascii="Cambria" w:hAnsi="Cambria"/>
        </w:rPr>
        <w:t xml:space="preserve"> Но, этого я</w:t>
      </w:r>
      <w:r w:rsidR="00F24624">
        <w:rPr>
          <w:rFonts w:ascii="Cambria" w:hAnsi="Cambria"/>
        </w:rPr>
        <w:t xml:space="preserve"> ещё</w:t>
      </w:r>
      <w:r w:rsidR="009E7B45">
        <w:rPr>
          <w:rFonts w:ascii="Cambria" w:hAnsi="Cambria"/>
        </w:rPr>
        <w:t xml:space="preserve"> не </w:t>
      </w:r>
      <w:proofErr w:type="gramStart"/>
      <w:r w:rsidR="009E7B45">
        <w:rPr>
          <w:rFonts w:ascii="Cambria" w:hAnsi="Cambria"/>
        </w:rPr>
        <w:t>умею  )</w:t>
      </w:r>
      <w:proofErr w:type="gramEnd"/>
    </w:p>
    <w:p w:rsidR="00F24624" w:rsidRDefault="00F24624" w:rsidP="00076EC6">
      <w:pPr>
        <w:spacing w:after="0"/>
        <w:ind w:firstLine="426"/>
        <w:rPr>
          <w:rFonts w:ascii="Cambria" w:hAnsi="Cambria"/>
        </w:rPr>
      </w:pPr>
    </w:p>
    <w:p w:rsidR="00F24624" w:rsidRDefault="00F24624" w:rsidP="00F24624">
      <w:pPr>
        <w:spacing w:after="0"/>
        <w:ind w:firstLine="426"/>
        <w:rPr>
          <w:rFonts w:ascii="Cambria" w:hAnsi="Cambria"/>
        </w:rPr>
      </w:pPr>
      <w:r>
        <w:rPr>
          <w:rFonts w:ascii="Cambria" w:hAnsi="Cambria"/>
        </w:rPr>
        <w:t xml:space="preserve">В процессе реализации проекта было создано 10 необходимых таблиц и в базу не вошла таблица </w:t>
      </w:r>
      <w:r w:rsidRPr="00DC7F3F">
        <w:rPr>
          <w:rFonts w:ascii="Cambria" w:hAnsi="Cambria"/>
          <w:i/>
          <w:color w:val="7030A0"/>
        </w:rPr>
        <w:t>обращений клиента к администраторам</w:t>
      </w:r>
      <w:r w:rsidRPr="00DC7F3F">
        <w:rPr>
          <w:rFonts w:ascii="Cambria" w:hAnsi="Cambria"/>
          <w:color w:val="7030A0"/>
        </w:rPr>
        <w:t xml:space="preserve"> </w:t>
      </w:r>
      <w:r>
        <w:rPr>
          <w:rFonts w:ascii="Cambria" w:hAnsi="Cambria"/>
        </w:rPr>
        <w:t>и ответов администраторов на сообщения. Делать это уже не стал, поскольку сдаю проект с задержкой.</w:t>
      </w:r>
    </w:p>
    <w:p w:rsidR="00D52B56" w:rsidRDefault="00F24624" w:rsidP="00D52B56">
      <w:pPr>
        <w:spacing w:after="0"/>
        <w:rPr>
          <w:rFonts w:ascii="Cambria" w:hAnsi="Cambria"/>
        </w:rPr>
      </w:pPr>
      <w:r>
        <w:rPr>
          <w:rFonts w:ascii="Cambria" w:hAnsi="Cambria"/>
        </w:rPr>
        <w:t>В остальном вроде соответствует предварительному описанию.</w:t>
      </w:r>
    </w:p>
    <w:p w:rsidR="00D52B56" w:rsidRDefault="00D52B56" w:rsidP="00D52B56">
      <w:pPr>
        <w:spacing w:after="0"/>
        <w:rPr>
          <w:rFonts w:ascii="Cambria" w:hAnsi="Cambria"/>
        </w:rPr>
      </w:pPr>
    </w:p>
    <w:p w:rsidR="00D52B56" w:rsidRPr="00444224" w:rsidRDefault="00D52B56" w:rsidP="00D52B56">
      <w:pPr>
        <w:spacing w:after="0"/>
        <w:rPr>
          <w:rFonts w:ascii="Cambria" w:hAnsi="Cambria"/>
          <w:sz w:val="24"/>
        </w:rPr>
      </w:pPr>
      <w:r w:rsidRPr="00444224">
        <w:rPr>
          <w:rFonts w:ascii="Cambria" w:hAnsi="Cambria"/>
          <w:sz w:val="24"/>
        </w:rPr>
        <w:t>Таблицы:</w:t>
      </w:r>
    </w:p>
    <w:p w:rsidR="00444224" w:rsidRPr="00444224" w:rsidRDefault="008C108B" w:rsidP="00444224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>
        <w:rPr>
          <w:lang w:val="en-US"/>
        </w:rPr>
        <w:t>d</w:t>
      </w:r>
      <w:proofErr w:type="spellStart"/>
      <w:r w:rsidRPr="008C108B">
        <w:t>istrict</w:t>
      </w:r>
      <w:proofErr w:type="spellEnd"/>
      <w:r w:rsidRPr="008C108B">
        <w:t xml:space="preserve"> - </w:t>
      </w:r>
      <w:r w:rsidR="001E65A3">
        <w:rPr>
          <w:rFonts w:ascii="Cambria" w:hAnsi="Cambria"/>
          <w:color w:val="00B050"/>
          <w:sz w:val="24"/>
        </w:rPr>
        <w:t>Адрес расположения, район</w:t>
      </w:r>
    </w:p>
    <w:p w:rsidR="00D52B56" w:rsidRDefault="001E65A3" w:rsidP="00D52B56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>
        <w:rPr>
          <w:lang w:val="en-US"/>
        </w:rPr>
        <w:t>my</w:t>
      </w:r>
      <w:r w:rsidRPr="001E65A3">
        <w:t>_</w:t>
      </w:r>
      <w:proofErr w:type="spellStart"/>
      <w:r w:rsidR="008C108B" w:rsidRPr="008C108B">
        <w:t>types</w:t>
      </w:r>
      <w:proofErr w:type="spellEnd"/>
      <w:r w:rsidR="008C108B" w:rsidRPr="008C108B">
        <w:t xml:space="preserve"> - </w:t>
      </w:r>
      <w:r w:rsidR="00D52B56" w:rsidRPr="008C108B">
        <w:rPr>
          <w:rFonts w:ascii="Cambria" w:hAnsi="Cambria"/>
          <w:color w:val="00B050"/>
          <w:sz w:val="24"/>
        </w:rPr>
        <w:t xml:space="preserve">Тип контейнера 40 </w:t>
      </w:r>
      <w:proofErr w:type="spellStart"/>
      <w:r w:rsidR="00D52B56" w:rsidRPr="008C108B">
        <w:rPr>
          <w:rFonts w:ascii="Cambria" w:hAnsi="Cambria"/>
          <w:color w:val="00B050"/>
          <w:sz w:val="24"/>
        </w:rPr>
        <w:t>фт</w:t>
      </w:r>
      <w:proofErr w:type="spellEnd"/>
      <w:r w:rsidR="00D52B56" w:rsidRPr="008C108B">
        <w:rPr>
          <w:rFonts w:ascii="Cambria" w:hAnsi="Cambria"/>
          <w:color w:val="00B050"/>
          <w:sz w:val="24"/>
        </w:rPr>
        <w:t xml:space="preserve">, 20 </w:t>
      </w:r>
      <w:proofErr w:type="spellStart"/>
      <w:r w:rsidR="00D52B56" w:rsidRPr="008C108B">
        <w:rPr>
          <w:rFonts w:ascii="Cambria" w:hAnsi="Cambria"/>
          <w:color w:val="00B050"/>
          <w:sz w:val="24"/>
        </w:rPr>
        <w:t>фт</w:t>
      </w:r>
      <w:proofErr w:type="spellEnd"/>
      <w:r w:rsidR="00D52B56" w:rsidRPr="008C108B">
        <w:rPr>
          <w:rFonts w:ascii="Cambria" w:hAnsi="Cambria"/>
          <w:color w:val="00B050"/>
          <w:sz w:val="24"/>
        </w:rPr>
        <w:t xml:space="preserve">, 10 </w:t>
      </w:r>
      <w:proofErr w:type="spellStart"/>
      <w:r w:rsidR="00D52B56" w:rsidRPr="008C108B">
        <w:rPr>
          <w:rFonts w:ascii="Cambria" w:hAnsi="Cambria"/>
          <w:color w:val="00B050"/>
          <w:sz w:val="24"/>
        </w:rPr>
        <w:t>фт</w:t>
      </w:r>
      <w:proofErr w:type="spellEnd"/>
      <w:r w:rsidR="00D52B56" w:rsidRPr="008C108B">
        <w:rPr>
          <w:rFonts w:ascii="Cambria" w:hAnsi="Cambria"/>
          <w:color w:val="00B050"/>
          <w:sz w:val="24"/>
        </w:rPr>
        <w:t>, ячейка 2х3 м2;</w:t>
      </w:r>
    </w:p>
    <w:p w:rsidR="003D4A9E" w:rsidRPr="008C108B" w:rsidRDefault="003D4A9E" w:rsidP="00D52B56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>
        <w:rPr>
          <w:lang w:val="en-US"/>
        </w:rPr>
        <w:t>list</w:t>
      </w:r>
      <w:r w:rsidRPr="003D4A9E">
        <w:t xml:space="preserve"> –</w:t>
      </w:r>
      <w:r w:rsidRPr="003D4A9E">
        <w:rPr>
          <w:rFonts w:ascii="Cambria" w:hAnsi="Cambria"/>
          <w:color w:val="00B050"/>
          <w:sz w:val="24"/>
        </w:rPr>
        <w:t xml:space="preserve"> </w:t>
      </w:r>
      <w:r>
        <w:rPr>
          <w:rFonts w:ascii="Cambria" w:hAnsi="Cambria"/>
          <w:color w:val="00B050"/>
          <w:sz w:val="24"/>
        </w:rPr>
        <w:t>Перечень контейнеров в складских комплексах</w:t>
      </w:r>
      <w:r w:rsidRPr="003D4A9E">
        <w:rPr>
          <w:rFonts w:ascii="Cambria" w:hAnsi="Cambria"/>
          <w:color w:val="00B050"/>
          <w:sz w:val="24"/>
        </w:rPr>
        <w:t>;</w:t>
      </w:r>
    </w:p>
    <w:p w:rsidR="00D52B56" w:rsidRPr="009E7B45" w:rsidRDefault="001E65A3" w:rsidP="00D52B56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 w:rsidRPr="009E7B45">
        <w:rPr>
          <w:lang w:val="en-US"/>
        </w:rPr>
        <w:t>users -</w:t>
      </w:r>
      <w:r w:rsidRPr="009E7B45">
        <w:rPr>
          <w:rFonts w:ascii="Cambria" w:hAnsi="Cambria"/>
          <w:color w:val="00B050"/>
          <w:sz w:val="24"/>
        </w:rPr>
        <w:t xml:space="preserve"> </w:t>
      </w:r>
      <w:r w:rsidR="00717A1F" w:rsidRPr="009E7B45">
        <w:rPr>
          <w:rFonts w:ascii="Cambria" w:hAnsi="Cambria"/>
          <w:color w:val="00B050"/>
          <w:sz w:val="24"/>
        </w:rPr>
        <w:t>Пользователь;</w:t>
      </w:r>
    </w:p>
    <w:p w:rsidR="00717A1F" w:rsidRDefault="001E65A3" w:rsidP="00D52B56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 w:rsidRPr="009E7B45">
        <w:rPr>
          <w:lang w:val="en-US"/>
        </w:rPr>
        <w:t>profiles</w:t>
      </w:r>
      <w:r w:rsidR="009E7B45" w:rsidRPr="009E7B45">
        <w:rPr>
          <w:lang w:val="en-US"/>
        </w:rPr>
        <w:t xml:space="preserve"> -</w:t>
      </w:r>
      <w:r w:rsidR="009E7B45" w:rsidRPr="009E7B45">
        <w:rPr>
          <w:rFonts w:ascii="Cambria" w:hAnsi="Cambria"/>
          <w:color w:val="00B050"/>
          <w:sz w:val="24"/>
        </w:rPr>
        <w:t xml:space="preserve"> </w:t>
      </w:r>
      <w:r w:rsidRPr="009E7B45">
        <w:rPr>
          <w:rFonts w:ascii="Cambria" w:hAnsi="Cambria"/>
          <w:color w:val="00B050"/>
          <w:sz w:val="24"/>
        </w:rPr>
        <w:t>Профиль пользователя</w:t>
      </w:r>
      <w:r w:rsidR="00717A1F" w:rsidRPr="009E7B45">
        <w:rPr>
          <w:rFonts w:ascii="Cambria" w:hAnsi="Cambria"/>
          <w:color w:val="00B050"/>
          <w:sz w:val="24"/>
        </w:rPr>
        <w:t>;</w:t>
      </w:r>
    </w:p>
    <w:p w:rsidR="00EF736D" w:rsidRDefault="00024E91" w:rsidP="00024E91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>
        <w:rPr>
          <w:lang w:val="en-US"/>
        </w:rPr>
        <w:t>admins</w:t>
      </w:r>
      <w:r w:rsidRPr="009E7B45">
        <w:rPr>
          <w:lang w:val="en-US"/>
        </w:rPr>
        <w:t xml:space="preserve"> -</w:t>
      </w:r>
      <w:r w:rsidRPr="009E7B45">
        <w:rPr>
          <w:rFonts w:ascii="Cambria" w:hAnsi="Cambria"/>
          <w:color w:val="00B050"/>
          <w:sz w:val="24"/>
        </w:rPr>
        <w:t xml:space="preserve"> </w:t>
      </w:r>
      <w:r>
        <w:rPr>
          <w:rFonts w:ascii="Cambria" w:hAnsi="Cambria"/>
          <w:color w:val="00B050"/>
          <w:sz w:val="24"/>
        </w:rPr>
        <w:t>Администрация</w:t>
      </w:r>
      <w:r w:rsidRPr="009E7B45">
        <w:rPr>
          <w:rFonts w:ascii="Cambria" w:hAnsi="Cambria"/>
          <w:color w:val="00B050"/>
          <w:sz w:val="24"/>
        </w:rPr>
        <w:t>;</w:t>
      </w:r>
    </w:p>
    <w:p w:rsidR="00024E91" w:rsidRDefault="00024E91" w:rsidP="00024E91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 w:rsidRPr="00024E91">
        <w:rPr>
          <w:lang w:val="en-US"/>
        </w:rPr>
        <w:t>discounts -</w:t>
      </w:r>
      <w:r w:rsidRPr="00024E91">
        <w:rPr>
          <w:rFonts w:ascii="Cambria" w:hAnsi="Cambria"/>
          <w:color w:val="00B050"/>
          <w:sz w:val="24"/>
        </w:rPr>
        <w:t xml:space="preserve"> Акции, скидки;</w:t>
      </w:r>
    </w:p>
    <w:p w:rsidR="00576A7E" w:rsidRDefault="00576A7E" w:rsidP="00024E91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 w:rsidRPr="00576A7E">
        <w:rPr>
          <w:lang w:val="en-US"/>
        </w:rPr>
        <w:t>costs -</w:t>
      </w:r>
      <w:r w:rsidRPr="00576A7E">
        <w:rPr>
          <w:rFonts w:ascii="Cambria" w:hAnsi="Cambria"/>
          <w:color w:val="00B050"/>
          <w:sz w:val="24"/>
        </w:rPr>
        <w:t xml:space="preserve"> </w:t>
      </w:r>
      <w:r w:rsidRPr="00576A7E">
        <w:rPr>
          <w:rFonts w:ascii="Cambria" w:hAnsi="Cambria"/>
          <w:color w:val="00B050"/>
          <w:sz w:val="24"/>
        </w:rPr>
        <w:t>Базовая стоимость аренды ячейки</w:t>
      </w:r>
    </w:p>
    <w:p w:rsidR="001E7D4C" w:rsidRPr="001E7D4C" w:rsidRDefault="001E7D4C" w:rsidP="001E7D4C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 w:rsidRPr="001E7D4C">
        <w:rPr>
          <w:lang w:val="en-US"/>
        </w:rPr>
        <w:t>price</w:t>
      </w:r>
      <w:r w:rsidRPr="00576A7E">
        <w:t xml:space="preserve"> -</w:t>
      </w:r>
      <w:r w:rsidRPr="001E7D4C">
        <w:rPr>
          <w:rFonts w:ascii="Cambria" w:hAnsi="Cambria"/>
          <w:color w:val="00B050"/>
          <w:sz w:val="24"/>
        </w:rPr>
        <w:t xml:space="preserve"> Стоимость аренды </w:t>
      </w:r>
      <w:r w:rsidR="00576A7E">
        <w:rPr>
          <w:rFonts w:ascii="Cambria" w:hAnsi="Cambria"/>
          <w:color w:val="00B050"/>
          <w:sz w:val="24"/>
        </w:rPr>
        <w:t>с учётом акций и скидок</w:t>
      </w:r>
      <w:r w:rsidRPr="001E7D4C">
        <w:rPr>
          <w:rFonts w:ascii="Cambria" w:hAnsi="Cambria"/>
          <w:color w:val="00B050"/>
          <w:sz w:val="24"/>
        </w:rPr>
        <w:t>;</w:t>
      </w:r>
    </w:p>
    <w:p w:rsidR="00717A1F" w:rsidRPr="001923E0" w:rsidRDefault="001923E0" w:rsidP="00D52B56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</w:rPr>
      </w:pPr>
      <w:r w:rsidRPr="001923E0">
        <w:rPr>
          <w:lang w:val="en-US"/>
        </w:rPr>
        <w:t>rents -</w:t>
      </w:r>
      <w:r>
        <w:rPr>
          <w:rFonts w:ascii="Cambria" w:hAnsi="Cambria"/>
          <w:color w:val="00B050"/>
          <w:sz w:val="24"/>
          <w:lang w:val="en-US"/>
        </w:rPr>
        <w:t xml:space="preserve">  </w:t>
      </w:r>
      <w:r w:rsidR="00717A1F" w:rsidRPr="001923E0">
        <w:rPr>
          <w:rFonts w:ascii="Cambria" w:hAnsi="Cambria"/>
          <w:color w:val="00B050"/>
          <w:sz w:val="24"/>
        </w:rPr>
        <w:t>Таблица аренды;</w:t>
      </w:r>
    </w:p>
    <w:p w:rsidR="00576A7E" w:rsidRPr="001923E0" w:rsidRDefault="00576A7E" w:rsidP="00576A7E">
      <w:pPr>
        <w:pStyle w:val="a3"/>
        <w:spacing w:after="0"/>
        <w:ind w:left="786"/>
        <w:rPr>
          <w:rFonts w:ascii="Cambria" w:hAnsi="Cambria"/>
          <w:sz w:val="24"/>
          <w:lang w:val="en-US"/>
        </w:rPr>
      </w:pPr>
    </w:p>
    <w:p w:rsidR="00717A1F" w:rsidRDefault="009825EE" w:rsidP="009825EE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Представления:</w:t>
      </w:r>
    </w:p>
    <w:p w:rsidR="009825EE" w:rsidRDefault="009825EE" w:rsidP="009825EE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  <w:lang w:val="en-US"/>
        </w:rPr>
      </w:pPr>
      <w:proofErr w:type="spellStart"/>
      <w:r w:rsidRPr="009825EE">
        <w:rPr>
          <w:lang w:val="en-US"/>
        </w:rPr>
        <w:t>user_rent</w:t>
      </w:r>
      <w:proofErr w:type="spellEnd"/>
      <w:r w:rsidRPr="009825EE">
        <w:rPr>
          <w:lang w:val="en-US"/>
        </w:rPr>
        <w:t xml:space="preserve"> –</w:t>
      </w:r>
      <w:r w:rsidRPr="009825EE">
        <w:rPr>
          <w:rFonts w:ascii="Cambria" w:hAnsi="Cambria"/>
          <w:color w:val="00B050"/>
          <w:sz w:val="24"/>
          <w:lang w:val="en-US"/>
        </w:rPr>
        <w:t xml:space="preserve"> (id, </w:t>
      </w:r>
      <w:proofErr w:type="spellStart"/>
      <w:r w:rsidRPr="009825EE">
        <w:rPr>
          <w:rFonts w:ascii="Cambria" w:hAnsi="Cambria"/>
          <w:color w:val="00B050"/>
          <w:sz w:val="24"/>
          <w:lang w:val="en-US"/>
        </w:rPr>
        <w:t>firstname</w:t>
      </w:r>
      <w:proofErr w:type="spellEnd"/>
      <w:r w:rsidRPr="009825EE">
        <w:rPr>
          <w:rFonts w:ascii="Cambria" w:hAnsi="Cambria"/>
          <w:color w:val="00B050"/>
          <w:sz w:val="24"/>
          <w:lang w:val="en-US"/>
        </w:rPr>
        <w:t xml:space="preserve">, </w:t>
      </w:r>
      <w:proofErr w:type="spellStart"/>
      <w:r w:rsidRPr="009825EE">
        <w:rPr>
          <w:rFonts w:ascii="Cambria" w:hAnsi="Cambria"/>
          <w:color w:val="00B050"/>
          <w:sz w:val="24"/>
          <w:lang w:val="en-US"/>
        </w:rPr>
        <w:t>lastname</w:t>
      </w:r>
      <w:proofErr w:type="spellEnd"/>
      <w:r w:rsidRPr="009825EE">
        <w:rPr>
          <w:rFonts w:ascii="Cambria" w:hAnsi="Cambria"/>
          <w:color w:val="00B050"/>
          <w:sz w:val="24"/>
          <w:lang w:val="en-US"/>
        </w:rPr>
        <w:t xml:space="preserve">, phone, balance, </w:t>
      </w:r>
      <w:proofErr w:type="spellStart"/>
      <w:r w:rsidRPr="009825EE">
        <w:rPr>
          <w:rFonts w:ascii="Cambria" w:hAnsi="Cambria"/>
          <w:color w:val="00B050"/>
          <w:sz w:val="24"/>
          <w:lang w:val="en-US"/>
        </w:rPr>
        <w:t>day_limit</w:t>
      </w:r>
      <w:proofErr w:type="spellEnd"/>
      <w:r w:rsidRPr="009825EE">
        <w:rPr>
          <w:rFonts w:ascii="Cambria" w:hAnsi="Cambria"/>
          <w:color w:val="00B050"/>
          <w:sz w:val="24"/>
          <w:lang w:val="en-US"/>
        </w:rPr>
        <w:t>)</w:t>
      </w:r>
      <w:r>
        <w:rPr>
          <w:rFonts w:ascii="Cambria" w:hAnsi="Cambria"/>
          <w:color w:val="00B050"/>
          <w:sz w:val="24"/>
          <w:lang w:val="en-US"/>
        </w:rPr>
        <w:t>;</w:t>
      </w:r>
    </w:p>
    <w:p w:rsidR="00F24624" w:rsidRPr="00DC7F3F" w:rsidRDefault="00DC7F3F" w:rsidP="00DC7F3F">
      <w:pPr>
        <w:pStyle w:val="a3"/>
        <w:numPr>
          <w:ilvl w:val="0"/>
          <w:numId w:val="2"/>
        </w:numPr>
        <w:spacing w:after="0"/>
        <w:rPr>
          <w:rFonts w:ascii="Cambria" w:hAnsi="Cambria"/>
          <w:color w:val="00B050"/>
          <w:sz w:val="24"/>
          <w:lang w:val="en-US"/>
        </w:rPr>
      </w:pPr>
      <w:r w:rsidRPr="00DC7F3F">
        <w:rPr>
          <w:rFonts w:ascii="Cambria" w:hAnsi="Cambria"/>
          <w:i/>
          <w:color w:val="7030A0"/>
        </w:rPr>
        <w:t>Освобождение – бронирование ячеек</w:t>
      </w:r>
      <w:r>
        <w:rPr>
          <w:rFonts w:ascii="Cambria" w:hAnsi="Cambria"/>
          <w:i/>
          <w:color w:val="7030A0"/>
        </w:rPr>
        <w:t>.</w:t>
      </w:r>
      <w:bookmarkStart w:id="0" w:name="_GoBack"/>
      <w:bookmarkEnd w:id="0"/>
    </w:p>
    <w:p w:rsidR="009825EE" w:rsidRPr="009825EE" w:rsidRDefault="009825EE" w:rsidP="009825EE">
      <w:pPr>
        <w:spacing w:after="0"/>
        <w:ind w:left="426"/>
        <w:rPr>
          <w:rFonts w:ascii="Cambria" w:hAnsi="Cambria"/>
          <w:color w:val="00B050"/>
          <w:sz w:val="24"/>
          <w:lang w:val="en-US"/>
        </w:rPr>
      </w:pPr>
    </w:p>
    <w:sectPr w:rsidR="009825EE" w:rsidRPr="009825EE" w:rsidSect="00782FC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38BF"/>
    <w:multiLevelType w:val="multilevel"/>
    <w:tmpl w:val="CB5AD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9CD52C9"/>
    <w:multiLevelType w:val="hybridMultilevel"/>
    <w:tmpl w:val="A80677E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7607"/>
    <w:multiLevelType w:val="hybridMultilevel"/>
    <w:tmpl w:val="34FAE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2C"/>
    <w:rsid w:val="00024E91"/>
    <w:rsid w:val="00067C0C"/>
    <w:rsid w:val="00076EC6"/>
    <w:rsid w:val="000D462C"/>
    <w:rsid w:val="00122F14"/>
    <w:rsid w:val="001923E0"/>
    <w:rsid w:val="001E6438"/>
    <w:rsid w:val="001E65A3"/>
    <w:rsid w:val="001E7D4C"/>
    <w:rsid w:val="003D4A9E"/>
    <w:rsid w:val="00444224"/>
    <w:rsid w:val="00576A7E"/>
    <w:rsid w:val="005C5084"/>
    <w:rsid w:val="00630CD8"/>
    <w:rsid w:val="00670C68"/>
    <w:rsid w:val="00717A1F"/>
    <w:rsid w:val="00782FC3"/>
    <w:rsid w:val="008C108B"/>
    <w:rsid w:val="009825EE"/>
    <w:rsid w:val="009E7B45"/>
    <w:rsid w:val="00BE29A1"/>
    <w:rsid w:val="00D52B56"/>
    <w:rsid w:val="00DC7F3F"/>
    <w:rsid w:val="00EF736D"/>
    <w:rsid w:val="00F2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E415"/>
  <w15:chartTrackingRefBased/>
  <w15:docId w15:val="{357FE91D-4D7D-461F-BDC7-93E05E99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Sergey</cp:lastModifiedBy>
  <cp:revision>10</cp:revision>
  <dcterms:created xsi:type="dcterms:W3CDTF">2020-11-10T06:16:00Z</dcterms:created>
  <dcterms:modified xsi:type="dcterms:W3CDTF">2020-12-10T14:32:00Z</dcterms:modified>
</cp:coreProperties>
</file>