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114F1" w14:textId="77777777" w:rsidR="00831FF7" w:rsidRDefault="00831FF7" w:rsidP="00831FF7">
      <w:pPr>
        <w:keepNext/>
        <w:keepLines/>
        <w:pBdr>
          <w:bottom w:val="double" w:sz="4" w:space="1" w:color="auto"/>
        </w:pBdr>
        <w:spacing w:before="480" w:after="360" w:line="240" w:lineRule="auto"/>
        <w:outlineLvl w:val="0"/>
        <w:rPr>
          <w:rFonts w:ascii="Cambria" w:eastAsia="SimSun" w:hAnsi="Cambria"/>
          <w:b/>
          <w:bCs/>
          <w:color w:val="365F91"/>
          <w:kern w:val="0"/>
          <w:sz w:val="32"/>
          <w:szCs w:val="28"/>
          <w:lang w:eastAsia="zh-CN"/>
          <w14:ligatures w14:val="none"/>
        </w:rPr>
      </w:pPr>
      <w:r>
        <w:rPr>
          <w:rFonts w:ascii="Cambria" w:eastAsia="SimSun" w:hAnsi="Cambria"/>
          <w:b/>
          <w:bCs/>
          <w:color w:val="365F91"/>
          <w:kern w:val="0"/>
          <w:sz w:val="32"/>
          <w:szCs w:val="28"/>
          <w:lang w:eastAsia="zh-CN"/>
          <w14:ligatures w14:val="none"/>
        </w:rPr>
        <w:t>Smart Resume Screening &amp; Interview Preparation Assistant (Humane Decision Support AI)</w:t>
      </w:r>
    </w:p>
    <w:p w14:paraId="0A0D1DDF" w14:textId="28BC132A" w:rsidR="00831FF7" w:rsidRDefault="00831FF7" w:rsidP="00831FF7">
      <w:pPr>
        <w:keepNext/>
        <w:keepLines/>
        <w:spacing w:before="200" w:after="0"/>
        <w:outlineLvl w:val="1"/>
        <w:rPr>
          <w:rFonts w:ascii="Times New Roman" w:eastAsia="SimSun" w:hAnsi="Times New Roman"/>
          <w:b/>
          <w:bCs/>
          <w:kern w:val="0"/>
          <w:lang w:eastAsia="zh-CN"/>
          <w14:ligatures w14:val="none"/>
        </w:rPr>
      </w:pPr>
      <w:r>
        <w:rPr>
          <w:rFonts w:ascii="Times New Roman" w:eastAsia="SimSun" w:hAnsi="Times New Roman"/>
          <w:b/>
          <w:bCs/>
          <w:kern w:val="0"/>
          <w:lang w:eastAsia="zh-CN"/>
          <w14:ligatures w14:val="none"/>
        </w:rPr>
        <w:t xml:space="preserve">Report Week: </w:t>
      </w:r>
      <w:r w:rsidRPr="00AD67C6">
        <w:rPr>
          <w:rFonts w:ascii="Times New Roman" w:eastAsia="SimSun" w:hAnsi="Times New Roman"/>
          <w:b/>
          <w:bCs/>
          <w:kern w:val="0"/>
          <w:highlight w:val="yellow"/>
          <w:lang w:eastAsia="zh-CN"/>
          <w14:ligatures w14:val="none"/>
        </w:rPr>
        <w:t>3/</w:t>
      </w:r>
      <w:r>
        <w:rPr>
          <w:rFonts w:ascii="Times New Roman" w:eastAsia="SimSun" w:hAnsi="Times New Roman"/>
          <w:b/>
          <w:bCs/>
          <w:kern w:val="0"/>
          <w:highlight w:val="yellow"/>
          <w:lang w:eastAsia="zh-CN"/>
          <w14:ligatures w14:val="none"/>
        </w:rPr>
        <w:t>16</w:t>
      </w:r>
      <w:r w:rsidRPr="00AD67C6">
        <w:rPr>
          <w:rFonts w:ascii="Times New Roman" w:eastAsia="SimSun" w:hAnsi="Times New Roman"/>
          <w:b/>
          <w:bCs/>
          <w:kern w:val="0"/>
          <w:highlight w:val="yellow"/>
          <w:lang w:eastAsia="zh-CN"/>
          <w14:ligatures w14:val="none"/>
        </w:rPr>
        <w:t xml:space="preserve"> </w:t>
      </w:r>
      <w:r w:rsidRPr="00831FF7">
        <w:rPr>
          <w:rFonts w:ascii="Times New Roman" w:eastAsia="SimSun" w:hAnsi="Times New Roman"/>
          <w:b/>
          <w:bCs/>
          <w:kern w:val="0"/>
          <w:highlight w:val="yellow"/>
          <w:lang w:eastAsia="zh-CN"/>
          <w14:ligatures w14:val="none"/>
        </w:rPr>
        <w:t>through 3/22</w:t>
      </w:r>
    </w:p>
    <w:p w14:paraId="343FAFF5" w14:textId="77777777" w:rsidR="00831FF7" w:rsidRDefault="00831FF7" w:rsidP="00831FF7">
      <w:pPr>
        <w:keepNext/>
        <w:keepLines/>
        <w:spacing w:before="200" w:after="0"/>
        <w:outlineLvl w:val="1"/>
        <w:rPr>
          <w:rFonts w:ascii="Times New Roman" w:eastAsia="SimSun" w:hAnsi="Times New Roman"/>
          <w:b/>
          <w:bCs/>
          <w:kern w:val="0"/>
          <w:lang w:eastAsia="zh-CN"/>
          <w14:ligatures w14:val="none"/>
        </w:rPr>
      </w:pPr>
      <w:r>
        <w:rPr>
          <w:rFonts w:ascii="Times New Roman" w:eastAsia="SimSun" w:hAnsi="Times New Roman"/>
          <w:b/>
          <w:bCs/>
          <w:kern w:val="0"/>
          <w:lang w:eastAsia="zh-CN"/>
          <w14:ligatures w14:val="none"/>
        </w:rPr>
        <w:t>Progress (and accomplishments/issues) Summary</w:t>
      </w:r>
    </w:p>
    <w:p w14:paraId="2FEF4C31" w14:textId="77777777" w:rsidR="00142BC2" w:rsidRPr="00142BC2" w:rsidRDefault="00142BC2" w:rsidP="00142BC2">
      <w:pPr>
        <w:numPr>
          <w:ilvl w:val="0"/>
          <w:numId w:val="1"/>
        </w:numPr>
        <w:spacing w:before="100" w:beforeAutospacing="1" w:after="100" w:afterAutospacing="1" w:line="240" w:lineRule="auto"/>
        <w:rPr>
          <w:rFonts w:ascii="Times New Roman" w:eastAsia="Times New Roman" w:hAnsi="Times New Roman"/>
          <w:kern w:val="0"/>
          <w14:ligatures w14:val="none"/>
        </w:rPr>
      </w:pPr>
      <w:r w:rsidRPr="00142BC2">
        <w:rPr>
          <w:rFonts w:ascii="Times New Roman" w:eastAsia="Times New Roman" w:hAnsi="Times New Roman"/>
          <w:kern w:val="0"/>
          <w14:ligatures w14:val="none"/>
        </w:rPr>
        <w:t xml:space="preserve">Advanced backend functionality by implementing and testing the resume scoring pipeline using the selected LLM. </w:t>
      </w:r>
    </w:p>
    <w:p w14:paraId="0A4AB85D" w14:textId="77777777" w:rsidR="00142BC2" w:rsidRPr="00142BC2" w:rsidRDefault="00142BC2" w:rsidP="00142BC2">
      <w:pPr>
        <w:numPr>
          <w:ilvl w:val="0"/>
          <w:numId w:val="1"/>
        </w:numPr>
        <w:spacing w:before="100" w:beforeAutospacing="1" w:after="100" w:afterAutospacing="1" w:line="240" w:lineRule="auto"/>
        <w:rPr>
          <w:rFonts w:ascii="Times New Roman" w:eastAsia="Times New Roman" w:hAnsi="Times New Roman"/>
          <w:kern w:val="0"/>
          <w14:ligatures w14:val="none"/>
        </w:rPr>
      </w:pPr>
      <w:r w:rsidRPr="00142BC2">
        <w:rPr>
          <w:rFonts w:ascii="Times New Roman" w:eastAsia="Times New Roman" w:hAnsi="Times New Roman"/>
          <w:kern w:val="0"/>
          <w14:ligatures w14:val="none"/>
        </w:rPr>
        <w:t xml:space="preserve">Developed and integrated AI-generated interview questions into the system using Gemini APIs. </w:t>
      </w:r>
    </w:p>
    <w:p w14:paraId="6F8F82FA" w14:textId="77777777" w:rsidR="00142BC2" w:rsidRPr="00142BC2" w:rsidRDefault="00142BC2" w:rsidP="00142BC2">
      <w:pPr>
        <w:numPr>
          <w:ilvl w:val="0"/>
          <w:numId w:val="1"/>
        </w:numPr>
        <w:spacing w:before="100" w:beforeAutospacing="1" w:after="100" w:afterAutospacing="1" w:line="240" w:lineRule="auto"/>
        <w:rPr>
          <w:rFonts w:ascii="Times New Roman" w:eastAsia="Times New Roman" w:hAnsi="Times New Roman"/>
          <w:kern w:val="0"/>
          <w14:ligatures w14:val="none"/>
        </w:rPr>
      </w:pPr>
      <w:r w:rsidRPr="00142BC2">
        <w:rPr>
          <w:rFonts w:ascii="Times New Roman" w:eastAsia="Times New Roman" w:hAnsi="Times New Roman"/>
          <w:kern w:val="0"/>
          <w14:ligatures w14:val="none"/>
        </w:rPr>
        <w:t xml:space="preserve">Continued frontend-backend integration, including debugging and validating end-to-end workflows. </w:t>
      </w:r>
    </w:p>
    <w:p w14:paraId="6FA09DB0" w14:textId="77777777" w:rsidR="00142BC2" w:rsidRPr="00142BC2" w:rsidRDefault="00142BC2" w:rsidP="00142BC2">
      <w:pPr>
        <w:numPr>
          <w:ilvl w:val="0"/>
          <w:numId w:val="1"/>
        </w:numPr>
        <w:spacing w:before="100" w:beforeAutospacing="1" w:after="100" w:afterAutospacing="1" w:line="240" w:lineRule="auto"/>
        <w:rPr>
          <w:rFonts w:ascii="Times New Roman" w:eastAsia="Times New Roman" w:hAnsi="Times New Roman"/>
          <w:kern w:val="0"/>
          <w14:ligatures w14:val="none"/>
        </w:rPr>
      </w:pPr>
      <w:proofErr w:type="gramStart"/>
      <w:r w:rsidRPr="00142BC2">
        <w:rPr>
          <w:rFonts w:ascii="Times New Roman" w:eastAsia="Times New Roman" w:hAnsi="Times New Roman"/>
          <w:kern w:val="0"/>
          <w14:ligatures w14:val="none"/>
        </w:rPr>
        <w:t>Began Milestone 2 presentation preparation</w:t>
      </w:r>
      <w:proofErr w:type="gramEnd"/>
      <w:r w:rsidRPr="00142BC2">
        <w:rPr>
          <w:rFonts w:ascii="Times New Roman" w:eastAsia="Times New Roman" w:hAnsi="Times New Roman"/>
          <w:kern w:val="0"/>
          <w14:ligatures w14:val="none"/>
        </w:rPr>
        <w:t xml:space="preserve">, including structuring slides and organizing completed features. </w:t>
      </w:r>
    </w:p>
    <w:p w14:paraId="0A4E0979" w14:textId="101974A0" w:rsidR="00831FF7" w:rsidRPr="00142BC2" w:rsidRDefault="00142BC2" w:rsidP="00142BC2">
      <w:pPr>
        <w:numPr>
          <w:ilvl w:val="0"/>
          <w:numId w:val="1"/>
        </w:numPr>
        <w:spacing w:before="100" w:beforeAutospacing="1" w:after="100" w:afterAutospacing="1" w:line="240" w:lineRule="auto"/>
        <w:rPr>
          <w:rFonts w:ascii="Times New Roman" w:eastAsia="Times New Roman" w:hAnsi="Times New Roman"/>
          <w:kern w:val="0"/>
          <w14:ligatures w14:val="none"/>
        </w:rPr>
      </w:pPr>
      <w:r w:rsidRPr="00142BC2">
        <w:rPr>
          <w:rFonts w:ascii="Times New Roman" w:eastAsia="Times New Roman" w:hAnsi="Times New Roman"/>
          <w:kern w:val="0"/>
          <w14:ligatures w14:val="none"/>
        </w:rPr>
        <w:t xml:space="preserve">Ensured team alignment on progress updates, weekly logs, and overall milestone direction. </w:t>
      </w:r>
    </w:p>
    <w:p w14:paraId="6ECE14A9" w14:textId="77777777" w:rsidR="00831FF7" w:rsidRDefault="00831FF7" w:rsidP="00831FF7">
      <w:pPr>
        <w:keepNext/>
        <w:keepLines/>
        <w:spacing w:before="200" w:after="0"/>
        <w:outlineLvl w:val="1"/>
        <w:rPr>
          <w:rFonts w:ascii="Times New Roman" w:eastAsia="SimSun" w:hAnsi="Times New Roman"/>
          <w:b/>
          <w:bCs/>
          <w:kern w:val="0"/>
          <w:lang w:eastAsia="zh-CN"/>
          <w14:ligatures w14:val="none"/>
        </w:rPr>
      </w:pPr>
      <w:r>
        <w:rPr>
          <w:rFonts w:ascii="Times New Roman" w:eastAsia="SimSun" w:hAnsi="Times New Roman"/>
          <w:b/>
          <w:bCs/>
          <w:kern w:val="0"/>
          <w:lang w:eastAsia="zh-CN"/>
          <w14:ligatures w14:val="none"/>
        </w:rPr>
        <w:t>Issues/Risks Identified</w:t>
      </w:r>
    </w:p>
    <w:p w14:paraId="05355B30" w14:textId="77777777" w:rsidR="00E50138" w:rsidRPr="00E50138" w:rsidRDefault="00E50138" w:rsidP="00E50138">
      <w:pPr>
        <w:pStyle w:val="ListParagraph"/>
        <w:keepNext/>
        <w:keepLines/>
        <w:numPr>
          <w:ilvl w:val="0"/>
          <w:numId w:val="5"/>
        </w:numPr>
        <w:spacing w:before="200" w:after="0"/>
        <w:outlineLvl w:val="1"/>
        <w:rPr>
          <w:rFonts w:ascii="Times New Roman" w:eastAsia="SimSun" w:hAnsi="Times New Roman"/>
          <w:kern w:val="0"/>
          <w:lang w:eastAsia="zh-CN"/>
          <w14:ligatures w14:val="none"/>
        </w:rPr>
      </w:pPr>
      <w:r w:rsidRPr="00E50138">
        <w:rPr>
          <w:rFonts w:ascii="Times New Roman" w:eastAsia="SimSun" w:hAnsi="Times New Roman"/>
          <w:kern w:val="0"/>
          <w:lang w:eastAsia="zh-CN"/>
          <w14:ligatures w14:val="none"/>
        </w:rPr>
        <w:t>Dependency on external APIs (Gemini and Llama) introduces potential risks related to cost, rate limits, and reliability.</w:t>
      </w:r>
    </w:p>
    <w:p w14:paraId="4FBD1847" w14:textId="450C5568" w:rsidR="00E50138" w:rsidRPr="00E50138" w:rsidRDefault="00E50138" w:rsidP="00E50138">
      <w:pPr>
        <w:pStyle w:val="ListParagraph"/>
        <w:keepNext/>
        <w:keepLines/>
        <w:numPr>
          <w:ilvl w:val="0"/>
          <w:numId w:val="5"/>
        </w:numPr>
        <w:spacing w:before="200" w:after="0"/>
        <w:outlineLvl w:val="1"/>
        <w:rPr>
          <w:rFonts w:ascii="Times New Roman" w:eastAsia="SimSun" w:hAnsi="Times New Roman"/>
          <w:kern w:val="0"/>
          <w:lang w:eastAsia="zh-CN"/>
          <w14:ligatures w14:val="none"/>
        </w:rPr>
      </w:pPr>
      <w:r w:rsidRPr="00E50138">
        <w:rPr>
          <w:rFonts w:ascii="Times New Roman" w:eastAsia="SimSun" w:hAnsi="Times New Roman"/>
          <w:kern w:val="0"/>
          <w:lang w:eastAsia="zh-CN"/>
          <w14:ligatures w14:val="none"/>
        </w:rPr>
        <w:t>Integration challenges between frontend and backend required additional debugging time.</w:t>
      </w:r>
    </w:p>
    <w:p w14:paraId="72FB8FF4" w14:textId="77777777" w:rsidR="00831FF7" w:rsidRDefault="00831FF7" w:rsidP="00831FF7">
      <w:pPr>
        <w:keepNext/>
        <w:keepLines/>
        <w:spacing w:before="200" w:after="0"/>
        <w:outlineLvl w:val="1"/>
        <w:rPr>
          <w:rFonts w:ascii="Times New Roman" w:eastAsia="SimSun" w:hAnsi="Times New Roman"/>
          <w:b/>
          <w:bCs/>
          <w:kern w:val="0"/>
          <w:lang w:eastAsia="zh-CN"/>
          <w14:ligatures w14:val="none"/>
        </w:rPr>
      </w:pPr>
      <w:r>
        <w:rPr>
          <w:rFonts w:ascii="Times New Roman" w:eastAsia="SimSun" w:hAnsi="Times New Roman"/>
          <w:b/>
          <w:bCs/>
          <w:kern w:val="0"/>
          <w:lang w:eastAsia="zh-CN"/>
          <w14:ligatures w14:val="none"/>
        </w:rPr>
        <w:t>Group Activity Summary</w:t>
      </w:r>
    </w:p>
    <w:p w14:paraId="5635880F" w14:textId="77777777" w:rsidR="001F1FB1" w:rsidRDefault="001F1FB1" w:rsidP="001F1FB1">
      <w:pPr>
        <w:pStyle w:val="NormalWeb"/>
        <w:numPr>
          <w:ilvl w:val="0"/>
          <w:numId w:val="6"/>
        </w:numPr>
      </w:pPr>
      <w:r>
        <w:t>Collaborated on integrating core system components, including resume scoring and interview question generation.</w:t>
      </w:r>
    </w:p>
    <w:p w14:paraId="5EB17BF7" w14:textId="77777777" w:rsidR="001F1FB1" w:rsidRDefault="001F1FB1" w:rsidP="001F1FB1">
      <w:pPr>
        <w:pStyle w:val="NormalWeb"/>
        <w:numPr>
          <w:ilvl w:val="0"/>
          <w:numId w:val="6"/>
        </w:numPr>
      </w:pPr>
      <w:r>
        <w:t>Tested and validated system workflows to ensure proper functionality across components.</w:t>
      </w:r>
    </w:p>
    <w:p w14:paraId="59EDAEBC" w14:textId="77777777" w:rsidR="001F1FB1" w:rsidRDefault="001F1FB1" w:rsidP="001F1FB1">
      <w:pPr>
        <w:pStyle w:val="NormalWeb"/>
        <w:numPr>
          <w:ilvl w:val="0"/>
          <w:numId w:val="6"/>
        </w:numPr>
      </w:pPr>
      <w:r>
        <w:t>Discussed and aligned on Milestone 2 presentation structure and demonstration approach.</w:t>
      </w:r>
    </w:p>
    <w:p w14:paraId="37CE6785" w14:textId="0E5553BE" w:rsidR="00831FF7" w:rsidRDefault="001F1FB1" w:rsidP="001F1FB1">
      <w:pPr>
        <w:pStyle w:val="NormalWeb"/>
        <w:numPr>
          <w:ilvl w:val="0"/>
          <w:numId w:val="6"/>
        </w:numPr>
      </w:pPr>
      <w:r>
        <w:t>Continued coordination of tasks, ensuring all members provided updates and maintained progress.</w:t>
      </w:r>
    </w:p>
    <w:p w14:paraId="02758129" w14:textId="77777777" w:rsidR="001F1FB1" w:rsidRDefault="001F1FB1" w:rsidP="001F1FB1">
      <w:pPr>
        <w:pStyle w:val="NormalWeb"/>
      </w:pPr>
    </w:p>
    <w:p w14:paraId="2C7138F2" w14:textId="77777777" w:rsidR="001F1FB1" w:rsidRDefault="001F1FB1" w:rsidP="001F1FB1">
      <w:pPr>
        <w:pStyle w:val="NormalWeb"/>
      </w:pPr>
    </w:p>
    <w:p w14:paraId="04733981" w14:textId="77777777" w:rsidR="001F1FB1" w:rsidRDefault="001F1FB1" w:rsidP="001F1FB1">
      <w:pPr>
        <w:pStyle w:val="NormalWeb"/>
      </w:pPr>
    </w:p>
    <w:p w14:paraId="4C151450" w14:textId="77777777" w:rsidR="001F1FB1" w:rsidRDefault="001F1FB1" w:rsidP="001F1FB1">
      <w:pPr>
        <w:pStyle w:val="NormalWeb"/>
      </w:pPr>
    </w:p>
    <w:p w14:paraId="0466381B" w14:textId="77777777" w:rsidR="00831FF7" w:rsidRDefault="00831FF7" w:rsidP="00831FF7">
      <w:pPr>
        <w:keepNext/>
        <w:keepLines/>
        <w:spacing w:before="200" w:after="0"/>
        <w:outlineLvl w:val="1"/>
        <w:rPr>
          <w:rFonts w:ascii="Times New Roman" w:eastAsia="SimSun" w:hAnsi="Times New Roman"/>
          <w:b/>
          <w:bCs/>
          <w:kern w:val="0"/>
          <w:lang w:eastAsia="zh-CN"/>
          <w14:ligatures w14:val="none"/>
        </w:rPr>
      </w:pPr>
      <w:r>
        <w:rPr>
          <w:rFonts w:ascii="Times New Roman" w:eastAsia="SimSun" w:hAnsi="Times New Roman"/>
          <w:b/>
          <w:bCs/>
          <w:kern w:val="0"/>
          <w:lang w:eastAsia="zh-CN"/>
          <w14:ligatures w14:val="none"/>
        </w:rPr>
        <w:lastRenderedPageBreak/>
        <w:t>Individual activities summary</w:t>
      </w:r>
    </w:p>
    <w:tbl>
      <w:tblPr>
        <w:tblStyle w:val="TableGrid"/>
        <w:tblW w:w="8550" w:type="dxa"/>
        <w:tblInd w:w="108" w:type="dxa"/>
        <w:tblLook w:val="04A0" w:firstRow="1" w:lastRow="0" w:firstColumn="1" w:lastColumn="0" w:noHBand="0" w:noVBand="1"/>
      </w:tblPr>
      <w:tblGrid>
        <w:gridCol w:w="2160"/>
        <w:gridCol w:w="4415"/>
        <w:gridCol w:w="1975"/>
      </w:tblGrid>
      <w:tr w:rsidR="00831FF7" w14:paraId="44D0B0B5" w14:textId="77777777" w:rsidTr="00BD4B64">
        <w:tc>
          <w:tcPr>
            <w:tcW w:w="2160" w:type="dxa"/>
            <w:tcBorders>
              <w:top w:val="single" w:sz="4" w:space="0" w:color="auto"/>
              <w:left w:val="single" w:sz="4" w:space="0" w:color="auto"/>
              <w:bottom w:val="single" w:sz="4" w:space="0" w:color="auto"/>
              <w:right w:val="single" w:sz="4" w:space="0" w:color="auto"/>
            </w:tcBorders>
            <w:hideMark/>
          </w:tcPr>
          <w:p w14:paraId="60830EAA" w14:textId="77777777" w:rsidR="00831FF7" w:rsidRDefault="00831FF7" w:rsidP="00BD4B64">
            <w:pPr>
              <w:spacing w:line="240" w:lineRule="auto"/>
              <w:rPr>
                <w:rFonts w:ascii="Times New Roman" w:eastAsia="SimSun" w:hAnsi="Times New Roman"/>
                <w:b/>
              </w:rPr>
            </w:pPr>
            <w:r>
              <w:rPr>
                <w:rFonts w:ascii="Times New Roman" w:hAnsi="Times New Roman"/>
                <w:b/>
              </w:rPr>
              <w:t>Team member name</w:t>
            </w:r>
          </w:p>
        </w:tc>
        <w:tc>
          <w:tcPr>
            <w:tcW w:w="4415" w:type="dxa"/>
            <w:tcBorders>
              <w:top w:val="single" w:sz="4" w:space="0" w:color="auto"/>
              <w:left w:val="single" w:sz="4" w:space="0" w:color="auto"/>
              <w:bottom w:val="single" w:sz="4" w:space="0" w:color="auto"/>
              <w:right w:val="single" w:sz="4" w:space="0" w:color="auto"/>
            </w:tcBorders>
            <w:hideMark/>
          </w:tcPr>
          <w:p w14:paraId="1ED68C11" w14:textId="77777777" w:rsidR="00831FF7" w:rsidRDefault="00831FF7" w:rsidP="00BD4B64">
            <w:pPr>
              <w:spacing w:line="240" w:lineRule="auto"/>
              <w:rPr>
                <w:rFonts w:ascii="Times New Roman" w:hAnsi="Times New Roman"/>
                <w:b/>
              </w:rPr>
            </w:pPr>
            <w:r>
              <w:rPr>
                <w:rFonts w:ascii="Times New Roman" w:hAnsi="Times New Roman"/>
                <w:b/>
              </w:rPr>
              <w:t>Major tasks and contributions</w:t>
            </w:r>
          </w:p>
        </w:tc>
        <w:tc>
          <w:tcPr>
            <w:tcW w:w="1975" w:type="dxa"/>
            <w:tcBorders>
              <w:top w:val="single" w:sz="4" w:space="0" w:color="auto"/>
              <w:left w:val="single" w:sz="4" w:space="0" w:color="auto"/>
              <w:bottom w:val="single" w:sz="4" w:space="0" w:color="auto"/>
              <w:right w:val="single" w:sz="4" w:space="0" w:color="auto"/>
            </w:tcBorders>
            <w:hideMark/>
          </w:tcPr>
          <w:p w14:paraId="27C828C4" w14:textId="77777777" w:rsidR="00831FF7" w:rsidRDefault="00831FF7" w:rsidP="00BD4B64">
            <w:pPr>
              <w:spacing w:line="240" w:lineRule="auto"/>
              <w:rPr>
                <w:rFonts w:ascii="Times New Roman" w:hAnsi="Times New Roman"/>
                <w:b/>
              </w:rPr>
            </w:pPr>
            <w:r>
              <w:rPr>
                <w:rFonts w:ascii="Times New Roman" w:hAnsi="Times New Roman"/>
                <w:b/>
              </w:rPr>
              <w:t>Workload (hours)</w:t>
            </w:r>
          </w:p>
        </w:tc>
      </w:tr>
      <w:tr w:rsidR="00831FF7" w14:paraId="5655EF3C" w14:textId="77777777" w:rsidTr="4BE3F8FD">
        <w:trPr>
          <w:trHeight w:val="3060"/>
        </w:trPr>
        <w:tc>
          <w:tcPr>
            <w:tcW w:w="2160" w:type="dxa"/>
            <w:tcBorders>
              <w:top w:val="single" w:sz="4" w:space="0" w:color="auto"/>
              <w:left w:val="single" w:sz="4" w:space="0" w:color="auto"/>
              <w:bottom w:val="single" w:sz="4" w:space="0" w:color="auto"/>
              <w:right w:val="single" w:sz="4" w:space="0" w:color="auto"/>
            </w:tcBorders>
            <w:hideMark/>
          </w:tcPr>
          <w:p w14:paraId="1517F0DD" w14:textId="77777777" w:rsidR="00831FF7" w:rsidRDefault="00831FF7" w:rsidP="00BD4B64">
            <w:pPr>
              <w:spacing w:line="240" w:lineRule="auto"/>
              <w:rPr>
                <w:rFonts w:ascii="Times New Roman" w:hAnsi="Times New Roman"/>
              </w:rPr>
            </w:pPr>
            <w:r>
              <w:rPr>
                <w:rFonts w:ascii="Times New Roman" w:hAnsi="Times New Roman"/>
              </w:rPr>
              <w:t>Loreli Olien</w:t>
            </w:r>
          </w:p>
        </w:tc>
        <w:tc>
          <w:tcPr>
            <w:tcW w:w="4415" w:type="dxa"/>
            <w:tcBorders>
              <w:top w:val="single" w:sz="4" w:space="0" w:color="auto"/>
              <w:left w:val="single" w:sz="4" w:space="0" w:color="auto"/>
              <w:bottom w:val="single" w:sz="4" w:space="0" w:color="auto"/>
              <w:right w:val="single" w:sz="4" w:space="0" w:color="auto"/>
            </w:tcBorders>
            <w:hideMark/>
          </w:tcPr>
          <w:p w14:paraId="52801158" w14:textId="52B0A6AE" w:rsidR="00831FF7" w:rsidRDefault="007F6E3B" w:rsidP="00BD4B64">
            <w:pPr>
              <w:spacing w:line="240" w:lineRule="auto"/>
              <w:rPr>
                <w:rFonts w:ascii="Times New Roman" w:hAnsi="Times New Roman"/>
              </w:rPr>
            </w:pPr>
            <w:r>
              <w:rPr>
                <w:rFonts w:ascii="Times New Roman" w:hAnsi="Times New Roman"/>
              </w:rPr>
              <w:t>B</w:t>
            </w:r>
            <w:r w:rsidRPr="007F6E3B">
              <w:rPr>
                <w:rFonts w:ascii="Times New Roman" w:hAnsi="Times New Roman"/>
              </w:rPr>
              <w:t xml:space="preserve">egan shifting focus toward Milestone 2 presentation preparation while continuing to support development progress. I started building </w:t>
            </w:r>
            <w:proofErr w:type="gramStart"/>
            <w:r w:rsidRPr="007F6E3B">
              <w:rPr>
                <w:rFonts w:ascii="Times New Roman" w:hAnsi="Times New Roman"/>
              </w:rPr>
              <w:t>the PowerPoint</w:t>
            </w:r>
            <w:proofErr w:type="gramEnd"/>
            <w:r w:rsidRPr="007F6E3B">
              <w:rPr>
                <w:rFonts w:ascii="Times New Roman" w:hAnsi="Times New Roman"/>
              </w:rPr>
              <w:t>, organizing content based on completed features and system functionality. I ensured all team members were contributing updates and completing their weekly logs on time. I also worked on aligning presentation structure and began planning the demonstration approach.</w:t>
            </w:r>
          </w:p>
        </w:tc>
        <w:tc>
          <w:tcPr>
            <w:tcW w:w="1975" w:type="dxa"/>
            <w:tcBorders>
              <w:top w:val="single" w:sz="4" w:space="0" w:color="auto"/>
              <w:left w:val="single" w:sz="4" w:space="0" w:color="auto"/>
              <w:bottom w:val="single" w:sz="4" w:space="0" w:color="auto"/>
              <w:right w:val="single" w:sz="4" w:space="0" w:color="auto"/>
            </w:tcBorders>
            <w:hideMark/>
          </w:tcPr>
          <w:p w14:paraId="16264C9D" w14:textId="570F1791" w:rsidR="00831FF7" w:rsidRDefault="00831FF7" w:rsidP="00BD4B64">
            <w:pPr>
              <w:spacing w:line="240" w:lineRule="auto"/>
              <w:rPr>
                <w:rFonts w:ascii="Times New Roman" w:hAnsi="Times New Roman"/>
              </w:rPr>
            </w:pPr>
            <w:r>
              <w:rPr>
                <w:rFonts w:ascii="Times New Roman" w:hAnsi="Times New Roman"/>
              </w:rPr>
              <w:t>~</w:t>
            </w:r>
            <w:r w:rsidR="007F6E3B">
              <w:rPr>
                <w:rFonts w:ascii="Times New Roman" w:hAnsi="Times New Roman"/>
              </w:rPr>
              <w:t>5hrs</w:t>
            </w:r>
          </w:p>
        </w:tc>
      </w:tr>
      <w:tr w:rsidR="00831FF7" w14:paraId="0AECC46B" w14:textId="77777777" w:rsidTr="00BD4B64">
        <w:tc>
          <w:tcPr>
            <w:tcW w:w="2160" w:type="dxa"/>
            <w:tcBorders>
              <w:top w:val="single" w:sz="4" w:space="0" w:color="auto"/>
              <w:left w:val="single" w:sz="4" w:space="0" w:color="auto"/>
              <w:bottom w:val="single" w:sz="4" w:space="0" w:color="auto"/>
              <w:right w:val="single" w:sz="4" w:space="0" w:color="auto"/>
            </w:tcBorders>
            <w:hideMark/>
          </w:tcPr>
          <w:p w14:paraId="39C7C696" w14:textId="77777777" w:rsidR="00831FF7" w:rsidRDefault="00831FF7" w:rsidP="00BD4B64">
            <w:pPr>
              <w:spacing w:line="240" w:lineRule="auto"/>
              <w:rPr>
                <w:rFonts w:ascii="Times New Roman" w:hAnsi="Times New Roman"/>
              </w:rPr>
            </w:pPr>
            <w:r>
              <w:rPr>
                <w:rFonts w:ascii="Times New Roman" w:hAnsi="Times New Roman"/>
              </w:rPr>
              <w:t>Kawanda Gray</w:t>
            </w:r>
          </w:p>
        </w:tc>
        <w:tc>
          <w:tcPr>
            <w:tcW w:w="4415" w:type="dxa"/>
            <w:tcBorders>
              <w:top w:val="single" w:sz="4" w:space="0" w:color="auto"/>
              <w:left w:val="single" w:sz="4" w:space="0" w:color="auto"/>
              <w:bottom w:val="single" w:sz="4" w:space="0" w:color="auto"/>
              <w:right w:val="single" w:sz="4" w:space="0" w:color="auto"/>
            </w:tcBorders>
            <w:hideMark/>
          </w:tcPr>
          <w:p w14:paraId="401A30A6" w14:textId="7724C34C" w:rsidR="00831FF7" w:rsidRDefault="5FFB87C4" w:rsidP="00BD4B64">
            <w:pPr>
              <w:spacing w:line="240" w:lineRule="auto"/>
              <w:rPr>
                <w:rFonts w:ascii="Times New Roman" w:eastAsia="Times New Roman" w:hAnsi="Times New Roman"/>
                <w:sz w:val="24"/>
                <w:szCs w:val="24"/>
              </w:rPr>
            </w:pPr>
            <w:r w:rsidRPr="4BE3F8FD">
              <w:rPr>
                <w:rFonts w:ascii="Times New Roman" w:eastAsia="Times New Roman" w:hAnsi="Times New Roman"/>
                <w:sz w:val="24"/>
                <w:szCs w:val="24"/>
              </w:rPr>
              <w:t>Developed and tested prompt files for the interview questions component based on criteria used in semantic analysis. Evaluated different Gemini API models and integrated AI-generated interview questions into the backend. Performed debugging, resolved issues, and validated the end-to-end workflow. Pushed the updated version to GitHub.</w:t>
            </w:r>
            <w:r w:rsidR="261A46DA" w:rsidRPr="4BE3F8FD">
              <w:rPr>
                <w:rFonts w:ascii="Times New Roman" w:eastAsia="Times New Roman" w:hAnsi="Times New Roman"/>
                <w:sz w:val="24"/>
                <w:szCs w:val="24"/>
              </w:rPr>
              <w:t xml:space="preserve"> Created a README outlining steps to start the backend.</w:t>
            </w:r>
          </w:p>
        </w:tc>
        <w:tc>
          <w:tcPr>
            <w:tcW w:w="1975" w:type="dxa"/>
            <w:tcBorders>
              <w:top w:val="single" w:sz="4" w:space="0" w:color="auto"/>
              <w:left w:val="single" w:sz="4" w:space="0" w:color="auto"/>
              <w:bottom w:val="single" w:sz="4" w:space="0" w:color="auto"/>
              <w:right w:val="single" w:sz="4" w:space="0" w:color="auto"/>
            </w:tcBorders>
            <w:hideMark/>
          </w:tcPr>
          <w:p w14:paraId="47C92712" w14:textId="1A368A85" w:rsidR="00831FF7" w:rsidRDefault="00831FF7" w:rsidP="00BD4B64">
            <w:pPr>
              <w:spacing w:line="240" w:lineRule="auto"/>
              <w:rPr>
                <w:rFonts w:ascii="Times New Roman" w:hAnsi="Times New Roman"/>
              </w:rPr>
            </w:pPr>
            <w:r>
              <w:rPr>
                <w:rFonts w:ascii="Times New Roman" w:hAnsi="Times New Roman"/>
              </w:rPr>
              <w:t>~</w:t>
            </w:r>
            <w:r w:rsidR="2DEE9773" w:rsidRPr="4BE3F8FD">
              <w:rPr>
                <w:rFonts w:ascii="Times New Roman" w:hAnsi="Times New Roman"/>
              </w:rPr>
              <w:t>8.5</w:t>
            </w:r>
            <w:r w:rsidR="00395C39">
              <w:rPr>
                <w:rFonts w:ascii="Times New Roman" w:hAnsi="Times New Roman"/>
              </w:rPr>
              <w:t>hrs</w:t>
            </w:r>
          </w:p>
        </w:tc>
      </w:tr>
      <w:tr w:rsidR="00831FF7" w14:paraId="7F506E17" w14:textId="77777777" w:rsidTr="6C500AEF">
        <w:trPr>
          <w:trHeight w:val="1395"/>
        </w:trPr>
        <w:tc>
          <w:tcPr>
            <w:tcW w:w="2160" w:type="dxa"/>
            <w:tcBorders>
              <w:top w:val="single" w:sz="4" w:space="0" w:color="auto"/>
              <w:left w:val="single" w:sz="4" w:space="0" w:color="auto"/>
              <w:bottom w:val="single" w:sz="4" w:space="0" w:color="auto"/>
              <w:right w:val="single" w:sz="4" w:space="0" w:color="auto"/>
            </w:tcBorders>
            <w:hideMark/>
          </w:tcPr>
          <w:p w14:paraId="3837FF69" w14:textId="77777777" w:rsidR="00831FF7" w:rsidRDefault="00831FF7" w:rsidP="00BD4B64">
            <w:pPr>
              <w:spacing w:line="240" w:lineRule="auto"/>
              <w:rPr>
                <w:rFonts w:ascii="Times New Roman" w:hAnsi="Times New Roman"/>
              </w:rPr>
            </w:pPr>
            <w:proofErr w:type="spellStart"/>
            <w:r>
              <w:rPr>
                <w:rFonts w:ascii="Times New Roman" w:hAnsi="Times New Roman"/>
              </w:rPr>
              <w:t>Hanzhi</w:t>
            </w:r>
            <w:proofErr w:type="spellEnd"/>
            <w:r>
              <w:rPr>
                <w:rFonts w:ascii="Times New Roman" w:hAnsi="Times New Roman"/>
              </w:rPr>
              <w:t xml:space="preserve"> Chen</w:t>
            </w:r>
          </w:p>
        </w:tc>
        <w:tc>
          <w:tcPr>
            <w:tcW w:w="4415" w:type="dxa"/>
            <w:tcBorders>
              <w:top w:val="single" w:sz="4" w:space="0" w:color="auto"/>
              <w:left w:val="single" w:sz="4" w:space="0" w:color="auto"/>
              <w:bottom w:val="single" w:sz="4" w:space="0" w:color="auto"/>
              <w:right w:val="single" w:sz="4" w:space="0" w:color="auto"/>
            </w:tcBorders>
            <w:hideMark/>
          </w:tcPr>
          <w:p w14:paraId="3383E727" w14:textId="0A3B99F7" w:rsidR="00831FF7" w:rsidRDefault="0132219F" w:rsidP="6C500AEF">
            <w:pPr>
              <w:spacing w:line="240" w:lineRule="auto"/>
              <w:rPr>
                <w:rFonts w:ascii="Times New Roman" w:eastAsia="Times New Roman" w:hAnsi="Times New Roman"/>
                <w:sz w:val="24"/>
                <w:szCs w:val="24"/>
              </w:rPr>
            </w:pPr>
            <w:r w:rsidRPr="6C500AEF">
              <w:rPr>
                <w:rFonts w:ascii="Times New Roman" w:eastAsia="Times New Roman" w:hAnsi="Times New Roman"/>
                <w:sz w:val="24"/>
                <w:szCs w:val="24"/>
              </w:rPr>
              <w:t xml:space="preserve">Implemented LLM-based resume scoring pipeline using the selected Llama model for evaluating resumes against job descriptions. Integrated LLM scoring logic into backend by modifying main API workflow and connecting model invocation through a separate module. </w:t>
            </w:r>
          </w:p>
          <w:p w14:paraId="574E1E02" w14:textId="518D4E7D" w:rsidR="00831FF7" w:rsidRDefault="0132219F" w:rsidP="00BD4B64">
            <w:pPr>
              <w:spacing w:line="240" w:lineRule="auto"/>
              <w:rPr>
                <w:rFonts w:ascii="Times New Roman" w:eastAsia="Times New Roman" w:hAnsi="Times New Roman"/>
                <w:sz w:val="24"/>
                <w:szCs w:val="24"/>
              </w:rPr>
            </w:pPr>
            <w:r w:rsidRPr="6C500AEF">
              <w:rPr>
                <w:rFonts w:ascii="Times New Roman" w:eastAsia="Times New Roman" w:hAnsi="Times New Roman"/>
                <w:sz w:val="24"/>
                <w:szCs w:val="24"/>
              </w:rPr>
              <w:t>Tested the scoring pipeline with multiple resume inputs to verify consistency, stability, and correctness of model responses.</w:t>
            </w:r>
            <w:r w:rsidR="0E3DC0D9" w:rsidRPr="6C500AEF">
              <w:rPr>
                <w:rFonts w:ascii="Times New Roman" w:eastAsia="Times New Roman" w:hAnsi="Times New Roman"/>
                <w:sz w:val="24"/>
                <w:szCs w:val="24"/>
              </w:rPr>
              <w:t xml:space="preserve"> </w:t>
            </w:r>
            <w:r w:rsidRPr="6C500AEF">
              <w:rPr>
                <w:rFonts w:ascii="Times New Roman" w:eastAsia="Times New Roman" w:hAnsi="Times New Roman"/>
                <w:sz w:val="24"/>
                <w:szCs w:val="24"/>
              </w:rPr>
              <w:t>Performed debugging and issue fixing during frontend-</w:t>
            </w:r>
            <w:proofErr w:type="gramStart"/>
            <w:r w:rsidRPr="6C500AEF">
              <w:rPr>
                <w:rFonts w:ascii="Times New Roman" w:eastAsia="Times New Roman" w:hAnsi="Times New Roman"/>
                <w:sz w:val="24"/>
                <w:szCs w:val="24"/>
              </w:rPr>
              <w:t>backend</w:t>
            </w:r>
            <w:proofErr w:type="gramEnd"/>
            <w:r w:rsidRPr="6C500AEF">
              <w:rPr>
                <w:rFonts w:ascii="Times New Roman" w:eastAsia="Times New Roman" w:hAnsi="Times New Roman"/>
                <w:sz w:val="24"/>
                <w:szCs w:val="24"/>
              </w:rPr>
              <w:t xml:space="preserve"> integration</w:t>
            </w:r>
            <w:r w:rsidR="05546640" w:rsidRPr="6C500AEF">
              <w:rPr>
                <w:rFonts w:ascii="Times New Roman" w:eastAsia="Times New Roman" w:hAnsi="Times New Roman"/>
                <w:sz w:val="24"/>
                <w:szCs w:val="24"/>
              </w:rPr>
              <w:t>.</w:t>
            </w:r>
          </w:p>
        </w:tc>
        <w:tc>
          <w:tcPr>
            <w:tcW w:w="1975" w:type="dxa"/>
            <w:tcBorders>
              <w:top w:val="single" w:sz="4" w:space="0" w:color="auto"/>
              <w:left w:val="single" w:sz="4" w:space="0" w:color="auto"/>
              <w:bottom w:val="single" w:sz="4" w:space="0" w:color="auto"/>
              <w:right w:val="single" w:sz="4" w:space="0" w:color="auto"/>
            </w:tcBorders>
            <w:hideMark/>
          </w:tcPr>
          <w:p w14:paraId="6AE21BC6" w14:textId="1F7DAC22" w:rsidR="00831FF7" w:rsidRDefault="7F16BDE1" w:rsidP="00BD4B64">
            <w:pPr>
              <w:spacing w:line="240" w:lineRule="auto"/>
              <w:rPr>
                <w:rFonts w:ascii="Times New Roman" w:hAnsi="Times New Roman"/>
              </w:rPr>
            </w:pPr>
            <w:r w:rsidRPr="6C500AEF">
              <w:rPr>
                <w:rFonts w:ascii="Times New Roman" w:hAnsi="Times New Roman"/>
              </w:rPr>
              <w:t>~</w:t>
            </w:r>
            <w:r w:rsidR="77FA58D3" w:rsidRPr="6C500AEF">
              <w:rPr>
                <w:rFonts w:ascii="Times New Roman" w:hAnsi="Times New Roman"/>
              </w:rPr>
              <w:t>8</w:t>
            </w:r>
            <w:r w:rsidR="4E923E05" w:rsidRPr="6C500AEF">
              <w:rPr>
                <w:rFonts w:ascii="Times New Roman" w:hAnsi="Times New Roman"/>
              </w:rPr>
              <w:t>.5hrs</w:t>
            </w:r>
          </w:p>
        </w:tc>
      </w:tr>
      <w:tr w:rsidR="00831FF7" w14:paraId="0813DB59" w14:textId="77777777" w:rsidTr="00BD4B64">
        <w:tc>
          <w:tcPr>
            <w:tcW w:w="2160" w:type="dxa"/>
            <w:tcBorders>
              <w:top w:val="single" w:sz="4" w:space="0" w:color="auto"/>
              <w:left w:val="single" w:sz="4" w:space="0" w:color="auto"/>
              <w:bottom w:val="single" w:sz="4" w:space="0" w:color="auto"/>
              <w:right w:val="single" w:sz="4" w:space="0" w:color="auto"/>
            </w:tcBorders>
            <w:hideMark/>
          </w:tcPr>
          <w:p w14:paraId="4B9C6F9A" w14:textId="77777777" w:rsidR="00831FF7" w:rsidRDefault="00831FF7" w:rsidP="00BD4B64">
            <w:pPr>
              <w:spacing w:line="240" w:lineRule="auto"/>
              <w:rPr>
                <w:rFonts w:ascii="Times New Roman" w:hAnsi="Times New Roman"/>
              </w:rPr>
            </w:pPr>
            <w:r>
              <w:rPr>
                <w:rFonts w:ascii="Times New Roman" w:hAnsi="Times New Roman"/>
              </w:rPr>
              <w:t>Brittany Frazier</w:t>
            </w:r>
          </w:p>
        </w:tc>
        <w:tc>
          <w:tcPr>
            <w:tcW w:w="4415" w:type="dxa"/>
            <w:tcBorders>
              <w:top w:val="single" w:sz="4" w:space="0" w:color="auto"/>
              <w:left w:val="single" w:sz="4" w:space="0" w:color="auto"/>
              <w:bottom w:val="single" w:sz="4" w:space="0" w:color="auto"/>
              <w:right w:val="single" w:sz="4" w:space="0" w:color="auto"/>
            </w:tcBorders>
            <w:hideMark/>
          </w:tcPr>
          <w:p w14:paraId="4B723B8A" w14:textId="6126E97C" w:rsidR="00831FF7" w:rsidRDefault="5644005B" w:rsidP="00BD4B64">
            <w:pPr>
              <w:spacing w:line="240" w:lineRule="auto"/>
              <w:rPr>
                <w:rFonts w:ascii="Times New Roman" w:hAnsi="Times New Roman"/>
              </w:rPr>
            </w:pPr>
            <w:r w:rsidRPr="53C0488E">
              <w:rPr>
                <w:rFonts w:ascii="Times New Roman" w:hAnsi="Times New Roman"/>
              </w:rPr>
              <w:t>Continued research for Gemini tiers and batch processing.</w:t>
            </w:r>
          </w:p>
        </w:tc>
        <w:tc>
          <w:tcPr>
            <w:tcW w:w="1975" w:type="dxa"/>
            <w:tcBorders>
              <w:top w:val="single" w:sz="4" w:space="0" w:color="auto"/>
              <w:left w:val="single" w:sz="4" w:space="0" w:color="auto"/>
              <w:bottom w:val="single" w:sz="4" w:space="0" w:color="auto"/>
              <w:right w:val="single" w:sz="4" w:space="0" w:color="auto"/>
            </w:tcBorders>
            <w:hideMark/>
          </w:tcPr>
          <w:p w14:paraId="7862F9BE" w14:textId="396CCDC2" w:rsidR="00831FF7" w:rsidRDefault="6E44599E" w:rsidP="00BD4B64">
            <w:pPr>
              <w:spacing w:line="240" w:lineRule="auto"/>
              <w:rPr>
                <w:rFonts w:ascii="Times New Roman" w:hAnsi="Times New Roman"/>
              </w:rPr>
            </w:pPr>
            <w:r w:rsidRPr="53C0488E">
              <w:rPr>
                <w:rFonts w:ascii="Times New Roman" w:hAnsi="Times New Roman"/>
              </w:rPr>
              <w:t>~</w:t>
            </w:r>
            <w:r w:rsidR="0D5E7293" w:rsidRPr="53C0488E">
              <w:rPr>
                <w:rFonts w:ascii="Times New Roman" w:hAnsi="Times New Roman"/>
              </w:rPr>
              <w:t xml:space="preserve"> 1.5hr</w:t>
            </w:r>
            <w:r w:rsidR="00395C39">
              <w:rPr>
                <w:rFonts w:ascii="Times New Roman" w:hAnsi="Times New Roman"/>
              </w:rPr>
              <w:t>s</w:t>
            </w:r>
          </w:p>
        </w:tc>
      </w:tr>
      <w:tr w:rsidR="00831FF7" w14:paraId="0EB13103" w14:textId="77777777" w:rsidTr="00BD4B64">
        <w:tc>
          <w:tcPr>
            <w:tcW w:w="2160" w:type="dxa"/>
            <w:tcBorders>
              <w:top w:val="single" w:sz="4" w:space="0" w:color="auto"/>
              <w:left w:val="single" w:sz="4" w:space="0" w:color="auto"/>
              <w:bottom w:val="single" w:sz="4" w:space="0" w:color="auto"/>
              <w:right w:val="single" w:sz="4" w:space="0" w:color="auto"/>
            </w:tcBorders>
            <w:hideMark/>
          </w:tcPr>
          <w:p w14:paraId="7CD29967" w14:textId="77777777" w:rsidR="00831FF7" w:rsidRDefault="00831FF7" w:rsidP="00BD4B64">
            <w:pPr>
              <w:spacing w:line="240" w:lineRule="auto"/>
              <w:rPr>
                <w:rFonts w:ascii="Times New Roman" w:hAnsi="Times New Roman"/>
              </w:rPr>
            </w:pPr>
            <w:r>
              <w:rPr>
                <w:rFonts w:ascii="Times New Roman" w:hAnsi="Times New Roman"/>
              </w:rPr>
              <w:t>Tomas King</w:t>
            </w:r>
          </w:p>
        </w:tc>
        <w:tc>
          <w:tcPr>
            <w:tcW w:w="4415" w:type="dxa"/>
            <w:tcBorders>
              <w:top w:val="single" w:sz="4" w:space="0" w:color="auto"/>
              <w:left w:val="single" w:sz="4" w:space="0" w:color="auto"/>
              <w:bottom w:val="single" w:sz="4" w:space="0" w:color="auto"/>
              <w:right w:val="single" w:sz="4" w:space="0" w:color="auto"/>
            </w:tcBorders>
            <w:hideMark/>
          </w:tcPr>
          <w:p w14:paraId="36540DD6" w14:textId="64044312" w:rsidR="00831FF7" w:rsidRDefault="7BC6DD7F" w:rsidP="00BD4B64">
            <w:pPr>
              <w:spacing w:line="240" w:lineRule="auto"/>
              <w:rPr>
                <w:rFonts w:ascii="Times New Roman" w:hAnsi="Times New Roman"/>
              </w:rPr>
            </w:pPr>
            <w:r w:rsidRPr="4239AA4A">
              <w:rPr>
                <w:rFonts w:ascii="Times New Roman" w:hAnsi="Times New Roman"/>
              </w:rPr>
              <w:t>Helped research if Gemini pricing tiers and differences in service.</w:t>
            </w:r>
            <w:r w:rsidR="19042CDD" w:rsidRPr="4239AA4A">
              <w:rPr>
                <w:rFonts w:ascii="Times New Roman" w:hAnsi="Times New Roman"/>
              </w:rPr>
              <w:t xml:space="preserve"> </w:t>
            </w:r>
          </w:p>
        </w:tc>
        <w:tc>
          <w:tcPr>
            <w:tcW w:w="1975" w:type="dxa"/>
            <w:tcBorders>
              <w:top w:val="single" w:sz="4" w:space="0" w:color="auto"/>
              <w:left w:val="single" w:sz="4" w:space="0" w:color="auto"/>
              <w:bottom w:val="single" w:sz="4" w:space="0" w:color="auto"/>
              <w:right w:val="single" w:sz="4" w:space="0" w:color="auto"/>
            </w:tcBorders>
            <w:hideMark/>
          </w:tcPr>
          <w:p w14:paraId="51A3A9AD" w14:textId="2DFCD1F3" w:rsidR="00831FF7" w:rsidRDefault="12685D8D" w:rsidP="00BD4B64">
            <w:pPr>
              <w:spacing w:line="240" w:lineRule="auto"/>
              <w:rPr>
                <w:rFonts w:ascii="Times New Roman" w:hAnsi="Times New Roman"/>
              </w:rPr>
            </w:pPr>
            <w:r w:rsidRPr="4239AA4A">
              <w:rPr>
                <w:rFonts w:ascii="Times New Roman" w:hAnsi="Times New Roman"/>
              </w:rPr>
              <w:t>~</w:t>
            </w:r>
            <w:r w:rsidR="60D61FBA" w:rsidRPr="4239AA4A">
              <w:rPr>
                <w:rFonts w:ascii="Times New Roman" w:hAnsi="Times New Roman"/>
              </w:rPr>
              <w:t>1</w:t>
            </w:r>
            <w:r w:rsidR="45C884E2" w:rsidRPr="4239AA4A">
              <w:rPr>
                <w:rFonts w:ascii="Times New Roman" w:hAnsi="Times New Roman"/>
              </w:rPr>
              <w:t>hr</w:t>
            </w:r>
          </w:p>
        </w:tc>
      </w:tr>
      <w:tr w:rsidR="00831FF7" w14:paraId="0C288496" w14:textId="77777777" w:rsidTr="00BD4B64">
        <w:tc>
          <w:tcPr>
            <w:tcW w:w="21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B1E76D" w14:textId="77777777" w:rsidR="00831FF7" w:rsidRDefault="00831FF7" w:rsidP="00BD4B64">
            <w:pPr>
              <w:spacing w:line="240" w:lineRule="auto"/>
              <w:rPr>
                <w:rFonts w:ascii="Times New Roman" w:hAnsi="Times New Roman"/>
              </w:rPr>
            </w:pPr>
          </w:p>
        </w:tc>
        <w:tc>
          <w:tcPr>
            <w:tcW w:w="441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A08284C" w14:textId="77777777" w:rsidR="00831FF7" w:rsidRDefault="00831FF7" w:rsidP="00BD4B64">
            <w:pPr>
              <w:spacing w:line="240" w:lineRule="auto"/>
              <w:jc w:val="right"/>
              <w:rPr>
                <w:rFonts w:ascii="Times New Roman" w:hAnsi="Times New Roman"/>
                <w:b/>
                <w:i/>
              </w:rPr>
            </w:pPr>
            <w:r>
              <w:rPr>
                <w:rFonts w:ascii="Times New Roman" w:hAnsi="Times New Roman"/>
                <w:b/>
                <w:i/>
              </w:rPr>
              <w:t>Total</w:t>
            </w:r>
          </w:p>
        </w:tc>
        <w:tc>
          <w:tcPr>
            <w:tcW w:w="1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5FED46F" w14:textId="24E09545" w:rsidR="00831FF7" w:rsidRDefault="00831FF7" w:rsidP="00BD4B64">
            <w:pPr>
              <w:spacing w:line="240" w:lineRule="auto"/>
              <w:rPr>
                <w:rFonts w:ascii="Times New Roman" w:hAnsi="Times New Roman"/>
              </w:rPr>
            </w:pPr>
            <w:r>
              <w:rPr>
                <w:rFonts w:ascii="Times New Roman" w:hAnsi="Times New Roman"/>
              </w:rPr>
              <w:t>~</w:t>
            </w:r>
            <w:r w:rsidR="00395C39">
              <w:rPr>
                <w:rFonts w:ascii="Times New Roman" w:hAnsi="Times New Roman"/>
              </w:rPr>
              <w:t>24.5hrs</w:t>
            </w:r>
          </w:p>
        </w:tc>
      </w:tr>
    </w:tbl>
    <w:p w14:paraId="0973354E" w14:textId="77777777" w:rsidR="00831FF7" w:rsidRDefault="00831FF7" w:rsidP="00831FF7">
      <w:pPr>
        <w:spacing w:after="200"/>
        <w:rPr>
          <w:rFonts w:ascii="Times New Roman" w:eastAsia="SimSun" w:hAnsi="Times New Roman"/>
          <w:kern w:val="0"/>
          <w:lang w:eastAsia="zh-CN"/>
          <w14:ligatures w14:val="none"/>
        </w:rPr>
      </w:pPr>
    </w:p>
    <w:p w14:paraId="23D09767" w14:textId="77777777" w:rsidR="00831FF7" w:rsidRDefault="00831FF7" w:rsidP="00831FF7">
      <w:pPr>
        <w:spacing w:after="200"/>
        <w:rPr>
          <w:rFonts w:ascii="Times New Roman" w:eastAsia="SimSun" w:hAnsi="Times New Roman"/>
          <w:kern w:val="0"/>
          <w:lang w:eastAsia="zh-CN"/>
          <w14:ligatures w14:val="none"/>
        </w:rPr>
      </w:pPr>
    </w:p>
    <w:p w14:paraId="75C35E9C" w14:textId="77777777" w:rsidR="00EC0BDD" w:rsidRDefault="00EC0BDD"/>
    <w:sectPr w:rsidR="00EC0B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61E69"/>
    <w:multiLevelType w:val="hybridMultilevel"/>
    <w:tmpl w:val="C2FE01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7751113"/>
    <w:multiLevelType w:val="multilevel"/>
    <w:tmpl w:val="4D567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4610C2"/>
    <w:multiLevelType w:val="hybridMultilevel"/>
    <w:tmpl w:val="16401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B75470"/>
    <w:multiLevelType w:val="hybridMultilevel"/>
    <w:tmpl w:val="2F10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0E2BDC"/>
    <w:multiLevelType w:val="hybridMultilevel"/>
    <w:tmpl w:val="9DAEBB86"/>
    <w:lvl w:ilvl="0" w:tplc="80663294">
      <w:start w:val="1"/>
      <w:numFmt w:val="bullet"/>
      <w:lvlText w:val=""/>
      <w:lvlJc w:val="left"/>
      <w:pPr>
        <w:ind w:left="720" w:hanging="360"/>
      </w:pPr>
      <w:rPr>
        <w:rFonts w:ascii="Symbol" w:hAnsi="Symbol" w:hint="default"/>
      </w:rPr>
    </w:lvl>
    <w:lvl w:ilvl="1" w:tplc="D58CD504">
      <w:start w:val="1"/>
      <w:numFmt w:val="bullet"/>
      <w:lvlText w:val="o"/>
      <w:lvlJc w:val="left"/>
      <w:pPr>
        <w:ind w:left="1440" w:hanging="360"/>
      </w:pPr>
      <w:rPr>
        <w:rFonts w:ascii="Courier New" w:hAnsi="Courier New" w:hint="default"/>
      </w:rPr>
    </w:lvl>
    <w:lvl w:ilvl="2" w:tplc="AB18286E">
      <w:start w:val="1"/>
      <w:numFmt w:val="bullet"/>
      <w:lvlText w:val=""/>
      <w:lvlJc w:val="left"/>
      <w:pPr>
        <w:ind w:left="2160" w:hanging="360"/>
      </w:pPr>
      <w:rPr>
        <w:rFonts w:ascii="Wingdings" w:hAnsi="Wingdings" w:hint="default"/>
      </w:rPr>
    </w:lvl>
    <w:lvl w:ilvl="3" w:tplc="8B361916">
      <w:start w:val="1"/>
      <w:numFmt w:val="bullet"/>
      <w:lvlText w:val=""/>
      <w:lvlJc w:val="left"/>
      <w:pPr>
        <w:ind w:left="2880" w:hanging="360"/>
      </w:pPr>
      <w:rPr>
        <w:rFonts w:ascii="Symbol" w:hAnsi="Symbol" w:hint="default"/>
      </w:rPr>
    </w:lvl>
    <w:lvl w:ilvl="4" w:tplc="CF36D6BA">
      <w:start w:val="1"/>
      <w:numFmt w:val="bullet"/>
      <w:lvlText w:val="o"/>
      <w:lvlJc w:val="left"/>
      <w:pPr>
        <w:ind w:left="3600" w:hanging="360"/>
      </w:pPr>
      <w:rPr>
        <w:rFonts w:ascii="Courier New" w:hAnsi="Courier New" w:hint="default"/>
      </w:rPr>
    </w:lvl>
    <w:lvl w:ilvl="5" w:tplc="3B84B394">
      <w:start w:val="1"/>
      <w:numFmt w:val="bullet"/>
      <w:lvlText w:val=""/>
      <w:lvlJc w:val="left"/>
      <w:pPr>
        <w:ind w:left="4320" w:hanging="360"/>
      </w:pPr>
      <w:rPr>
        <w:rFonts w:ascii="Wingdings" w:hAnsi="Wingdings" w:hint="default"/>
      </w:rPr>
    </w:lvl>
    <w:lvl w:ilvl="6" w:tplc="D23022FE">
      <w:start w:val="1"/>
      <w:numFmt w:val="bullet"/>
      <w:lvlText w:val=""/>
      <w:lvlJc w:val="left"/>
      <w:pPr>
        <w:ind w:left="5040" w:hanging="360"/>
      </w:pPr>
      <w:rPr>
        <w:rFonts w:ascii="Symbol" w:hAnsi="Symbol" w:hint="default"/>
      </w:rPr>
    </w:lvl>
    <w:lvl w:ilvl="7" w:tplc="ABB24AF6">
      <w:start w:val="1"/>
      <w:numFmt w:val="bullet"/>
      <w:lvlText w:val="o"/>
      <w:lvlJc w:val="left"/>
      <w:pPr>
        <w:ind w:left="5760" w:hanging="360"/>
      </w:pPr>
      <w:rPr>
        <w:rFonts w:ascii="Courier New" w:hAnsi="Courier New" w:hint="default"/>
      </w:rPr>
    </w:lvl>
    <w:lvl w:ilvl="8" w:tplc="4BB27414">
      <w:start w:val="1"/>
      <w:numFmt w:val="bullet"/>
      <w:lvlText w:val=""/>
      <w:lvlJc w:val="left"/>
      <w:pPr>
        <w:ind w:left="6480" w:hanging="360"/>
      </w:pPr>
      <w:rPr>
        <w:rFonts w:ascii="Wingdings" w:hAnsi="Wingdings" w:hint="default"/>
      </w:rPr>
    </w:lvl>
  </w:abstractNum>
  <w:num w:numId="1" w16cid:durableId="346997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46734447">
    <w:abstractNumId w:val="4"/>
  </w:num>
  <w:num w:numId="3" w16cid:durableId="1053970039">
    <w:abstractNumId w:val="1"/>
  </w:num>
  <w:num w:numId="4" w16cid:durableId="2051488239">
    <w:abstractNumId w:val="0"/>
  </w:num>
  <w:num w:numId="5" w16cid:durableId="88699041">
    <w:abstractNumId w:val="2"/>
  </w:num>
  <w:num w:numId="6" w16cid:durableId="885519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FF7"/>
    <w:rsid w:val="00142BC2"/>
    <w:rsid w:val="001F1FB1"/>
    <w:rsid w:val="002F6FF2"/>
    <w:rsid w:val="00320A8E"/>
    <w:rsid w:val="00395C39"/>
    <w:rsid w:val="004307F6"/>
    <w:rsid w:val="00512FD0"/>
    <w:rsid w:val="007F6E3B"/>
    <w:rsid w:val="00817DB0"/>
    <w:rsid w:val="00831FF7"/>
    <w:rsid w:val="00863730"/>
    <w:rsid w:val="00930C4C"/>
    <w:rsid w:val="00AC60F8"/>
    <w:rsid w:val="00B04A47"/>
    <w:rsid w:val="00BF0652"/>
    <w:rsid w:val="00C250AE"/>
    <w:rsid w:val="00C65149"/>
    <w:rsid w:val="00CA7281"/>
    <w:rsid w:val="00DD25F8"/>
    <w:rsid w:val="00DF4172"/>
    <w:rsid w:val="00E50138"/>
    <w:rsid w:val="00EC0BDD"/>
    <w:rsid w:val="0132219F"/>
    <w:rsid w:val="05546640"/>
    <w:rsid w:val="0C50CD65"/>
    <w:rsid w:val="0D5E7293"/>
    <w:rsid w:val="0E3DC0D9"/>
    <w:rsid w:val="0FBCD1D4"/>
    <w:rsid w:val="12685D8D"/>
    <w:rsid w:val="19042CDD"/>
    <w:rsid w:val="19BE9DC2"/>
    <w:rsid w:val="20692DAE"/>
    <w:rsid w:val="252832E8"/>
    <w:rsid w:val="261A46DA"/>
    <w:rsid w:val="289CFF3B"/>
    <w:rsid w:val="2DEE9773"/>
    <w:rsid w:val="2E39C9AE"/>
    <w:rsid w:val="383698AF"/>
    <w:rsid w:val="3ADD746B"/>
    <w:rsid w:val="3CA484FA"/>
    <w:rsid w:val="3D933651"/>
    <w:rsid w:val="406016B6"/>
    <w:rsid w:val="4239AA4A"/>
    <w:rsid w:val="45C884E2"/>
    <w:rsid w:val="461202AE"/>
    <w:rsid w:val="47B4627E"/>
    <w:rsid w:val="4B650E7B"/>
    <w:rsid w:val="4BE3F8FD"/>
    <w:rsid w:val="4E923E05"/>
    <w:rsid w:val="4F3E3648"/>
    <w:rsid w:val="52F6F655"/>
    <w:rsid w:val="53C0488E"/>
    <w:rsid w:val="5644005B"/>
    <w:rsid w:val="564EE17A"/>
    <w:rsid w:val="56DAEED0"/>
    <w:rsid w:val="585CC3E4"/>
    <w:rsid w:val="5C36F754"/>
    <w:rsid w:val="5FFB87C4"/>
    <w:rsid w:val="60D61FBA"/>
    <w:rsid w:val="660E9380"/>
    <w:rsid w:val="68A547FC"/>
    <w:rsid w:val="68D57098"/>
    <w:rsid w:val="6C500AEF"/>
    <w:rsid w:val="6CB740A9"/>
    <w:rsid w:val="6E44599E"/>
    <w:rsid w:val="714D4267"/>
    <w:rsid w:val="723D4DCC"/>
    <w:rsid w:val="77FA58D3"/>
    <w:rsid w:val="78F492C9"/>
    <w:rsid w:val="7A0CCC05"/>
    <w:rsid w:val="7BC6DD7F"/>
    <w:rsid w:val="7C09DF0F"/>
    <w:rsid w:val="7F16B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F25D6"/>
  <w15:chartTrackingRefBased/>
  <w15:docId w15:val="{6EB6524C-D214-49D9-974E-2DB7D5FA1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FF7"/>
    <w:pPr>
      <w:spacing w:line="276" w:lineRule="auto"/>
    </w:pPr>
    <w:rPr>
      <w:rFonts w:ascii="Aptos" w:eastAsia="Aptos" w:hAnsi="Aptos" w:cs="Times New Roman"/>
    </w:rPr>
  </w:style>
  <w:style w:type="paragraph" w:styleId="Heading1">
    <w:name w:val="heading 1"/>
    <w:basedOn w:val="Normal"/>
    <w:next w:val="Normal"/>
    <w:link w:val="Heading1Char"/>
    <w:uiPriority w:val="9"/>
    <w:qFormat/>
    <w:rsid w:val="00831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1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1F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F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F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F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1F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1F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FF7"/>
    <w:rPr>
      <w:rFonts w:eastAsiaTheme="majorEastAsia" w:cstheme="majorBidi"/>
      <w:color w:val="272727" w:themeColor="text1" w:themeTint="D8"/>
    </w:rPr>
  </w:style>
  <w:style w:type="paragraph" w:styleId="Title">
    <w:name w:val="Title"/>
    <w:basedOn w:val="Normal"/>
    <w:next w:val="Normal"/>
    <w:link w:val="TitleChar"/>
    <w:uiPriority w:val="10"/>
    <w:qFormat/>
    <w:rsid w:val="00831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FF7"/>
    <w:pPr>
      <w:spacing w:before="160"/>
      <w:jc w:val="center"/>
    </w:pPr>
    <w:rPr>
      <w:i/>
      <w:iCs/>
      <w:color w:val="404040" w:themeColor="text1" w:themeTint="BF"/>
    </w:rPr>
  </w:style>
  <w:style w:type="character" w:customStyle="1" w:styleId="QuoteChar">
    <w:name w:val="Quote Char"/>
    <w:basedOn w:val="DefaultParagraphFont"/>
    <w:link w:val="Quote"/>
    <w:uiPriority w:val="29"/>
    <w:rsid w:val="00831FF7"/>
    <w:rPr>
      <w:i/>
      <w:iCs/>
      <w:color w:val="404040" w:themeColor="text1" w:themeTint="BF"/>
    </w:rPr>
  </w:style>
  <w:style w:type="paragraph" w:styleId="ListParagraph">
    <w:name w:val="List Paragraph"/>
    <w:basedOn w:val="Normal"/>
    <w:uiPriority w:val="34"/>
    <w:qFormat/>
    <w:rsid w:val="00831FF7"/>
    <w:pPr>
      <w:ind w:left="720"/>
      <w:contextualSpacing/>
    </w:pPr>
  </w:style>
  <w:style w:type="character" w:styleId="IntenseEmphasis">
    <w:name w:val="Intense Emphasis"/>
    <w:basedOn w:val="DefaultParagraphFont"/>
    <w:uiPriority w:val="21"/>
    <w:qFormat/>
    <w:rsid w:val="00831FF7"/>
    <w:rPr>
      <w:i/>
      <w:iCs/>
      <w:color w:val="0F4761" w:themeColor="accent1" w:themeShade="BF"/>
    </w:rPr>
  </w:style>
  <w:style w:type="paragraph" w:styleId="IntenseQuote">
    <w:name w:val="Intense Quote"/>
    <w:basedOn w:val="Normal"/>
    <w:next w:val="Normal"/>
    <w:link w:val="IntenseQuoteChar"/>
    <w:uiPriority w:val="30"/>
    <w:qFormat/>
    <w:rsid w:val="00831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FF7"/>
    <w:rPr>
      <w:i/>
      <w:iCs/>
      <w:color w:val="0F4761" w:themeColor="accent1" w:themeShade="BF"/>
    </w:rPr>
  </w:style>
  <w:style w:type="character" w:styleId="IntenseReference">
    <w:name w:val="Intense Reference"/>
    <w:basedOn w:val="DefaultParagraphFont"/>
    <w:uiPriority w:val="32"/>
    <w:qFormat/>
    <w:rsid w:val="00831FF7"/>
    <w:rPr>
      <w:b/>
      <w:bCs/>
      <w:smallCaps/>
      <w:color w:val="0F4761" w:themeColor="accent1" w:themeShade="BF"/>
      <w:spacing w:val="5"/>
    </w:rPr>
  </w:style>
  <w:style w:type="paragraph" w:styleId="NormalWeb">
    <w:name w:val="Normal (Web)"/>
    <w:basedOn w:val="Normal"/>
    <w:uiPriority w:val="99"/>
    <w:semiHidden/>
    <w:unhideWhenUsed/>
    <w:rsid w:val="00831FF7"/>
    <w:pPr>
      <w:spacing w:before="100" w:beforeAutospacing="1" w:after="100" w:afterAutospacing="1" w:line="240" w:lineRule="auto"/>
    </w:pPr>
    <w:rPr>
      <w:rFonts w:ascii="Times New Roman" w:eastAsia="Times New Roman" w:hAnsi="Times New Roman"/>
      <w:kern w:val="0"/>
      <w14:ligatures w14:val="none"/>
    </w:rPr>
  </w:style>
  <w:style w:type="table" w:styleId="TableGrid">
    <w:name w:val="Table Grid"/>
    <w:basedOn w:val="TableNormal"/>
    <w:uiPriority w:val="59"/>
    <w:rsid w:val="00831FF7"/>
    <w:pPr>
      <w:spacing w:after="0" w:line="240" w:lineRule="auto"/>
    </w:pPr>
    <w:rPr>
      <w:rFonts w:ascii="Calibri" w:eastAsia="SimSun" w:hAnsi="Calibri" w:cs="Times New Roman"/>
      <w:kern w:val="0"/>
      <w:sz w:val="22"/>
      <w:szCs w:val="22"/>
      <w:lang w:eastAsia="zh-C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cd335e1-5a0d-4e1f-adc4-fc55cb40f6c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8486D78E62B4B4AA3202EB49D9CE649" ma:contentTypeVersion="15" ma:contentTypeDescription="Create a new document." ma:contentTypeScope="" ma:versionID="7e80c9224d51e8121f1c4c503ca6e5e7">
  <xsd:schema xmlns:xsd="http://www.w3.org/2001/XMLSchema" xmlns:xs="http://www.w3.org/2001/XMLSchema" xmlns:p="http://schemas.microsoft.com/office/2006/metadata/properties" xmlns:ns3="bce7fc3e-1330-4890-aea6-136b5134ca01" xmlns:ns4="7cd335e1-5a0d-4e1f-adc4-fc55cb40f6cc" targetNamespace="http://schemas.microsoft.com/office/2006/metadata/properties" ma:root="true" ma:fieldsID="f5c0579cea758b2eedd6299a7b125e16" ns3:_="" ns4:_="">
    <xsd:import namespace="bce7fc3e-1330-4890-aea6-136b5134ca01"/>
    <xsd:import namespace="7cd335e1-5a0d-4e1f-adc4-fc55cb40f6c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ObjectDetectorVersions" minOccurs="0"/>
                <xsd:element ref="ns4:MediaServiceSearchProperties" minOccurs="0"/>
                <xsd:element ref="ns4:MediaServiceDateTaken" minOccurs="0"/>
                <xsd:element ref="ns4:MediaServiceSystemTags" minOccurs="0"/>
                <xsd:element ref="ns4:MediaServiceOCR" minOccurs="0"/>
                <xsd:element ref="ns4:MediaServiceGenerationTime" minOccurs="0"/>
                <xsd:element ref="ns4:MediaServiceEventHashCode" minOccurs="0"/>
                <xsd:element ref="ns4:MediaLengthInSecond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e7fc3e-1330-4890-aea6-136b5134ca0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d335e1-5a0d-4e1f-adc4-fc55cb40f6c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BD9AA5-31D3-46C5-A5CD-3851E13DAD48}">
  <ds:schemaRefs>
    <ds:schemaRef ds:uri="http://schemas.microsoft.com/office/2006/metadata/properties"/>
    <ds:schemaRef ds:uri="http://schemas.microsoft.com/office/infopath/2007/PartnerControls"/>
    <ds:schemaRef ds:uri="7cd335e1-5a0d-4e1f-adc4-fc55cb40f6cc"/>
  </ds:schemaRefs>
</ds:datastoreItem>
</file>

<file path=customXml/itemProps2.xml><?xml version="1.0" encoding="utf-8"?>
<ds:datastoreItem xmlns:ds="http://schemas.openxmlformats.org/officeDocument/2006/customXml" ds:itemID="{57208026-093B-4E47-8896-088E338E4A76}">
  <ds:schemaRefs>
    <ds:schemaRef ds:uri="http://schemas.microsoft.com/sharepoint/v3/contenttype/forms"/>
  </ds:schemaRefs>
</ds:datastoreItem>
</file>

<file path=customXml/itemProps3.xml><?xml version="1.0" encoding="utf-8"?>
<ds:datastoreItem xmlns:ds="http://schemas.openxmlformats.org/officeDocument/2006/customXml" ds:itemID="{53E2E208-A82F-4F6C-8AD1-B826103BF4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e7fc3e-1330-4890-aea6-136b5134ca01"/>
    <ds:schemaRef ds:uri="7cd335e1-5a0d-4e1f-adc4-fc55cb40f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396</Words>
  <Characters>2528</Characters>
  <Application>Microsoft Office Word</Application>
  <DocSecurity>0</DocSecurity>
  <Lines>109</Lines>
  <Paragraphs>52</Paragraphs>
  <ScaleCrop>false</ScaleCrop>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Loreli Olien</dc:creator>
  <cp:keywords/>
  <dc:description/>
  <cp:lastModifiedBy>Loreli Olien</cp:lastModifiedBy>
  <cp:revision>13</cp:revision>
  <dcterms:created xsi:type="dcterms:W3CDTF">2026-03-09T17:16:00Z</dcterms:created>
  <dcterms:modified xsi:type="dcterms:W3CDTF">2026-04-09T03:27:00Z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0x01010088486D78E62B4B4AA3202EB49D9CE649</vt:lpwstr>
  </property>
</Properties>
</file>