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E482197" wp14:paraId="3675DB32" wp14:textId="2EB18AF8">
      <w:pPr>
        <w:spacing w:before="240" w:beforeAutospacing="off" w:after="240" w:afterAutospacing="off"/>
      </w:pPr>
      <w:r w:rsidRPr="0E482197" w:rsidR="333348FB">
        <w:rPr>
          <w:rFonts w:ascii="Aptos" w:hAnsi="Aptos" w:eastAsia="Aptos" w:cs="Aptos"/>
          <w:noProof w:val="0"/>
          <w:sz w:val="24"/>
          <w:szCs w:val="24"/>
          <w:lang w:val="en-GB"/>
        </w:rPr>
        <w:t xml:space="preserve"> </w:t>
      </w:r>
      <w:r w:rsidRPr="0E482197" w:rsidR="333348FB">
        <w:rPr>
          <w:rFonts w:ascii="Aptos" w:hAnsi="Aptos" w:eastAsia="Aptos" w:cs="Aptos"/>
          <w:noProof w:val="0"/>
          <w:sz w:val="24"/>
          <w:szCs w:val="24"/>
          <w:lang w:val="en-GB"/>
        </w:rPr>
        <w:t>Data Introduction</w:t>
      </w:r>
    </w:p>
    <w:p xmlns:wp14="http://schemas.microsoft.com/office/word/2010/wordml" w:rsidP="0E482197" wp14:paraId="719BFC89" wp14:textId="637DA191">
      <w:pPr>
        <w:spacing w:before="240" w:beforeAutospacing="off" w:after="240" w:afterAutospacing="off"/>
      </w:pPr>
      <w:r w:rsidRPr="0E482197" w:rsidR="333348FB">
        <w:rPr>
          <w:rFonts w:ascii="Aptos" w:hAnsi="Aptos" w:eastAsia="Aptos" w:cs="Aptos"/>
          <w:noProof w:val="0"/>
          <w:sz w:val="24"/>
          <w:szCs w:val="24"/>
          <w:lang w:val="en-GB"/>
        </w:rPr>
        <w:t xml:space="preserve">The dataset used in this analysis is a music streaming dataset that </w:t>
      </w:r>
      <w:r w:rsidRPr="0E482197" w:rsidR="333348FB">
        <w:rPr>
          <w:rFonts w:ascii="Aptos" w:hAnsi="Aptos" w:eastAsia="Aptos" w:cs="Aptos"/>
          <w:noProof w:val="0"/>
          <w:sz w:val="24"/>
          <w:szCs w:val="24"/>
          <w:lang w:val="en-GB"/>
        </w:rPr>
        <w:t>comprises</w:t>
      </w:r>
      <w:r w:rsidRPr="0E482197" w:rsidR="333348FB">
        <w:rPr>
          <w:rFonts w:ascii="Aptos" w:hAnsi="Aptos" w:eastAsia="Aptos" w:cs="Aptos"/>
          <w:noProof w:val="0"/>
          <w:sz w:val="24"/>
          <w:szCs w:val="24"/>
          <w:lang w:val="en-GB"/>
        </w:rPr>
        <w:t xml:space="preserve"> 12.5 GB of data, 26 million records, and 18 features. The dataset consists of various points of user interaction like session lengths, song preferences, demographics, and technical interactions like the type of device and user location.</w:t>
      </w:r>
    </w:p>
    <w:p xmlns:wp14="http://schemas.microsoft.com/office/word/2010/wordml" w:rsidP="0E482197" wp14:paraId="2D608213" wp14:textId="646FD608">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E482197" w:rsidR="333348FB">
        <w:rPr>
          <w:rFonts w:ascii="Aptos" w:hAnsi="Aptos" w:eastAsia="Aptos" w:cs="Aptos"/>
          <w:noProof w:val="0"/>
          <w:sz w:val="24"/>
          <w:szCs w:val="24"/>
          <w:lang w:val="en-GB"/>
        </w:rPr>
        <w:t>Features: The features present in the dataset are:</w:t>
      </w:r>
    </w:p>
    <w:p xmlns:wp14="http://schemas.microsoft.com/office/word/2010/wordml" w:rsidP="0E482197" wp14:paraId="260217C6" wp14:textId="103FF2A6">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E482197" w:rsidR="333348FB">
        <w:rPr>
          <w:rFonts w:ascii="Aptos" w:hAnsi="Aptos" w:eastAsia="Aptos" w:cs="Aptos"/>
          <w:noProof w:val="0"/>
          <w:sz w:val="24"/>
          <w:szCs w:val="24"/>
          <w:lang w:val="en-GB"/>
        </w:rPr>
        <w:t>User attributes: User ID, gender, user agent, and location.</w:t>
      </w:r>
    </w:p>
    <w:p xmlns:wp14="http://schemas.microsoft.com/office/word/2010/wordml" w:rsidP="0E482197" wp14:paraId="234C7971" wp14:textId="7651E521">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E482197" w:rsidR="333348FB">
        <w:rPr>
          <w:rFonts w:ascii="Aptos" w:hAnsi="Aptos" w:eastAsia="Aptos" w:cs="Aptos"/>
          <w:noProof w:val="0"/>
          <w:sz w:val="24"/>
          <w:szCs w:val="24"/>
          <w:lang w:val="en-GB"/>
        </w:rPr>
        <w:t>Session-based features: Session length, number of sessions, interaction time.</w:t>
      </w:r>
    </w:p>
    <w:p xmlns:wp14="http://schemas.microsoft.com/office/word/2010/wordml" w:rsidP="0E482197" wp14:paraId="3AFC10E7" wp14:textId="197ED8EE">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E482197" w:rsidR="333348FB">
        <w:rPr>
          <w:rFonts w:ascii="Aptos" w:hAnsi="Aptos" w:eastAsia="Aptos" w:cs="Aptos"/>
          <w:noProof w:val="0"/>
          <w:sz w:val="24"/>
          <w:szCs w:val="24"/>
          <w:lang w:val="en-GB"/>
        </w:rPr>
        <w:t>Page-level attributes: The pages that are being viewed, i.e., certain cancellation-specific pages (churn prediction needed).</w:t>
      </w:r>
    </w:p>
    <w:p xmlns:wp14="http://schemas.microsoft.com/office/word/2010/wordml" w:rsidP="0E482197" wp14:paraId="4359F212" wp14:textId="23E08897">
      <w:pPr>
        <w:pStyle w:val="ListParagraph"/>
        <w:numPr>
          <w:ilvl w:val="0"/>
          <w:numId w:val="1"/>
        </w:numPr>
        <w:spacing w:before="240" w:beforeAutospacing="off" w:after="240" w:afterAutospacing="off"/>
        <w:rPr>
          <w:rFonts w:ascii="Aptos" w:hAnsi="Aptos" w:eastAsia="Aptos" w:cs="Aptos"/>
          <w:noProof w:val="0"/>
          <w:sz w:val="24"/>
          <w:szCs w:val="24"/>
          <w:lang w:val="en-GB"/>
        </w:rPr>
      </w:pPr>
      <w:r w:rsidRPr="0E482197" w:rsidR="333348FB">
        <w:rPr>
          <w:rFonts w:ascii="Aptos" w:hAnsi="Aptos" w:eastAsia="Aptos" w:cs="Aptos"/>
          <w:noProof w:val="0"/>
          <w:sz w:val="24"/>
          <w:szCs w:val="24"/>
          <w:lang w:val="en-GB"/>
        </w:rPr>
        <w:t>Temporal features: Time stamp data regarding when events took place.</w:t>
      </w:r>
    </w:p>
    <w:p xmlns:wp14="http://schemas.microsoft.com/office/word/2010/wordml" w:rsidP="0E482197" wp14:paraId="47EB7135" wp14:textId="3A70E182">
      <w:pPr>
        <w:pStyle w:val="Normal"/>
        <w:spacing w:before="240" w:beforeAutospacing="off" w:after="240" w:afterAutospacing="off"/>
        <w:ind w:left="0"/>
        <w:rPr>
          <w:rFonts w:ascii="Aptos" w:hAnsi="Aptos" w:eastAsia="Aptos" w:cs="Aptos"/>
          <w:noProof w:val="0"/>
          <w:sz w:val="24"/>
          <w:szCs w:val="24"/>
          <w:lang w:val="en-GB"/>
        </w:rPr>
      </w:pPr>
      <w:r w:rsidRPr="0E482197" w:rsidR="333348FB">
        <w:rPr>
          <w:rFonts w:ascii="Aptos" w:hAnsi="Aptos" w:eastAsia="Aptos" w:cs="Aptos"/>
          <w:noProof w:val="0"/>
          <w:sz w:val="24"/>
          <w:szCs w:val="24"/>
          <w:lang w:val="en-GB"/>
        </w:rPr>
        <w:t xml:space="preserve">Churn Definition: For our project, </w:t>
      </w:r>
      <w:r w:rsidRPr="0E482197" w:rsidR="333348FB">
        <w:rPr>
          <w:rFonts w:ascii="Aptos" w:hAnsi="Aptos" w:eastAsia="Aptos" w:cs="Aptos"/>
          <w:b w:val="1"/>
          <w:bCs w:val="1"/>
          <w:noProof w:val="0"/>
          <w:sz w:val="24"/>
          <w:szCs w:val="24"/>
          <w:lang w:val="en-GB"/>
        </w:rPr>
        <w:t>customer churn happens when a user reaches the "Cancellation Confirmation" page, which means they have cancelled their subscription.</w:t>
      </w:r>
    </w:p>
    <w:p xmlns:wp14="http://schemas.microsoft.com/office/word/2010/wordml" w:rsidP="0E482197" wp14:paraId="26D946BE" wp14:textId="5EAE9C7A">
      <w:pPr>
        <w:pStyle w:val="Normal"/>
        <w:spacing w:before="240" w:beforeAutospacing="off" w:after="240" w:afterAutospacing="off"/>
        <w:ind w:left="0"/>
        <w:rPr>
          <w:rFonts w:ascii="Aptos" w:hAnsi="Aptos" w:eastAsia="Aptos" w:cs="Aptos"/>
          <w:b w:val="1"/>
          <w:bCs w:val="1"/>
          <w:noProof w:val="0"/>
          <w:sz w:val="24"/>
          <w:szCs w:val="24"/>
          <w:lang w:val="en-GB"/>
        </w:rPr>
      </w:pPr>
    </w:p>
    <w:p xmlns:wp14="http://schemas.microsoft.com/office/word/2010/wordml" w:rsidP="0E482197" wp14:paraId="793A5EEA" wp14:textId="37E1D634">
      <w:pPr>
        <w:pStyle w:val="Normal"/>
        <w:spacing w:before="240" w:beforeAutospacing="off" w:after="240" w:afterAutospacing="off"/>
        <w:ind w:left="0"/>
        <w:rPr>
          <w:rFonts w:ascii="Aptos" w:hAnsi="Aptos" w:eastAsia="Aptos" w:cs="Aptos"/>
          <w:noProof w:val="0"/>
          <w:sz w:val="24"/>
          <w:szCs w:val="24"/>
          <w:lang w:val="en-GB"/>
        </w:rPr>
      </w:pPr>
      <w:r w:rsidRPr="0E482197" w:rsidR="5AA3F0AB">
        <w:rPr>
          <w:rFonts w:ascii="Aptos" w:hAnsi="Aptos" w:eastAsia="Aptos" w:cs="Aptos"/>
          <w:noProof w:val="0"/>
          <w:sz w:val="24"/>
          <w:szCs w:val="24"/>
          <w:lang w:val="en-GB"/>
        </w:rPr>
        <w:t xml:space="preserve">Problem Formulation </w:t>
      </w:r>
    </w:p>
    <w:p xmlns:wp14="http://schemas.microsoft.com/office/word/2010/wordml" w:rsidP="0E482197" wp14:paraId="7A078103" wp14:textId="57072FBD">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0E482197" w:rsidR="5AA3F0AB">
        <w:rPr>
          <w:rFonts w:ascii="Aptos" w:hAnsi="Aptos" w:eastAsia="Aptos" w:cs="Aptos"/>
          <w:noProof w:val="0"/>
          <w:sz w:val="24"/>
          <w:szCs w:val="24"/>
          <w:lang w:val="en-GB"/>
        </w:rPr>
        <w:t xml:space="preserve">Objective: The overall </w:t>
      </w:r>
      <w:r w:rsidRPr="0E482197" w:rsidR="5AA3F0AB">
        <w:rPr>
          <w:rFonts w:ascii="Aptos" w:hAnsi="Aptos" w:eastAsia="Aptos" w:cs="Aptos"/>
          <w:noProof w:val="0"/>
          <w:sz w:val="24"/>
          <w:szCs w:val="24"/>
          <w:lang w:val="en-GB"/>
        </w:rPr>
        <w:t>objective</w:t>
      </w:r>
      <w:r w:rsidRPr="0E482197" w:rsidR="5AA3F0AB">
        <w:rPr>
          <w:rFonts w:ascii="Aptos" w:hAnsi="Aptos" w:eastAsia="Aptos" w:cs="Aptos"/>
          <w:noProof w:val="0"/>
          <w:sz w:val="24"/>
          <w:szCs w:val="24"/>
          <w:lang w:val="en-GB"/>
        </w:rPr>
        <w:t xml:space="preserve"> of this project is to </w:t>
      </w:r>
      <w:r w:rsidRPr="0E482197" w:rsidR="5AA3F0AB">
        <w:rPr>
          <w:rFonts w:ascii="Aptos" w:hAnsi="Aptos" w:eastAsia="Aptos" w:cs="Aptos"/>
          <w:b w:val="1"/>
          <w:bCs w:val="1"/>
          <w:noProof w:val="0"/>
          <w:sz w:val="24"/>
          <w:szCs w:val="24"/>
          <w:lang w:val="en-GB"/>
        </w:rPr>
        <w:t>predict customer churn for a music streaming company.</w:t>
      </w:r>
      <w:r w:rsidRPr="0E482197" w:rsidR="5AA3F0AB">
        <w:rPr>
          <w:rFonts w:ascii="Aptos" w:hAnsi="Aptos" w:eastAsia="Aptos" w:cs="Aptos"/>
          <w:noProof w:val="0"/>
          <w:sz w:val="24"/>
          <w:szCs w:val="24"/>
          <w:lang w:val="en-GB"/>
        </w:rPr>
        <w:t xml:space="preserve"> Through knowing which customers are most likely to unsubscribe, the company can do something to keep these customers and minimize overall churn.</w:t>
      </w:r>
    </w:p>
    <w:p xmlns:wp14="http://schemas.microsoft.com/office/word/2010/wordml" w:rsidP="0E482197" wp14:paraId="3856D0FC" wp14:textId="24DB2A43">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0E482197" w:rsidR="5AA3F0AB">
        <w:rPr>
          <w:rFonts w:ascii="Aptos" w:hAnsi="Aptos" w:eastAsia="Aptos" w:cs="Aptos"/>
          <w:noProof w:val="0"/>
          <w:sz w:val="24"/>
          <w:szCs w:val="24"/>
          <w:lang w:val="en-GB"/>
        </w:rPr>
        <w:t>Business Impact: Churn reduction is imperative to maximize customer retention and maximize the lifetime value of subscribers. Keeping users in the music streaming competitive market can directly influence profitability and long-term viability.</w:t>
      </w:r>
    </w:p>
    <w:p xmlns:wp14="http://schemas.microsoft.com/office/word/2010/wordml" w:rsidP="0E482197" wp14:paraId="1505ABEF" wp14:textId="34427180">
      <w:pPr>
        <w:pStyle w:val="ListParagraph"/>
        <w:numPr>
          <w:ilvl w:val="0"/>
          <w:numId w:val="2"/>
        </w:numPr>
        <w:spacing w:before="240" w:beforeAutospacing="off" w:after="240" w:afterAutospacing="off"/>
        <w:rPr>
          <w:rFonts w:ascii="Aptos" w:hAnsi="Aptos" w:eastAsia="Aptos" w:cs="Aptos"/>
          <w:noProof w:val="0"/>
          <w:sz w:val="24"/>
          <w:szCs w:val="24"/>
          <w:lang w:val="en-GB"/>
        </w:rPr>
      </w:pPr>
      <w:r w:rsidRPr="0E482197" w:rsidR="5AA3F0AB">
        <w:rPr>
          <w:rFonts w:ascii="Aptos" w:hAnsi="Aptos" w:eastAsia="Aptos" w:cs="Aptos"/>
          <w:noProof w:val="0"/>
          <w:sz w:val="24"/>
          <w:szCs w:val="24"/>
          <w:lang w:val="en-GB"/>
        </w:rPr>
        <w:t>Target Variable: The target variable of this study is churn, a binary classification problem in which we aim to predict if a user will churn (1) or not (0).</w:t>
      </w:r>
    </w:p>
    <w:p xmlns:wp14="http://schemas.microsoft.com/office/word/2010/wordml" w:rsidP="0E482197" wp14:paraId="246528CF" wp14:textId="32425BDC">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0E482197" wp14:paraId="7CF382AD" wp14:textId="6F8AFBA7">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0E482197" wp14:paraId="3F84A2D6" wp14:textId="2D7CC04B">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0E482197" wp14:paraId="47584DB3" wp14:textId="1FF578F1">
      <w:pPr>
        <w:spacing w:before="240" w:beforeAutospacing="off" w:after="240" w:afterAutospacing="off"/>
      </w:pPr>
      <w:r w:rsidRPr="0E482197" w:rsidR="0D0C703B">
        <w:rPr>
          <w:rFonts w:ascii="Aptos" w:hAnsi="Aptos" w:eastAsia="Aptos" w:cs="Aptos"/>
          <w:noProof w:val="0"/>
          <w:sz w:val="24"/>
          <w:szCs w:val="24"/>
          <w:lang w:val="en-GB"/>
        </w:rPr>
        <w:t>Descriptive Analysis</w:t>
      </w:r>
    </w:p>
    <w:p xmlns:wp14="http://schemas.microsoft.com/office/word/2010/wordml" w:rsidP="0E482197" wp14:paraId="5F4D97C5" wp14:textId="6AA3C888">
      <w:pPr>
        <w:spacing w:before="240" w:beforeAutospacing="off" w:after="240" w:afterAutospacing="off"/>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 xml:space="preserve"> </w:t>
      </w:r>
    </w:p>
    <w:p xmlns:wp14="http://schemas.microsoft.com/office/word/2010/wordml" w:rsidP="0E482197" wp14:paraId="5121DCF9" wp14:textId="6CECC628">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The dataset has 26,259,199 instances and 18 attributes.</w:t>
      </w:r>
    </w:p>
    <w:p xmlns:wp14="http://schemas.microsoft.com/office/word/2010/wordml" w:rsidP="0E482197" wp14:paraId="4352AF2D" wp14:textId="2334F1E8">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There are 22,278 unique users in the data.</w:t>
      </w:r>
    </w:p>
    <w:p xmlns:wp14="http://schemas.microsoft.com/office/word/2010/wordml" w:rsidP="0E482197" wp14:paraId="2872416B" wp14:textId="3A7583A7">
      <w:pPr>
        <w:pStyle w:val="ListParagraph"/>
        <w:spacing w:before="240" w:beforeAutospacing="off" w:after="240" w:afterAutospacing="off"/>
        <w:ind w:left="720"/>
        <w:rPr>
          <w:rFonts w:ascii="Aptos" w:hAnsi="Aptos" w:eastAsia="Aptos" w:cs="Aptos"/>
          <w:noProof w:val="0"/>
          <w:sz w:val="24"/>
          <w:szCs w:val="24"/>
          <w:lang w:val="en-GB"/>
        </w:rPr>
      </w:pPr>
    </w:p>
    <w:p xmlns:wp14="http://schemas.microsoft.com/office/word/2010/wordml" w:rsidP="0E482197" wp14:paraId="1B786DD2" wp14:textId="764EB289">
      <w:pPr>
        <w:pStyle w:val="ListParagraph"/>
        <w:spacing w:before="240" w:beforeAutospacing="off" w:after="240" w:afterAutospacing="off"/>
        <w:ind w:left="720"/>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Missing Values:</w:t>
      </w:r>
    </w:p>
    <w:p xmlns:wp14="http://schemas.microsoft.com/office/word/2010/wordml" w:rsidP="0E482197" wp14:paraId="1356D863" wp14:textId="1E5100FF">
      <w:pPr>
        <w:pStyle w:val="ListParagraph"/>
        <w:spacing w:before="240" w:beforeAutospacing="off" w:after="240" w:afterAutospacing="off"/>
        <w:ind w:left="720"/>
        <w:rPr>
          <w:rFonts w:ascii="Aptos" w:hAnsi="Aptos" w:eastAsia="Aptos" w:cs="Aptos"/>
          <w:noProof w:val="0"/>
          <w:sz w:val="24"/>
          <w:szCs w:val="24"/>
          <w:lang w:val="en-GB"/>
        </w:rPr>
      </w:pPr>
    </w:p>
    <w:p xmlns:wp14="http://schemas.microsoft.com/office/word/2010/wordml" w:rsidP="0E482197" wp14:paraId="12E7FDE3" wp14:textId="248D64F5">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Certain features contain missing values, which are addressed during preprocessing by imputing them with suitable values (e.g., with the mean for numeric features) or omitting them where required.</w:t>
      </w:r>
    </w:p>
    <w:p xmlns:wp14="http://schemas.microsoft.com/office/word/2010/wordml" w:rsidP="0E482197" wp14:paraId="670D6F63" wp14:textId="3C4968FE">
      <w:pPr>
        <w:pStyle w:val="ListParagraph"/>
        <w:spacing w:before="240" w:beforeAutospacing="off" w:after="240" w:afterAutospacing="off"/>
        <w:ind w:left="720"/>
        <w:rPr>
          <w:rFonts w:ascii="Aptos" w:hAnsi="Aptos" w:eastAsia="Aptos" w:cs="Aptos"/>
          <w:noProof w:val="0"/>
          <w:sz w:val="24"/>
          <w:szCs w:val="24"/>
          <w:lang w:val="en-GB"/>
        </w:rPr>
      </w:pPr>
    </w:p>
    <w:p xmlns:wp14="http://schemas.microsoft.com/office/word/2010/wordml" w:rsidP="0E482197" wp14:paraId="500D198B" wp14:textId="3584EC6D">
      <w:pPr>
        <w:pStyle w:val="ListParagraph"/>
        <w:spacing w:before="240" w:beforeAutospacing="off" w:after="240" w:afterAutospacing="off"/>
        <w:ind w:left="720"/>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Dropout Analysis:</w:t>
      </w:r>
    </w:p>
    <w:p xmlns:wp14="http://schemas.microsoft.com/office/word/2010/wordml" w:rsidP="0E482197" wp14:paraId="6F6C5D90" wp14:textId="0944A0A2">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5003 churn events were discovered from the dataset, a churn rate of 22.46% of the users.</w:t>
      </w:r>
    </w:p>
    <w:p xmlns:wp14="http://schemas.microsoft.com/office/word/2010/wordml" w:rsidP="0E482197" wp14:paraId="550221A8" wp14:textId="59B98588">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A churn event is recorded when the user is on the "Cancellation Confirmation" page.</w:t>
      </w:r>
    </w:p>
    <w:p xmlns:wp14="http://schemas.microsoft.com/office/word/2010/wordml" w:rsidP="0E482197" wp14:paraId="5B9E8442" wp14:textId="3CB10867">
      <w:pPr>
        <w:pStyle w:val="Normal"/>
        <w:spacing w:before="240" w:beforeAutospacing="off" w:after="240" w:afterAutospacing="off"/>
        <w:ind w:left="0"/>
        <w:rPr>
          <w:rFonts w:ascii="Aptos" w:hAnsi="Aptos" w:eastAsia="Aptos" w:cs="Aptos"/>
          <w:noProof w:val="0"/>
          <w:sz w:val="24"/>
          <w:szCs w:val="24"/>
          <w:lang w:val="en-GB"/>
        </w:rPr>
      </w:pPr>
      <w:r w:rsidRPr="0E482197" w:rsidR="0D0C703B">
        <w:rPr>
          <w:rFonts w:ascii="Aptos" w:hAnsi="Aptos" w:eastAsia="Aptos" w:cs="Aptos"/>
          <w:noProof w:val="0"/>
          <w:sz w:val="24"/>
          <w:szCs w:val="24"/>
          <w:lang w:val="en-GB"/>
        </w:rPr>
        <w:t xml:space="preserve"> - Feature Distributions: - statistics for numeric features such as session length, number of sessions, </w:t>
      </w:r>
      <w:r w:rsidRPr="0E482197" w:rsidR="649DB974">
        <w:rPr>
          <w:rFonts w:ascii="Aptos" w:hAnsi="Aptos" w:eastAsia="Aptos" w:cs="Aptos"/>
          <w:noProof w:val="0"/>
          <w:sz w:val="24"/>
          <w:szCs w:val="24"/>
          <w:lang w:val="en-GB"/>
        </w:rPr>
        <w:t>and active</w:t>
      </w:r>
      <w:r w:rsidRPr="0E482197" w:rsidR="0D0C703B">
        <w:rPr>
          <w:rFonts w:ascii="Aptos" w:hAnsi="Aptos" w:eastAsia="Aptos" w:cs="Aptos"/>
          <w:noProof w:val="0"/>
          <w:sz w:val="24"/>
          <w:szCs w:val="24"/>
          <w:lang w:val="en-GB"/>
        </w:rPr>
        <w:t xml:space="preserve"> length are given. These statistics give the first insight into user engagement and direct the </w:t>
      </w:r>
      <w:r w:rsidRPr="0E482197" w:rsidR="0D0C703B">
        <w:rPr>
          <w:rFonts w:ascii="Aptos" w:hAnsi="Aptos" w:eastAsia="Aptos" w:cs="Aptos"/>
          <w:noProof w:val="0"/>
          <w:sz w:val="24"/>
          <w:szCs w:val="24"/>
          <w:lang w:val="en-GB"/>
        </w:rPr>
        <w:t>remainder</w:t>
      </w:r>
      <w:r w:rsidRPr="0E482197" w:rsidR="0D0C703B">
        <w:rPr>
          <w:rFonts w:ascii="Aptos" w:hAnsi="Aptos" w:eastAsia="Aptos" w:cs="Aptos"/>
          <w:noProof w:val="0"/>
          <w:sz w:val="24"/>
          <w:szCs w:val="24"/>
          <w:lang w:val="en-GB"/>
        </w:rPr>
        <w:t xml:space="preserve"> of the </w:t>
      </w:r>
      <w:r w:rsidRPr="0E482197" w:rsidR="57FD36AE">
        <w:rPr>
          <w:rFonts w:ascii="Aptos" w:hAnsi="Aptos" w:eastAsia="Aptos" w:cs="Aptos"/>
          <w:noProof w:val="0"/>
          <w:sz w:val="24"/>
          <w:szCs w:val="24"/>
          <w:lang w:val="en-GB"/>
        </w:rPr>
        <w:t>modelling</w:t>
      </w:r>
      <w:r w:rsidRPr="0E482197" w:rsidR="0D0C703B">
        <w:rPr>
          <w:rFonts w:ascii="Aptos" w:hAnsi="Aptos" w:eastAsia="Aptos" w:cs="Aptos"/>
          <w:noProof w:val="0"/>
          <w:sz w:val="24"/>
          <w:szCs w:val="24"/>
          <w:lang w:val="en-GB"/>
        </w:rPr>
        <w:t>.</w:t>
      </w:r>
    </w:p>
    <w:p xmlns:wp14="http://schemas.microsoft.com/office/word/2010/wordml" w:rsidP="0E482197" wp14:paraId="4441D7B9" wp14:textId="7A4111B3">
      <w:pPr>
        <w:pStyle w:val="Normal"/>
        <w:spacing w:before="240" w:beforeAutospacing="off" w:after="240" w:afterAutospacing="off"/>
        <w:rPr>
          <w:rFonts w:ascii="Aptos" w:hAnsi="Aptos" w:eastAsia="Aptos" w:cs="Aptos"/>
          <w:noProof w:val="0"/>
          <w:sz w:val="24"/>
          <w:szCs w:val="24"/>
          <w:lang w:val="en-GB"/>
        </w:rPr>
      </w:pPr>
    </w:p>
    <w:p xmlns:wp14="http://schemas.microsoft.com/office/word/2010/wordml" w:rsidP="0E482197" wp14:paraId="51EA0118" wp14:textId="2FE1FF02">
      <w:pPr>
        <w:pStyle w:val="Normal"/>
        <w:spacing w:before="240" w:beforeAutospacing="off" w:after="240" w:afterAutospacing="off"/>
        <w:ind w:left="0"/>
        <w:rPr>
          <w:rFonts w:ascii="Aptos" w:hAnsi="Aptos" w:eastAsia="Aptos" w:cs="Aptos"/>
          <w:b w:val="1"/>
          <w:bCs w:val="1"/>
          <w:noProof w:val="0"/>
          <w:sz w:val="24"/>
          <w:szCs w:val="24"/>
          <w:lang w:val="en-GB"/>
        </w:rPr>
      </w:pPr>
    </w:p>
    <w:p xmlns:wp14="http://schemas.microsoft.com/office/word/2010/wordml" wp14:paraId="5E5787A5" wp14:textId="4432843F"/>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b71f6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2eb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14df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1224FA"/>
    <w:rsid w:val="0CBDC0BB"/>
    <w:rsid w:val="0D0C703B"/>
    <w:rsid w:val="0E482197"/>
    <w:rsid w:val="174D1030"/>
    <w:rsid w:val="20ED19AA"/>
    <w:rsid w:val="333348FB"/>
    <w:rsid w:val="45690C37"/>
    <w:rsid w:val="56E9E28E"/>
    <w:rsid w:val="57FD36AE"/>
    <w:rsid w:val="5AA3F0AB"/>
    <w:rsid w:val="5D8CEBBA"/>
    <w:rsid w:val="648F2C56"/>
    <w:rsid w:val="649DB974"/>
    <w:rsid w:val="681224FA"/>
    <w:rsid w:val="77CE9E63"/>
    <w:rsid w:val="79F96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224FA"/>
  <w15:chartTrackingRefBased/>
  <w15:docId w15:val="{E90156CB-A96B-47A1-945D-863CF2AAEC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E48219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6b00067ea2148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Sharanya Dambe Vasudeva</dc:creator>
  <keywords/>
  <dc:description/>
  <lastModifiedBy>Sharanya Dambe Vasudeva</lastModifiedBy>
  <revision>2</revision>
  <dcterms:created xsi:type="dcterms:W3CDTF">2025-04-10T10:29:17.3716387Z</dcterms:created>
  <dcterms:modified xsi:type="dcterms:W3CDTF">2025-04-10T12:12:04.5980807Z</dcterms:modified>
</coreProperties>
</file>