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Salivary Gland Tumors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WHO 5th edition (2022) 분류 · 병리/분자 특징 · CT/MRI Image Findings · 감별진단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신경두경부 영상의학 학습자료 | 2026-09 작성</w:t>
      </w:r>
    </w:p>
    <w:p>
      <w:pPr>
        <w:pBdr>
          <w:left w:val="single" w:color="E08A00" w:sz="18" w:space="6"/>
        </w:pBdr>
        <w:shd w:fill="FFF4E5" w:color="auto" w:val="clear"/>
        <w:spacing w:after="12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출처 표기 원칙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각 섹션 끝에 [번호]로 근거를 표시함(마지막 장 참고문헌). PubMed에서 서지 확인한 논문은 DOI를 함께 기재함. 수치(빈도, ADC 등)는 연구·장비·프로토콜마다 차이가 크므로 "대략적 경향"으로 이해할 것. 영상 소견 문헌이 부족한 희귀/신규 entity는 그 사실을 명시함.</w:t>
      </w:r>
    </w:p>
    <w:p>
      <w:r>
        <w:br w:type="page"/>
      </w:r>
    </w:p>
    <w:p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(Word에서 목차가 비어 보이면: 목차 영역 우클릭 → "필드 업데이트")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 및 역학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Major glands</w:t>
      </w:r>
      <w:r>
        <w:rPr>
          <w:rFonts w:ascii="Malgun Gothic" w:cs="Malgun Gothic" w:eastAsia="Malgun Gothic" w:hAnsi="Malgun Gothic"/>
        </w:rPr>
        <w:t xml:space="preserve">: parotid, submandibular, sublingual / </w:t>
      </w:r>
      <w:r>
        <w:rPr>
          <w:rFonts w:ascii="Malgun Gothic" w:cs="Malgun Gothic" w:eastAsia="Malgun Gothic" w:hAnsi="Malgun Gothic"/>
          <w:b/>
          <w:bCs/>
        </w:rPr>
        <w:t xml:space="preserve">Minor glands</w:t>
      </w:r>
      <w:r>
        <w:rPr>
          <w:rFonts w:ascii="Malgun Gothic" w:cs="Malgun Gothic" w:eastAsia="Malgun Gothic" w:hAnsi="Malgun Gothic"/>
        </w:rPr>
        <w:t xml:space="preserve">: 구강(특히 hard palate), 입술, 협부, 혀, 부비동, 인두, 후두 등 점막 전반에 분포 [12]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"큰 샘일수록 양성이 많다" (classic teaching)</w:t>
      </w:r>
      <w:r>
        <w:rPr>
          <w:rFonts w:ascii="Malgun Gothic" w:cs="Malgun Gothic" w:eastAsia="Malgun Gothic" w:hAnsi="Malgun Gothic"/>
        </w:rPr>
        <w:t xml:space="preserve"> — 수치는 문헌마다 상이 [17]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Parotid: 대부분(약 80%)이 양성, 가장 흔한 종양은 pleomorphic adenoma(PA)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Submandibular: 양성/악성 비율이 비슷(약 절반 정도 악성)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Sublingual · Minor glands: 악성 비율이 높음 → sublingual gland mass는 악성 우선 고려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가장 흔한 악성: </w:t>
      </w:r>
      <w:r>
        <w:rPr>
          <w:rFonts w:ascii="Malgun Gothic" w:cs="Malgun Gothic" w:eastAsia="Malgun Gothic" w:hAnsi="Malgun Gothic"/>
          <w:b/>
          <w:bCs/>
        </w:rPr>
        <w:t xml:space="preserve">mucoepidermoid carcinoma(MEC)</w:t>
      </w:r>
      <w:r>
        <w:rPr>
          <w:rFonts w:ascii="Malgun Gothic" w:cs="Malgun Gothic" w:eastAsia="Malgun Gothic" w:hAnsi="Malgun Gothic"/>
        </w:rPr>
        <w:t xml:space="preserve"> (성인·소아 모두), 그다음 adenoid cystic carcinoma(AdCC), acinic cell carcinoma 등 [15][17]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Minor salivary gland carcinoma는 salivary carcinoma의 상당 부분(약 절반)을 차지하며 submucosal spread, bone marrow infiltration, perineural spread가 영상 평가의 핵심 [12]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WHO 5th edition (2022) Salivary gland 분류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WHO Classification of Head and Neck Tumours 5th ed.: online(beta) 2022년 3월 공개, Blue Book 인쇄본 2024년 3월 [1][3]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Benign epithelial 15종 / Malignant epithelial 21종</w:t>
      </w:r>
      <w:r>
        <w:rPr>
          <w:rFonts w:ascii="Malgun Gothic" w:cs="Malgun Gothic" w:eastAsia="Malgun Gothic" w:hAnsi="Malgun Gothic"/>
        </w:rPr>
        <w:t xml:space="preserve"> [3][4]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주요 변경점</w:t>
      </w:r>
      <w:r>
        <w:rPr>
          <w:rFonts w:ascii="Malgun Gothic" w:cs="Malgun Gothic" w:eastAsia="Malgun Gothic" w:hAnsi="Malgun Gothic"/>
        </w:rPr>
        <w:t xml:space="preserve"> [2]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신규 양성</w:t>
      </w:r>
      <w:r>
        <w:rPr>
          <w:rFonts w:ascii="Malgun Gothic" w:cs="Malgun Gothic" w:eastAsia="Malgun Gothic" w:hAnsi="Malgun Gothic"/>
        </w:rPr>
        <w:t xml:space="preserve">: sclerosing polycystic adenoma(이전 "sclerosing polycystic adenosis" – 비종양성 → 종양으로 재분류), keratocystoma, intercalated duct adenoma(and hyperplasia), striated duct adenoma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신규 악성</w:t>
      </w:r>
      <w:r>
        <w:rPr>
          <w:rFonts w:ascii="Malgun Gothic" w:cs="Malgun Gothic" w:eastAsia="Malgun Gothic" w:hAnsi="Malgun Gothic"/>
        </w:rPr>
        <w:t xml:space="preserve">: microsecretory adenocarcinoma(MSA), sclerosing microcystic adenocarcinoma(SMA)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Mucinous adenocarcinoma</w:t>
      </w:r>
      <w:r>
        <w:rPr>
          <w:rFonts w:ascii="Malgun Gothic" w:cs="Malgun Gothic" w:eastAsia="Malgun Gothic" w:hAnsi="Malgun Gothic"/>
        </w:rPr>
        <w:t xml:space="preserve"> 독립 entity: papillary, colloid, signet ring, mixed subtype; AKT1 E17K 공통 → salivary IPMN과의 연관 시사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Cribriform adenocarcinoma of salivary gland(CASG)</w:t>
      </w:r>
      <w:r>
        <w:rPr>
          <w:rFonts w:ascii="Malgun Gothic" w:cs="Malgun Gothic" w:eastAsia="Malgun Gothic" w:hAnsi="Malgun Gothic"/>
        </w:rPr>
        <w:t xml:space="preserve"> → polymorphous adenocarcinoma(PAC)의 subtype으로 편입 (독립 entity 여부는 여전히 논쟁)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Salivary carcinoma NOS and emerging entities</w:t>
      </w:r>
      <w:r>
        <w:rPr>
          <w:rFonts w:ascii="Malgun Gothic" w:cs="Malgun Gothic" w:eastAsia="Malgun Gothic" w:hAnsi="Malgun Gothic"/>
        </w:rPr>
        <w:t xml:space="preserve">: 기존 adenocarcinoma NOS 개념 + poorly differentiated carcinoma, oncocytic carcinoma를 이 범주에서 다룸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Salivary gland에 특이적이지 않은 종양은 chapter에서 제외</w:t>
      </w:r>
      <w:r>
        <w:rPr>
          <w:rFonts w:ascii="Malgun Gothic" w:cs="Malgun Gothic" w:eastAsia="Malgun Gothic" w:hAnsi="Malgun Gothic"/>
        </w:rPr>
        <w:t xml:space="preserve">: hemangioma, lipoma, nodular fasciitis, hematolymphoid tumors(→ 책의 다른 chapter). 단, </w:t>
      </w:r>
      <w:r>
        <w:rPr>
          <w:rFonts w:ascii="Malgun Gothic" w:cs="Malgun Gothic" w:eastAsia="Malgun Gothic" w:hAnsi="Malgun Gothic"/>
          <w:b/>
          <w:bCs/>
        </w:rPr>
        <w:t xml:space="preserve">sialolipoma</w:t>
      </w:r>
      <w:r>
        <w:rPr>
          <w:rFonts w:ascii="Malgun Gothic" w:cs="Malgun Gothic" w:eastAsia="Malgun Gothic" w:hAnsi="Malgun Gothic"/>
        </w:rPr>
        <w:t xml:space="preserve">는 salivary-specific mesenchymal tumor로 남음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분자 이상이 정의(definition)에 포함</w:t>
      </w:r>
      <w:r>
        <w:rPr>
          <w:rFonts w:ascii="Malgun Gothic" w:cs="Malgun Gothic" w:eastAsia="Malgun Gothic" w:hAnsi="Malgun Gothic"/>
        </w:rPr>
        <w:t xml:space="preserve">: MEC, AdCC, secretory carcinoma, PAC, hyalinizing clear cell carcinoma, mucinous adenocarcinoma, MSA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WHO 5th 전체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범주</w:t>
            </w:r>
          </w:p>
        </w:tc>
        <w:tc>
          <w:tcPr>
            <w:tcW w:type="dxa" w:w="75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Non-neoplastic epithelial lesions</w:t>
            </w:r>
          </w:p>
        </w:tc>
        <w:tc>
          <w:tcPr>
            <w:tcW w:type="dxa" w:w="75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Nodular oncocytic hyperplasia</w:t>
            </w:r>
          </w:p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Lymphoepithelial sialadenitis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Benign epithelial tumours (15)</w:t>
            </w:r>
          </w:p>
        </w:tc>
        <w:tc>
          <w:tcPr>
            <w:tcW w:type="dxa" w:w="75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Pleomorphic adenoma · Basal cell adenoma · Warthin tumour · Oncocytoma · Salivary gland myoepithelioma · Canalicular adenoma · Cystadenoma of salivary glands · Ductal papillomas · Sialadenoma papilliferum · Lymphadenoma · Sebaceous adenoma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Intercalated duct adenoma and hyperplasia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Striated duct adenoma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Sclerosing polycystic adenoma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Keratocystoma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Malignant epithelial tumours (21)</w:t>
            </w:r>
          </w:p>
        </w:tc>
        <w:tc>
          <w:tcPr>
            <w:tcW w:type="dxa" w:w="75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Mucoepidermoid carcinoma · Adenoid cystic carcinoma · Acinic cell carcinoma · Secretory carcinoma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Microsecretory adenocarcinoma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Polymorphous adenocarcinoma (incl. cribriform subtype) · Hyalinizing clear cell carcinoma · Basal cell adenocarcinoma · Intraductal carcinoma · Salivary duct carcinoma · Myoepithelial carcinoma · Epithelial-myoepithelial carcinoma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Mucinous adenocarcinoma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Sclerosing microcystic adenocarcinoma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Carcinoma ex pleomorphic adenoma · Carcinosarcoma · Sebaceous adenocarcinoma · Lymphoepithelial carcinoma · Squamous cell carcinoma · Sialoblastoma · Salivary carcinoma NOS and emerging entities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Mesenchymal tumours specific to salivary glands</w:t>
            </w:r>
          </w:p>
        </w:tc>
        <w:tc>
          <w:tcPr>
            <w:tcW w:type="dxa" w:w="751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Sialolipoma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굵은 글씨 = 5th edition 신규 entity. 출처: [1][2][3][4]</w:t>
      </w:r>
    </w:p>
    <w:p/>
    <w:p>
      <w:pPr>
        <w:pStyle w:val="Heading2"/>
      </w:pPr>
      <w:r>
        <w:rPr>
          <w:rFonts w:ascii="Malgun Gothic" w:cs="Malgun Gothic" w:eastAsia="Malgun Gothic" w:hAnsi="Malgun Gothic"/>
        </w:rPr>
        <w:t xml:space="preserve">2.2 Entity별 대표 분자 이상 (진단 보조)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662"/>
        <w:gridCol w:w="3470"/>
      </w:tblGrid>
      <w:tr>
        <w:trPr>
          <w:tblHeader/>
        </w:trP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Tumor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대표 분자 이상 / IHC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임상적 의미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Pleomorphic adenoma / Carcinoma ex PA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PLAG1, HMGA2 rearrangement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CXPA에서도 PLAG1/HMGA2가 남아 기원 추적 가능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Mucoepidermoid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CRTC1::MAML2 (또는 CRTC3::MAML2)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Fusion(+)은 저·중등급에 많고 예후 양호 경향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Adenoid cystic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MYB::NFIB (또는 MYBL1::NFIB), MYB 과발현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Solid pattern·NOTCH1 변이는 공격적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Acinic cell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NR4A3 활성화(enhancer hijacking); NR4A3 IHC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Secretory carcinoma와 감별에 유용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Secretory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ETV6::NTRK3 (그 외 ETV6::RET 등); S100, mammaglobin, pan-TRK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TRK inhibitor 표적치료 가능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Microsecretory adenocarcinoma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MEF2C::SS18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구강 minor gland, 저등급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Polymorphous adenocarcinoma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PRKD1 E710D (classic); PRKD1/2/3 fusion (cribriform subtype)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Palate 호발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Hyalinizing clear cell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EWSR1::ATF1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Minor gland(구강, 설근부) 호발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Salivary duct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AR(+), HER2 amplification(일부), TP53, PIK3CA, HRAS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Anti-HER2, androgen deprivation 치료 대상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Epithelial-myoepithelial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HRAS (codon 61) mutation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Mucinous adenocarcinoma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AKT1 E17K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Salivary IPMN과 연관 시사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Intraductal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NCOA4::RET, TRIM27::RET (intercalated duct type); apocrine type – PIK3CA/HRAS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Basal cell adenoma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CTNNB1 mutation, nuclear β-catenin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Basal cell adenocarcinoma와 형태 유사(침윤 여부로 감별)</w:t>
            </w:r>
          </w:p>
        </w:tc>
      </w:tr>
      <w:tr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Lymphoepithelial carcinoma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EBV(EBER) 연관</w:t>
            </w:r>
          </w:p>
        </w:tc>
        <w:tc>
          <w:tcPr>
            <w:tcW w:type="dxa" w:w="34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Nasopharyngeal carcinoma 전이 배제 필요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출처: [1][2]. 개별 fusion 빈도는 연구마다 차이가 있어 수치는 생략함.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영상 검사 전략 및 프로토콜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Modality 선택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US</w:t>
      </w:r>
      <w:r>
        <w:rPr>
          <w:rFonts w:ascii="Malgun Gothic" w:cs="Malgun Gothic" w:eastAsia="Malgun Gothic" w:hAnsi="Malgun Gothic"/>
        </w:rPr>
        <w:t xml:space="preserve">: 표재성 parotid/submandibular mass 1차 평가 + US-guided FNA/CNB. Deep lobe, parapharyngeal extension 평가에는 한계 [15]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MRI</w:t>
      </w:r>
      <w:r>
        <w:rPr>
          <w:rFonts w:ascii="Malgun Gothic" w:cs="Malgun Gothic" w:eastAsia="Malgun Gothic" w:hAnsi="Malgun Gothic"/>
        </w:rPr>
        <w:t xml:space="preserve">: 종양 성상 평가 및 병기 결정의 기본 modality. 침윤성 종양이 의심되면 perineural, meningeal, skull base invasion 평가에 CT보다 우월 [5][6]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CT</w:t>
      </w:r>
      <w:r>
        <w:rPr>
          <w:rFonts w:ascii="Malgun Gothic" w:cs="Malgun Gothic" w:eastAsia="Malgun Gothic" w:hAnsi="Malgun Gothic"/>
        </w:rPr>
        <w:t xml:space="preserve">: 결석/석회화, 골 미란(mandible, skull base, palate), 흉부 전이, MRI 불가 환자. 통증성 샘 평가에는 비조영 CT가 유용 [5]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PET/CT(FDG)</w:t>
      </w:r>
      <w:r>
        <w:rPr>
          <w:rFonts w:ascii="Malgun Gothic" w:cs="Malgun Gothic" w:eastAsia="Malgun Gothic" w:hAnsi="Malgun Gothic"/>
        </w:rPr>
        <w:t xml:space="preserve">: 병기(원격 전이), 재발 평가. Warthin tumor·oncocytoma도 FDG avid → 우연히 발견된 parotid uptake의 흔한 원인(pitfall)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PSMA PET</w:t>
      </w:r>
      <w:r>
        <w:rPr>
          <w:rFonts w:ascii="Malgun Gothic" w:cs="Malgun Gothic" w:eastAsia="Malgun Gothic" w:hAnsi="Malgun Gothic"/>
        </w:rPr>
        <w:t xml:space="preserve">: AdCC 등에서 연구 단계(theranostic 가능성), 표준 아님 [14]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MRI 권장 시퀀스 (실무 예시)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Sequence</w:t>
            </w:r>
          </w:p>
        </w:tc>
        <w:tc>
          <w:tcPr>
            <w:tcW w:type="dxa" w:w="72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목적 / 포인트</w:t>
            </w:r>
          </w:p>
        </w:tc>
      </w:tr>
      <w:tr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Axial·Coronal T1 (non-FS)</w:t>
            </w:r>
          </w:p>
        </w:tc>
        <w:tc>
          <w:tcPr>
            <w:tcW w:type="dxa" w:w="72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종양 경계 평가에 가장 중요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지방이 많은 parotid 배경에서 저신호 종양 경계 명확. Stylomastoid foramen·pterygopalatine fossa·foramen ovale 등 지방 소실 확인</w:t>
            </w:r>
          </w:p>
        </w:tc>
      </w:tr>
      <w:tr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Axial T2 (± FS)</w:t>
            </w:r>
          </w:p>
        </w:tc>
        <w:tc>
          <w:tcPr>
            <w:tcW w:type="dxa" w:w="72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PA의 매우 높은 T2 신호, 저신호 capsule; 고세포성 악성종양은 저~중등도 신호</w:t>
            </w:r>
          </w:p>
        </w:tc>
      </w:tr>
      <w:tr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DWI / ADC</w:t>
            </w:r>
          </w:p>
        </w:tc>
        <w:tc>
          <w:tcPr>
            <w:tcW w:type="dxa" w:w="72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PA: 높은 ADC / Warthin·고세포 악성·lymphoma: 낮은 ADC. 단독 판정 금지 [8]</w:t>
            </w:r>
          </w:p>
        </w:tc>
      </w:tr>
      <w:tr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DCE-MRI (TIC)</w:t>
            </w:r>
          </w:p>
        </w:tc>
        <w:tc>
          <w:tcPr>
            <w:tcW w:type="dxa" w:w="72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Yabuuchi TIC: Tpeak 120초, washout ratio 30% 기준으로 PA / Warthin / malignant 감별 [7]</w:t>
            </w:r>
          </w:p>
        </w:tc>
      </w:tr>
      <w:tr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Post-Gd FS T1 (thin, 3D 가능)</w:t>
            </w:r>
          </w:p>
        </w:tc>
        <w:tc>
          <w:tcPr>
            <w:tcW w:type="dxa" w:w="72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Perineural spread(CN VII, V3, V2), skull base, dura 평가. 범위는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skull base ~ hyoid 이하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까지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</w:rPr>
        <w:t xml:space="preserve">3.3 DCE-MRI Time-intensity curve (Yabuuchi 2003)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대표 병변</w:t>
            </w:r>
          </w:p>
        </w:tc>
      </w:tr>
      <w:tr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(persistent)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Tpeak &gt; 120 s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Pleomorphic adenoma</w:t>
            </w:r>
          </w:p>
        </w:tc>
      </w:tr>
      <w:tr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(washout high)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Tpeak ≤ 120 s, WR ≥ 30%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Warthin tumor</w:t>
            </w:r>
          </w:p>
        </w:tc>
      </w:tr>
      <w:tr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 (washout low)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Tpeak ≤ 120 s, WR &lt; 30%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Malignant tumors</w:t>
            </w:r>
          </w:p>
        </w:tc>
      </w:tr>
      <w:tr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 (flat)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조영증강 거의 없음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Cyst 등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Benign vs malignant 감별: sensitivity 91%, specificity 91% (원 연구 33개 종양, validation 13개) [7]. 이후 연구에서 overlap 보고 다수 → DWI·형태와 통합 해석.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Facial nerve 관계 평가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Parotid 내 facial nerve는 일반 MRI에서 직접 보이지 않는 경우가 많아 </w:t>
      </w:r>
      <w:r>
        <w:rPr>
          <w:rFonts w:ascii="Malgun Gothic" w:cs="Malgun Gothic" w:eastAsia="Malgun Gothic" w:hAnsi="Malgun Gothic"/>
          <w:b/>
          <w:bCs/>
        </w:rPr>
        <w:t xml:space="preserve">retromandibular vein</w:t>
      </w:r>
      <w:r>
        <w:rPr>
          <w:rFonts w:ascii="Malgun Gothic" w:cs="Malgun Gothic" w:eastAsia="Malgun Gothic" w:hAnsi="Malgun Gothic"/>
        </w:rPr>
        <w:t xml:space="preserve">을 superficial/deep lobe 구분의 대리 지표로 사용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Deep lobe 종양은 </w:t>
      </w:r>
      <w:r>
        <w:rPr>
          <w:rFonts w:ascii="Malgun Gothic" w:cs="Malgun Gothic" w:eastAsia="Malgun Gothic" w:hAnsi="Malgun Gothic"/>
          <w:b/>
          <w:bCs/>
        </w:rPr>
        <w:t xml:space="preserve">stylomandibular tunnel</w:t>
      </w:r>
      <w:r>
        <w:rPr>
          <w:rFonts w:ascii="Malgun Gothic" w:cs="Malgun Gothic" w:eastAsia="Malgun Gothic" w:hAnsi="Malgun Gothic"/>
        </w:rPr>
        <w:t xml:space="preserve">을 통해 prestyloid parapharyngeal space로 자라며, 이때 PPS fat이 전내측으로 밀리고 종양과 parotid 사이 지방면이 없음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Facial nerve 침범 시: stylomastoid foramen 지방 소실, mastoid segment 비후·조영증강 → perineural spread 추적 [5][12]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Benign epithelial tumors — Image findings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Pleomorphic adenoma (PA)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임상</w:t>
      </w:r>
      <w:r>
        <w:rPr>
          <w:rFonts w:ascii="Malgun Gothic" w:cs="Malgun Gothic" w:eastAsia="Malgun Gothic" w:hAnsi="Malgun Gothic"/>
        </w:rPr>
        <w:t xml:space="preserve">: 가장 흔한 salivary gland tumor, 중년 여성 경향, parotid superficial lobe 호발. 무통성 서서히 자라는 종괴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epithelial/myoepithelial + chondromyxoid stroma. PLAG1/HMGA2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CT</w:t>
      </w:r>
      <w:r>
        <w:rPr>
          <w:rFonts w:ascii="Malgun Gothic" w:cs="Malgun Gothic" w:eastAsia="Malgun Gothic" w:hAnsi="Malgun Gothic"/>
        </w:rPr>
        <w:t xml:space="preserve">: 경계 명확, 분엽상(lobulated), 작은 것은 균질·큰 것은 이질적. 석회화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MRI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T1 저신호, </w:t>
      </w:r>
      <w:r>
        <w:rPr>
          <w:rFonts w:ascii="Malgun Gothic" w:cs="Malgun Gothic" w:eastAsia="Malgun Gothic" w:hAnsi="Malgun Gothic"/>
          <w:b/>
          <w:bCs/>
        </w:rPr>
        <w:t xml:space="preserve">T2 매우 고신호</w:t>
      </w:r>
      <w:r>
        <w:rPr>
          <w:rFonts w:ascii="Malgun Gothic" w:cs="Malgun Gothic" w:eastAsia="Malgun Gothic" w:hAnsi="Malgun Gothic"/>
        </w:rPr>
        <w:t xml:space="preserve">(myxoid stroma), 주변 </w:t>
      </w:r>
      <w:r>
        <w:rPr>
          <w:rFonts w:ascii="Malgun Gothic" w:cs="Malgun Gothic" w:eastAsia="Malgun Gothic" w:hAnsi="Malgun Gothic"/>
          <w:b/>
          <w:bCs/>
        </w:rPr>
        <w:t xml:space="preserve">T2 저신호 capsule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조영증강: 서서히 증가하는 delayed/progressive enhancement</w:t>
      </w:r>
      <w:r>
        <w:rPr>
          <w:rFonts w:ascii="Malgun Gothic" w:cs="Malgun Gothic" w:eastAsia="Malgun Gothic" w:hAnsi="Malgun Gothic"/>
        </w:rPr>
        <w:t xml:space="preserve"> → TIC type A [7]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ADC 높음</w:t>
      </w:r>
      <w:r>
        <w:rPr>
          <w:rFonts w:ascii="Malgun Gothic" w:cs="Malgun Gothic" w:eastAsia="Malgun Gothic" w:hAnsi="Malgun Gothic"/>
        </w:rPr>
        <w:t xml:space="preserve"> (다른 대부분 종양보다 유의하게 높음; myoepithelioma와는 겹침) [8]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Pitfall</w:t>
      </w:r>
      <w:r>
        <w:rPr>
          <w:rFonts w:ascii="Malgun Gothic" w:cs="Malgun Gothic" w:eastAsia="Malgun Gothic" w:hAnsi="Malgun Gothic"/>
        </w:rPr>
        <w:t xml:space="preserve">: cellular PA는 T2 신호·ADC가 낮아 악성과 혼동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재발 PA</w:t>
      </w:r>
      <w:r>
        <w:rPr>
          <w:rFonts w:ascii="Malgun Gothic" w:cs="Malgun Gothic" w:eastAsia="Malgun Gothic" w:hAnsi="Malgun Gothic"/>
        </w:rPr>
        <w:t xml:space="preserve">: 수술 bed를 따라 다발성 T2 고신호 결절 ("bunch of grapes")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Deep lobe PA</w:t>
      </w:r>
      <w:r>
        <w:rPr>
          <w:rFonts w:ascii="Malgun Gothic" w:cs="Malgun Gothic" w:eastAsia="Malgun Gothic" w:hAnsi="Malgun Gothic"/>
        </w:rPr>
        <w:t xml:space="preserve">: stylomandibular tunnel을 통한 dumbbell 형태, prestyloid PPS mass의 가장 흔한 원인 중 하나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Carcinoma ex PA(악성변화)</w:t>
      </w:r>
      <w:r>
        <w:rPr>
          <w:rFonts w:ascii="Malgun Gothic" w:cs="Malgun Gothic" w:eastAsia="Malgun Gothic" w:hAnsi="Malgun Gothic"/>
        </w:rPr>
        <w:t xml:space="preserve">: 오랜 기간 존재한 종괴가 갑자기 커짐, 통증·안면신경마비, 경계 불명확한 부분, T2 저신호·ADC 저하 부분 → 의심 [17]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Warthin tumor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임상</w:t>
      </w:r>
      <w:r>
        <w:rPr>
          <w:rFonts w:ascii="Malgun Gothic" w:cs="Malgun Gothic" w:eastAsia="Malgun Gothic" w:hAnsi="Malgun Gothic"/>
        </w:rPr>
        <w:t xml:space="preserve">: 두 번째로 흔한 양성. 고령 남성, </w:t>
      </w:r>
      <w:r>
        <w:rPr>
          <w:rFonts w:ascii="Malgun Gothic" w:cs="Malgun Gothic" w:eastAsia="Malgun Gothic" w:hAnsi="Malgun Gothic"/>
          <w:b/>
          <w:bCs/>
        </w:rPr>
        <w:t xml:space="preserve">흡연과 강한 연관</w:t>
      </w:r>
      <w:r>
        <w:rPr>
          <w:rFonts w:ascii="Malgun Gothic" w:cs="Malgun Gothic" w:eastAsia="Malgun Gothic" w:hAnsi="Malgun Gothic"/>
        </w:rPr>
        <w:t xml:space="preserve">. Parotid tail(하극) 호발. </w:t>
      </w:r>
      <w:r>
        <w:rPr>
          <w:rFonts w:ascii="Malgun Gothic" w:cs="Malgun Gothic" w:eastAsia="Malgun Gothic" w:hAnsi="Malgun Gothic"/>
          <w:b/>
          <w:bCs/>
        </w:rPr>
        <w:t xml:space="preserve">양측성·다발성</w:t>
      </w:r>
      <w:r>
        <w:rPr>
          <w:rFonts w:ascii="Malgun Gothic" w:cs="Malgun Gothic" w:eastAsia="Malgun Gothic" w:hAnsi="Malgun Gothic"/>
        </w:rPr>
        <w:t xml:space="preserve"> 흔함(문헌상 약 10~20% 전후, 연구마다 차이)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oncocytic 이중층 상피 + 림프 기질, 낭성 공간. 거의 parotid(및 periparotid LN)에만 발생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CT</w:t>
      </w:r>
      <w:r>
        <w:rPr>
          <w:rFonts w:ascii="Malgun Gothic" w:cs="Malgun Gothic" w:eastAsia="Malgun Gothic" w:hAnsi="Malgun Gothic"/>
        </w:rPr>
        <w:t xml:space="preserve">: 경계 명확, 낭성+고형 혼합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MRI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T1에서 </w:t>
      </w:r>
      <w:r>
        <w:rPr>
          <w:rFonts w:ascii="Malgun Gothic" w:cs="Malgun Gothic" w:eastAsia="Malgun Gothic" w:hAnsi="Malgun Gothic"/>
          <w:b/>
          <w:bCs/>
        </w:rPr>
        <w:t xml:space="preserve">고신호 focus</w:t>
      </w:r>
      <w:r>
        <w:rPr>
          <w:rFonts w:ascii="Malgun Gothic" w:cs="Malgun Gothic" w:eastAsia="Malgun Gothic" w:hAnsi="Malgun Gothic"/>
        </w:rPr>
        <w:t xml:space="preserve">(단백질/콜레스테롤 성분 낭종) 흔함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T2 불균질(고형 부분 저~중등도)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ADC 낮음</w:t>
      </w:r>
      <w:r>
        <w:rPr>
          <w:rFonts w:ascii="Malgun Gothic" w:cs="Malgun Gothic" w:eastAsia="Malgun Gothic" w:hAnsi="Malgun Gothic"/>
        </w:rPr>
        <w:t xml:space="preserve">(림프 기질·oncocyte) → 악성과 ADC만으로 감별 불가 [8]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빠른 wash-in + 빠른 washout(TIC type B)</w:t>
      </w:r>
      <w:r>
        <w:rPr>
          <w:rFonts w:ascii="Malgun Gothic" w:cs="Malgun Gothic" w:eastAsia="Malgun Gothic" w:hAnsi="Malgun Gothic"/>
        </w:rPr>
        <w:t xml:space="preserve"> [7]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핵의학</w:t>
      </w:r>
      <w:r>
        <w:rPr>
          <w:rFonts w:ascii="Malgun Gothic" w:cs="Malgun Gothic" w:eastAsia="Malgun Gothic" w:hAnsi="Malgun Gothic"/>
        </w:rPr>
        <w:t xml:space="preserve">: Tc-99m pertechnetate 섭취 증가(oncocytoma와 공통), FDG avid → PET incidentaloma 흔함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Pearl</w:t>
      </w:r>
      <w:r>
        <w:rPr>
          <w:rFonts w:ascii="Malgun Gothic" w:cs="Malgun Gothic" w:eastAsia="Malgun Gothic" w:hAnsi="Malgun Gothic"/>
        </w:rPr>
        <w:t xml:space="preserve">: 흡연 고령 남성 + parotid tail + 다발/양측 + 낭성·T1 고신호 focus + 낮은 ADC + washout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Oncocytoma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임상</w:t>
      </w:r>
      <w:r>
        <w:rPr>
          <w:rFonts w:ascii="Malgun Gothic" w:cs="Malgun Gothic" w:eastAsia="Malgun Gothic" w:hAnsi="Malgun Gothic"/>
        </w:rPr>
        <w:t xml:space="preserve">: 고령, parotid. 드묾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MRI 특징 — "vanishing parotid mass"</w:t>
      </w:r>
      <w:r>
        <w:rPr>
          <w:rFonts w:ascii="Malgun Gothic" w:cs="Malgun Gothic" w:eastAsia="Malgun Gothic" w:hAnsi="Malgun Gothic"/>
        </w:rPr>
        <w:t xml:space="preserve"> [9]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T1 저신호로 보이나 </w:t>
      </w:r>
      <w:r>
        <w:rPr>
          <w:rFonts w:ascii="Malgun Gothic" w:cs="Malgun Gothic" w:eastAsia="Malgun Gothic" w:hAnsi="Malgun Gothic"/>
          <w:b/>
          <w:bCs/>
        </w:rPr>
        <w:t xml:space="preserve">fat-sat T2 및 post-contrast FS T1에서 주변 parotid와 등신호</w:t>
      </w:r>
      <w:r>
        <w:rPr>
          <w:rFonts w:ascii="Malgun Gothic" w:cs="Malgun Gothic" w:eastAsia="Malgun Gothic" w:hAnsi="Malgun Gothic"/>
        </w:rPr>
        <w:t xml:space="preserve"> → 종괴가 "사라짐"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원 연구: 9명 중 8명에서 동일 패턴(소규모 연구임에 유의)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→ </w:t>
      </w:r>
      <w:r>
        <w:rPr>
          <w:rFonts w:ascii="Malgun Gothic" w:cs="Malgun Gothic" w:eastAsia="Malgun Gothic" w:hAnsi="Malgun Gothic"/>
          <w:b/>
          <w:bCs/>
        </w:rPr>
        <w:t xml:space="preserve">Non-FS T1을 반드시 확인</w:t>
      </w:r>
      <w:r>
        <w:rPr>
          <w:rFonts w:ascii="Malgun Gothic" w:cs="Malgun Gothic" w:eastAsia="Malgun Gothic" w:hAnsi="Malgun Gothic"/>
        </w:rPr>
        <w:t xml:space="preserve">해야 놓치지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Tc-99m pertechnetate 섭취, FDG avid (Warthin과 유사) [17]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Basal cell adenoma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임상</w:t>
      </w:r>
      <w:r>
        <w:rPr>
          <w:rFonts w:ascii="Malgun Gothic" w:cs="Malgun Gothic" w:eastAsia="Malgun Gothic" w:hAnsi="Malgun Gothic"/>
        </w:rPr>
        <w:t xml:space="preserve">: 고령 여성 경향, parotid. CTNNB1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영상</w:t>
      </w:r>
      <w:r>
        <w:rPr>
          <w:rFonts w:ascii="Malgun Gothic" w:cs="Malgun Gothic" w:eastAsia="Malgun Gothic" w:hAnsi="Malgun Gothic"/>
        </w:rPr>
        <w:t xml:space="preserve">: 경계 명확한 작은 원형 종괴, 비교적 </w:t>
      </w:r>
      <w:r>
        <w:rPr>
          <w:rFonts w:ascii="Malgun Gothic" w:cs="Malgun Gothic" w:eastAsia="Malgun Gothic" w:hAnsi="Malgun Gothic"/>
          <w:b/>
          <w:bCs/>
        </w:rPr>
        <w:t xml:space="preserve">균질하고 강한 조영증강</w:t>
      </w:r>
      <w:r>
        <w:rPr>
          <w:rFonts w:ascii="Malgun Gothic" w:cs="Malgun Gothic" w:eastAsia="Malgun Gothic" w:hAnsi="Malgun Gothic"/>
        </w:rPr>
        <w:t xml:space="preserve">, 크면 낭성 변화. PA보다 T2 신호 낮고 초기 강한 조영증강 경향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감별: basal cell adenocarcinoma(침윤성 경계), PA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Salivary gland myoepithelioma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PA와 연속 스펙트럼(chondromyxoid stroma 거의 없음). 영상적으로 PA와 유사하며 </w:t>
      </w:r>
      <w:r>
        <w:rPr>
          <w:rFonts w:ascii="Malgun Gothic" w:cs="Malgun Gothic" w:eastAsia="Malgun Gothic" w:hAnsi="Malgun Gothic"/>
          <w:b/>
          <w:bCs/>
        </w:rPr>
        <w:t xml:space="preserve">ADC가 PA처럼 높을 수 있음</w:t>
      </w:r>
      <w:r>
        <w:rPr>
          <w:rFonts w:ascii="Malgun Gothic" w:cs="Malgun Gothic" w:eastAsia="Malgun Gothic" w:hAnsi="Malgun Gothic"/>
        </w:rPr>
        <w:t xml:space="preserve"> [8]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4.6 드문 양성 종양 (영상 문헌 제한적)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Takeshita 등(Jpn J Radiol 2026, Part I)이 WHO 5th 기준 드문 양성 종양의 rad-path correlation을 정리함 [3]. 개별 영상 특징은 case report/소규모 series 수준이 대부분.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277"/>
        <w:gridCol w:w="4241"/>
      </w:tblGrid>
      <w:tr>
        <w:trPr>
          <w:tblHeader/>
        </w:trP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임상/병리 핵심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영상 소견 (보고된 경향)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Canalicular adenoma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윗입술(upper lip)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minor gland 호발, 고령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입술 점막하 경계 명확한 작은 결절, 낭성 변화 가능 [3]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Cystadenoma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다낭성 상피 증식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낭성 우세 종괴 → 저등급 악성(예: low-grade MEC, intraductal carcinoma)과 감별 어려움 [3]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Sialadenoma papilliferum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구개 minor gland, 외향성 유두상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점막 표면의 외향성 병변, 주로 임상적으로 진단 [3]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Ductal papillomas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Inverted/intraductal papilloma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작은 점막하 결절 또는 도관 내 낭성 병변 [3]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Sebaceous adenoma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Parotid, 드묾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지방/피지 성분 반영 가능, 특이 소견 확립 안 됨 [3]</w:t>
            </w:r>
          </w:p>
        </w:tc>
      </w:tr>
      <w:tr>
        <w:tc>
          <w:tcPr>
            <w:tcW w:type="dxa" w:w="21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Lymphadenoma</w:t>
            </w:r>
          </w:p>
        </w:tc>
        <w:tc>
          <w:tcPr>
            <w:tcW w:type="dxa" w:w="32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림프 기질 풍부 (sebaceous/non-sebaceous)</w:t>
            </w:r>
          </w:p>
        </w:tc>
        <w:tc>
          <w:tcPr>
            <w:tcW w:type="dxa" w:w="42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Warthin과 유사하게 낮은 ADC 가능 [3]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</w:rPr>
        <w:t xml:space="preserve">4.7 WHO 5th 신규 양성 entity (Part II 리뷰 기반)</w:t>
      </w:r>
    </w:p>
    <w:p>
      <w:pPr>
        <w:pBdr>
          <w:left w:val="single" w:color="E08A00" w:sz="18" w:space="6"/>
        </w:pBdr>
        <w:shd w:fill="FFF4E5" w:color="auto" w:val="clear"/>
        <w:spacing w:after="120" w:before="80"/>
      </w:pPr>
      <w:r>
        <w:rPr>
          <w:rFonts w:ascii="Malgun Gothic" w:cs="Malgun Gothic" w:eastAsia="Malgun Gothic" w:hAnsi="Malgun Gothic"/>
          <w:sz w:val="19"/>
          <w:szCs w:val="19"/>
        </w:rPr>
        <w:t xml:space="preserve">Takeshita Part II [4]: "출판된 영상 문헌이 여전히 제한적" — 확립된 특이 영상 소견은 없음. 아래는 병리적 개념과 해석상 주의점 위주.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3759"/>
        <w:gridCol w:w="3662"/>
      </w:tblGrid>
      <w:tr>
        <w:trPr>
          <w:tblHeader/>
        </w:trPr>
        <w:tc>
          <w:tcPr>
            <w:tcW w:type="dxa" w:w="22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375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개념 / 5th 변경 배경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영상 해석 포인트</w:t>
            </w:r>
          </w:p>
        </w:tc>
      </w:tr>
      <w:tr>
        <w:tc>
          <w:tcPr>
            <w:tcW w:type="dxa" w:w="22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Sclerosing polycystic adenoma</w:t>
            </w:r>
          </w:p>
        </w:tc>
        <w:tc>
          <w:tcPr>
            <w:tcW w:type="dxa" w:w="375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과거 반응성 "adenosis"로 보았으나 PI3K 경로 변이 등 클론성 확인 → 종양으로 재분류. Parotid 호발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경화성 기질 + 다낭성 구조 → 고형·낭성 혼합 종괴. 악성과 과잉 판독 주의 [2][4]</w:t>
            </w:r>
          </w:p>
        </w:tc>
      </w:tr>
      <w:tr>
        <w:tc>
          <w:tcPr>
            <w:tcW w:type="dxa" w:w="22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Keratocystoma</w:t>
            </w:r>
          </w:p>
        </w:tc>
        <w:tc>
          <w:tcPr>
            <w:tcW w:type="dxa" w:w="375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각화 편평상피로 덮인 다낭성 종양, 매우 드묾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낭성 종괴; SCC 전이 LN, MEC와의 감별이 관건(병리 의존) [2][4]</w:t>
            </w:r>
          </w:p>
        </w:tc>
      </w:tr>
      <w:tr>
        <w:tc>
          <w:tcPr>
            <w:tcW w:type="dxa" w:w="22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Intercalated duct adenoma / hyperplasia</w:t>
            </w:r>
          </w:p>
        </w:tc>
        <w:tc>
          <w:tcPr>
            <w:tcW w:type="dxa" w:w="375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개재관 유사 세포 증식; 다른 종양(예: epithelial-myoepithelial carcinoma)과 공존 보고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대부분 작고 우연 발견. 특이 영상 소견 미확립 [2][4]</w:t>
            </w:r>
          </w:p>
        </w:tc>
      </w:tr>
      <w:tr>
        <w:tc>
          <w:tcPr>
            <w:tcW w:type="dxa" w:w="22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Striated duct adenoma</w:t>
            </w:r>
          </w:p>
        </w:tc>
        <w:tc>
          <w:tcPr>
            <w:tcW w:type="dxa" w:w="375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선조관 유사 단층 세포로 구성된 드문 양성 종양</w:t>
            </w:r>
          </w:p>
        </w:tc>
        <w:tc>
          <w:tcPr>
            <w:tcW w:type="dxa" w:w="366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특이 영상 소견 미확립 [2][4]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Malignant epithelial tumors — Image findings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악성을 시사하는 공통 영상 소견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경계 불명확·침윤성 경계 (특히 </w:t>
      </w:r>
      <w:r>
        <w:rPr>
          <w:rFonts w:ascii="Malgun Gothic" w:cs="Malgun Gothic" w:eastAsia="Malgun Gothic" w:hAnsi="Malgun Gothic"/>
          <w:b/>
          <w:bCs/>
        </w:rPr>
        <w:t xml:space="preserve">non-FS T1에서 평가</w:t>
      </w:r>
      <w:r>
        <w:rPr>
          <w:rFonts w:ascii="Malgun Gothic" w:cs="Malgun Gothic" w:eastAsia="Malgun Gothic" w:hAnsi="Malgun Gothic"/>
        </w:rPr>
        <w:t xml:space="preserve">) [5][17]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T2 저신호(고세포성), </w:t>
      </w:r>
      <w:r>
        <w:rPr>
          <w:rFonts w:ascii="Malgun Gothic" w:cs="Malgun Gothic" w:eastAsia="Malgun Gothic" w:hAnsi="Malgun Gothic"/>
          <w:b/>
          <w:bCs/>
        </w:rPr>
        <w:t xml:space="preserve">낮은 ADC</w:t>
      </w:r>
      <w:r>
        <w:rPr>
          <w:rFonts w:ascii="Malgun Gothic" w:cs="Malgun Gothic" w:eastAsia="Malgun Gothic" w:hAnsi="Malgun Gothic"/>
        </w:rPr>
        <w:t xml:space="preserve">, 괴사 [8]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TIC type C (빠른 wash-in, 낮은 washout) [7]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Perineural spread</w:t>
      </w:r>
      <w:r>
        <w:rPr>
          <w:rFonts w:ascii="Malgun Gothic" w:cs="Malgun Gothic" w:eastAsia="Malgun Gothic" w:hAnsi="Malgun Gothic"/>
        </w:rPr>
        <w:t xml:space="preserve">(CN VII → stylomastoid foramen, auriculotemporal nerve → V3), 골 침범, 심부 구조 침범 [5][12]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경부 림프절 전이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단, 저등급 악성(low-grade MEC, AciCC, secretory carcinoma 등)은 경계 명확하여 양성처럼 보일 수 있음</w:t>
      </w:r>
      <w:r>
        <w:rPr>
          <w:rFonts w:ascii="Malgun Gothic" w:cs="Malgun Gothic" w:eastAsia="Malgun Gothic" w:hAnsi="Malgun Gothic"/>
        </w:rPr>
        <w:t xml:space="preserve"> → "경계가 좋다 = 양성"은 아님 [10][11][17]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Mucoepidermoid carcinoma (MEC)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역학</w:t>
      </w:r>
      <w:r>
        <w:rPr>
          <w:rFonts w:ascii="Malgun Gothic" w:cs="Malgun Gothic" w:eastAsia="Malgun Gothic" w:hAnsi="Malgun Gothic"/>
        </w:rPr>
        <w:t xml:space="preserve">: 가장 흔한 salivary malignancy, </w:t>
      </w:r>
      <w:r>
        <w:rPr>
          <w:rFonts w:ascii="Malgun Gothic" w:cs="Malgun Gothic" w:eastAsia="Malgun Gothic" w:hAnsi="Malgun Gothic"/>
          <w:b/>
          <w:bCs/>
        </w:rPr>
        <w:t xml:space="preserve">소아에서도 가장 흔한 악성</w:t>
      </w:r>
      <w:r>
        <w:rPr>
          <w:rFonts w:ascii="Malgun Gothic" w:cs="Malgun Gothic" w:eastAsia="Malgun Gothic" w:hAnsi="Malgun Gothic"/>
        </w:rPr>
        <w:t xml:space="preserve"> [15]. Parotid &gt; minor glands(palate)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mucous, intermediate, epidermoid cell. </w:t>
      </w:r>
      <w:r>
        <w:rPr>
          <w:rFonts w:ascii="Malgun Gothic" w:cs="Malgun Gothic" w:eastAsia="Malgun Gothic" w:hAnsi="Malgun Gothic"/>
          <w:b/>
          <w:bCs/>
        </w:rPr>
        <w:t xml:space="preserve">CRTC1/3::MAML2</w:t>
      </w:r>
      <w:r>
        <w:rPr>
          <w:rFonts w:ascii="Malgun Gothic" w:cs="Malgun Gothic" w:eastAsia="Malgun Gothic" w:hAnsi="Malgun Gothic"/>
        </w:rPr>
        <w:t xml:space="preserve"> fusion이 정의에 포함. 저/중/고등급 grading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영상 — 등급에 따라 다름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Low-grade</w:t>
      </w:r>
      <w:r>
        <w:rPr>
          <w:rFonts w:ascii="Malgun Gothic" w:cs="Malgun Gothic" w:eastAsia="Malgun Gothic" w:hAnsi="Malgun Gothic"/>
        </w:rPr>
        <w:t xml:space="preserve">: 경계 명확, 낭성 성분 흔함, T2 고신호 → 양성 종양/낭종과 혼동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High-grade</w:t>
      </w:r>
      <w:r>
        <w:rPr>
          <w:rFonts w:ascii="Malgun Gothic" w:cs="Malgun Gothic" w:eastAsia="Malgun Gothic" w:hAnsi="Malgun Gothic"/>
        </w:rPr>
        <w:t xml:space="preserve">: 침윤성 경계, 고형, T2 저~중등도, 낮은 ADC, 괴사, LN 전이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Higashino 등 (Head Neck 2026)</w:t>
      </w:r>
      <w:r>
        <w:rPr>
          <w:rFonts w:ascii="Malgun Gothic" w:cs="Malgun Gothic" w:eastAsia="Malgun Gothic" w:hAnsi="Malgun Gothic"/>
        </w:rPr>
        <w:t xml:space="preserve">: parotid MEC 46예, 최대 직경·형태·낭성 성분·경계·괴사가 고등급과 관련; MRI score ≥6 → 고등급 진단 정확도 89% (FNA 52%, frozen 22%). 단일기관 소규모 [13]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Adenoid cystic carcinoma (AdCC)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역학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Malgun Gothic" w:cs="Malgun Gothic" w:eastAsia="Malgun Gothic" w:hAnsi="Malgun Gothic"/>
          <w:b/>
          <w:bCs/>
        </w:rPr>
        <w:t xml:space="preserve">Submandibular gland 및 minor glands(특히 palate)에서 가장 흔한 악성</w:t>
      </w:r>
      <w:r>
        <w:rPr>
          <w:rFonts w:ascii="Malgun Gothic" w:cs="Malgun Gothic" w:eastAsia="Malgun Gothic" w:hAnsi="Malgun Gothic"/>
        </w:rPr>
        <w:t xml:space="preserve">의 하나. 서서히 진행, 늦은 원격전이(특히 폐)·국소재발 [12][17]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tubular, cribriform, solid pattern. </w:t>
      </w:r>
      <w:r>
        <w:rPr>
          <w:rFonts w:ascii="Malgun Gothic" w:cs="Malgun Gothic" w:eastAsia="Malgun Gothic" w:hAnsi="Malgun Gothic"/>
          <w:b/>
          <w:bCs/>
        </w:rPr>
        <w:t xml:space="preserve">MYB/MYBL1::NFIB</w:t>
      </w:r>
      <w:r>
        <w:rPr>
          <w:rFonts w:ascii="Malgun Gothic" w:cs="Malgun Gothic" w:eastAsia="Malgun Gothic" w:hAnsi="Malgun Gothic"/>
        </w:rPr>
        <w:t xml:space="preserve">. Solid 성분 많을수록 예후 불량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영상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T2 신호는 조직형 따라 다양: cribriform/tubular → 비교적 고신호, solid → 저신호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작을 땐 경계 명확할 수 있음 → 양성으로 오인 가능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Perineural spread 성향이 가장 두드러진 종양</w:t>
      </w:r>
      <w:r>
        <w:rPr>
          <w:rFonts w:ascii="Malgun Gothic" w:cs="Malgun Gothic" w:eastAsia="Malgun Gothic" w:hAnsi="Malgun Gothic"/>
        </w:rPr>
        <w:t xml:space="preserve"> (절대 빈도로는 흔한 SCC가 PNS 원인으로 더 많음)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PNS 경로: palate → greater/lesser palatine n. → pterygopalatine fossa → V2(foramen rotundum) → cavernous sinus / Parotid → CN VII(stylomastoid foramen), auriculotemporal n. → V3(foramen ovale) / Submandibular → lingual n. → V3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Skip lesion</w:t>
      </w:r>
      <w:r>
        <w:rPr>
          <w:rFonts w:ascii="Malgun Gothic" w:cs="Malgun Gothic" w:eastAsia="Malgun Gothic" w:hAnsi="Malgun Gothic"/>
        </w:rPr>
        <w:t xml:space="preserve"> 가능 → 신경 경로 전체를 두개저·cavernous sinus까지 추적 [12]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PNS 영상 소견: 신경 비후·조영증강, foramen 확장/미란, </w:t>
      </w:r>
      <w:r>
        <w:rPr>
          <w:rFonts w:ascii="Malgun Gothic" w:cs="Malgun Gothic" w:eastAsia="Malgun Gothic" w:hAnsi="Malgun Gothic"/>
          <w:b/>
          <w:bCs/>
        </w:rPr>
        <w:t xml:space="preserve">foramen 및 pterygopalatine fossa 지방 소실(non-FS T1)</w:t>
      </w:r>
      <w:r>
        <w:rPr>
          <w:rFonts w:ascii="Malgun Gothic" w:cs="Malgun Gothic" w:eastAsia="Malgun Gothic" w:hAnsi="Malgun Gothic"/>
        </w:rPr>
        <w:t xml:space="preserve">, 탈신경 근위축(V3: 저작근 → 초기 T2 고신호·조영증강, 만성기 지방변성) [12][17]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PSMA PET: AdCC에서 PSMA uptake 보고, 진단/치료 가능성 연구 중 [14]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Acinic cell carcinoma (AciCC)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역학</w:t>
      </w:r>
      <w:r>
        <w:rPr>
          <w:rFonts w:ascii="Malgun Gothic" w:cs="Malgun Gothic" w:eastAsia="Malgun Gothic" w:hAnsi="Malgun Gothic"/>
        </w:rPr>
        <w:t xml:space="preserve">: Parotid 호발, 여성 경향, 비교적 젊은 연령에서도 발생. 소아 악성 중에서도 MEC 다음으로 흔한 것 중 하나 [15][17]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serous acinar 분화, NR4A3 활성화 → NR4A3 IHC(+). 과거 "zymogen-poor AciCC"의 상당수는 secretory carcinoma로 재분류됨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영상</w:t>
      </w:r>
      <w:r>
        <w:rPr>
          <w:rFonts w:ascii="Malgun Gothic" w:cs="Malgun Gothic" w:eastAsia="Malgun Gothic" w:hAnsi="Malgun Gothic"/>
        </w:rPr>
        <w:t xml:space="preserve">: 대개 경계 명확, 고형 ± 낭성. 양성처럼 보임. 특이 소견 없음 [11][17]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Secretory carcinoma (SC) — 과거 "mammary analogue secretory carcinoma"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유방 secretory carcinoma 유사. </w:t>
      </w:r>
      <w:r>
        <w:rPr>
          <w:rFonts w:ascii="Malgun Gothic" w:cs="Malgun Gothic" w:eastAsia="Malgun Gothic" w:hAnsi="Malgun Gothic"/>
          <w:b/>
          <w:bCs/>
        </w:rPr>
        <w:t xml:space="preserve">ETV6::NTRK3</w:t>
      </w:r>
      <w:r>
        <w:rPr>
          <w:rFonts w:ascii="Malgun Gothic" w:cs="Malgun Gothic" w:eastAsia="Malgun Gothic" w:hAnsi="Malgun Gothic"/>
        </w:rPr>
        <w:t xml:space="preserve"> (그 외 ETV6::RET 등). S100·mammaglobin(+), pan-TRK(+) → </w:t>
      </w:r>
      <w:r>
        <w:rPr>
          <w:rFonts w:ascii="Malgun Gothic" w:cs="Malgun Gothic" w:eastAsia="Malgun Gothic" w:hAnsi="Malgun Gothic"/>
          <w:b/>
          <w:bCs/>
        </w:rPr>
        <w:t xml:space="preserve">NTRK 억제제 치료 대상</w:t>
      </w:r>
      <w:r>
        <w:rPr>
          <w:rFonts w:ascii="Malgun Gothic" w:cs="Malgun Gothic" w:eastAsia="Malgun Gothic" w:hAnsi="Malgun Gothic"/>
        </w:rPr>
        <w:t xml:space="preserve">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임상</w:t>
      </w:r>
      <w:r>
        <w:rPr>
          <w:rFonts w:ascii="Malgun Gothic" w:cs="Malgun Gothic" w:eastAsia="Malgun Gothic" w:hAnsi="Malgun Gothic"/>
        </w:rPr>
        <w:t xml:space="preserve">: Parotid 가장 흔함, 넓은 연령층(소아 포함). 대부분 저등급이나 high-grade transformation 보고 있음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영상 (Kurokawa 2021, 40예: 자체 11 + 문헌 29)</w:t>
      </w:r>
      <w:r>
        <w:rPr>
          <w:rFonts w:ascii="Malgun Gothic" w:cs="Malgun Gothic" w:eastAsia="Malgun Gothic" w:hAnsi="Malgun Gothic"/>
        </w:rPr>
        <w:t xml:space="preserve"> [10]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낭성 성분의 T1 고신호</w:t>
      </w:r>
      <w:r>
        <w:rPr>
          <w:rFonts w:ascii="Malgun Gothic" w:cs="Malgun Gothic" w:eastAsia="Malgun Gothic" w:hAnsi="Malgun Gothic"/>
        </w:rPr>
        <w:t xml:space="preserve">가 특징적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형태: "papillary and cystic"(고형 성분이 낭 내로 돌출) 또는 "non-papillary and cystic" → </w:t>
      </w:r>
      <w:r>
        <w:rPr>
          <w:rFonts w:ascii="Malgun Gothic" w:cs="Malgun Gothic" w:eastAsia="Malgun Gothic" w:hAnsi="Malgun Gothic"/>
          <w:b/>
          <w:bCs/>
        </w:rPr>
        <w:t xml:space="preserve">낭성 우세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경계 불명확 종양에서 전이 빈도 높음</w:t>
      </w:r>
      <w:r>
        <w:rPr>
          <w:rFonts w:ascii="Malgun Gothic" w:cs="Malgun Gothic" w:eastAsia="Malgun Gothic" w:hAnsi="Malgun Gothic"/>
        </w:rPr>
        <w:t xml:space="preserve"> (well-defined 4/26 vs ill-defined 6/9, P = 0.0074)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SC vs AciCC (Ding 2021, 83예)</w:t>
      </w:r>
      <w:r>
        <w:rPr>
          <w:rFonts w:ascii="Malgun Gothic" w:cs="Malgun Gothic" w:eastAsia="Malgun Gothic" w:hAnsi="Malgun Gothic"/>
        </w:rPr>
        <w:t xml:space="preserve">: SC는 US에서 </w:t>
      </w:r>
      <w:r>
        <w:rPr>
          <w:rFonts w:ascii="Malgun Gothic" w:cs="Malgun Gothic" w:eastAsia="Malgun Gothic" w:hAnsi="Malgun Gothic"/>
          <w:b/>
          <w:bCs/>
        </w:rPr>
        <w:t xml:space="preserve">regular shape</w:t>
      </w:r>
      <w:r>
        <w:rPr>
          <w:rFonts w:ascii="Malgun Gothic" w:cs="Malgun Gothic" w:eastAsia="Malgun Gothic" w:hAnsi="Malgun Gothic"/>
        </w:rPr>
        <w:t xml:space="preserve">, CT에서 </w:t>
      </w:r>
      <w:r>
        <w:rPr>
          <w:rFonts w:ascii="Malgun Gothic" w:cs="Malgun Gothic" w:eastAsia="Malgun Gothic" w:hAnsi="Malgun Gothic"/>
          <w:b/>
          <w:bCs/>
        </w:rPr>
        <w:t xml:space="preserve">낭성 성분</w:t>
      </w:r>
      <w:r>
        <w:rPr>
          <w:rFonts w:ascii="Malgun Gothic" w:cs="Malgun Gothic" w:eastAsia="Malgun Gothic" w:hAnsi="Malgun Gothic"/>
        </w:rPr>
        <w:t xml:space="preserve"> 비율이 AciCC보다 유의하게 높음; 그 외 소견은 상당 부분 겹침 [11]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감별</w:t>
      </w:r>
      <w:r>
        <w:rPr>
          <w:rFonts w:ascii="Malgun Gothic" w:cs="Malgun Gothic" w:eastAsia="Malgun Gothic" w:hAnsi="Malgun Gothic"/>
        </w:rPr>
        <w:t xml:space="preserve">: Warthin(낭성+T1 고신호 가능, 그러나 고령 흡연 남성·다발성·parotid tail), low-grade MEC, cystadenoma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Salivary duct carcinoma (SDC)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임상</w:t>
      </w:r>
      <w:r>
        <w:rPr>
          <w:rFonts w:ascii="Malgun Gothic" w:cs="Malgun Gothic" w:eastAsia="Malgun Gothic" w:hAnsi="Malgun Gothic"/>
        </w:rPr>
        <w:t xml:space="preserve">: 고령 남성, parotid. 매우 공격적, 조기 LN·원격 전이. De novo 또는 carcinoma ex PA로 발생 [1][17]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병리</w:t>
      </w:r>
      <w:r>
        <w:rPr>
          <w:rFonts w:ascii="Malgun Gothic" w:cs="Malgun Gothic" w:eastAsia="Malgun Gothic" w:hAnsi="Malgun Gothic"/>
        </w:rPr>
        <w:t xml:space="preserve">: 유방 고등급 ductal carcinoma 유사, comedonecrosis. </w:t>
      </w:r>
      <w:r>
        <w:rPr>
          <w:rFonts w:ascii="Malgun Gothic" w:cs="Malgun Gothic" w:eastAsia="Malgun Gothic" w:hAnsi="Malgun Gothic"/>
          <w:b/>
          <w:bCs/>
        </w:rPr>
        <w:t xml:space="preserve">AR(+)</w:t>
      </w:r>
      <w:r>
        <w:rPr>
          <w:rFonts w:ascii="Malgun Gothic" w:cs="Malgun Gothic" w:eastAsia="Malgun Gothic" w:hAnsi="Malgun Gothic"/>
        </w:rPr>
        <w:t xml:space="preserve">, 일부 </w:t>
      </w:r>
      <w:r>
        <w:rPr>
          <w:rFonts w:ascii="Malgun Gothic" w:cs="Malgun Gothic" w:eastAsia="Malgun Gothic" w:hAnsi="Malgun Gothic"/>
          <w:b/>
          <w:bCs/>
        </w:rPr>
        <w:t xml:space="preserve">HER2 증폭</w:t>
      </w:r>
      <w:r>
        <w:rPr>
          <w:rFonts w:ascii="Malgun Gothic" w:cs="Malgun Gothic" w:eastAsia="Malgun Gothic" w:hAnsi="Malgun Gothic"/>
        </w:rPr>
        <w:t xml:space="preserve"> → 표적/호르몬 치료 [1][2]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영상</w:t>
      </w:r>
      <w:r>
        <w:rPr>
          <w:rFonts w:ascii="Malgun Gothic" w:cs="Malgun Gothic" w:eastAsia="Malgun Gothic" w:hAnsi="Malgun Gothic"/>
        </w:rPr>
        <w:t xml:space="preserve">: 경계 불명확 침윤성 종괴, T2 저~중등도, 낮은 ADC, 괴사, 석회화 가능, LN 전이 흔함. 특이 소견보다는 "고등급 악성" 패턴 [17]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Carcinoma ex pleomorphic adenoma (CXPA)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오래된 PA 내 악성변화. 악성 성분은 SDC가 흔하며, myoepithelial carcinoma 등도 가능 [1]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침윤 범위(intracapsular / minimally invasive / widely invasive)가 예후와 관련 [1]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영상: PA의 특징(T2 고신호, capsule) 일부 + 경계 불명확·T2 저신호·낮은 ADC 부분의 공존 [17]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기타 악성 종양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506"/>
        <w:gridCol w:w="1831"/>
        <w:gridCol w:w="2988"/>
      </w:tblGrid>
      <w:tr>
        <w:trPr>
          <w:tblHeader/>
        </w:trP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호발 부위 / 임상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분자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영상 (보고된 경향)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Polymorphous adenocarcinoma (incl. cribriform subtype)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Palate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minor gland; cribriform subtype은 혀(base of tongue) 호발, LN 전이 빈도 높음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PRKD1 E710D / PRKD1-3 fusion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점막하 종괴, palate 골 remodeling/미란, PNS 가능 [12]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Epithelial-myoepithelial carcinoma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Parotid, 고령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HRAS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경계 비교적 명확한 다결절 종괴, 저등급 [17]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Myoepithelial carcinoma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Parotid; de novo 또는 CXPA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PLAG1(CXPA 유래), EWSR1(clear cell)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비특이적, 다결절 [17]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Hyalinizing clear cell carcinoma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Minor glands(구강·설근부)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EWSR1::ATF1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비특이적 점막하 종괴 [12]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Basal cell adenocarcinoma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CTNNB1 (일부)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Basal cell adenoma 유사하나 침윤성 경계 [17]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Intraductal carcinoma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Parotid, 대개 저등급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NCOA4::RET, TRIM27::RET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낭성 성분 가능, 경계 명확; 특이 소견 미확립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Microsecretory adenocarcinoma (신규)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구강 minor gland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MEF2C::SS18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영상 문헌 매우 제한적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Sclerosing microcystic adenocarcinoma (신규)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구강(minor gland)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확립된 fusion 없음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영상 문헌 매우 제한적; 침윤·PNS 경향이 병리에서 기술됨 [2]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Mucinous adenocarcinoma (신규)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Major/minor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AKT1 E17K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점액 성분 → T2 고신호 가능; 영상 문헌 제한적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Lymphoepithelial carcinoma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Parotid; 동아시아·Inuit 등에서 빈도 높음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EBV</w:t>
            </w:r>
          </w:p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침윤성 종괴 + LN;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NPC 전이 반드시 배제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Squamous cell carcinoma (primary)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Primary는 매우 드묾 — 피부 SCC의 intraparotid LN 전이를 먼저 배제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Sialoblastoma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신생아·영아 parotid/submandibular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영아의 고형 종괴; infantile hemangioma와 감별 [15]</w:t>
            </w:r>
          </w:p>
        </w:tc>
      </w:tr>
      <w:tr>
        <w:tc>
          <w:tcPr>
            <w:tcW w:type="dxa" w:w="231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Salivary carcinoma NOS</w:t>
            </w:r>
          </w:p>
        </w:tc>
        <w:tc>
          <w:tcPr>
            <w:tcW w:type="dxa" w:w="250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배제진단</w:t>
            </w:r>
          </w:p>
        </w:tc>
        <w:tc>
          <w:tcPr>
            <w:tcW w:type="dxa" w:w="183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9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비특이적 고등급 악성 패턴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출처: [1][2][12][15][17]. "영상 문헌 제한적" 항목은 확립된 영상 특징이 없음을 의미함.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소아 Salivary gland 종괴 (요점)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영아기(1세 미만): </w:t>
      </w:r>
      <w:r>
        <w:rPr>
          <w:rFonts w:ascii="Malgun Gothic" w:cs="Malgun Gothic" w:eastAsia="Malgun Gothic" w:hAnsi="Malgun Gothic"/>
          <w:b/>
          <w:bCs/>
        </w:rPr>
        <w:t xml:space="preserve">infantile hemangioma</w:t>
      </w:r>
      <w:r>
        <w:rPr>
          <w:rFonts w:ascii="Malgun Gothic" w:cs="Malgun Gothic" w:eastAsia="Malgun Gothic" w:hAnsi="Malgun Gothic"/>
        </w:rPr>
        <w:t xml:space="preserve">, vascular malformation(venous/lymphatic) 등 혈관성·선천성 병변이 흔함 [15]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고형 종양은 좀 더 나이 든 소아에서 흔함; 가장 흔한 양성은 PA, 가장 흔한 악성은 </w:t>
      </w:r>
      <w:r>
        <w:rPr>
          <w:rFonts w:ascii="Malgun Gothic" w:cs="Malgun Gothic" w:eastAsia="Malgun Gothic" w:hAnsi="Malgun Gothic"/>
          <w:b/>
          <w:bCs/>
        </w:rPr>
        <w:t xml:space="preserve">MEC</w:t>
      </w:r>
      <w:r>
        <w:rPr>
          <w:rFonts w:ascii="Malgun Gothic" w:cs="Malgun Gothic" w:eastAsia="Malgun Gothic" w:hAnsi="Malgun Gothic"/>
        </w:rPr>
        <w:t xml:space="preserve">, 그다음 AciCC [15]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염증성 질환은 급성 발현, 종양·선천성은 서서히 진행 [15]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US 1차, MRI는 성상·범위 평가의 선택 modality, CT는 농양·결석 평가 [15]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병기 (AJCC 8th, Major salivary glands) — T category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8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96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T1</w:t>
            </w:r>
          </w:p>
        </w:tc>
        <w:tc>
          <w:tcPr>
            <w:tcW w:type="dxa" w:w="8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≤ 2 cm, extraparenchymal extension(EPE) 없음</w:t>
            </w:r>
          </w:p>
        </w:tc>
      </w:tr>
      <w:tr>
        <w:tc>
          <w:tcPr>
            <w:tcW w:type="dxa" w:w="96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T2</w:t>
            </w:r>
          </w:p>
        </w:tc>
        <w:tc>
          <w:tcPr>
            <w:tcW w:type="dxa" w:w="8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&gt; 2 cm 이고 ≤ 4 cm, EPE 없음</w:t>
            </w:r>
          </w:p>
        </w:tc>
      </w:tr>
      <w:tr>
        <w:tc>
          <w:tcPr>
            <w:tcW w:type="dxa" w:w="96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T3</w:t>
            </w:r>
          </w:p>
        </w:tc>
        <w:tc>
          <w:tcPr>
            <w:tcW w:type="dxa" w:w="8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&gt; 4 cm 및/또는 EPE</w:t>
            </w:r>
          </w:p>
        </w:tc>
      </w:tr>
      <w:tr>
        <w:tc>
          <w:tcPr>
            <w:tcW w:type="dxa" w:w="96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T4a</w:t>
            </w:r>
          </w:p>
        </w:tc>
        <w:tc>
          <w:tcPr>
            <w:tcW w:type="dxa" w:w="8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피부, 하악골, 외이도,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facial nerve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침범</w:t>
            </w:r>
          </w:p>
        </w:tc>
      </w:tr>
      <w:tr>
        <w:tc>
          <w:tcPr>
            <w:tcW w:type="dxa" w:w="96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T4b</w:t>
            </w:r>
          </w:p>
        </w:tc>
        <w:tc>
          <w:tcPr>
            <w:tcW w:type="dxa" w:w="8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Skull base, pterygoid plates 침범 또는 carotid artery encasement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EPE = 임상적/육안적 연부조직 침범 (현미경적 침범만으로는 EPE 아님). Minor salivary gland 암은 발생 부위(구강, 부비동, 인두 등) 병기체계를 따름. 출처: [16]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감별진단 (Parotid mass의 non-salivary mimics)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Intraparotid LN 병변</w:t>
      </w:r>
      <w:r>
        <w:rPr>
          <w:rFonts w:ascii="Malgun Gothic" w:cs="Malgun Gothic" w:eastAsia="Malgun Gothic" w:hAnsi="Malgun Gothic"/>
        </w:rPr>
        <w:t xml:space="preserve">: 반응성, </w:t>
      </w:r>
      <w:r>
        <w:rPr>
          <w:rFonts w:ascii="Malgun Gothic" w:cs="Malgun Gothic" w:eastAsia="Malgun Gothic" w:hAnsi="Malgun Gothic"/>
          <w:b/>
          <w:bCs/>
        </w:rPr>
        <w:t xml:space="preserve">피부 SCC·melanoma 전이</w:t>
      </w:r>
      <w:r>
        <w:rPr>
          <w:rFonts w:ascii="Malgun Gothic" w:cs="Malgun Gothic" w:eastAsia="Malgun Gothic" w:hAnsi="Malgun Gothic"/>
        </w:rPr>
        <w:t xml:space="preserve">(두피/얼굴/귀), lymphoma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Lymphoma</w:t>
      </w:r>
      <w:r>
        <w:rPr>
          <w:rFonts w:ascii="Malgun Gothic" w:cs="Malgun Gothic" w:eastAsia="Malgun Gothic" w:hAnsi="Malgun Gothic"/>
        </w:rPr>
        <w:t xml:space="preserve">: Sjögren 환자 MALT lymphoma, 다발성·양측 균질 고형 결절, 매우 낮은 ADC. (5th에서 hematolymphoid 종양은 salivary chapter 밖으로 이동) [2]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Lymphoepithelial cysts / benign lymphoepithelial lesions</w:t>
      </w:r>
      <w:r>
        <w:rPr>
          <w:rFonts w:ascii="Malgun Gothic" w:cs="Malgun Gothic" w:eastAsia="Malgun Gothic" w:hAnsi="Malgun Gothic"/>
        </w:rPr>
        <w:t xml:space="preserve">: HIV — 양측 다발 낭 + 경부 림프절 비대 + adenoid 비대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First branchial cleft cyst</w:t>
      </w:r>
      <w:r>
        <w:rPr>
          <w:rFonts w:ascii="Malgun Gothic" w:cs="Malgun Gothic" w:eastAsia="Malgun Gothic" w:hAnsi="Malgun Gothic"/>
        </w:rPr>
        <w:t xml:space="preserve">: parotid 내·주위, 외이도 근처 낭종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IgG4-related sialadenitis</w:t>
      </w:r>
      <w:r>
        <w:rPr>
          <w:rFonts w:ascii="Malgun Gothic" w:cs="Malgun Gothic" w:eastAsia="Malgun Gothic" w:hAnsi="Malgun Gothic"/>
        </w:rPr>
        <w:t xml:space="preserve">: 양측 submandibular(± lacrimal) 대칭성 비대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Facial nerve schwannoma</w:t>
      </w:r>
      <w:r>
        <w:rPr>
          <w:rFonts w:ascii="Malgun Gothic" w:cs="Malgun Gothic" w:eastAsia="Malgun Gothic" w:hAnsi="Malgun Gothic"/>
        </w:rPr>
        <w:t xml:space="preserve">: 신경 경로를 따르는 방추형, stylomastoid foramen 확장 [17]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Sialolipoma, lipoma, vascular malformation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핵심 요약 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542"/>
        <w:gridCol w:w="867"/>
        <w:gridCol w:w="1253"/>
        <w:gridCol w:w="2410"/>
      </w:tblGrid>
      <w:tr>
        <w:trPr>
          <w:tblHeader/>
        </w:trP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Tumor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전형 환자/위치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T2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ADC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TIC(DCE)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Key clue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Pleomorphic adenoma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중년 여성, parotid superficial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매우 高 + 低신호 capsule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高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(persistent)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분엽상, delayed enhancement, 재발 시 "bunch of grapes"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Warthin tumor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고령 남성 흡연자, parotid tail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불균질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低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(washout)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다발/양측, T1 고신호 낭, pertechnetate·FDG uptake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Oncocytoma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고령, parotid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FS T2에서 parotid와 등신호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"Vanishing mass" – non-FS T1 필수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Basal cell adenoma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고령 여성, parotid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중등도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초기 강한 증강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작고 균질, 낭성 변화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MEC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성인·소아 모두 가장 흔한 악성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LG 高(낭성) / HG 低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HG 低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등급별 모양 차이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AdCC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Submandibular, palate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다양 (solid 低)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다양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Perineural spread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skip lesion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AciCC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Parotid, 여성, 젊은 연령 가능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다양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경계 명확, 양성처럼 보임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Secretory carcinoma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Parotid, 넓은 연령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낭성 高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낭성 우세 +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낭 T1 고신호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ETV6::NTRK3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Salivary duct carcinoma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고령 남성, parotid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低~중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低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침윤성, 괴사, LN 전이; AR/HER2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Carcinoma ex PA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오래된 PA의 급성장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혼합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부분적 低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 소견 + 침윤성 부분</w:t>
            </w:r>
          </w:p>
        </w:tc>
      </w:tr>
      <w:tr>
        <w:tc>
          <w:tcPr>
            <w:tcW w:type="dxa" w:w="1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Lymphoma</w:t>
            </w:r>
          </w:p>
        </w:tc>
        <w:tc>
          <w:tcPr>
            <w:tcW w:type="dxa" w:w="1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Sjögren, 다발/양측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균질 중등도</w:t>
            </w:r>
          </w:p>
        </w:tc>
        <w:tc>
          <w:tcPr>
            <w:tcW w:type="dxa" w:w="8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매우 低</w:t>
            </w:r>
          </w:p>
        </w:tc>
        <w:tc>
          <w:tcPr>
            <w:tcW w:type="dxa" w:w="12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241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균질 고형 결절 다발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"-" = 일관된 특징이 확립되지 않음 또는 이 자료에서 근거를 제시하지 않음. 출처: [5][7][8][9][10][11][13][17]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참고문헌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[1] WHO Classification of Tumours Editorial Board. Head and Neck Tumours. WHO Classification of Tumours, 5th ed., Vol. 9. Lyon: IARC; 2022 (online beta 2022; print 2024).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[2] Skálová A, Hyrcza MD, Leivo I. Update from the 5th Edition of the WHO Classification of Head and Neck Tumors: Salivary Glands. Head Neck Pathol. 2022;16(1):40-53.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hp72jjkxymy2dku_idfh7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10.1007/s12105-022-01420-1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[3] Takeshita Y, Shimono T, Takita H, Ueda D, et al. Imaging of benign salivary gland tumors: an update based on the fifth WHO classification ... Part I. Jpn J Radiol. 2026.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xeylfkycflnytppnvhbqp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10.1007/s11604-026-02063-w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[4] Takeshita Y, et al. Imaging of benign salivary gland tumors under the fifth WHO classification ... Part II. Jpn J Radiol. 2026.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ubzgs9e0zovzodcg_skut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10.1007/s11604-026-02055-w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[5] Yousem DM, Kraut MA, Chalian AA. Major salivary gland imaging. Radiology. 2000;216(1):19-29.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eryzyiym8kb6wrs65-id1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10.1148/radiology.216.1.r00jl4519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[6] Thoeny HC. Imaging of salivary gland tumours. Cancer Imaging. 2007;7:52-62. (PMID 17485257)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[7] Yabuuchi H, et al. Salivary gland tumors: diagnostic value of gadolinium-enhanced dynamic MR imaging with histopathologic correlation. Radiology. 2003;226(2):345-54.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diouzbi6solnhcbmnyyll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10.1148/radiol.2262011486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[8] Habermann CR, et al. Diffusion-weighted echo-planar MR imaging of primary parotid gland tumors: is a prediction of different histologic subtypes possible? AJNR Am J Neuroradiol. 2009;30(3):591-6.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_cikelzur6i8smoifgoro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10.3174/ajnr.A1412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[9] Patel ND, van Zante A, Eisele DW, Harnsberger HR, Glastonbury CM. Oncocytoma: the vanishing parotid mass. AJNR Am J Neuroradiol. 2011;32(9):1703-6.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8wkbfernyuhcehnfsv3aa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10.3174/ajnr.A2569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[10] Kurokawa R, et al. Radiological features of head and neck mammary analogue secretory carcinoma: 11 new cases with a systematic review of 29 cases. Neuroradiology. 2021.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rbwek76gxwo49m9ymaqn5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10.1007/s00234-021-02796-7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[11] Ding J, et al. Imaging identification of primary mammary analogue secretory carcinoma and acinic cell carcinoma in major salivary glands. Oral Dis. 2021.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qb_iucvo0anal5xu3juf3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10.1111/odi.14080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[12] Hiyama T, Kuno H, Sekiya K, Oda S, Kobayashi T. Imaging of Malignant Minor Salivary Gland Tumors of the Head and Neck. Radiographics. 2021;41(1):175-191.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rtzygm_ngsfjlp_cikq_v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10.1148/rg.2021200062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[13] Higashino M, et al. A New MRI-Based Malignancy Grading System for Parotid Mucoepidermoid Carcinoma. Head Neck. 2026.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jtshnvn5ovx-io_2fsbgj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10.1002/hed.70476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[14] Tan BF, et al. PSMA PET Imaging and Therapy in Adenoid Cystic Carcinoma and Other Salivary Gland Cancers: A Systematic Review. Cancers (Basel). 2022;14(15):3585.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qomt-kpzpp5cuhmhabqbs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10.3390/cancers14153585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[15] Inarejos Clemente EJ, et al. Imaging Evaluation of Pediatric Parotid Gland Abnormalities. Radiographics. 2018;38(5):1552-1575.</w:t>
      </w:r>
      <w:r>
        <w:rPr>
          <w:rFonts w:ascii="Malgun Gothic" w:cs="Malgun Gothic" w:eastAsia="Malgun Gothic" w:hAnsi="Malgun Gothic"/>
          <w:sz w:val="18"/>
          <w:szCs w:val="18"/>
        </w:rPr>
        <w:t xml:space="preserve"> doi: </w:t>
      </w:r>
      <w:hyperlink w:history="1" r:id="rIdbc1wvl0so_uizcasuwkfq">
        <w:r>
          <w:rPr>
            <w:rStyle w:val="Hyperlink"/>
            <w:rFonts w:ascii="Malgun Gothic" w:cs="Malgun Gothic" w:eastAsia="Malgun Gothic" w:hAnsi="Malgun Gothic"/>
            <w:sz w:val="18"/>
            <w:szCs w:val="18"/>
          </w:rPr>
          <w:t xml:space="preserve">10.1148/rg.2018170011</w:t>
        </w:r>
      </w:hyperlink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[16] Amin MB, et al., eds. AJCC Cancer Staging Manual, 8th ed. Springer; 2017 — Major Salivary Glands chapter.</w:t>
      </w:r>
    </w:p>
    <w:p>
      <w:pPr>
        <w:spacing w:after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[17] 표준 교과서: Koch BL, Hamilton BE, Hudgins PA, Harnsberger HR. Diagnostic Imaging: Head and Neck, 3rd ed. Elsevier; 2016 / Som PM, Curtin HD. Head and Neck Imaging, 5th ed. Mosby; 2011. (일반적 임상·영상 지식의 근거; 개별 수치는 원문 확인 권장)</w:t>
      </w:r>
    </w:p>
    <w:p>
      <w:pPr>
        <w:spacing w:after="4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[2]–[15]의 서지 정보는 PubMed에서 확인함.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2"/>
      </w:pBdr>
      <w:spacing w:after="140" w:before="30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hp72jjkxymy2dku_idfh7" Type="http://schemas.openxmlformats.org/officeDocument/2006/relationships/hyperlink" Target="https://doi.org/10.1007/s12105-022-01420-1" TargetMode="External"/><Relationship Id="rIdxeylfkycflnytppnvhbqp" Type="http://schemas.openxmlformats.org/officeDocument/2006/relationships/hyperlink" Target="https://doi.org/10.1007/s11604-026-02063-w" TargetMode="External"/><Relationship Id="rIdubzgs9e0zovzodcg_skut" Type="http://schemas.openxmlformats.org/officeDocument/2006/relationships/hyperlink" Target="https://doi.org/10.1007/s11604-026-02055-w" TargetMode="External"/><Relationship Id="rIderyzyiym8kb6wrs65-id1" Type="http://schemas.openxmlformats.org/officeDocument/2006/relationships/hyperlink" Target="https://doi.org/10.1148/radiology.216.1.r00jl4519" TargetMode="External"/><Relationship Id="rIddiouzbi6solnhcbmnyyll" Type="http://schemas.openxmlformats.org/officeDocument/2006/relationships/hyperlink" Target="https://doi.org/10.1148/radiol.2262011486" TargetMode="External"/><Relationship Id="rId_cikelzur6i8smoifgoro" Type="http://schemas.openxmlformats.org/officeDocument/2006/relationships/hyperlink" Target="https://doi.org/10.3174/ajnr.A1412" TargetMode="External"/><Relationship Id="rId8wkbfernyuhcehnfsv3aa" Type="http://schemas.openxmlformats.org/officeDocument/2006/relationships/hyperlink" Target="https://doi.org/10.3174/ajnr.A2569" TargetMode="External"/><Relationship Id="rIdrbwek76gxwo49m9ymaqn5" Type="http://schemas.openxmlformats.org/officeDocument/2006/relationships/hyperlink" Target="https://doi.org/10.1007/s00234-021-02796-7" TargetMode="External"/><Relationship Id="rIdqb_iucvo0anal5xu3juf3" Type="http://schemas.openxmlformats.org/officeDocument/2006/relationships/hyperlink" Target="https://doi.org/10.1111/odi.14080" TargetMode="External"/><Relationship Id="rIdrtzygm_ngsfjlp_cikq_v" Type="http://schemas.openxmlformats.org/officeDocument/2006/relationships/hyperlink" Target="https://doi.org/10.1148/rg.2021200062" TargetMode="External"/><Relationship Id="rIdjtshnvn5ovx-io_2fsbgj" Type="http://schemas.openxmlformats.org/officeDocument/2006/relationships/hyperlink" Target="https://doi.org/10.1002/hed.70476" TargetMode="External"/><Relationship Id="rIdqomt-kpzpp5cuhmhabqbs" Type="http://schemas.openxmlformats.org/officeDocument/2006/relationships/hyperlink" Target="https://doi.org/10.3390/cancers14153585" TargetMode="External"/><Relationship Id="rIdbc1wvl0so_uizcasuwkfq" Type="http://schemas.openxmlformats.org/officeDocument/2006/relationships/hyperlink" Target="https://doi.org/10.1148/rg.2018170011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Salivary Gland Tumors – WHO 5th &amp; Imaging</dc:title>
  <dc:creator>Claude</dc:creator>
  <cp:lastModifiedBy>Un-named</cp:lastModifiedBy>
  <cp:revision>1</cp:revision>
  <dcterms:created xsi:type="dcterms:W3CDTF">2026-09-30T12:53:45.830Z</dcterms:created>
  <dcterms:modified xsi:type="dcterms:W3CDTF">2026-09-30T12:53:45.830Z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