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4"/>
          <w:szCs w:val="44"/>
        </w:rPr>
        <w:t xml:space="preserve">cIMPACT-NOW와 IDH-mutant Glioma Grading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Update 1–12 전체 · Update 12의 PDGFRA amplification → grade 4 · 영상 · 치료 · 공격적 질문 대비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Disease review 발표 대비 심층 학습 노트</w:t>
      </w:r>
    </w:p>
    <w:p>
      <w:pPr>
        <w:spacing w:after="100" w:line="300"/>
        <w:jc w:val="center"/>
      </w:pPr>
      <w:r>
        <w:rPr>
          <w:rFonts w:ascii="Malgun Gothic" w:cs="Malgun Gothic" w:eastAsia="Malgun Gothic" w:hAnsi="Malgun Gothic"/>
          <w:b/>
          <w:bCs/>
        </w:rPr>
        <w:t xml:space="preserve">핵심 원저</w:t>
      </w:r>
      <w:r>
        <w:rPr>
          <w:rFonts w:ascii="Malgun Gothic" w:cs="Malgun Gothic" w:eastAsia="Malgun Gothic" w:hAnsi="Malgun Gothic"/>
        </w:rPr>
        <w:t xml:space="preserve">: Brat DJ, Aldape K, French PJ, Louis DN, Nasrallah MP, Reifenberger G, Reuss DE, Touat M, van den Bent MJ, Wesseling P, Figarella-Branger D. </w:t>
      </w:r>
      <w:r>
        <w:rPr>
          <w:rFonts w:ascii="Malgun Gothic" w:cs="Malgun Gothic" w:eastAsia="Malgun Gothic" w:hAnsi="Malgun Gothic"/>
          <w:i/>
          <w:iCs/>
        </w:rPr>
        <w:t xml:space="preserve">cIMPACT-NOW Update 12: Refining pathology-based risk stratification and grading for IDH-mutant gliomas.</w:t>
      </w:r>
      <w:r>
        <w:rPr>
          <w:rFonts w:ascii="Malgun Gothic" w:cs="Malgun Gothic" w:eastAsia="Malgun Gothic" w:hAnsi="Malgun Gothic"/>
        </w:rPr>
        <w:t xml:space="preserve"> Neuro-Oncology 2026;28(9):2069–2089. doi:10.1093/neuonc/noag108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</w:rPr>
        <w:t xml:space="preserve">발표 Figure 출처</w:t>
      </w:r>
      <w:r>
        <w:rPr>
          <w:rFonts w:ascii="Malgun Gothic" w:cs="Malgun Gothic" w:eastAsia="Malgun Gothic" w:hAnsi="Malgun Gothic"/>
        </w:rPr>
        <w:t xml:space="preserve">: Park YW, Wagner A, Karschnia P, Vollmuth P, Sahm F, Ahn SS, Kim HS, Park JE. </w:t>
      </w:r>
      <w:r>
        <w:rPr>
          <w:rFonts w:ascii="Malgun Gothic" w:cs="Malgun Gothic" w:eastAsia="Malgun Gothic" w:hAnsi="Malgun Gothic"/>
          <w:i/>
          <w:iCs/>
        </w:rPr>
        <w:t xml:space="preserve">Imaging of IDH-Mutant Gliomas in the Era of IDH Inhibitors: What Radiologists Need to Know.</w:t>
      </w:r>
      <w:r>
        <w:rPr>
          <w:rFonts w:ascii="Malgun Gothic" w:cs="Malgun Gothic" w:eastAsia="Malgun Gothic" w:hAnsi="Malgun Gothic"/>
        </w:rPr>
        <w:t xml:space="preserve"> Korean J Radiol 2026 (in press), Fig.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이 노트의 출처와 한계 (발표 전 반드시 숙지)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 본문은 초록만 확인</w:t>
            </w:r>
            <w:r>
              <w:rPr>
                <w:rFonts w:ascii="Malgun Gothic" w:cs="Malgun Gothic" w:eastAsia="Malgun Gothic" w:hAnsi="Malgun Gothic"/>
              </w:rPr>
              <w:t xml:space="preserve">했다. PMC 전문 본문이 이 환경에서 열람되지 않았음 → 원문 Table의 세부 정의·인용 수치는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 Update 12의 내용은 ① PubMed 초록 ② Update 12를 직접 인용한 2차 문헌(Richardson 2026 전문, Tralongo 2026 리뷰 전문, Tauziède-Espariat 2026 IHC 전문·Ann Pathol 초록) ③ Park YW KJR 2026 Fig. 2로 재구성.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전문을 직접 읽은 문헌</w:t>
            </w:r>
            <w:r>
              <w:rPr>
                <w:rFonts w:ascii="Malgun Gothic" w:cs="Malgun Gothic" w:eastAsia="Malgun Gothic" w:hAnsi="Malgun Gothic"/>
              </w:rPr>
              <w:t xml:space="preserve">: Update 3, Update 5, Update 10, Update 11, Virata 2026, Richardson 2026, CATNON methylation 2021(Tesileanu), PDGFRA IHC 2026, Tralongo 2026(methylation 리뷰), Kurokawa 2026(Jpn J Radiol), Ozono 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초록만 확인한 문헌</w:t>
            </w:r>
            <w:r>
              <w:rPr>
                <w:rFonts w:ascii="Malgun Gothic" w:cs="Malgun Gothic" w:eastAsia="Malgun Gothic" w:hAnsi="Malgun Gothic"/>
              </w:rPr>
              <w:t xml:space="preserve">: WHO CNS5 요약(Louis 2021), Update 6–9, Yang 2019, CATNON 2021·2026, INDIGO, ASCO-SNO 2022, EANO 2021, Alfattal, Yang AJNR, Singh, Imai, Jo, Wong 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1, 2, 4는 PubMed에 초록이 없음</w:t>
            </w:r>
            <w:r>
              <w:rPr>
                <w:rFonts w:ascii="Malgun Gothic" w:cs="Malgun Gothic" w:eastAsia="Malgun Gothic" w:hAnsi="Malgun Gothic"/>
              </w:rPr>
              <w:t xml:space="preserve"> → 제목 수준의 내용만 적고 그 이상은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[보충]</w:t>
            </w:r>
            <w:r>
              <w:rPr>
                <w:rFonts w:ascii="Malgun Gothic" w:cs="Malgun Gothic" w:eastAsia="Malgun Gothic" w:hAnsi="Malgun Gothic"/>
              </w:rPr>
              <w:t xml:space="preserve"> 으로 표시.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PMC 텍스트에서 이탤릭 유전자명이 빠지는 문제가 있어, Virata 2026의 유전자별 수치는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본문 나열 순서로 대응</w:t>
            </w:r>
            <w:r>
              <w:rPr>
                <w:rFonts w:ascii="Malgun Gothic" w:cs="Malgun Gothic" w:eastAsia="Malgun Gothic" w:hAnsi="Malgun Gothic"/>
              </w:rPr>
              <w:t xml:space="preserve"> →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표기: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[보충]</w:t>
            </w:r>
            <w:r>
              <w:rPr>
                <w:rFonts w:ascii="Malgun Gothic" w:cs="Malgun Gothic" w:eastAsia="Malgun Gothic" w:hAnsi="Malgun Gothic"/>
              </w:rPr>
              <w:t xml:space="preserve"> = 다른 문헌·일반 지식,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[제안]</w:t>
            </w:r>
            <w:r>
              <w:rPr>
                <w:rFonts w:ascii="Malgun Gothic" w:cs="Malgun Gothic" w:eastAsia="Malgun Gothic" w:hAnsi="Malgun Gothic"/>
              </w:rPr>
              <w:t xml:space="preserve"> = 필자의 실무 제안,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 = 원문 대조 필요.</w:t>
            </w:r>
          </w:p>
        </w:tc>
      </w:tr>
    </w:tbl>
    <w:p>
      <w:pPr>
        <w:spacing w:after="120"/>
      </w:pPr>
    </w:p>
    <w:p>
      <w:r>
        <w:br w:type="page"/>
      </w:r>
    </w:p>
    <w:sdt>
      <w:sdtPr>
        <w:alias w:val="목차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0. 발표 준비 전략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한눈에 보는 핵심 요약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기초 생물학 — 질문의 출발점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2-1. IDH mutation과 D-2HG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2-2. Astrocytoma의 분자 진화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2-3. G-CIMP와 methylation class — 헷갈리기 쉬운 용어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WHO CNS5 (2021) — 기준점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3-1. 일반 원칙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3-2. Adult-type diffuse glioma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3-3. IDH-mutant astrocytoma의 grading (CNS5, Update 5 기반)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3-4. 'Integrated grade가 histologic grade보다 우선'이라는 원칙 (Update 3)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4. cIMPACT-NOW 전체 정리 (Update 1–12)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4-1. cIMPACT-NOW란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4-2. 전체 목록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4-3. Update 6 — Utrecht 회의 (2020)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4-4. Update 7 — Ependymal tumor (2020)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4-5. Update 8 — Meningioma (2024 온라인, 2025 지면)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4-6. Update 9 — DNA methylation profiling (2025)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4-7. Update 10 — 새 tumor type의 정의 (2025)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4-8. Update 11 — IDH/H3-wt HGG와 PF ependymal tumor (2025)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cIMPACT-NOW Update 12 상세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5-1. 목적과 저자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5-2. Grading 알고리즘 (Park YW, KJR 2026, Fig. 2)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5-3. Grade 4: PDGFRA amplification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5-4. Grade 3: mitosis 기준과 분자 marker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5-5. Oligodendroglioma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5-6. Update 5 → Update 12 비교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6. PDGFRA amplification 심화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6-1. 기본 개념과 다른 종양에서의 의미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6-2. 근거 연구 정리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6-3. Validation (Richardson 2026) 상세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6-4. Virata 2026 상세 — 반론의 핵심 자료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6-5. 검출 방법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6-6. 쟁점 정리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7. 분자 grading의 함정과 보고서 원칙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8. 영상 소견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8-1. 영상이 여전히 중요한 이유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8-2. IDH-mutant astrocytoma vs oligodendroglioma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8-3. Grade·고위험 분자 변화와 영상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8-4. 감별: Molecular GBM (63세 환자에서 특히 중요)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8-5. PDGFRA amplification과 영상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8-6. 판독 체크리스트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9. 치료 — 왜 grade가 중요한가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9-1. CATNON (EORTC 26053-22054)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9-2. INDIGO (vorasidenib)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9-3. 가이드라인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9-4. Grade 상향의 임상적 의미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10. 증례 적용 — 63/F, Astrocytoma, IDH-mutant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11. 공격적 질문 대비 Q&amp;A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11-A. 개념·분류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11-B. Update 12의 근거와 방법론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11-C. 검출과 기술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11-D. 영상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11-E. 치료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11-F. 증례 특이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12. 주장별 근거 수준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13. 용어·약어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14. 최종 요약표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참고문헌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bookmarkStart w:name="_Toc1" w:id="1"/>
      <w:r>
        <w:rPr>
          <w:rFonts w:ascii="Malgun Gothic" w:cs="Malgun Gothic" w:eastAsia="Malgun Gothic" w:hAnsi="Malgun Gothic"/>
        </w:rPr>
        <w:t xml:space="preserve">0. 발표 준비 전략</w:t>
      </w:r>
      <w:bookmarkEnd w:id="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발표 흐름(PPT 5장)</w:t>
      </w:r>
      <w:r>
        <w:rPr>
          <w:rFonts w:ascii="Malgun Gothic" w:cs="Malgun Gothic" w:eastAsia="Malgun Gothic" w:hAnsi="Malgun Gothic"/>
        </w:rPr>
        <w:t xml:space="preserve">: ① WHO CNS5 이후 cIMPACT-NOW → ② Update 12 grading 알고리즘 → ③ PDGFRA amp 근거 → ④ 영상 → ⑤ 왜 중요한가(이 증례의 치료 변경)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질문은 크게 6가지 방향</w:t>
      </w:r>
      <w:r>
        <w:rPr>
          <w:rFonts w:ascii="Malgun Gothic" w:cs="Malgun Gothic" w:eastAsia="Malgun Gothic" w:hAnsi="Malgun Gothic"/>
        </w:rPr>
        <w:t xml:space="preserve">으로 올 가능성이 높음 → 11장에 유형별로 정리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개념(cIMPACT-NOW 위상, WHO와의 관계) / 근거(연구 질, 이견) / 기술(검출법, cut-off) / 영상(왜 enhancement가 없나) / 치료(CCRT의 근거) / 증례(63세, 검체 대표성)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방어 원칙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모르는 수치는 추측하지 말고 "원문 Table에서 확인하겠다"로 답함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 수준을 구분해서 말함: 무작위 시험(CATNON, INDIGO) vs 후향적 코호트(Yang, Virata, Richardson) vs 전문가 합의(cIMPACT-NOW)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이견이 있는 부분(Virata 2026의 intermediate 분류, concurrent TMZ)은 </w:t>
      </w:r>
      <w:r>
        <w:rPr>
          <w:rFonts w:ascii="Malgun Gothic" w:cs="Malgun Gothic" w:eastAsia="Malgun Gothic" w:hAnsi="Malgun Gothic"/>
          <w:b/>
          <w:bCs/>
        </w:rPr>
        <w:t xml:space="preserve">먼저 인정</w:t>
      </w:r>
      <w:r>
        <w:rPr>
          <w:rFonts w:ascii="Malgun Gothic" w:cs="Malgun Gothic" w:eastAsia="Malgun Gothic" w:hAnsi="Malgun Gothic"/>
        </w:rPr>
        <w:t xml:space="preserve">하고 우리 결정의 논리를 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30초 요약 (발표 첫머리·마무리용)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WHO CNS5 이후에도 cIMPACT-NOW가 grading을 계속 다듬고 있고, 2026년 Update 12에서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amplification이 IDH-mutant astrocytoma의 grade 4 기준</w:t>
            </w:r>
            <w:r>
              <w:rPr>
                <w:rFonts w:ascii="Malgun Gothic" w:cs="Malgun Gothic" w:eastAsia="Malgun Gothic" w:hAnsi="Malgun Gothic"/>
              </w:rPr>
              <w:t xml:space="preserve">이 됐다.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근거는 여러 후향적 코호트와 CATNON 분자 분석이며, 1,140명 validation에서 PDGFRA amp으로 grade 4가 된 환자의 median OS는 51.4개월로 grade 3 유지군(126.2개월)보다 짧았다.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PDGFRA amp 자체의 영상 소견은 없지만, 이 환자처럼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ADC·rCBV가 조직 grade보다 나쁘면</w:t>
            </w:r>
            <w:r>
              <w:rPr>
                <w:rFonts w:ascii="Malgun Gothic" w:cs="Malgun Gothic" w:eastAsia="Malgun Gothic" w:hAnsi="Malgun Gothic"/>
              </w:rPr>
              <w:t xml:space="preserve"> 영상의학과의 피드백이 분자 재검토와 grade 상향, 치료 변경으로 이어질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English: "Update 12 made PDGFRA amplification a grade 4 criterion. Imaging cannot detect it, but discordant ADC/rCBV can trigger the molecular work-up that changes grade and treatment."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bookmarkStart w:name="_Toc2" w:id="2"/>
      <w:r>
        <w:rPr>
          <w:rFonts w:ascii="Malgun Gothic" w:cs="Malgun Gothic" w:eastAsia="Malgun Gothic" w:hAnsi="Malgun Gothic"/>
        </w:rPr>
        <w:t xml:space="preserve">1. 한눈에 보는 핵심 요약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EEAF6" w:sz="4"/>
              <w:left w:val="single" w:color="DEEAF6" w:sz="4"/>
              <w:bottom w:val="single" w:color="DEEAF6" w:sz="4"/>
              <w:right w:val="single" w:color="DEEAF6" w:sz="4"/>
            </w:tcBorders>
            <w:shd w:fill="DEEA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Take-home messages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WHO CNS5(2021):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Astrocytoma, IDH-mutant = 단일 type, CNS WHO grade 2–4</w:t>
            </w:r>
            <w:r>
              <w:rPr>
                <w:rFonts w:ascii="Malgun Gothic" w:cs="Malgun Gothic" w:eastAsia="Malgun Gothic" w:hAnsi="Malgun Gothic"/>
              </w:rPr>
              <w:t xml:space="preserve">. Grade 4 = MVP 또는 necrosis 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homozygous deletion(HD)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Update 12(2026):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 → grade 4</w:t>
            </w:r>
            <w:r>
              <w:rPr>
                <w:rFonts w:ascii="Malgun Gothic" w:cs="Malgun Gothic" w:eastAsia="Malgun Gothic" w:hAnsi="Malgun Gothic"/>
              </w:rPr>
              <w:t xml:space="preserve"> ("highly aggressive clinical behavior, consistent with CNS WHO grade 4").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Grade 2/3 경계: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mitotic count ≥3 / 2.4 mm²</w:t>
            </w:r>
            <w:r>
              <w:rPr>
                <w:rFonts w:ascii="Malgun Gothic" w:cs="Malgun Gothic" w:eastAsia="Malgun Gothic" w:hAnsi="Malgun Gothic"/>
              </w:rPr>
              <w:t xml:space="preserve"> 제안("could be considered"). 이전(Update 5)에는 검증된 수치가 없었고 관행상 전체 검체 ≥2 mitoses.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Grade 3 시사 분자 변화: PIK3CA/PIK3R1 mutation, EGFR alteration, MYCN amp, RB pathway(CDK4·CDK6·CCND2 amp, RB1 HD/mutation, CDKN2A mutation), methylation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 / A_IDH_HG</w:t>
            </w:r>
            <w:r>
              <w:rPr>
                <w:rFonts w:ascii="Malgun Gothic" w:cs="Malgun Gothic" w:eastAsia="Malgun Gothic" w:hAnsi="Malgun Gothic"/>
              </w:rPr>
              <w:t xml:space="preserve">(다른 기준에 따라 grade 3 또는 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Oligodendroglioma: grading을 바꿀 새 근거 없음. 단 mitosis만 높고 necrosis·MVP·CDKN2A/B HD·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MRI 조영증강이 없는</w:t>
            </w:r>
            <w:r>
              <w:rPr>
                <w:rFonts w:ascii="Malgun Gothic" w:cs="Malgun Gothic" w:eastAsia="Malgun Gothic" w:hAnsi="Malgun Gothic"/>
              </w:rPr>
              <w:t xml:space="preserve"> grade 3은 생존이 길 수 있음.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PDGFRA amp → grade 4 근거: Yang 2019(18.8%, 최고위험군), CATNON(독립 예후인자), Virata 2026(단독 alteration HR 4.5),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Richardson 2026 validation(51.4 vs 126.2개월, HR 1.9)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이견: Virata 2026은 PDGFRA alteration을 grade 4가 아닌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intermediate</w:t>
            </w:r>
            <w:r>
              <w:rPr>
                <w:rFonts w:ascii="Malgun Gothic" w:cs="Malgun Gothic" w:eastAsia="Malgun Gothic" w:hAnsi="Malgun Gothic"/>
              </w:rPr>
              <w:t xml:space="preserve"> 군으로 봄. 다변량에서는 독립 유의성 미달.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검출: FISH, methylation array CNV, NGS, SNP/CGH array.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IHC</w:t>
            </w:r>
            <w:r>
              <w:rPr>
                <w:rFonts w:ascii="Malgun Gothic" w:cs="Malgun Gothic" w:eastAsia="Malgun Gothic" w:hAnsi="Malgun Gothic"/>
              </w:rPr>
              <w:t xml:space="preserve">(≥10% 강양성)는 민감도 100%, 특이도 89%의 screening 도구.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영상: PDGFRA amp 특이 소견은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없음</w:t>
            </w:r>
            <w:r>
              <w:rPr>
                <w:rFonts w:ascii="Malgun Gothic" w:cs="Malgun Gothic" w:eastAsia="Malgun Gothic" w:hAnsi="Malgun Gothic"/>
              </w:rPr>
              <w:t xml:space="preserve">. T2-FLAIR mismatch 소실, poorly defined enhancing margin, ADC↓·rCBV↑는 고위험 단서.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치료: grade 3 = RT → adjuvant TMZ(CATNON), grade 4 IDH-mut =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 또는 GBM 권고 중 선택 가능</w:t>
            </w:r>
            <w:r>
              <w:rPr>
                <w:rFonts w:ascii="Malgun Gothic" w:cs="Malgun Gothic" w:eastAsia="Malgun Gothic" w:hAnsi="Malgun Gothic"/>
              </w:rPr>
              <w:t xml:space="preserve">(ASCO-SNO 2022), vorasidenib은 grade 2 근거(INDIGO).</w:t>
            </w:r>
          </w:p>
        </w:tc>
      </w:tr>
    </w:tbl>
    <w:p>
      <w:pPr>
        <w:spacing w:after="12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(abstract); Brat 2020 Update 5 (PMC8443062); Richardson 2026 (PMC13391642); Virata 2026 (PMC13437890); Tauziède-Espariat, Brain Pathol 2026 (PMC13535536); Mohile, J Clin Oncol 2022 (abstract)</w:t>
      </w:r>
    </w:p>
    <w:p>
      <w:pPr>
        <w:pStyle w:val="Heading1"/>
        <w:spacing w:after="160" w:before="360"/>
      </w:pPr>
      <w:bookmarkStart w:name="_Toc3" w:id="3"/>
      <w:r>
        <w:rPr>
          <w:rFonts w:ascii="Malgun Gothic" w:cs="Malgun Gothic" w:eastAsia="Malgun Gothic" w:hAnsi="Malgun Gothic"/>
        </w:rPr>
        <w:t xml:space="preserve">2. 기초 생물학 — 질문의 출발점</w:t>
      </w:r>
      <w:bookmarkEnd w:id="3"/>
    </w:p>
    <w:p>
      <w:pPr>
        <w:pStyle w:val="Heading2"/>
        <w:spacing w:after="120" w:before="240"/>
      </w:pPr>
      <w:bookmarkStart w:name="_Toc4" w:id="4"/>
      <w:r>
        <w:rPr>
          <w:rFonts w:ascii="Malgun Gothic" w:cs="Malgun Gothic" w:eastAsia="Malgun Gothic" w:hAnsi="Malgun Gothic"/>
        </w:rPr>
        <w:t xml:space="preserve">2-1. IDH mutation과 D-2HG</w:t>
      </w:r>
      <w:bookmarkEnd w:id="4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IDH1/IDH2 mutation은 adult lower-grade diffuse glioma 대부분에서 </w:t>
      </w:r>
      <w:r>
        <w:rPr>
          <w:rFonts w:ascii="Malgun Gothic" w:cs="Malgun Gothic" w:eastAsia="Malgun Gothic" w:hAnsi="Malgun Gothic"/>
          <w:b/>
          <w:bCs/>
        </w:rPr>
        <w:t xml:space="preserve">초기(early) 사건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가장 흔한 변이: </w:t>
      </w:r>
      <w:r>
        <w:rPr>
          <w:rFonts w:ascii="Malgun Gothic" w:cs="Malgun Gothic" w:eastAsia="Malgun Gothic" w:hAnsi="Malgun Gothic"/>
          <w:b/>
          <w:bCs/>
        </w:rPr>
        <w:t xml:space="preserve">IDH1 p.R132H</w:t>
      </w:r>
      <w:r>
        <w:rPr>
          <w:rFonts w:ascii="Malgun Gothic" w:cs="Malgun Gothic" w:eastAsia="Malgun Gothic" w:hAnsi="Malgun Gothic"/>
        </w:rPr>
        <w:t xml:space="preserve">. 그 외 IDH1 R132 다른 치환, IDH2 R172는 드묾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정상 IDH: isocitrate → α-ketoglutarate(α-KG). 변이 IDH: </w:t>
      </w:r>
      <w:r>
        <w:rPr>
          <w:rFonts w:ascii="Malgun Gothic" w:cs="Malgun Gothic" w:eastAsia="Malgun Gothic" w:hAnsi="Malgun Gothic"/>
          <w:b/>
          <w:bCs/>
        </w:rPr>
        <w:t xml:space="preserve">α-KG → D-2-hydroxyglutarate(D-2HG)</w:t>
      </w:r>
      <w:r>
        <w:rPr>
          <w:rFonts w:ascii="Malgun Gothic" w:cs="Malgun Gothic" w:eastAsia="Malgun Gothic" w:hAnsi="Malgun Gothic"/>
        </w:rPr>
        <w:t xml:space="preserve"> (gain-of-function)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고농도 D-2HG가 α-KG 의존 효소들을 방해 → </w:t>
      </w:r>
      <w:r>
        <w:rPr>
          <w:rFonts w:ascii="Malgun Gothic" w:cs="Malgun Gothic" w:eastAsia="Malgun Gothic" w:hAnsi="Malgun Gothic"/>
          <w:b/>
          <w:bCs/>
        </w:rPr>
        <w:t xml:space="preserve">DNA·histone hypermethylation</w:t>
      </w:r>
      <w:r>
        <w:rPr>
          <w:rFonts w:ascii="Malgun Gothic" w:cs="Malgun Gothic" w:eastAsia="Malgun Gothic" w:hAnsi="Malgun Gothic"/>
        </w:rPr>
        <w:t xml:space="preserve"> → glioma CpG island methylator phenotype(</w:t>
      </w:r>
      <w:r>
        <w:rPr>
          <w:rFonts w:ascii="Malgun Gothic" w:cs="Malgun Gothic" w:eastAsia="Malgun Gothic" w:hAnsi="Malgun Gothic"/>
          <w:b/>
          <w:bCs/>
        </w:rPr>
        <w:t xml:space="preserve">G-CIMP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 variant 종류는 </w:t>
      </w:r>
      <w:r>
        <w:rPr>
          <w:rFonts w:ascii="Malgun Gothic" w:cs="Malgun Gothic" w:eastAsia="Malgun Gothic" w:hAnsi="Malgun Gothic"/>
          <w:b/>
          <w:bCs/>
        </w:rPr>
        <w:t xml:space="preserve">현재 독립적인 grading 기준도, 치료 선택 biomarker도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임상 연결: MRS의 </w:t>
      </w:r>
      <w:r>
        <w:rPr>
          <w:rFonts w:ascii="Malgun Gothic" w:cs="Malgun Gothic" w:eastAsia="Malgun Gothic" w:hAnsi="Malgun Gothic"/>
          <w:b/>
          <w:bCs/>
        </w:rPr>
        <w:t xml:space="preserve">2HG peak</w:t>
      </w:r>
      <w:r>
        <w:rPr>
          <w:rFonts w:ascii="Malgun Gothic" w:cs="Malgun Gothic" w:eastAsia="Malgun Gothic" w:hAnsi="Malgun Gothic"/>
        </w:rPr>
        <w:t xml:space="preserve">로 IDH 변이 비침습 추정, IDH inhibitor(vorasidenib)의 표적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Tralongo, Neuropathol Appl Neurobiol 2026 (PMC13498940 전문); Park YW, Korean J Radiol 2026 (in press) p.2; Kurokawa 2026 (PMC13526116)</w:t>
      </w:r>
    </w:p>
    <w:p>
      <w:pPr>
        <w:pStyle w:val="Heading2"/>
        <w:spacing w:after="120" w:before="240"/>
      </w:pPr>
      <w:bookmarkStart w:name="_Toc5" w:id="5"/>
      <w:r>
        <w:rPr>
          <w:rFonts w:ascii="Malgun Gothic" w:cs="Malgun Gothic" w:eastAsia="Malgun Gothic" w:hAnsi="Malgun Gothic"/>
        </w:rPr>
        <w:t xml:space="preserve">2-2. Astrocytoma의 분자 진화</w:t>
      </w:r>
      <w:bookmarkEnd w:id="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계통(lineage) 결정: </w:t>
      </w:r>
      <w:r>
        <w:rPr>
          <w:rFonts w:ascii="Malgun Gothic" w:cs="Malgun Gothic" w:eastAsia="Malgun Gothic" w:hAnsi="Malgun Gothic"/>
          <w:b/>
          <w:bCs/>
        </w:rPr>
        <w:t xml:space="preserve">IDH + ATRX + TP53</w:t>
      </w:r>
      <w:r>
        <w:rPr>
          <w:rFonts w:ascii="Malgun Gothic" w:cs="Malgun Gothic" w:eastAsia="Malgun Gothic" w:hAnsi="Malgun Gothic"/>
        </w:rPr>
        <w:t xml:space="preserve"> (1p/19q codeletion 없음) — 이것들은 lineage를 지지할 뿐 </w:t>
      </w:r>
      <w:r>
        <w:rPr>
          <w:rFonts w:ascii="Malgun Gothic" w:cs="Malgun Gothic" w:eastAsia="Malgun Gothic" w:hAnsi="Malgun Gothic"/>
          <w:b/>
          <w:bCs/>
        </w:rPr>
        <w:t xml:space="preserve">grade를 결정하지 않음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진행(progression) 과정에서 추가되는 변화: </w:t>
      </w:r>
      <w:r>
        <w:rPr>
          <w:rFonts w:ascii="Malgun Gothic" w:cs="Malgun Gothic" w:eastAsia="Malgun Gothic" w:hAnsi="Malgun Gothic"/>
          <w:b/>
          <w:bCs/>
        </w:rPr>
        <w:t xml:space="preserve">cell-cycle(RB pathway), RTK, PI3K</w:t>
      </w:r>
      <w:r>
        <w:rPr>
          <w:rFonts w:ascii="Malgun Gothic" w:cs="Malgun Gothic" w:eastAsia="Malgun Gothic" w:hAnsi="Malgun Gothic"/>
        </w:rPr>
        <w:t xml:space="preserve"> 신호 이상 → Update 12의 grade 3/4 marker가 바로 이 축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RB pathway: CDKN2A/B HD, CDK4/CDK6/CCND2 amp, RB1 HD·mutation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RTK: </w:t>
      </w:r>
      <w:r>
        <w:rPr>
          <w:rFonts w:ascii="Malgun Gothic" w:cs="Malgun Gothic" w:eastAsia="Malgun Gothic" w:hAnsi="Malgun Gothic"/>
          <w:b/>
          <w:bCs/>
        </w:rPr>
        <w:t xml:space="preserve">PDGFRA amp</w:t>
      </w:r>
      <w:r>
        <w:rPr>
          <w:rFonts w:ascii="Malgun Gothic" w:cs="Malgun Gothic" w:eastAsia="Malgun Gothic" w:hAnsi="Malgun Gothic"/>
        </w:rPr>
        <w:t xml:space="preserve">, EGFR alteration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PI3K: PIK3CA, PIK3R1 mutation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Tesileanu 2022 systematic review(44편): 예후와의 연관이 </w:t>
      </w:r>
      <w:r>
        <w:rPr>
          <w:rFonts w:ascii="Malgun Gothic" w:cs="Malgun Gothic" w:eastAsia="Malgun Gothic" w:hAnsi="Malgun Gothic"/>
          <w:b/>
          <w:bCs/>
        </w:rPr>
        <w:t xml:space="preserve">여러 연구에서 재현된</w:t>
      </w:r>
      <w:r>
        <w:rPr>
          <w:rFonts w:ascii="Malgun Gothic" w:cs="Malgun Gothic" w:eastAsia="Malgun Gothic" w:hAnsi="Malgun Gothic"/>
        </w:rPr>
        <w:t xml:space="preserve"> marker — non-canonical IDH mutation, PI3K mutation, CDKN2A/B HD, </w:t>
      </w:r>
      <w:r>
        <w:rPr>
          <w:rFonts w:ascii="Malgun Gothic" w:cs="Malgun Gothic" w:eastAsia="Malgun Gothic" w:hAnsi="Malgun Gothic"/>
          <w:b/>
          <w:bCs/>
        </w:rPr>
        <w:t xml:space="preserve">PDGFRA amp</w:t>
      </w:r>
      <w:r>
        <w:rPr>
          <w:rFonts w:ascii="Malgun Gothic" w:cs="Malgun Gothic" w:eastAsia="Malgun Gothic" w:hAnsi="Malgun Gothic"/>
        </w:rPr>
        <w:t xml:space="preserve">, CN-neutral 17p loss, 19q loss, G-CIMP-low, high total CNV, high TMB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영향을 받는 경로: RB 신호, RTK-PI3K-mTOR 신호, genomic stability, (epi)genetic gene regulation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Yang 2019: PDGFRA amp, CDKN2A HD, CDK4 amp가 </w:t>
      </w:r>
      <w:r>
        <w:rPr>
          <w:rFonts w:ascii="Malgun Gothic" w:cs="Malgun Gothic" w:eastAsia="Malgun Gothic" w:hAnsi="Malgun Gothic"/>
          <w:b/>
          <w:bCs/>
        </w:rPr>
        <w:t xml:space="preserve">서로 배타적</w:t>
      </w:r>
      <w:r>
        <w:rPr>
          <w:rFonts w:ascii="Malgun Gothic" w:cs="Malgun Gothic" w:eastAsia="Malgun Gothic" w:hAnsi="Malgun Gothic"/>
        </w:rPr>
        <w:t xml:space="preserve"> → 같은 '증식 신호 활성화'에 이르는 서로 다른 경로로 해석 가능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Tralongo 2026 (PMC13498940); Tesileanu, Eur J Cancer 2022 (10.1016/j.ejca.2022.08.016, abstract); Yang 2019 (abstract)</w:t>
      </w:r>
    </w:p>
    <w:p>
      <w:pPr>
        <w:pStyle w:val="Heading2"/>
        <w:spacing w:after="120" w:before="240"/>
      </w:pPr>
      <w:bookmarkStart w:name="_Toc6" w:id="6"/>
      <w:r>
        <w:rPr>
          <w:rFonts w:ascii="Malgun Gothic" w:cs="Malgun Gothic" w:eastAsia="Malgun Gothic" w:hAnsi="Malgun Gothic"/>
        </w:rPr>
        <w:t xml:space="preserve">2-3. G-CIMP와 methylation class — 헷갈리기 쉬운 용어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4400"/>
        <w:gridCol w:w="3562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정의·유래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Grading에서의 위치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G-CIMP-high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 변이에 따른 광범위 hypermethylation (대부분의 IDH-mut glioma)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기본 상태. 예후 양호군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연구 기반 분류. 상대적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hypomethylation</w:t>
            </w:r>
            <w:r>
              <w:rPr>
                <w:rFonts w:ascii="Malgun Gothic" w:cs="Malgun Gothic" w:eastAsia="Malgun Gothic" w:hAnsi="Malgun Gothic"/>
              </w:rPr>
              <w:t xml:space="preserve">, RB pathway 이상 동반(&gt;75%), 예후 불량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12: grade 3–4 시사.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단독 grade 4 기준 아님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A_IDH_LG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classifier의 저등급 subclass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A_IDH_HG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Classifier 기반 고등급 subclass. CNV 부담·cell-cycle 이상 많음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12: grade 3–4 시사.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단독 grade 4 기준 아님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G-CIMP-low와 A_IDH_HG는 생물학적으로 겹치지만 같은 말이 아님</w:t>
      </w:r>
      <w:r>
        <w:rPr>
          <w:rFonts w:ascii="Malgun Gothic" w:cs="Malgun Gothic" w:eastAsia="Malgun Gothic" w:hAnsi="Malgun Gothic"/>
        </w:rPr>
        <w:t xml:space="preserve"> — 분석 방법이 다름. CATNON에서는 G-CIMP-low가 모두 A_IDH_HG로 분류됨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high-grade signature만 있고 확립된 grade 4 기준이 없으면 → </w:t>
      </w:r>
      <w:r>
        <w:rPr>
          <w:rFonts w:ascii="Malgun Gothic" w:cs="Malgun Gothic" w:eastAsia="Malgun Gothic" w:hAnsi="Malgun Gothic"/>
          <w:b/>
          <w:bCs/>
        </w:rPr>
        <w:t xml:space="preserve">"adverse molecular feature"로 기술</w:t>
      </w:r>
      <w:r>
        <w:rPr>
          <w:rFonts w:ascii="Malgun Gothic" w:cs="Malgun Gothic" w:eastAsia="Malgun Gothic" w:hAnsi="Malgun Gothic"/>
        </w:rPr>
        <w:t xml:space="preserve">하고 자동으로 grade 4로 바꾸지 말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반대로 necrosis·MVP·명확한 CDKN2A/B HD가 있으면 methylation이 저등급이어도 grade 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5 당시: G-CIMP-low는 1,122예 연구에서 IDH-mut astrocytic glioma의 작은 subset, 절반이 grade 4·절반이 grade II/III 조직 → 검증 cohort 필요하다고 보류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Tralongo 2026 (PMC13498940); Tesileanu 2021 CATNON (PMC8408862); Update 5 (PMC8443062)</w:t>
      </w:r>
    </w:p>
    <w:p>
      <w:pPr>
        <w:pStyle w:val="Heading1"/>
        <w:spacing w:after="160" w:before="360"/>
      </w:pPr>
      <w:bookmarkStart w:name="_Toc7" w:id="7"/>
      <w:r>
        <w:rPr>
          <w:rFonts w:ascii="Malgun Gothic" w:cs="Malgun Gothic" w:eastAsia="Malgun Gothic" w:hAnsi="Malgun Gothic"/>
        </w:rPr>
        <w:t xml:space="preserve">3. WHO CNS5 (2021) — 기준점</w:t>
      </w:r>
      <w:bookmarkEnd w:id="7"/>
    </w:p>
    <w:p>
      <w:pPr>
        <w:pStyle w:val="Heading2"/>
        <w:spacing w:after="120" w:before="240"/>
      </w:pPr>
      <w:bookmarkStart w:name="_Toc8" w:id="8"/>
      <w:r>
        <w:rPr>
          <w:rFonts w:ascii="Malgun Gothic" w:cs="Malgun Gothic" w:eastAsia="Malgun Gothic" w:hAnsi="Malgun Gothic"/>
        </w:rPr>
        <w:t xml:space="preserve">3-1. 일반 원칙</w:t>
      </w:r>
      <w:bookmarkEnd w:id="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6번째 판(5th edition) WHO CNS 분류, 2016 revised 4th edition과 </w:t>
      </w:r>
      <w:r>
        <w:rPr>
          <w:rFonts w:ascii="Malgun Gothic" w:cs="Malgun Gothic" w:eastAsia="Malgun Gothic" w:hAnsi="Malgun Gothic"/>
          <w:b/>
          <w:bCs/>
        </w:rPr>
        <w:t xml:space="preserve">cIMPACT-NOW 작업 위에 구축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분자진단의 역할 확대 + 조직·IHC 유지 → </w:t>
      </w:r>
      <w:r>
        <w:rPr>
          <w:rFonts w:ascii="Malgun Gothic" w:cs="Malgun Gothic" w:eastAsia="Malgun Gothic" w:hAnsi="Malgun Gothic"/>
          <w:b/>
          <w:bCs/>
        </w:rPr>
        <w:t xml:space="preserve">integrated diagnosis, layered report</w:t>
      </w:r>
      <w:r>
        <w:rPr>
          <w:rFonts w:ascii="Malgun Gothic" w:cs="Malgun Gothic" w:eastAsia="Malgun Gothic" w:hAnsi="Malgun Gothic"/>
        </w:rPr>
        <w:t xml:space="preserve"> 강조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Grade는 </w:t>
      </w:r>
      <w:r>
        <w:rPr>
          <w:rFonts w:ascii="Malgun Gothic" w:cs="Malgun Gothic" w:eastAsia="Malgun Gothic" w:hAnsi="Malgun Gothic"/>
          <w:b/>
          <w:bCs/>
        </w:rPr>
        <w:t xml:space="preserve">tumor type 안에서</w:t>
      </w:r>
      <w:r>
        <w:rPr>
          <w:rFonts w:ascii="Malgun Gothic" w:cs="Malgun Gothic" w:eastAsia="Malgun Gothic" w:hAnsi="Malgun Gothic"/>
        </w:rPr>
        <w:t xml:space="preserve"> 매김 ('CNS WHO grade'), </w:t>
      </w:r>
      <w:r>
        <w:rPr>
          <w:rFonts w:ascii="Malgun Gothic" w:cs="Malgun Gothic" w:eastAsia="Malgun Gothic" w:hAnsi="Malgun Gothic"/>
          <w:b/>
          <w:bCs/>
        </w:rPr>
        <w:t xml:space="preserve">아라비아 숫자</w:t>
      </w:r>
      <w:r>
        <w:rPr>
          <w:rFonts w:ascii="Malgun Gothic" w:cs="Malgun Gothic" w:eastAsia="Malgun Gothic" w:hAnsi="Malgun Gothic"/>
        </w:rPr>
        <w:t xml:space="preserve"> 사용(Update 5가 제안: II vs III 오타 방지)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DNA methylome profiling 같은 신기술 기반의 새 type·subtype 도입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Louis DN, Neuro-Oncol 2021;23:1231 (10.1093/neuonc/noab106, abstract); Update 5 (PMC8443062)</w:t>
      </w:r>
    </w:p>
    <w:p>
      <w:pPr>
        <w:pStyle w:val="Heading2"/>
        <w:spacing w:after="120" w:before="240"/>
      </w:pPr>
      <w:bookmarkStart w:name="_Toc9" w:id="9"/>
      <w:r>
        <w:rPr>
          <w:rFonts w:ascii="Malgun Gothic" w:cs="Malgun Gothic" w:eastAsia="Malgun Gothic" w:hAnsi="Malgun Gothic"/>
        </w:rPr>
        <w:t xml:space="preserve">3-2. Adult-type diffuse glioma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6"/>
        <w:gridCol w:w="5038"/>
        <w:gridCol w:w="1314"/>
      </w:tblGrid>
      <w:tr>
        <w:trPr>
          <w:tblHeader/>
        </w:trP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정의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</w:tr>
      <w:t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IDH-mutant (AST)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 mutation, 1p/19q codeletion 없음 (ATRX·TP53 이상 흔함)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2, 3, 4</w:t>
            </w:r>
          </w:p>
        </w:tc>
      </w:tr>
      <w:t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Oligodendroglioma, IDH-mutant and 1p/19q-codeleted (ODG)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 mutation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whole-arm</w:t>
            </w:r>
            <w:r>
              <w:rPr>
                <w:rFonts w:ascii="Malgun Gothic" w:cs="Malgun Gothic" w:eastAsia="Malgun Gothic" w:hAnsi="Malgun Gothic"/>
              </w:rPr>
              <w:t xml:space="preserve"> 1p/19q codeletion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2, 3</w:t>
            </w:r>
          </w:p>
        </w:tc>
      </w:tr>
      <w:t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Glioblastoma, IDH-wildtype (GBM)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 diffuse astrocytic glioma + (MVP/necrosis 또는 EGFR amp / TERTp mutation / +7/−10)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폐지: "anaplastic astrocytoma", "</w:t>
      </w:r>
      <w:r>
        <w:rPr>
          <w:rFonts w:ascii="Malgun Gothic" w:cs="Malgun Gothic" w:eastAsia="Malgun Gothic" w:hAnsi="Malgun Gothic"/>
          <w:b/>
          <w:bCs/>
        </w:rPr>
        <w:t xml:space="preserve">glioblastoma, IDH-mutant</w:t>
      </w:r>
      <w:r>
        <w:rPr>
          <w:rFonts w:ascii="Malgun Gothic" w:cs="Malgun Gothic" w:eastAsia="Malgun Gothic" w:hAnsi="Malgun Gothic"/>
        </w:rPr>
        <w:t xml:space="preserve">" → IDH-mut 고등급은 "Astrocytoma, IDH-mutant, CNS WHO grade 4"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"Molecular GBM"은 공식 명칭이 아님 — 조직학적 grade 2/3이지만 분자 기준으로 GBM인 경우의 비공식 용어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 코호트(1,211예): 조직학적 grade 4 GBM 64.2%, molecular GBM 3.3%, AST 16.8%, ODG 15.7%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Kurokawa, Jpn J Radiol 2026 (PMC13526116); Virata 2026 Introduction</w:t>
      </w:r>
    </w:p>
    <w:p>
      <w:pPr>
        <w:pStyle w:val="Heading2"/>
        <w:spacing w:after="120" w:before="240"/>
      </w:pPr>
      <w:bookmarkStart w:name="_Toc10" w:id="10"/>
      <w:r>
        <w:rPr>
          <w:rFonts w:ascii="Malgun Gothic" w:cs="Malgun Gothic" w:eastAsia="Malgun Gothic" w:hAnsi="Malgun Gothic"/>
        </w:rPr>
        <w:t xml:space="preserve">3-3. IDH-mutant astrocytoma의 grading (CNS5, Update 5 기반)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5448"/>
        <w:gridCol w:w="3352"/>
      </w:tblGrid>
      <w:tr>
        <w:trPr>
          <w:tblHeader/>
        </w:trP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기준 (Update 5 원문 기반)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Significant mitotic activity, anaplasia, MVP, necrosis, CDKN2A/B HD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모두 없음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Median OS &gt;10년</w:t>
            </w:r>
          </w:p>
        </w:tc>
      </w:tr>
      <w:t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Mitotic activity·anaplasia 증가, MVP·necrosis·CDKN2A/B HD 없음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검증된 mitosis cut-off 없음</w:t>
            </w:r>
            <w:r>
              <w:rPr>
                <w:rFonts w:ascii="Malgun Gothic" w:cs="Malgun Gothic" w:eastAsia="Malgun Gothic" w:hAnsi="Malgun Gothic"/>
              </w:rPr>
              <w:t xml:space="preserve">. 관행: 전체 검체 ≥2개, 작은 생검 1개</w:t>
            </w:r>
          </w:p>
        </w:tc>
      </w:tr>
      <w:t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또는</w:t>
            </w:r>
            <w:r>
              <w:rPr>
                <w:rFonts w:ascii="Malgun Gothic" w:cs="Malgun Gothic" w:eastAsia="Malgun Gothic" w:hAnsi="Malgun Gothic"/>
              </w:rPr>
              <w:t xml:space="preserve"> necrosis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또는</w:t>
            </w:r>
            <w:r>
              <w:rPr>
                <w:rFonts w:ascii="Malgun Gothic" w:cs="Malgun Gothic" w:eastAsia="Malgun Gothic" w:hAnsi="Malgun Gothic"/>
              </w:rPr>
              <w:t xml:space="preserve"> CDKN2A/B HD (조합 가능)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'GBM, IDH-mutant' 대신 'Astrocytoma, IDH-mutant, grade 4'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HD 빈도(Update 5 인용 문헌): grade II </w:t>
      </w:r>
      <w:r>
        <w:rPr>
          <w:rFonts w:ascii="Malgun Gothic" w:cs="Malgun Gothic" w:eastAsia="Malgun Gothic" w:hAnsi="Malgun Gothic"/>
          <w:b/>
          <w:bCs/>
        </w:rPr>
        <w:t xml:space="preserve">0–12%</w:t>
      </w:r>
      <w:r>
        <w:rPr>
          <w:rFonts w:ascii="Malgun Gothic" w:cs="Malgun Gothic" w:eastAsia="Malgun Gothic" w:hAnsi="Malgun Gothic"/>
        </w:rPr>
        <w:t xml:space="preserve">, III </w:t>
      </w:r>
      <w:r>
        <w:rPr>
          <w:rFonts w:ascii="Malgun Gothic" w:cs="Malgun Gothic" w:eastAsia="Malgun Gothic" w:hAnsi="Malgun Gothic"/>
          <w:b/>
          <w:bCs/>
        </w:rPr>
        <w:t xml:space="preserve">6–20%</w:t>
      </w:r>
      <w:r>
        <w:rPr>
          <w:rFonts w:ascii="Malgun Gothic" w:cs="Malgun Gothic" w:eastAsia="Malgun Gothic" w:hAnsi="Malgun Gothic"/>
        </w:rPr>
        <w:t xml:space="preserve">, IV </w:t>
      </w:r>
      <w:r>
        <w:rPr>
          <w:rFonts w:ascii="Malgun Gothic" w:cs="Malgun Gothic" w:eastAsia="Malgun Gothic" w:hAnsi="Malgun Gothic"/>
          <w:b/>
          <w:bCs/>
        </w:rPr>
        <w:t xml:space="preserve">16–34%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HD 검출: FISH, qPCR, MLPA, microarray, NGS — </w:t>
      </w:r>
      <w:r>
        <w:rPr>
          <w:rFonts w:ascii="Malgun Gothic" w:cs="Malgun Gothic" w:eastAsia="Malgun Gothic" w:hAnsi="Malgun Gothic"/>
          <w:b/>
          <w:bCs/>
        </w:rPr>
        <w:t xml:space="preserve">p16 IHC는 deletion과 상관이 낮음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5의 경고: 대부분 후향적 코호트(나이·치료 차이로 교란 가능), 추적 기간이 median OS(&gt;10년)에 비해 짧음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9p21 HD는 CDKN2A/B 외 주변 유전자도 함께 소실시킬 수 있음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DJ et al. Update 5. Acta Neuropathol 2020;139:603 (PMC8443062 전문)</w:t>
      </w:r>
    </w:p>
    <w:p>
      <w:pPr>
        <w:pStyle w:val="Heading2"/>
        <w:spacing w:after="120" w:before="240"/>
      </w:pPr>
      <w:bookmarkStart w:name="_Toc11" w:id="11"/>
      <w:r>
        <w:rPr>
          <w:rFonts w:ascii="Malgun Gothic" w:cs="Malgun Gothic" w:eastAsia="Malgun Gothic" w:hAnsi="Malgun Gothic"/>
        </w:rPr>
        <w:t xml:space="preserve">3-4. 'Integrated grade가 histologic grade보다 우선'이라는 원칙 (Update 3)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3(2018): IDH-wt diffuse astrocytic glioma가 조직학적 grade II/III이어도 </w:t>
      </w:r>
      <w:r>
        <w:rPr>
          <w:rFonts w:ascii="Malgun Gothic" w:cs="Malgun Gothic" w:eastAsia="Malgun Gothic" w:hAnsi="Malgun Gothic"/>
          <w:b/>
          <w:bCs/>
        </w:rPr>
        <w:t xml:space="preserve">EGFR high-level amp, +7/−10(whole chromosome), TERTp mutation</w:t>
      </w:r>
      <w:r>
        <w:rPr>
          <w:rFonts w:ascii="Malgun Gothic" w:cs="Malgun Gothic" w:eastAsia="Malgun Gothic" w:hAnsi="Malgun Gothic"/>
        </w:rPr>
        <w:t xml:space="preserve"> 중 하나면 grade IV에 해당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근거: 이런 종양의 생존이 IDH-wt GBM과 비슷 / methylation에서도 GBM과 같은 cluster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핵심 문장</w:t>
      </w:r>
      <w:r>
        <w:rPr>
          <w:rFonts w:ascii="Malgun Gothic" w:cs="Malgun Gothic" w:eastAsia="Malgun Gothic" w:hAnsi="Malgun Gothic"/>
        </w:rPr>
        <w:t xml:space="preserve">: "grade는 임상 경과를 예측하기 위한 것이므로, 이 경우 </w:t>
      </w:r>
      <w:r>
        <w:rPr>
          <w:rFonts w:ascii="Malgun Gothic" w:cs="Malgun Gothic" w:eastAsia="Malgun Gothic" w:hAnsi="Malgun Gothic"/>
          <w:b/>
          <w:bCs/>
        </w:rPr>
        <w:t xml:space="preserve">integrated histological and molecular grade가 strictly histological grade보다 우선</w:t>
      </w:r>
      <w:r>
        <w:rPr>
          <w:rFonts w:ascii="Malgun Gothic" w:cs="Malgun Gothic" w:eastAsia="Malgun Gothic" w:hAnsi="Malgun Gothic"/>
        </w:rPr>
        <w:t xml:space="preserve">한다"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추가 논리: </w:t>
      </w:r>
      <w:r>
        <w:rPr>
          <w:rFonts w:ascii="Malgun Gothic" w:cs="Malgun Gothic" w:eastAsia="Malgun Gothic" w:hAnsi="Malgun Gothic"/>
          <w:b/>
          <w:bCs/>
        </w:rPr>
        <w:t xml:space="preserve">조직 소견은 종양 안에서 공간적으로 다를 수 있음</w:t>
      </w:r>
      <w:r>
        <w:rPr>
          <w:rFonts w:ascii="Malgun Gothic" w:cs="Malgun Gothic" w:eastAsia="Malgun Gothic" w:hAnsi="Malgun Gothic"/>
        </w:rPr>
        <w:t xml:space="preserve">(sampling 문제)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주의(Update 3 원문): TERTp mutation은 PXA, ganglioglioma 등 다른 IDH-wt 종양에도 있을 수 있음 → 임상·영상·조직이 diffuse astrocytic glioma에 확실히 부합할 때만 적용. CDKN2A HD는 PXA 등에도 있어 단독 기준이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Update 12의 PDGFRA amp → grade 4도 같은 철학의 연장선</w:t>
      </w:r>
      <w:r>
        <w:rPr>
          <w:rFonts w:ascii="Malgun Gothic" w:cs="Malgun Gothic" w:eastAsia="Malgun Gothic" w:hAnsi="Malgun Gothic"/>
        </w:rPr>
        <w:t xml:space="preserve">(IDH-mut에 적용)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DJ et al. Update 3. Acta Neuropathol 2018;136:805 (PMC6204285 전문)</w:t>
      </w:r>
    </w:p>
    <w:p>
      <w:pPr>
        <w:pStyle w:val="Heading1"/>
        <w:spacing w:after="160" w:before="360"/>
      </w:pPr>
      <w:bookmarkStart w:name="_Toc12" w:id="12"/>
      <w:r>
        <w:rPr>
          <w:rFonts w:ascii="Malgun Gothic" w:cs="Malgun Gothic" w:eastAsia="Malgun Gothic" w:hAnsi="Malgun Gothic"/>
        </w:rPr>
        <w:t xml:space="preserve">4. cIMPACT-NOW 전체 정리 (Update 1–12)</w:t>
      </w:r>
      <w:bookmarkEnd w:id="12"/>
    </w:p>
    <w:p>
      <w:pPr>
        <w:pStyle w:val="Heading2"/>
        <w:spacing w:after="120" w:before="240"/>
      </w:pPr>
      <w:bookmarkStart w:name="_Toc13" w:id="13"/>
      <w:r>
        <w:rPr>
          <w:rFonts w:ascii="Malgun Gothic" w:cs="Malgun Gothic" w:eastAsia="Malgun Gothic" w:hAnsi="Malgun Gothic"/>
        </w:rPr>
        <w:t xml:space="preserve">4-1. cIMPACT-NOW란</w:t>
      </w:r>
      <w:bookmarkEnd w:id="1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Consortium to Inform Molecular and Practical Approaches to CNS Tumor Taxonomy – Not Official WHO</w:t>
      </w:r>
      <w:r>
        <w:rPr>
          <w:rFonts w:ascii="Malgun Gothic" w:cs="Malgun Gothic" w:eastAsia="Malgun Gothic" w:hAnsi="Malgun Gothic"/>
        </w:rPr>
        <w:t xml:space="preserve">, 2016년 설립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목적: WHO 개정 사이에 분자 지식을 빠르게 진료에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구성: 신경병리, 신경영상, 분자유전, 신경종양 등 국제 전문가. </w:t>
      </w:r>
      <w:r>
        <w:rPr>
          <w:rFonts w:ascii="Malgun Gothic" w:cs="Malgun Gothic" w:eastAsia="Malgun Gothic" w:hAnsi="Malgun Gothic"/>
          <w:b/>
          <w:bCs/>
        </w:rPr>
        <w:t xml:space="preserve">Working committee</w:t>
      </w:r>
      <w:r>
        <w:rPr>
          <w:rFonts w:ascii="Malgun Gothic" w:cs="Malgun Gothic" w:eastAsia="Malgun Gothic" w:hAnsi="Malgun Gothic"/>
        </w:rPr>
        <w:t xml:space="preserve"> 단위로 주제별 논의(teleconference, 대면 회의 — 예: 2019 Utrecht 회의)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위상: </w:t>
      </w:r>
      <w:r>
        <w:rPr>
          <w:rFonts w:ascii="Malgun Gothic" w:cs="Malgun Gothic" w:eastAsia="Malgun Gothic" w:hAnsi="Malgun Gothic"/>
          <w:b/>
          <w:bCs/>
        </w:rPr>
        <w:t xml:space="preserve">WHO 공식 정의가 아님</w:t>
      </w:r>
      <w:r>
        <w:rPr>
          <w:rFonts w:ascii="Malgun Gothic" w:cs="Malgun Gothic" w:eastAsia="Malgun Gothic" w:hAnsi="Malgun Gothic"/>
        </w:rPr>
        <w:t xml:space="preserve">. 다음 WHO 판의 기초 자료가 됨 → Update 1–7 대부분이 CNS5에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11 원문: 권고는 "WHO 정의·진단기준의 공식 변경이 아니라 WHO CNS6 이전의 진단 가이드"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Update 3 (PMC6204285) Introduction; Update 5 (PMC8443062); Update 11 abstract; Kurokawa 2026</w:t>
      </w:r>
    </w:p>
    <w:p>
      <w:pPr>
        <w:pStyle w:val="Heading2"/>
        <w:spacing w:after="120" w:before="240"/>
      </w:pPr>
      <w:bookmarkStart w:name="_Toc14" w:id="14"/>
      <w:r>
        <w:rPr>
          <w:rFonts w:ascii="Malgun Gothic" w:cs="Malgun Gothic" w:eastAsia="Malgun Gothic" w:hAnsi="Malgun Gothic"/>
        </w:rPr>
        <w:t xml:space="preserve">4-2. 전체 목록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4"/>
        <w:gridCol w:w="1676"/>
        <w:gridCol w:w="2514"/>
        <w:gridCol w:w="4924"/>
      </w:tblGrid>
      <w:tr>
        <w:trPr>
          <w:tblHeader/>
        </w:trP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연도·저널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주제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핵심 내용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NOS와 NEC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진단 용어 NOS(검사 불가·불충분)와 NEC(검사했지만 기존 분류에 안 맞음)의 정의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[보충: 제목 외 내용]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DMG H3 K27M, IDH-mut astrocytoma 진단 명확화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[보충: 초록 없음, 제목 수준]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IDH-wt, molecular features of GBM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EGFR amp, +7/−10, TERTp → grade IV. Integrated grade 우선 원칙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2019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MYB/MYBL1, FGFR1, BRAF V600E diffuse glioma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[보충: 초록 없음]</w:t>
            </w:r>
            <w:r>
              <w:rPr>
                <w:rFonts w:ascii="Malgun Gothic" w:cs="Malgun Gothic" w:eastAsia="Malgun Gothic" w:hAnsi="Malgun Gothic"/>
              </w:rPr>
              <w:t xml:space="preserve"> 주로 소아형 저등급 diffuse glioma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5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IDH-mut astrocytoma grading·용어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 → grade 4</w:t>
            </w:r>
            <w:r>
              <w:rPr>
                <w:rFonts w:ascii="Malgun Gothic" w:cs="Malgun Gothic" w:eastAsia="Malgun Gothic" w:hAnsi="Malgun Gothic"/>
              </w:rPr>
              <w:t xml:space="preserve">, 'GBM, IDH-mutant' 폐지 권고, 아라비아 숫자. PDGFRA amp은 "추가 근거 시 grading 기준 가능"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6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Utrecht 회의: 새 entity·진단 원칙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다수의 새 type·subtype을 향후 분류에 포함 권고, 분류·명명·grading 원칙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7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Ependymal tumor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부위별</w:t>
            </w:r>
            <w:r>
              <w:rPr>
                <w:rFonts w:ascii="Malgun Gothic" w:cs="Malgun Gothic" w:eastAsia="Malgun Gothic" w:hAnsi="Malgun Gothic"/>
              </w:rPr>
              <w:t xml:space="preserve"> 분리(PF, ST, spinal), ST: ZFTA(C11orf95)·YAP1 fusion, PF: PFA/PFB, spinal MYCN amp. Classic vs anaplastic 구분 폐지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8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Neuro-Oncol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Meningioma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Brain invasion 판정 표준화, grade 1 형태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1p del + 22q del and/or NF2 → grade 2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9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Neuro-Oncol Adv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DNA methylation profiling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Classifier = 통합 진단의 한 도구, layered report 예시, backward compatibility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10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tumor type 정의 기준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Clinical phenotype(영상 포함) 필수 + cluster·driver·조직, ≥2 독립 보고. 미충족 시 NEC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11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IDH/H3-wt HGG, PF ependymoma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&lt;40세 EGFR amp·+7/−10 단독 GBM 금지, TERTp-only 신중, PDGFRA 등은 &lt;25세 pedHGG marker, EZHIP IHC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12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2026 Neuro-Oncol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IDH-mutant glioma grading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 → grade 4</w:t>
            </w:r>
            <w:r>
              <w:rPr>
                <w:rFonts w:ascii="Malgun Gothic" w:cs="Malgun Gothic" w:eastAsia="Malgun Gothic" w:hAnsi="Malgun Gothic"/>
              </w:rPr>
              <w:t xml:space="preserve">, mitosis ≥3/2.4 mm² → grade 3, grade 3 분자 marker, oligo 개정 없음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PubMed metadata/abstract/full text — Update 1 (10.1007/s00401-018-1808-0), 2 (10.1007/s00401-018-1826-y), 3 (PMC6204285), 4 (10.1007/s00401-019-01987-0), 5 (PMC8443062), 6 (10.1111/bpa.12832), 7 (10.1111/bpa.12866), 8 (10.1093/neuonc/noae170), 9 (10.1093/noajnl/vdae228), 10 (PMC12488253), 11 (PMC12695693), 12 (10.1093/neuonc/noag108)</w:t>
      </w:r>
    </w:p>
    <w:p>
      <w:pPr>
        <w:pStyle w:val="Heading2"/>
        <w:spacing w:after="120" w:before="240"/>
      </w:pPr>
      <w:bookmarkStart w:name="_Toc15" w:id="15"/>
      <w:r>
        <w:rPr>
          <w:rFonts w:ascii="Malgun Gothic" w:cs="Malgun Gothic" w:eastAsia="Malgun Gothic" w:hAnsi="Malgun Gothic"/>
        </w:rPr>
        <w:t xml:space="preserve">4-3. Update 6 — Utrecht 회의 (2020)</w:t>
      </w:r>
      <w:bookmarkEnd w:id="1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Working Committee 3가 Utrecht에서 회의 → 향후 WHO 회의에 앞서 </w:t>
      </w:r>
      <w:r>
        <w:rPr>
          <w:rFonts w:ascii="Malgun Gothic" w:cs="Malgun Gothic" w:eastAsia="Malgun Gothic" w:hAnsi="Malgun Gothic"/>
          <w:b/>
          <w:bCs/>
        </w:rPr>
        <w:t xml:space="preserve">새로 인정된 다수의 type·subtype을 포함하도록 권고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분류 범주, 분류 접근법, </w:t>
      </w:r>
      <w:r>
        <w:rPr>
          <w:rFonts w:ascii="Malgun Gothic" w:cs="Malgun Gothic" w:eastAsia="Malgun Gothic" w:hAnsi="Malgun Gothic"/>
          <w:b/>
          <w:bCs/>
        </w:rPr>
        <w:t xml:space="preserve">명명(nomenclature)과 grading 원칙</w:t>
      </w:r>
      <w:r>
        <w:rPr>
          <w:rFonts w:ascii="Malgun Gothic" w:cs="Malgun Gothic" w:eastAsia="Malgun Gothic" w:hAnsi="Malgun Gothic"/>
        </w:rPr>
        <w:t xml:space="preserve">을 승인 → CNS5 구조의 기초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Louis DN, Brain Pathol 2020;30:844 (abstract)</w:t>
      </w:r>
    </w:p>
    <w:p>
      <w:pPr>
        <w:pStyle w:val="Heading2"/>
        <w:spacing w:after="120" w:before="240"/>
      </w:pPr>
      <w:bookmarkStart w:name="_Toc16" w:id="16"/>
      <w:r>
        <w:rPr>
          <w:rFonts w:ascii="Malgun Gothic" w:cs="Malgun Gothic" w:eastAsia="Malgun Gothic" w:hAnsi="Malgun Gothic"/>
        </w:rPr>
        <w:t xml:space="preserve">4-4. Update 7 — Ependymal tumor (2020)</w:t>
      </w:r>
      <w:bookmarkEnd w:id="1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Methylome 자료에 근거해 </w:t>
      </w:r>
      <w:r>
        <w:rPr>
          <w:rFonts w:ascii="Malgun Gothic" w:cs="Malgun Gothic" w:eastAsia="Malgun Gothic" w:hAnsi="Malgun Gothic"/>
          <w:b/>
          <w:bCs/>
        </w:rPr>
        <w:t xml:space="preserve">해부학적 부위(PF, supratentorial, spinal)별로 분리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Supratentorial: </w:t>
      </w:r>
      <w:r>
        <w:rPr>
          <w:rFonts w:ascii="Malgun Gothic" w:cs="Malgun Gothic" w:eastAsia="Malgun Gothic" w:hAnsi="Malgun Gothic"/>
          <w:b/>
          <w:bCs/>
        </w:rPr>
        <w:t xml:space="preserve">C11orf95(현 ZFTA)</w:t>
      </w:r>
      <w:r>
        <w:rPr>
          <w:rFonts w:ascii="Malgun Gothic" w:cs="Malgun Gothic" w:eastAsia="Malgun Gothic" w:hAnsi="Malgun Gothic"/>
        </w:rPr>
        <w:t xml:space="preserve"> fusion, </w:t>
      </w:r>
      <w:r>
        <w:rPr>
          <w:rFonts w:ascii="Malgun Gothic" w:cs="Malgun Gothic" w:eastAsia="Malgun Gothic" w:hAnsi="Malgun Gothic"/>
          <w:b/>
          <w:bCs/>
        </w:rPr>
        <w:t xml:space="preserve">YAP1</w:t>
      </w:r>
      <w:r>
        <w:rPr>
          <w:rFonts w:ascii="Malgun Gothic" w:cs="Malgun Gothic" w:eastAsia="Malgun Gothic" w:hAnsi="Malgun Gothic"/>
        </w:rPr>
        <w:t xml:space="preserve"> fusion / PF: </w:t>
      </w:r>
      <w:r>
        <w:rPr>
          <w:rFonts w:ascii="Malgun Gothic" w:cs="Malgun Gothic" w:eastAsia="Malgun Gothic" w:hAnsi="Malgun Gothic"/>
          <w:b/>
          <w:bCs/>
        </w:rPr>
        <w:t xml:space="preserve">PFA, PFB</w:t>
      </w:r>
      <w:r>
        <w:rPr>
          <w:rFonts w:ascii="Malgun Gothic" w:cs="Malgun Gothic" w:eastAsia="Malgun Gothic" w:hAnsi="Malgun Gothic"/>
        </w:rPr>
        <w:t xml:space="preserve">(methylation group) / spinal: </w:t>
      </w:r>
      <w:r>
        <w:rPr>
          <w:rFonts w:ascii="Malgun Gothic" w:cs="Malgun Gothic" w:eastAsia="Malgun Gothic" w:hAnsi="Malgun Gothic"/>
          <w:b/>
          <w:bCs/>
        </w:rPr>
        <w:t xml:space="preserve">MYCN amp</w:t>
      </w:r>
      <w:r>
        <w:rPr>
          <w:rFonts w:ascii="Malgun Gothic" w:cs="Malgun Gothic" w:eastAsia="Malgun Gothic" w:hAnsi="Malgun Gothic"/>
        </w:rPr>
        <w:t xml:space="preserve"> 공격적 ependymoma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Myxopapillary ependymoma(grade 2 권고), subependymoma는 조직 기반 type 유지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Classic vs anaplastic ependymoma 구분 폐지. 분자 정의 ependymoma의 grade 근거는 아직 미성숙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Ellison DW, Brain Pathol 2020;30:863 (abstract)</w:t>
      </w:r>
    </w:p>
    <w:p>
      <w:pPr>
        <w:pStyle w:val="Heading2"/>
        <w:spacing w:after="120" w:before="240"/>
      </w:pPr>
      <w:bookmarkStart w:name="_Toc17" w:id="17"/>
      <w:r>
        <w:rPr>
          <w:rFonts w:ascii="Malgun Gothic" w:cs="Malgun Gothic" w:eastAsia="Malgun Gothic" w:hAnsi="Malgun Gothic"/>
        </w:rPr>
        <w:t xml:space="preserve">4-5. Update 8 — Meningioma (2024 온라인, 2025 지면)</w:t>
      </w:r>
      <w:bookmarkEnd w:id="1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배경: CNS5가 meningioma 최초의 분자 grading 도입 — </w:t>
      </w:r>
      <w:r>
        <w:rPr>
          <w:rFonts w:ascii="Malgun Gothic" w:cs="Malgun Gothic" w:eastAsia="Malgun Gothic" w:hAnsi="Malgun Gothic"/>
          <w:b/>
          <w:bCs/>
        </w:rPr>
        <w:t xml:space="preserve">TERTp mutation, CDKN2A/B HD → grade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8의 내용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Brain invasion</w:t>
      </w:r>
      <w:r>
        <w:rPr>
          <w:rFonts w:ascii="Malgun Gothic" w:cs="Malgun Gothic" w:eastAsia="Malgun Gothic" w:hAnsi="Malgun Gothic"/>
        </w:rPr>
        <w:t xml:space="preserve">의 형태학적 평가·해석 표준화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고급 분자 검사가 권장되는 상황 제시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1 형태 + 1p deletion과 22q deletion 그리고/또는 NF2 oncogenic variant → grade 2</w:t>
      </w:r>
      <w:r>
        <w:rPr>
          <w:rFonts w:ascii="Malgun Gothic" w:cs="Malgun Gothic" w:eastAsia="Malgun Gothic" w:hAnsi="Malgun Gothic"/>
        </w:rPr>
        <w:t xml:space="preserve"> 제안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근거가 아직 부족한 영역은 권고 보류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영상의학 연결: 형태상 grade 1 수막종의 grade가 분자 결과로 올라갈 수 있음 → 추적 간격·보조 RT 논의에 영향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Sahm F, Neuro-Oncol 2025;27:319 (abstract)</w:t>
      </w:r>
    </w:p>
    <w:p>
      <w:pPr>
        <w:pStyle w:val="Heading2"/>
        <w:spacing w:after="120" w:before="240"/>
      </w:pPr>
      <w:bookmarkStart w:name="_Toc18" w:id="18"/>
      <w:r>
        <w:rPr>
          <w:rFonts w:ascii="Malgun Gothic" w:cs="Malgun Gothic" w:eastAsia="Malgun Gothic" w:hAnsi="Malgun Gothic"/>
        </w:rPr>
        <w:t xml:space="preserve">4-6. Update 9 — DNA methylation profiling (2025)</w:t>
      </w:r>
      <w:bookmarkEnd w:id="1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2018년 CNS tumor methylation classifier 이후 진단 도구로 확산 → 사용 원칙 정리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Classifier는 </w:t>
      </w:r>
      <w:r>
        <w:rPr>
          <w:rFonts w:ascii="Malgun Gothic" w:cs="Malgun Gothic" w:eastAsia="Malgun Gothic" w:hAnsi="Malgun Gothic"/>
          <w:b/>
          <w:bCs/>
        </w:rPr>
        <w:t xml:space="preserve">기존 진단 도구와 함께 완전히 통합해서</w:t>
      </w:r>
      <w:r>
        <w:rPr>
          <w:rFonts w:ascii="Malgun Gothic" w:cs="Malgun Gothic" w:eastAsia="Malgun Gothic" w:hAnsi="Malgun Gothic"/>
        </w:rPr>
        <w:t xml:space="preserve"> 쓰는 도구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WHO·ICCR layered report에 methylation 결과를 넣는 예시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향후 array의 </w:t>
      </w:r>
      <w:r>
        <w:rPr>
          <w:rFonts w:ascii="Malgun Gothic" w:cs="Malgun Gothic" w:eastAsia="Malgun Gothic" w:hAnsi="Malgun Gothic"/>
          <w:b/>
          <w:bCs/>
        </w:rPr>
        <w:t xml:space="preserve">backward compatibility</w:t>
      </w:r>
      <w:r>
        <w:rPr>
          <w:rFonts w:ascii="Malgun Gothic" w:cs="Malgun Gothic" w:eastAsia="Malgun Gothic" w:hAnsi="Malgun Gothic"/>
        </w:rPr>
        <w:t xml:space="preserve"> 필요(축적된 자료 호환)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class와 CNS WHO tumor type의 대응 관계 정리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실무 포인트(Tralongo 2026): low-confidence 결과는 'methylation negative'가 아니라 </w:t>
      </w:r>
      <w:r>
        <w:rPr>
          <w:rFonts w:ascii="Malgun Gothic" w:cs="Malgun Gothic" w:eastAsia="Malgun Gothic" w:hAnsi="Malgun Gothic"/>
          <w:b/>
          <w:bCs/>
        </w:rPr>
        <w:t xml:space="preserve">'not classifiable'</w:t>
      </w:r>
      <w:r>
        <w:rPr>
          <w:rFonts w:ascii="Malgun Gothic" w:cs="Malgun Gothic" w:eastAsia="Malgun Gothic" w:hAnsi="Malgun Gothic"/>
        </w:rPr>
        <w:t xml:space="preserve">, 최고 점수 class가 진단적 진실은 아님, grade를 바꾸는 애매한 focal CNV(특히 CDKN2A/B HD)는 </w:t>
      </w:r>
      <w:r>
        <w:rPr>
          <w:rFonts w:ascii="Malgun Gothic" w:cs="Malgun Gothic" w:eastAsia="Malgun Gothic" w:hAnsi="Malgun Gothic"/>
          <w:b/>
          <w:bCs/>
        </w:rPr>
        <w:t xml:space="preserve">다른 방법으로 확인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Aldape K, Neuro-Oncol Adv 2025;7:vdae228 (abstract); Tralongo 2026 (PMC13498940)</w:t>
      </w:r>
    </w:p>
    <w:p>
      <w:pPr>
        <w:pStyle w:val="Heading2"/>
        <w:spacing w:after="120" w:before="240"/>
      </w:pPr>
      <w:bookmarkStart w:name="_Toc19" w:id="19"/>
      <w:r>
        <w:rPr>
          <w:rFonts w:ascii="Malgun Gothic" w:cs="Malgun Gothic" w:eastAsia="Malgun Gothic" w:hAnsi="Malgun Gothic"/>
        </w:rPr>
        <w:t xml:space="preserve">4-7. Update 10 — 새 tumor type의 정의 (2025)</w:t>
      </w:r>
      <w:bookmarkEnd w:id="1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필수: </w:t>
      </w:r>
      <w:r>
        <w:rPr>
          <w:rFonts w:ascii="Malgun Gothic" w:cs="Malgun Gothic" w:eastAsia="Malgun Gothic" w:hAnsi="Malgun Gothic"/>
          <w:b/>
          <w:bCs/>
        </w:rPr>
        <w:t xml:space="preserve">clinical phenotype</w:t>
      </w:r>
      <w:r>
        <w:rPr>
          <w:rFonts w:ascii="Malgun Gothic" w:cs="Malgun Gothic" w:eastAsia="Malgun Gothic" w:hAnsi="Malgun Gothic"/>
        </w:rPr>
        <w:t xml:space="preserve"> — 전형적 예후/치료 반응, 호발 연령, 호발 위치, </w:t>
      </w:r>
      <w:r>
        <w:rPr>
          <w:rFonts w:ascii="Malgun Gothic" w:cs="Malgun Gothic" w:eastAsia="Malgun Gothic" w:hAnsi="Malgun Gothic"/>
          <w:b/>
          <w:bCs/>
        </w:rPr>
        <w:t xml:space="preserve">전형적 영상 소견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가급적 충족: ① 대규모 profiling에서 고유 cluster(위치 의존 signature만으로는 불충분) ② driver alteration(하나 또는 조합) ③ 연관 조직·IHC 소견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형식: </w:t>
      </w:r>
      <w:r>
        <w:rPr>
          <w:rFonts w:ascii="Malgun Gothic" w:cs="Malgun Gothic" w:eastAsia="Malgun Gothic" w:hAnsi="Malgun Gothic"/>
          <w:b/>
          <w:bCs/>
        </w:rPr>
        <w:t xml:space="preserve">≥2개 독립 publication</w:t>
      </w:r>
      <w:r>
        <w:rPr>
          <w:rFonts w:ascii="Malgun Gothic" w:cs="Malgun Gothic" w:eastAsia="Malgun Gothic" w:hAnsi="Malgun Gothic"/>
        </w:rPr>
        <w:t xml:space="preserve">(가급적 각 &gt;10명) + cIMPACT-NOW 위원회 승인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Field test: 13개 후보 + 3개 provisional + 2개 기존 type 시험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FET-CREB fusion-positive intracranial mesenchymal tumor는 type 기준 충족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DGONC, CRINET은 여전히 provisional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기준 미달 시 형태·추정 조직기원 + </w:t>
      </w:r>
      <w:r>
        <w:rPr>
          <w:rFonts w:ascii="Malgun Gothic" w:cs="Malgun Gothic" w:eastAsia="Malgun Gothic" w:hAnsi="Malgun Gothic"/>
          <w:b/>
          <w:bCs/>
        </w:rPr>
        <w:t xml:space="preserve">NEC</w:t>
      </w:r>
      <w:r>
        <w:rPr>
          <w:rFonts w:ascii="Malgun Gothic" w:cs="Malgun Gothic" w:eastAsia="Malgun Gothic" w:hAnsi="Malgun Gothic"/>
        </w:rPr>
        <w:t xml:space="preserve"> + 분자 소견으로 layered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철학 논쟁</w:t>
      </w:r>
      <w:r>
        <w:rPr>
          <w:rFonts w:ascii="Malgun Gothic" w:cs="Malgun Gothic" w:eastAsia="Malgun Gothic" w:hAnsi="Malgun Gothic"/>
        </w:rPr>
        <w:t xml:space="preserve">(Update 10 원문): grade를 '현재 치료 하 결과'로 볼지 '자연 경과(natural history)'로 볼지 → 예: WNT-activated medulloblastoma는 장기 생존 &gt;90%인데도 grade 4 유지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"치료 후 결과" 기준이면 치료가 바뀔 때마다 grade가 바뀌는 문제, "자연 경과" 기준이면 실제 결과와 괴리 문제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Hawkins C, Brain Pathol 2025;35:e70018 (PMC12488253 전문)</w:t>
      </w:r>
    </w:p>
    <w:p>
      <w:pPr>
        <w:pStyle w:val="Heading2"/>
        <w:spacing w:after="120" w:before="240"/>
      </w:pPr>
      <w:bookmarkStart w:name="_Toc20" w:id="20"/>
      <w:r>
        <w:rPr>
          <w:rFonts w:ascii="Malgun Gothic" w:cs="Malgun Gothic" w:eastAsia="Malgun Gothic" w:hAnsi="Malgun Gothic"/>
        </w:rPr>
        <w:t xml:space="preserve">4-8. Update 11 — IDH/H3-wt HGG와 PF ependymal tumor (2025)</w:t>
      </w:r>
      <w:bookmarkEnd w:id="2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Working group "Clarification"이 CNS5를 검토해 두 주제를 선정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GBM, IDH-wt vs diffuse pediatric-type HGG, H3-wt and IDH-wt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TERTp mutation </w:t>
      </w:r>
      <w:r>
        <w:rPr>
          <w:rFonts w:ascii="Malgun Gothic" w:cs="Malgun Gothic" w:eastAsia="Malgun Gothic" w:hAnsi="Malgun Gothic"/>
          <w:b/>
          <w:bCs/>
        </w:rPr>
        <w:t xml:space="preserve">단독</w:t>
      </w:r>
      <w:r>
        <w:rPr>
          <w:rFonts w:ascii="Malgun Gothic" w:cs="Malgun Gothic" w:eastAsia="Malgun Gothic" w:hAnsi="Malgun Gothic"/>
        </w:rPr>
        <w:t xml:space="preserve">의 조직학적 저등급 IDH-wt 종양에 grade 4(GBM) 부여는 신중히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&lt;40세</w:t>
      </w:r>
      <w:r>
        <w:rPr>
          <w:rFonts w:ascii="Malgun Gothic" w:cs="Malgun Gothic" w:eastAsia="Malgun Gothic" w:hAnsi="Malgun Gothic"/>
        </w:rPr>
        <w:t xml:space="preserve">: EGFR amp 또는 +7/−10 </w:t>
      </w:r>
      <w:r>
        <w:rPr>
          <w:rFonts w:ascii="Malgun Gothic" w:cs="Malgun Gothic" w:eastAsia="Malgun Gothic" w:hAnsi="Malgun Gothic"/>
          <w:b/>
          <w:bCs/>
        </w:rPr>
        <w:t xml:space="preserve">단독</w:t>
      </w:r>
      <w:r>
        <w:rPr>
          <w:rFonts w:ascii="Malgun Gothic" w:cs="Malgun Gothic" w:eastAsia="Malgun Gothic" w:hAnsi="Malgun Gothic"/>
        </w:rPr>
        <w:t xml:space="preserve">으로 GBM 진단 금지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성인, 특히 &lt;40세에서 pedHGG H3/IDH-wt 감별 고려, 확진은 methylation profiling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 alteration</w:t>
      </w:r>
      <w:r>
        <w:rPr>
          <w:rFonts w:ascii="Malgun Gothic" w:cs="Malgun Gothic" w:eastAsia="Malgun Gothic" w:hAnsi="Malgun Gothic"/>
        </w:rPr>
        <w:t xml:space="preserve">, EGFR alteration, MYCN amp은 </w:t>
      </w:r>
      <w:r>
        <w:rPr>
          <w:rFonts w:ascii="Malgun Gothic" w:cs="Malgun Gothic" w:eastAsia="Malgun Gothic" w:hAnsi="Malgun Gothic"/>
          <w:b/>
          <w:bCs/>
        </w:rPr>
        <w:t xml:space="preserve">&lt;25세</w:t>
      </w:r>
      <w:r>
        <w:rPr>
          <w:rFonts w:ascii="Malgun Gothic" w:cs="Malgun Gothic" w:eastAsia="Malgun Gothic" w:hAnsi="Malgun Gothic"/>
        </w:rPr>
        <w:t xml:space="preserve">에서만 pedHGG의 key molecular feature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&gt;55세 non-midline 종양은 H3 K27 검사 생략 가능, ATRX 유지 + OLIG2 양성은 H3 G34-wt 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PF ependymal tumor</w:t>
      </w:r>
      <w:r>
        <w:rPr>
          <w:rFonts w:ascii="Malgun Gothic" w:cs="Malgun Gothic" w:eastAsia="Malgun Gothic" w:hAnsi="Malgun Gothic"/>
        </w:rPr>
        <w:t xml:space="preserve">: nuclear EZHIP IHC → PFA 지지 / H3 K27me3 유지 + EZHIP 음성 + methylation 미시행 → </w:t>
      </w:r>
      <w:r>
        <w:rPr>
          <w:rFonts w:ascii="Malgun Gothic" w:cs="Malgun Gothic" w:eastAsia="Malgun Gothic" w:hAnsi="Malgun Gothic"/>
          <w:b/>
          <w:bCs/>
        </w:rPr>
        <w:t xml:space="preserve">PF ependymoma, NOS</w:t>
      </w:r>
      <w:r>
        <w:rPr>
          <w:rFonts w:ascii="Malgun Gothic" w:cs="Malgun Gothic" w:eastAsia="Malgun Gothic" w:hAnsi="Malgun Gothic"/>
        </w:rPr>
        <w:t xml:space="preserve"> / CNS5에 없는 새 종양은 NEC 부가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배경 맥락: TERTp-only molecular GBM 중 일부(HGG-F 등)는 예후가 더 좋을 수 있다는 우려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PDGFRA가 Update 11과 12에 모두 등장하지만 맥락이 다름</w:t>
      </w:r>
      <w:r>
        <w:rPr>
          <w:rFonts w:ascii="Malgun Gothic" w:cs="Malgun Gothic" w:eastAsia="Malgun Gothic" w:hAnsi="Malgun Gothic"/>
        </w:rPr>
        <w:t xml:space="preserve"> — 11은 IDH-wt 젊은 환자의 </w:t>
      </w:r>
      <w:r>
        <w:rPr>
          <w:rFonts w:ascii="Malgun Gothic" w:cs="Malgun Gothic" w:eastAsia="Malgun Gothic" w:hAnsi="Malgun Gothic"/>
          <w:b/>
          <w:bCs/>
        </w:rPr>
        <w:t xml:space="preserve">진단</w:t>
      </w:r>
      <w:r>
        <w:rPr>
          <w:rFonts w:ascii="Malgun Gothic" w:cs="Malgun Gothic" w:eastAsia="Malgun Gothic" w:hAnsi="Malgun Gothic"/>
        </w:rPr>
        <w:t xml:space="preserve"> marker, 12는 IDH-mut astrocytoma의 </w:t>
      </w:r>
      <w:r>
        <w:rPr>
          <w:rFonts w:ascii="Malgun Gothic" w:cs="Malgun Gothic" w:eastAsia="Malgun Gothic" w:hAnsi="Malgun Gothic"/>
          <w:b/>
          <w:bCs/>
        </w:rPr>
        <w:t xml:space="preserve">grading</w:t>
      </w:r>
      <w:r>
        <w:rPr>
          <w:rFonts w:ascii="Malgun Gothic" w:cs="Malgun Gothic" w:eastAsia="Malgun Gothic" w:hAnsi="Malgun Gothic"/>
        </w:rPr>
        <w:t xml:space="preserve"> marker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Wesseling P, Brain Pathol 2025;36:e70035 (PMC12695693 전문, abstract); Kurokawa 2026</w:t>
      </w:r>
    </w:p>
    <w:p>
      <w:pPr>
        <w:pStyle w:val="Heading1"/>
        <w:spacing w:after="160" w:before="360"/>
      </w:pPr>
      <w:bookmarkStart w:name="_Toc21" w:id="21"/>
      <w:r>
        <w:rPr>
          <w:rFonts w:ascii="Malgun Gothic" w:cs="Malgun Gothic" w:eastAsia="Malgun Gothic" w:hAnsi="Malgun Gothic"/>
        </w:rPr>
        <w:t xml:space="preserve">5. cIMPACT-NOW Update 12 상세</w:t>
      </w:r>
      <w:bookmarkEnd w:id="21"/>
    </w:p>
    <w:p>
      <w:pPr>
        <w:pStyle w:val="Heading2"/>
        <w:spacing w:after="120" w:before="240"/>
      </w:pPr>
      <w:bookmarkStart w:name="_Toc22" w:id="22"/>
      <w:r>
        <w:rPr>
          <w:rFonts w:ascii="Malgun Gothic" w:cs="Malgun Gothic" w:eastAsia="Malgun Gothic" w:hAnsi="Malgun Gothic"/>
        </w:rPr>
        <w:t xml:space="preserve">5-1. 목적과 저자</w:t>
      </w:r>
      <w:bookmarkEnd w:id="2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Working group이 IDH-mutant glioma 문헌을 검토해 </w:t>
      </w:r>
      <w:r>
        <w:rPr>
          <w:rFonts w:ascii="Malgun Gothic" w:cs="Malgun Gothic" w:eastAsia="Malgun Gothic" w:hAnsi="Malgun Gothic"/>
          <w:b/>
          <w:bCs/>
        </w:rPr>
        <w:t xml:space="preserve">pathology-based risk stratification·grading 개선</w:t>
      </w:r>
      <w:r>
        <w:rPr>
          <w:rFonts w:ascii="Malgun Gothic" w:cs="Malgun Gothic" w:eastAsia="Malgun Gothic" w:hAnsi="Malgun Gothic"/>
        </w:rPr>
        <w:t xml:space="preserve"> 기회를 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특히 </w:t>
      </w:r>
      <w:r>
        <w:rPr>
          <w:rFonts w:ascii="Malgun Gothic" w:cs="Malgun Gothic" w:eastAsia="Malgun Gothic" w:hAnsi="Malgun Gothic"/>
          <w:b/>
          <w:bCs/>
        </w:rPr>
        <w:t xml:space="preserve">grade 2와 3의 경계</w:t>
      </w:r>
      <w:r>
        <w:rPr>
          <w:rFonts w:ascii="Malgun Gothic" w:cs="Malgun Gothic" w:eastAsia="Malgun Gothic" w:hAnsi="Malgun Gothic"/>
        </w:rPr>
        <w:t xml:space="preserve"> — "치료 결정이 risk assessment에 의존하기 때문"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새로 기술된 IDH-mutant glioma subgroup 평가, 치료 결정의 </w:t>
      </w:r>
      <w:r>
        <w:rPr>
          <w:rFonts w:ascii="Malgun Gothic" w:cs="Malgun Gothic" w:eastAsia="Malgun Gothic" w:hAnsi="Malgun Gothic"/>
          <w:b/>
          <w:bCs/>
        </w:rPr>
        <w:t xml:space="preserve">다학제적 측면</w:t>
      </w:r>
      <w:r>
        <w:rPr>
          <w:rFonts w:ascii="Malgun Gothic" w:cs="Malgun Gothic" w:eastAsia="Malgun Gothic" w:hAnsi="Malgun Gothic"/>
        </w:rPr>
        <w:t xml:space="preserve"> 고려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저자: Brat(1저자, Update 3·5도 1저자), Aldape, French, Louis, Nasrallah, Reifenberger, Reuss, Touat, van den Bent(CATNON PI), Wesseling, Figarella-Branger — 신경병리 + 신경종양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(abstract, author list)</w:t>
      </w:r>
    </w:p>
    <w:p>
      <w:pPr>
        <w:pStyle w:val="Heading2"/>
        <w:spacing w:after="120" w:before="240"/>
      </w:pPr>
      <w:bookmarkStart w:name="_Toc23" w:id="23"/>
      <w:r>
        <w:rPr>
          <w:rFonts w:ascii="Malgun Gothic" w:cs="Malgun Gothic" w:eastAsia="Malgun Gothic" w:hAnsi="Malgun Gothic"/>
        </w:rPr>
        <w:t xml:space="preserve">5-2. Grading 알고리즘 (Park YW, KJR 2026, Fig. 2)</w:t>
      </w:r>
      <w:bookmarkEnd w:id="2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1048"/>
        <w:gridCol w:w="6285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Tumor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기준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MVP, necrosis,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</w:t>
            </w:r>
            <w:r>
              <w:rPr>
                <w:rFonts w:ascii="Malgun Gothic" w:cs="Malgun Gothic" w:eastAsia="Malgun Gothic" w:hAnsi="Malgun Gothic"/>
              </w:rPr>
              <w:t xml:space="preserve"> 그리고/또는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  <w:r>
              <w:rPr>
                <w:rFonts w:ascii="Malgun Gothic" w:cs="Malgun Gothic" w:eastAsia="Malgun Gothic" w:hAnsi="Malgun Gothic"/>
              </w:rPr>
              <w:t xml:space="preserve"> (하나라도 있으면)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3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기준 없음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mitotic activity ≥3 / 2.4 mm²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(3 시사)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CDK4/CDK6/CCND2 amp, CDKN2A mutation, RB1 HD or mutation · PIK3CA/PIK3R1 mutation · EGFR alteration, MYCN amp · methylation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A_IDH_HG</w:t>
            </w:r>
            <w:r>
              <w:rPr>
                <w:rFonts w:ascii="Malgun Gothic" w:cs="Malgun Gothic" w:eastAsia="Malgun Gothic" w:hAnsi="Malgun Gothic"/>
              </w:rPr>
              <w:t xml:space="preserve"> 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</w:t>
            </w:r>
            <w:r>
              <w:rPr>
                <w:rFonts w:ascii="Malgun Gothic" w:cs="Malgun Gothic" w:eastAsia="Malgun Gothic" w:hAnsi="Malgun Gothic"/>
              </w:rPr>
              <w:t xml:space="preserve"> (Fig.에는 IDH_A_HG로 표기)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기준 없음 + mitosis &lt;3 / 2.4 mm² (+ grade 3 시사 분자 변화 없음)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3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MVP, necrosis 그리고/또는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mitotic activity ≥6 / 2.4 mm²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위 기준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Fig. 2는 grade 3 분자 변화를 "that </w:t>
      </w:r>
      <w:r>
        <w:rPr>
          <w:rFonts w:ascii="Malgun Gothic" w:cs="Malgun Gothic" w:eastAsia="Malgun Gothic" w:hAnsi="Malgun Gothic"/>
          <w:b/>
          <w:bCs/>
        </w:rPr>
        <w:t xml:space="preserve">may</w:t>
      </w:r>
      <w:r>
        <w:rPr>
          <w:rFonts w:ascii="Malgun Gothic" w:cs="Malgun Gothic" w:eastAsia="Malgun Gothic" w:hAnsi="Malgun Gothic"/>
        </w:rPr>
        <w:t xml:space="preserve"> suggest WHO grade 3"로 표현 → 제안 수준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권장: 정확한 적용 문구]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Methylation(G-CIMP-low, A_IDH_HG): "다른 grading 기준에 따라 </w:t>
      </w:r>
      <w:r>
        <w:rPr>
          <w:rFonts w:ascii="Malgun Gothic" w:cs="Malgun Gothic" w:eastAsia="Malgun Gothic" w:hAnsi="Malgun Gothic"/>
          <w:b/>
          <w:bCs/>
        </w:rPr>
        <w:t xml:space="preserve">grade 3 또는 4</w:t>
      </w:r>
      <w:r>
        <w:rPr>
          <w:rFonts w:ascii="Malgun Gothic" w:cs="Malgun Gothic" w:eastAsia="Malgun Gothic" w:hAnsi="Malgun Gothic"/>
        </w:rPr>
        <w:t xml:space="preserve">와 부합"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Mitosis 기준: "</w:t>
      </w:r>
      <w:r>
        <w:rPr>
          <w:rFonts w:ascii="Malgun Gothic" w:cs="Malgun Gothic" w:eastAsia="Malgun Gothic" w:hAnsi="Malgun Gothic"/>
          <w:b/>
          <w:bCs/>
        </w:rPr>
        <w:t xml:space="preserve">could be considered</w:t>
      </w:r>
      <w:r>
        <w:rPr>
          <w:rFonts w:ascii="Malgun Gothic" w:cs="Malgun Gothic" w:eastAsia="Malgun Gothic" w:hAnsi="Malgun Gothic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Tralongo 2026 해석: Update 12의 권고는 </w:t>
      </w:r>
      <w:r>
        <w:rPr>
          <w:rFonts w:ascii="Malgun Gothic" w:cs="Malgun Gothic" w:eastAsia="Malgun Gothic" w:hAnsi="Malgun Gothic"/>
          <w:b/>
          <w:bCs/>
        </w:rPr>
        <w:t xml:space="preserve">해석 지침</w:t>
      </w:r>
      <w:r>
        <w:rPr>
          <w:rFonts w:ascii="Malgun Gothic" w:cs="Malgun Gothic" w:eastAsia="Malgun Gothic" w:hAnsi="Malgun Gothic"/>
        </w:rPr>
        <w:t xml:space="preserve">이며 모든 사건을 독립적인 WHO 기준으로 만드는 것은 아님. PDGFRA amp은 'grade 4-like', RB/PI3K/receptor 변화는 'intermediate risk'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(abstract); Park YW, KJR 2026 Fig. 2; Tralongo 2026 (PMC13498940)</w:t>
      </w:r>
    </w:p>
    <w:p>
      <w:pPr>
        <w:pStyle w:val="Heading2"/>
        <w:spacing w:after="120" w:before="240"/>
      </w:pPr>
      <w:bookmarkStart w:name="_Toc24" w:id="24"/>
      <w:r>
        <w:rPr>
          <w:rFonts w:ascii="Malgun Gothic" w:cs="Malgun Gothic" w:eastAsia="Malgun Gothic" w:hAnsi="Malgun Gothic"/>
        </w:rPr>
        <w:t xml:space="preserve">5-3. Grade 4: PDGFRA amplification</w:t>
      </w:r>
      <w:bookmarkEnd w:id="24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초록 원문: "PDGFRA amplification was associated with </w:t>
      </w:r>
      <w:r>
        <w:rPr>
          <w:rFonts w:ascii="Malgun Gothic" w:cs="Malgun Gothic" w:eastAsia="Malgun Gothic" w:hAnsi="Malgun Gothic"/>
          <w:b/>
          <w:bCs/>
        </w:rPr>
        <w:t xml:space="preserve">highly aggressive clinical behavior</w:t>
      </w:r>
      <w:r>
        <w:rPr>
          <w:rFonts w:ascii="Malgun Gothic" w:cs="Malgun Gothic" w:eastAsia="Malgun Gothic" w:hAnsi="Malgun Gothic"/>
        </w:rPr>
        <w:t xml:space="preserve"> of IDH-mutant astrocytomas, </w:t>
      </w:r>
      <w:r>
        <w:rPr>
          <w:rFonts w:ascii="Malgun Gothic" w:cs="Malgun Gothic" w:eastAsia="Malgun Gothic" w:hAnsi="Malgun Gothic"/>
          <w:b/>
          <w:bCs/>
        </w:rPr>
        <w:t xml:space="preserve">consistent with CNS WHO grade 4</w:t>
      </w:r>
      <w:r>
        <w:rPr>
          <w:rFonts w:ascii="Malgun Gothic" w:cs="Malgun Gothic" w:eastAsia="Malgun Gothic" w:hAnsi="Malgun Gothic"/>
        </w:rPr>
        <w:t xml:space="preserve">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MVP, necrosis, CDKN2A/B HD와 </w:t>
      </w:r>
      <w:r>
        <w:rPr>
          <w:rFonts w:ascii="Malgun Gothic" w:cs="Malgun Gothic" w:eastAsia="Malgun Gothic" w:hAnsi="Malgun Gothic"/>
          <w:b/>
          <w:bCs/>
        </w:rPr>
        <w:t xml:space="preserve">같은 grade 4 기준</w:t>
      </w:r>
      <w:r>
        <w:rPr>
          <w:rFonts w:ascii="Malgun Gothic" w:cs="Malgun Gothic" w:eastAsia="Malgun Gothic" w:hAnsi="Malgun Gothic"/>
        </w:rPr>
        <w:t xml:space="preserve">으로 알고리즘에 배치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조직학적 grade(2 또는 3)와 무관하게 적용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5(2020)에서 "추가 근거가 쌓이면 grading 기준이 될 수 있다"고 보류했던 marker를 6년 뒤 채택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(abstract); Update 5 (PMC8443062)</w:t>
      </w:r>
    </w:p>
    <w:p>
      <w:pPr>
        <w:pStyle w:val="Heading2"/>
        <w:spacing w:after="120" w:before="240"/>
      </w:pPr>
      <w:bookmarkStart w:name="_Toc25" w:id="25"/>
      <w:r>
        <w:rPr>
          <w:rFonts w:ascii="Malgun Gothic" w:cs="Malgun Gothic" w:eastAsia="Malgun Gothic" w:hAnsi="Malgun Gothic"/>
        </w:rPr>
        <w:t xml:space="preserve">5-4. Grade 3: mitosis 기준과 분자 marker</w:t>
      </w:r>
      <w:bookmarkEnd w:id="2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Mitotic count ≥3 / 2.4 mm²</w:t>
      </w:r>
      <w:r>
        <w:rPr>
          <w:rFonts w:ascii="Malgun Gothic" w:cs="Malgun Gothic" w:eastAsia="Malgun Gothic" w:hAnsi="Malgun Gothic"/>
        </w:rPr>
        <w:t xml:space="preserve"> 제안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2.4 mm²는 고배율 시야 약 10개에 해당하는 면적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 — 현미경 시야 직경에 따라 다름]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이전: 검증된 cut-off 없음, 관행상 전체 검체 ≥2 mitoses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IHC 논문: "grade 2/3 cut-off가 낮다(2.4 mm²당 3개)" + 생검이 </w:t>
      </w:r>
      <w:r>
        <w:rPr>
          <w:rFonts w:ascii="Malgun Gothic" w:cs="Malgun Gothic" w:eastAsia="Malgun Gothic" w:hAnsi="Malgun Gothic"/>
          <w:b/>
          <w:bCs/>
        </w:rPr>
        <w:t xml:space="preserve">조영증강 밖</w:t>
      </w:r>
      <w:r>
        <w:rPr>
          <w:rFonts w:ascii="Malgun Gothic" w:cs="Malgun Gothic" w:eastAsia="Malgun Gothic" w:hAnsi="Malgun Gothic"/>
        </w:rPr>
        <w:t xml:space="preserve">에서 얻어지거나 세포 밀도가 낮으면 grading이 어려움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중간 위험(grade 3에 가장 부합) 분자 변화 — </w:t>
      </w:r>
      <w:r>
        <w:rPr>
          <w:rFonts w:ascii="Malgun Gothic" w:cs="Malgun Gothic" w:eastAsia="Malgun Gothic" w:hAnsi="Malgun Gothic"/>
          <w:b/>
          <w:bCs/>
        </w:rPr>
        <w:t xml:space="preserve">PI3K</w:t>
      </w:r>
      <w:r>
        <w:rPr>
          <w:rFonts w:ascii="Malgun Gothic" w:cs="Malgun Gothic" w:eastAsia="Malgun Gothic" w:hAnsi="Malgun Gothic"/>
        </w:rPr>
        <w:t xml:space="preserve">(PIK3CA·PIK3R1 mut), </w:t>
      </w:r>
      <w:r>
        <w:rPr>
          <w:rFonts w:ascii="Malgun Gothic" w:cs="Malgun Gothic" w:eastAsia="Malgun Gothic" w:hAnsi="Malgun Gothic"/>
          <w:b/>
          <w:bCs/>
        </w:rPr>
        <w:t xml:space="preserve">EGFR</w:t>
      </w:r>
      <w:r>
        <w:rPr>
          <w:rFonts w:ascii="Malgun Gothic" w:cs="Malgun Gothic" w:eastAsia="Malgun Gothic" w:hAnsi="Malgun Gothic"/>
        </w:rPr>
        <w:t xml:space="preserve"> alteration, </w:t>
      </w:r>
      <w:r>
        <w:rPr>
          <w:rFonts w:ascii="Malgun Gothic" w:cs="Malgun Gothic" w:eastAsia="Malgun Gothic" w:hAnsi="Malgun Gothic"/>
          <w:b/>
          <w:bCs/>
        </w:rPr>
        <w:t xml:space="preserve">MYCN</w:t>
      </w:r>
      <w:r>
        <w:rPr>
          <w:rFonts w:ascii="Malgun Gothic" w:cs="Malgun Gothic" w:eastAsia="Malgun Gothic" w:hAnsi="Malgun Gothic"/>
        </w:rPr>
        <w:t xml:space="preserve"> amp, </w:t>
      </w:r>
      <w:r>
        <w:rPr>
          <w:rFonts w:ascii="Malgun Gothic" w:cs="Malgun Gothic" w:eastAsia="Malgun Gothic" w:hAnsi="Malgun Gothic"/>
          <w:b/>
          <w:bCs/>
        </w:rPr>
        <w:t xml:space="preserve">RB pathway</w:t>
      </w:r>
      <w:r>
        <w:rPr>
          <w:rFonts w:ascii="Malgun Gothic" w:cs="Malgun Gothic" w:eastAsia="Malgun Gothic" w:hAnsi="Malgun Gothic"/>
        </w:rPr>
        <w:t xml:space="preserve">(CDK4·CDK6·CCND2 amp, RB1 HD/mut, CDKN2A </w:t>
      </w:r>
      <w:r>
        <w:rPr>
          <w:rFonts w:ascii="Malgun Gothic" w:cs="Malgun Gothic" w:eastAsia="Malgun Gothic" w:hAnsi="Malgun Gothic"/>
          <w:b/>
          <w:bCs/>
        </w:rPr>
        <w:t xml:space="preserve">mutation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CDKN2A: </w:t>
      </w:r>
      <w:r>
        <w:rPr>
          <w:rFonts w:ascii="Malgun Gothic" w:cs="Malgun Gothic" w:eastAsia="Malgun Gothic" w:hAnsi="Malgun Gothic"/>
          <w:b/>
          <w:bCs/>
        </w:rPr>
        <w:t xml:space="preserve">HD = grade 4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point mutation = grade 3 시사</w:t>
      </w:r>
      <w:r>
        <w:rPr>
          <w:rFonts w:ascii="Malgun Gothic" w:cs="Malgun Gothic" w:eastAsia="Malgun Gothic" w:hAnsi="Malgun Gothic"/>
        </w:rPr>
        <w:t xml:space="preserve"> — 혼동 주의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G-CIMP-low / A_IDH_HG: 다른 기준에 따라 grade 3 또는 4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(abstract); Tauziède-Espariat, Brain Pathol 2026 (PMC13535536); Update 5</w:t>
      </w:r>
    </w:p>
    <w:p>
      <w:pPr>
        <w:pStyle w:val="Heading2"/>
        <w:spacing w:after="120" w:before="240"/>
      </w:pPr>
      <w:bookmarkStart w:name="_Toc26" w:id="26"/>
      <w:r>
        <w:rPr>
          <w:rFonts w:ascii="Malgun Gothic" w:cs="Malgun Gothic" w:eastAsia="Malgun Gothic" w:hAnsi="Malgun Gothic"/>
        </w:rPr>
        <w:t xml:space="preserve">5-5. Oligodendroglioma</w:t>
      </w:r>
      <w:bookmarkEnd w:id="2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Grading을 개선할 새 feature를 </w:t>
      </w:r>
      <w:r>
        <w:rPr>
          <w:rFonts w:ascii="Malgun Gothic" w:cs="Malgun Gothic" w:eastAsia="Malgun Gothic" w:hAnsi="Malgun Gothic"/>
          <w:b/>
          <w:bCs/>
        </w:rPr>
        <w:t xml:space="preserve">찾지 못함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단, mitosis가 높아 grade 3이지만 </w:t>
      </w:r>
      <w:r>
        <w:rPr>
          <w:rFonts w:ascii="Malgun Gothic" w:cs="Malgun Gothic" w:eastAsia="Malgun Gothic" w:hAnsi="Malgun Gothic"/>
          <w:b/>
          <w:bCs/>
        </w:rPr>
        <w:t xml:space="preserve">necrosis, MVP, CDKN2A/B HD, MRI 조영증강이 없는</w:t>
      </w:r>
      <w:r>
        <w:rPr>
          <w:rFonts w:ascii="Malgun Gothic" w:cs="Malgun Gothic" w:eastAsia="Malgun Gothic" w:hAnsi="Malgun Gothic"/>
        </w:rPr>
        <w:t xml:space="preserve"> 종양은 생존이 길 수 있음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이 문장은 oligodendroglioma grade 3에서 CDKN2A/B HD와 조영증강을 </w:t>
      </w:r>
      <w:r>
        <w:rPr>
          <w:rFonts w:ascii="Malgun Gothic" w:cs="Malgun Gothic" w:eastAsia="Malgun Gothic" w:hAnsi="Malgun Gothic"/>
          <w:b/>
          <w:bCs/>
        </w:rPr>
        <w:t xml:space="preserve">위험 인자로 함께 고려</w:t>
      </w:r>
      <w:r>
        <w:rPr>
          <w:rFonts w:ascii="Malgun Gothic" w:cs="Malgun Gothic" w:eastAsia="Malgun Gothic" w:hAnsi="Malgun Gothic"/>
        </w:rPr>
        <w:t xml:space="preserve">한다는 의미로 읽힘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영상의학적 의미: </w:t>
      </w:r>
      <w:r>
        <w:rPr>
          <w:rFonts w:ascii="Malgun Gothic" w:cs="Malgun Gothic" w:eastAsia="Malgun Gothic" w:hAnsi="Malgun Gothic"/>
          <w:b/>
          <w:bCs/>
        </w:rPr>
        <w:t xml:space="preserve">조영증강 유무가 예후 정보</w:t>
      </w:r>
      <w:r>
        <w:rPr>
          <w:rFonts w:ascii="Malgun Gothic" w:cs="Malgun Gothic" w:eastAsia="Malgun Gothic" w:hAnsi="Malgun Gothic"/>
        </w:rPr>
        <w:t xml:space="preserve">로 언급된 드문 사례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Fig. 2 기준: MVP, necrosis 그리고/또는 mitosis ≥6 / 2.4 mm² → grade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Tralongo 2026: Update 12는 oligodendroglioma grading을 더 정교하게 할 만큼 검증된 genomic·epigenomic 기준을 찾지 못함, 근거는 astrocytoma에서 가장 강하며 oligodendroglioma로 그대로 옮기면 안 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(abstract); Tralongo 2026 (PMC13498940)</w:t>
      </w:r>
    </w:p>
    <w:p>
      <w:pPr>
        <w:pStyle w:val="Heading2"/>
        <w:spacing w:after="120" w:before="240"/>
      </w:pPr>
      <w:bookmarkStart w:name="_Toc27" w:id="27"/>
      <w:r>
        <w:rPr>
          <w:rFonts w:ascii="Malgun Gothic" w:cs="Malgun Gothic" w:eastAsia="Malgun Gothic" w:hAnsi="Malgun Gothic"/>
        </w:rPr>
        <w:t xml:space="preserve">5-6. Update 5 → Update 12 비교</w:t>
      </w:r>
      <w:bookmarkEnd w:id="2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3562"/>
        <w:gridCol w:w="3981"/>
      </w:tblGrid>
      <w:tr>
        <w:trPr>
          <w:tblHeader/>
        </w:trP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 5 / WHO CNS5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 12 (2026)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분자 기준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 vs 3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"significant" mitotic activity (수치 없음)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≥3 mitoses / 2.4 mm²</w:t>
            </w:r>
            <w:r>
              <w:rPr>
                <w:rFonts w:ascii="Malgun Gothic" w:cs="Malgun Gothic" w:eastAsia="Malgun Gothic" w:hAnsi="Malgun Gothic"/>
              </w:rPr>
              <w:t xml:space="preserve"> 제안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분자 marker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없음 (근거 부족으로 보류)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PI3K, EGFR, MYCN, RB pathway, G-CIMP-low / A_IDH_HG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"추가 근거 시 grading 기준 가능"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 기준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G-CIMP-low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"검증 cohort 필요"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3–4 시사 (단독 grade 4 아님)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MVP·necrosis·mitosis·CDKN2A/B HD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개정 근거 없음, mitosis ≥6 / 2.4 mm²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필요한 검사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검출(FISH, MLPA, NGS 등)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NGS + CNV(methylation array 등)</w:t>
            </w:r>
            <w:r>
              <w:rPr>
                <w:rFonts w:ascii="Malgun Gothic" w:cs="Malgun Gothic" w:eastAsia="Malgun Gothic" w:hAnsi="Malgun Gothic"/>
              </w:rPr>
              <w:t xml:space="preserve"> 사실상 필요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Update 5 (PMC8443062); Brat 2026 (abstract); Tauziède-Espariat, Ann Pathol 2026 (abstract)</w:t>
      </w:r>
    </w:p>
    <w:p>
      <w:pPr>
        <w:pStyle w:val="Heading1"/>
        <w:spacing w:after="160" w:before="360"/>
      </w:pPr>
      <w:bookmarkStart w:name="_Toc28" w:id="28"/>
      <w:r>
        <w:rPr>
          <w:rFonts w:ascii="Malgun Gothic" w:cs="Malgun Gothic" w:eastAsia="Malgun Gothic" w:hAnsi="Malgun Gothic"/>
        </w:rPr>
        <w:t xml:space="preserve">6. PDGFRA amplification 심화</w:t>
      </w:r>
      <w:bookmarkEnd w:id="28"/>
    </w:p>
    <w:p>
      <w:pPr>
        <w:pStyle w:val="Heading2"/>
        <w:spacing w:after="120" w:before="240"/>
      </w:pPr>
      <w:bookmarkStart w:name="_Toc29" w:id="29"/>
      <w:r>
        <w:rPr>
          <w:rFonts w:ascii="Malgun Gothic" w:cs="Malgun Gothic" w:eastAsia="Malgun Gothic" w:hAnsi="Malgun Gothic"/>
        </w:rPr>
        <w:t xml:space="preserve">6-1. 기본 개념과 다른 종양에서의 의미</w:t>
      </w:r>
      <w:bookmarkEnd w:id="2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Platelet-derived growth factor receptor alpha — </w:t>
      </w:r>
      <w:r>
        <w:rPr>
          <w:rFonts w:ascii="Malgun Gothic" w:cs="Malgun Gothic" w:eastAsia="Malgun Gothic" w:hAnsi="Malgun Gothic"/>
          <w:b/>
          <w:bCs/>
        </w:rPr>
        <w:t xml:space="preserve">receptor tyrosine kinase(RTK)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유전자 위치: 4번 염색체(FISH에서 chromosome 4 centromere probe와 비교),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 4q12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IDH-mut astrocytoma: </w:t>
      </w:r>
      <w:r>
        <w:rPr>
          <w:rFonts w:ascii="Malgun Gothic" w:cs="Malgun Gothic" w:eastAsia="Malgun Gothic" w:hAnsi="Malgun Gothic"/>
          <w:b/>
          <w:bCs/>
        </w:rPr>
        <w:t xml:space="preserve">grading marker</w:t>
      </w:r>
      <w:r>
        <w:rPr>
          <w:rFonts w:ascii="Malgun Gothic" w:cs="Malgun Gothic" w:eastAsia="Malgun Gothic" w:hAnsi="Malgun Gothic"/>
        </w:rPr>
        <w:t xml:space="preserve">(Update 12)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pedHGG H3/IDH-wt, 특히 </w:t>
      </w:r>
      <w:r>
        <w:rPr>
          <w:rFonts w:ascii="Malgun Gothic" w:cs="Malgun Gothic" w:eastAsia="Malgun Gothic" w:hAnsi="Malgun Gothic"/>
          <w:b/>
          <w:bCs/>
        </w:rPr>
        <w:t xml:space="preserve">RTK1 subgroup</w:t>
      </w:r>
      <w:r>
        <w:rPr>
          <w:rFonts w:ascii="Malgun Gothic" w:cs="Malgun Gothic" w:eastAsia="Malgun Gothic" w:hAnsi="Malgun Gothic"/>
        </w:rPr>
        <w:t xml:space="preserve">: 흔하고 </w:t>
      </w:r>
      <w:r>
        <w:rPr>
          <w:rFonts w:ascii="Malgun Gothic" w:cs="Malgun Gothic" w:eastAsia="Malgun Gothic" w:hAnsi="Malgun Gothic"/>
          <w:b/>
          <w:bCs/>
        </w:rPr>
        <w:t xml:space="preserve">진단적</w:t>
      </w:r>
      <w:r>
        <w:rPr>
          <w:rFonts w:ascii="Malgun Gothic" w:cs="Malgun Gothic" w:eastAsia="Malgun Gothic" w:hAnsi="Malgun Gothic"/>
        </w:rPr>
        <w:t xml:space="preserve"> 의미(Update 11, &lt;25세)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GBM IDH-wt: 관찰됨(IHC 코호트 11/45)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Diffuse hemispheric glioma, H3 G34-mutant: amplification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Myxoid glioneuronal tumor: </w:t>
      </w:r>
      <w:r>
        <w:rPr>
          <w:rFonts w:ascii="Malgun Gothic" w:cs="Malgun Gothic" w:eastAsia="Malgun Gothic" w:hAnsi="Malgun Gothic"/>
          <w:b/>
          <w:bCs/>
        </w:rPr>
        <w:t xml:space="preserve">PDGFRA mutation</w:t>
      </w:r>
      <w:r>
        <w:rPr>
          <w:rFonts w:ascii="Malgun Gothic" w:cs="Malgun Gothic" w:eastAsia="Malgun Gothic" w:hAnsi="Malgun Gothic"/>
        </w:rPr>
        <w:t xml:space="preserve">이 진단 marker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IDH-mutant primary GBM(Wong 2021, 2016 분류): PDGFRA amp 또는 mutation </w:t>
      </w:r>
      <w:r>
        <w:rPr>
          <w:rFonts w:ascii="Malgun Gothic" w:cs="Malgun Gothic" w:eastAsia="Malgun Gothic" w:hAnsi="Malgun Gothic"/>
          <w:b/>
          <w:bCs/>
        </w:rPr>
        <w:t xml:space="preserve">27.1%(16/59)</w:t>
      </w:r>
      <w:r>
        <w:rPr>
          <w:rFonts w:ascii="Malgun Gothic" w:cs="Malgun Gothic" w:eastAsia="Malgun Gothic" w:hAnsi="Malgun Gothic"/>
        </w:rPr>
        <w:t xml:space="preserve">, G-CIMP-low와 연관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Tauziède-Espariat, Brain Pathol 2026 (PMC13535536); Le Rhun, Neuro-Oncol 2025 (abstract); Wong, Mod Pathol 2021 (10.1038/s41379-021-00778-x, abstract); Update 11</w:t>
      </w:r>
    </w:p>
    <w:p>
      <w:pPr>
        <w:pStyle w:val="Heading2"/>
        <w:spacing w:after="120" w:before="240"/>
      </w:pPr>
      <w:bookmarkStart w:name="_Toc30" w:id="30"/>
      <w:r>
        <w:rPr>
          <w:rFonts w:ascii="Malgun Gothic" w:cs="Malgun Gothic" w:eastAsia="Malgun Gothic" w:hAnsi="Malgun Gothic"/>
        </w:rPr>
        <w:t xml:space="preserve">6-2. 근거 연구 정리</w:t>
      </w:r>
      <w:bookmarkEnd w:id="3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0"/>
        <w:gridCol w:w="2095"/>
        <w:gridCol w:w="3771"/>
        <w:gridCol w:w="1782"/>
      </w:tblGrid>
      <w:tr>
        <w:trPr>
          <w:tblHeader/>
        </w:trP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설계·대상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주요 결과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약점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Yang RR</w:t>
            </w:r>
            <w:r>
              <w:rPr>
                <w:rFonts w:ascii="Malgun Gothic" w:cs="Malgun Gothic" w:eastAsia="Malgun Gothic" w:hAnsi="Malgun Gothic"/>
              </w:rPr>
              <w:t xml:space="preserve"> Brain Pathol 2019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후향, IDH-mut grade II/III 160명, FISH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18.8%</w:t>
            </w:r>
            <w:r>
              <w:rPr>
                <w:rFonts w:ascii="Malgun Gothic" w:cs="Malgun Gothic" w:eastAsia="Malgun Gothic" w:hAnsi="Malgun Gothic"/>
              </w:rPr>
              <w:t xml:space="preserve">, CDKN2A HD 15.0%, CDK4 amp 18.1%, 상호 배타. PDGFRA amp → PFS p=0.0003, OS p&lt;0.0001. Mean OS 40.5 / 62.9 / 71.5개월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단일 기관, 추적 짧음(저자 인정), mean OS 사용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Tesileanu</w:t>
            </w:r>
            <w:r>
              <w:rPr>
                <w:rFonts w:ascii="Malgun Gothic" w:cs="Malgun Gothic" w:eastAsia="Malgun Gothic" w:hAnsi="Malgun Gothic"/>
              </w:rPr>
              <w:t xml:space="preserve"> Neuro-Oncol 2021 (CATNON)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RCT 내 분자 분석, IDH-mut anaplastic astrocytoma 432명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다변량 독립 예후인자: 나이, MMSE, TMZ, classifier,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  <w:r>
              <w:rPr>
                <w:rFonts w:ascii="Malgun Gothic" w:cs="Malgun Gothic" w:eastAsia="Malgun Gothic" w:hAnsi="Malgun Gothic"/>
              </w:rPr>
              <w:t xml:space="preserve">, CDKN2A/B HD, PI3K mut, CNV load. RPA 첫 분기 = CDKN2A HD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조직만 포함, 사후 분석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van den Bent</w:t>
            </w:r>
            <w:r>
              <w:rPr>
                <w:rFonts w:ascii="Malgun Gothic" w:cs="Malgun Gothic" w:eastAsia="Malgun Gothic" w:hAnsi="Malgun Gothic"/>
              </w:rPr>
              <w:t xml:space="preserve"> Lancet Oncol 2026 (CATNON final)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444명, 추적 10.9년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PDGFRA·CDK4 amp, CDKN2A HD, CNV load → 예후 불량.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TMZ 효과 predictive 아님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탐색적 분석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Virata</w:t>
            </w:r>
            <w:r>
              <w:rPr>
                <w:rFonts w:ascii="Malgun Gothic" w:cs="Malgun Gothic" w:eastAsia="Malgun Gothic" w:hAnsi="Malgun Gothic"/>
              </w:rPr>
              <w:t xml:space="preserve"> Neuro-Oncol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후향, GENIE 840 + cBioPortal 367명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alteration 6.5%. Cohort 1 median OS 35.5개월(HR 4.4).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다변량 독립 유의성 미달</w:t>
            </w:r>
            <w:r>
              <w:rPr>
                <w:rFonts w:ascii="Malgun Gothic" w:cs="Malgun Gothic" w:eastAsia="Malgun Gothic" w:hAnsi="Malgun Gothic"/>
              </w:rPr>
              <w:t xml:space="preserve">, 단독 alteration HR 4.5. 'Intermediate' 군에 배치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Amp + mut 합산, 치료 변수 없음, 소수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Richardson</w:t>
            </w:r>
            <w:r>
              <w:rPr>
                <w:rFonts w:ascii="Malgun Gothic" w:cs="Malgun Gothic" w:eastAsia="Malgun Gothic" w:hAnsi="Malgun Gothic"/>
              </w:rPr>
              <w:t xml:space="preserve"> Acta Neuropathol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 validation, 1,140명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amp으로 2→4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7례</w:t>
            </w:r>
            <w:r>
              <w:rPr>
                <w:rFonts w:ascii="Malgun Gothic" w:cs="Malgun Gothic" w:eastAsia="Malgun Gothic" w:hAnsi="Malgun Gothic"/>
              </w:rPr>
              <w:t xml:space="preserve">, 3→4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15례</w:t>
            </w:r>
            <w:r>
              <w:rPr>
                <w:rFonts w:ascii="Malgun Gothic" w:cs="Malgun Gothic" w:eastAsia="Malgun Gothic" w:hAnsi="Malgun Gothic"/>
              </w:rPr>
              <w:t xml:space="preserve">. Median OS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51.4 vs 126.2개월</w:t>
            </w:r>
            <w:r>
              <w:rPr>
                <w:rFonts w:ascii="Malgun Gothic" w:cs="Malgun Gothic" w:eastAsia="Malgun Gothic" w:hAnsi="Malgun Gothic"/>
              </w:rPr>
              <w:t xml:space="preserve">(HR 1.9, p=0.0284)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Letter, mitosis 직접 확인 불가, methylation 260례만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Tauziède-Espariat</w:t>
            </w:r>
            <w:r>
              <w:rPr>
                <w:rFonts w:ascii="Malgun Gothic" w:cs="Malgun Gothic" w:eastAsia="Malgun Gothic" w:hAnsi="Malgun Gothic"/>
              </w:rPr>
              <w:t xml:space="preserve"> Ann Pathol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실제 진료, 50례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24%</w:t>
            </w:r>
            <w:r>
              <w:rPr>
                <w:rFonts w:ascii="Malgun Gothic" w:cs="Malgun Gothic" w:eastAsia="Malgun Gothic" w:hAnsi="Malgun Gothic"/>
              </w:rPr>
              <w:t xml:space="preserve"> grade 변경(2→3 7, 2→4 2,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3→4 3</w:t>
            </w:r>
            <w:r>
              <w:rPr>
                <w:rFonts w:ascii="Malgun Gothic" w:cs="Malgun Gothic" w:eastAsia="Malgun Gothic" w:hAnsi="Malgun Gothic"/>
              </w:rPr>
              <w:t xml:space="preserve">), CNV 기반 8례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단일 기관, 생존 자료 없음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Yang 2019 (10.1111/bpa.12801); Tesileanu 2021 (PMC8408862); van den Bent 2026 (10.1016/S1470-2045(25)00614-X); Virata 2026 (PMC13437890); Richardson 2026 (PMC13391642); Tauziède-Espariat 2026 (10.1016/j.annpat.2026.09.001)</w:t>
      </w:r>
    </w:p>
    <w:p>
      <w:pPr>
        <w:pStyle w:val="Heading2"/>
        <w:spacing w:after="120" w:before="240"/>
      </w:pPr>
      <w:bookmarkStart w:name="_Toc31" w:id="31"/>
      <w:r>
        <w:rPr>
          <w:rFonts w:ascii="Malgun Gothic" w:cs="Malgun Gothic" w:eastAsia="Malgun Gothic" w:hAnsi="Malgun Gothic"/>
        </w:rPr>
        <w:t xml:space="preserve">6-3. Validation (Richardson 2026) 상세</w:t>
      </w:r>
      <w:bookmarkEnd w:id="3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코호트: AACR GENIE + TCGA + MSKCC, IDH-mut astrocytoma </w:t>
      </w:r>
      <w:r>
        <w:rPr>
          <w:rFonts w:ascii="Malgun Gothic" w:cs="Malgun Gothic" w:eastAsia="Malgun Gothic" w:hAnsi="Malgun Gothic"/>
          <w:b/>
          <w:bCs/>
        </w:rPr>
        <w:t xml:space="preserve">1,140명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2016 → 2021 WHO: CDKN2A/B HD로 grade 2의 7.9%(40례), grade 3의 12.2%(45례)가 grade 4로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2021 WHO → Update 12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amp: grade 2→4 </w:t>
      </w:r>
      <w:r>
        <w:rPr>
          <w:rFonts w:ascii="Malgun Gothic" w:cs="Malgun Gothic" w:eastAsia="Malgun Gothic" w:hAnsi="Malgun Gothic"/>
          <w:b/>
          <w:bCs/>
        </w:rPr>
        <w:t xml:space="preserve">7례</w:t>
      </w:r>
      <w:r>
        <w:rPr>
          <w:rFonts w:ascii="Malgun Gothic" w:cs="Malgun Gothic" w:eastAsia="Malgun Gothic" w:hAnsi="Malgun Gothic"/>
        </w:rPr>
        <w:t xml:space="preserve">(grade 2의 1.5%), grade 3→4 </w:t>
      </w:r>
      <w:r>
        <w:rPr>
          <w:rFonts w:ascii="Malgun Gothic" w:cs="Malgun Gothic" w:eastAsia="Malgun Gothic" w:hAnsi="Malgun Gothic"/>
          <w:b/>
          <w:bCs/>
        </w:rPr>
        <w:t xml:space="preserve">15례</w:t>
      </w:r>
      <w:r>
        <w:rPr>
          <w:rFonts w:ascii="Malgun Gothic" w:cs="Malgun Gothic" w:eastAsia="Malgun Gothic" w:hAnsi="Malgun Gothic"/>
        </w:rPr>
        <w:t xml:space="preserve">(grade 3의 4.6%)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 분자 기준: grade 2→3 </w:t>
      </w:r>
      <w:r>
        <w:rPr>
          <w:rFonts w:ascii="Malgun Gothic" w:cs="Malgun Gothic" w:eastAsia="Malgun Gothic" w:hAnsi="Malgun Gothic"/>
          <w:b/>
          <w:bCs/>
        </w:rPr>
        <w:t xml:space="preserve">77례</w:t>
      </w:r>
      <w:r>
        <w:rPr>
          <w:rFonts w:ascii="Malgun Gothic" w:cs="Malgun Gothic" w:eastAsia="Malgun Gothic" w:hAnsi="Malgun Gothic"/>
        </w:rPr>
        <w:t xml:space="preserve">(grade 2의 16.6%)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2021 기준 grade 2/3 중 </w:t>
      </w:r>
      <w:r>
        <w:rPr>
          <w:rFonts w:ascii="Malgun Gothic" w:cs="Malgun Gothic" w:eastAsia="Malgun Gothic" w:hAnsi="Malgun Gothic"/>
          <w:b/>
          <w:bCs/>
        </w:rPr>
        <w:t xml:space="preserve">12.5%(99/789)</w:t>
      </w:r>
      <w:r>
        <w:rPr>
          <w:rFonts w:ascii="Malgun Gothic" w:cs="Malgun Gothic" w:eastAsia="Malgun Gothic" w:hAnsi="Malgun Gothic"/>
        </w:rPr>
        <w:t xml:space="preserve"> upgrade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생존(median OS): grade 2 유지 146.0 / 2→3 upgrade 109.6(HR 2.6) / </w:t>
      </w:r>
      <w:r>
        <w:rPr>
          <w:rFonts w:ascii="Malgun Gothic" w:cs="Malgun Gothic" w:eastAsia="Malgun Gothic" w:hAnsi="Malgun Gothic"/>
          <w:b/>
          <w:bCs/>
        </w:rPr>
        <w:t xml:space="preserve">PDGFRA amp grade 4 51.4 vs grade 3 유지 126.2(HR 1.9)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Upgrade 군과 원래 같은 grade 군 사이 차이 없음</w:t>
      </w:r>
      <w:r>
        <w:rPr>
          <w:rFonts w:ascii="Malgun Gothic" w:cs="Malgun Gothic" w:eastAsia="Malgun Gothic" w:hAnsi="Malgun Gothic"/>
        </w:rPr>
        <w:t xml:space="preserve">(grade 4: p=0.1277) → 재분류가 타당함을 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12 기준 전체: grade 2 146.0 / grade 3 120.4 / grade 4 </w:t>
      </w:r>
      <w:r>
        <w:rPr>
          <w:rFonts w:ascii="Malgun Gothic" w:cs="Malgun Gothic" w:eastAsia="Malgun Gothic" w:hAnsi="Malgun Gothic"/>
          <w:b/>
          <w:bCs/>
        </w:rPr>
        <w:t xml:space="preserve">37.7개월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methylation은 TCGA 260례만, 여러 코호트·시대 혼합, mitosis 밀도 직접 확인 불가(일부 grade 3가 grade 2로 내려갈 수 있음)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Richardson 2026 (PMC13391642 전문)</w:t>
      </w:r>
    </w:p>
    <w:p>
      <w:pPr>
        <w:pStyle w:val="Heading2"/>
        <w:spacing w:after="120" w:before="240"/>
      </w:pPr>
      <w:bookmarkStart w:name="_Toc32" w:id="32"/>
      <w:r>
        <w:rPr>
          <w:rFonts w:ascii="Malgun Gothic" w:cs="Malgun Gothic" w:eastAsia="Malgun Gothic" w:hAnsi="Malgun Gothic"/>
        </w:rPr>
        <w:t xml:space="preserve">6-4. Virata 2026 상세 — 반론의 핵심 자료</w:t>
      </w:r>
      <w:bookmarkEnd w:id="3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Cohort 1(GENIE 840) reference(grade 2/3, 변화 없음) median OS </w:t>
      </w:r>
      <w:r>
        <w:rPr>
          <w:rFonts w:ascii="Malgun Gothic" w:cs="Malgun Gothic" w:eastAsia="Malgun Gothic" w:hAnsi="Malgun Gothic"/>
          <w:b/>
          <w:bCs/>
        </w:rPr>
        <w:t xml:space="preserve">140.7개월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Univariate median OS(Cohort 1, 유전자명은 순서 대응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  <w:r>
        <w:rPr>
          <w:rFonts w:ascii="Malgun Gothic" w:cs="Malgun Gothic" w:eastAsia="Malgun Gothic" w:hAnsi="Malgun Gothic"/>
        </w:rPr>
        <w:t xml:space="preserve">): CDKN2A HD 25.4, CDK4 amp 29.1, CCND2 amp 29.1, </w:t>
      </w:r>
      <w:r>
        <w:rPr>
          <w:rFonts w:ascii="Malgun Gothic" w:cs="Malgun Gothic" w:eastAsia="Malgun Gothic" w:hAnsi="Malgun Gothic"/>
          <w:b/>
          <w:bCs/>
        </w:rPr>
        <w:t xml:space="preserve">PDGFRA alteration 35.5(HR 4.4)</w:t>
      </w:r>
      <w:r>
        <w:rPr>
          <w:rFonts w:ascii="Malgun Gothic" w:cs="Malgun Gothic" w:eastAsia="Malgun Gothic" w:hAnsi="Malgun Gothic"/>
        </w:rPr>
        <w:t xml:space="preserve">, PIK3R1 32.7, PIK3CA 48.0, MYCN 30.2, EGFR 29.8, TERTp 59.0, grade 4 histology 35.2개월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다변량(Cohort 1+2, 나이·성별·코호트 보정): grade 4 histology HR 2.24, CDKN2A HD 2.82, CDK4 1.91, CCND2 1.45, PIK3R1 1.74, MYCN 1.59, EGFR 1.59 유의 / </w:t>
      </w:r>
      <w:r>
        <w:rPr>
          <w:rFonts w:ascii="Malgun Gothic" w:cs="Malgun Gothic" w:eastAsia="Malgun Gothic" w:hAnsi="Malgun Gothic"/>
          <w:b/>
          <w:bCs/>
        </w:rPr>
        <w:t xml:space="preserve">PDGFRA alteration, PIK3CA, TERTp는 독립 유의성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그러나 </w:t>
      </w:r>
      <w:r>
        <w:rPr>
          <w:rFonts w:ascii="Malgun Gothic" w:cs="Malgun Gothic" w:eastAsia="Malgun Gothic" w:hAnsi="Malgun Gothic"/>
          <w:b/>
          <w:bCs/>
        </w:rPr>
        <w:t xml:space="preserve">단독(isolated) PDGFRA alteration → HR 4.5</w:t>
      </w:r>
      <w:r>
        <w:rPr>
          <w:rFonts w:ascii="Malgun Gothic" w:cs="Malgun Gothic" w:eastAsia="Malgun Gothic" w:hAnsi="Malgun Gothic"/>
        </w:rPr>
        <w:t xml:space="preserve">로 reference보다 나쁨 → 저자들: "alteration alone is sufficient for poor outcome"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6개 marker(CDK4, CCND2, PDGFRA, PIK3R1, MYCN, EGFR) 있는 grade 2/3 → median OS </w:t>
      </w:r>
      <w:r>
        <w:rPr>
          <w:rFonts w:ascii="Malgun Gothic" w:cs="Malgun Gothic" w:eastAsia="Malgun Gothic" w:hAnsi="Malgun Gothic"/>
          <w:b/>
          <w:bCs/>
        </w:rPr>
        <w:t xml:space="preserve">67.3–82.0개월</w:t>
      </w:r>
      <w:r>
        <w:rPr>
          <w:rFonts w:ascii="Malgun Gothic" w:cs="Malgun Gothic" w:eastAsia="Malgun Gothic" w:hAnsi="Malgun Gothic"/>
        </w:rPr>
        <w:t xml:space="preserve">(reference 135.0–140.7, grade 4 35.3–45.0) → '</w:t>
      </w:r>
      <w:r>
        <w:rPr>
          <w:rFonts w:ascii="Malgun Gothic" w:cs="Malgun Gothic" w:eastAsia="Malgun Gothic" w:hAnsi="Malgun Gothic"/>
          <w:b/>
          <w:bCs/>
        </w:rPr>
        <w:t xml:space="preserve">intermediate grade</w:t>
      </w:r>
      <w:r>
        <w:rPr>
          <w:rFonts w:ascii="Malgun Gothic" w:cs="Malgun Gothic" w:eastAsia="Malgun Gothic" w:hAnsi="Malgun Gothic"/>
        </w:rPr>
        <w:t xml:space="preserve">'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단독 marker 각각과 CDKN2A HD 단독 사이 OS 차이 없음</w:t>
      </w:r>
      <w:r>
        <w:rPr>
          <w:rFonts w:ascii="Malgun Gothic" w:cs="Malgun Gothic" w:eastAsia="Malgun Gothic" w:hAnsi="Malgun Gothic"/>
        </w:rPr>
        <w:t xml:space="preserve"> → 저자들도 저/고 2-tier grading 가능성 언급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4 내에서: CDKN2A HD만 vs 조직학적 grade 4만 → OS 차이 없음 / </w:t>
      </w:r>
      <w:r>
        <w:rPr>
          <w:rFonts w:ascii="Malgun Gothic" w:cs="Malgun Gothic" w:eastAsia="Malgun Gothic" w:hAnsi="Malgun Gothic"/>
          <w:b/>
          <w:bCs/>
        </w:rPr>
        <w:t xml:space="preserve">둘 다 있으면 더 나쁨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대부분 marker가 &lt;5%로 소수, 절제 범위·RT·항암 변수 없음, 생존 측정·검사 방법이 코호트마다 다름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MC et al. Neuro-Oncol 2026 (PMC13437890 전문)</w:t>
      </w:r>
    </w:p>
    <w:p>
      <w:pPr>
        <w:pStyle w:val="Heading2"/>
        <w:spacing w:after="120" w:before="240"/>
      </w:pPr>
      <w:bookmarkStart w:name="_Toc33" w:id="33"/>
      <w:r>
        <w:rPr>
          <w:rFonts w:ascii="Malgun Gothic" w:cs="Malgun Gothic" w:eastAsia="Malgun Gothic" w:hAnsi="Malgun Gothic"/>
        </w:rPr>
        <w:t xml:space="preserve">6-5. 검출 방법</w:t>
      </w:r>
      <w:bookmarkEnd w:id="3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4400"/>
        <w:gridCol w:w="3352"/>
      </w:tblGrid>
      <w:tr>
        <w:trPr>
          <w:tblHeader/>
        </w:trP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방법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Amplification 정의 / 특징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FISH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locus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&gt;8 copies in ≥10% 종양세포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Clonal(부분) amplification</w:t>
            </w:r>
            <w:r>
              <w:rPr>
                <w:rFonts w:ascii="Malgun Gothic" w:cs="Malgun Gothic" w:eastAsia="Malgun Gothic" w:hAnsi="Malgun Gothic"/>
              </w:rPr>
              <w:t xml:space="preserve"> 검출에 가장 유리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array CNV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log ratio &gt;0.8 (IHC 논문) / ±0.60 log2 (CATNON)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class와 동시 획득. Clonal amp 10례 중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4례만</w:t>
            </w:r>
            <w:r>
              <w:rPr>
                <w:rFonts w:ascii="Malgun Gothic" w:cs="Malgun Gothic" w:eastAsia="Malgun Gothic" w:hAnsi="Malgun Gothic"/>
              </w:rPr>
              <w:t xml:space="preserve"> CNV에서 보임. 순도 낮으면 진폭 감소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NGS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Panel 기반 CNV call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marker(PI3K 등 mutation)와 동시 평가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SNP / CGH array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Copy-number 분석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Ann Pathol 2026에서 grade 3 검체에 권장 기법으로 언급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IHC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Method 1: ≥50% 강양성 →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54%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99%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Method 2: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≥10% 강양성</w:t>
            </w:r>
            <w:r>
              <w:rPr>
                <w:rFonts w:ascii="Malgun Gothic" w:cs="Malgun Gothic" w:eastAsia="Malgun Gothic" w:hAnsi="Malgun Gothic"/>
              </w:rPr>
              <w:t xml:space="preserve"> →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100%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89%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Screening</w:t>
            </w:r>
            <w:r>
              <w:rPr>
                <w:rFonts w:ascii="Malgun Gothic" w:cs="Malgun Gothic" w:eastAsia="Malgun Gothic" w:hAnsi="Malgun Gothic"/>
              </w:rPr>
              <w:t xml:space="preserve">. Gain(≤6 copies)·mutation에서도 양성 가능 → FISH 등으로 확진. Mutation 검출 불가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IHC 논문 제안 알고리즘: </w:t>
      </w:r>
      <w:r>
        <w:rPr>
          <w:rFonts w:ascii="Malgun Gothic" w:cs="Malgun Gothic" w:eastAsia="Malgun Gothic" w:hAnsi="Malgun Gothic"/>
          <w:b/>
          <w:bCs/>
        </w:rPr>
        <w:t xml:space="preserve">&gt;10% 강양성 → amplification 강력 의심</w:t>
      </w:r>
      <w:r>
        <w:rPr>
          <w:rFonts w:ascii="Malgun Gothic" w:cs="Malgun Gothic" w:eastAsia="Malgun Gothic" w:hAnsi="Malgun Gothic"/>
        </w:rPr>
        <w:t xml:space="preserve">, 국소(&lt;10%) 강양성 → FISH 등 필수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IHC 코호트: HGG 114례 중 PDGFRA amp 27례 — pedRTK1A 9/14, </w:t>
      </w:r>
      <w:r>
        <w:rPr>
          <w:rFonts w:ascii="Malgun Gothic" w:cs="Malgun Gothic" w:eastAsia="Malgun Gothic" w:hAnsi="Malgun Gothic"/>
          <w:b/>
          <w:bCs/>
        </w:rPr>
        <w:t xml:space="preserve">high-grade AST IDH-mut 5/10</w:t>
      </w:r>
      <w:r>
        <w:rPr>
          <w:rFonts w:ascii="Malgun Gothic" w:cs="Malgun Gothic" w:eastAsia="Malgun Gothic" w:hAnsi="Malgun Gothic"/>
        </w:rPr>
        <w:t xml:space="preserve">, GBM IDH-wt 11/45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Clonal amplification에서는 IHC 양성이 증폭된 부분에만 국한 → </w:t>
      </w:r>
      <w:r>
        <w:rPr>
          <w:rFonts w:ascii="Malgun Gothic" w:cs="Malgun Gothic" w:eastAsia="Malgun Gothic" w:hAnsi="Malgun Gothic"/>
          <w:b/>
          <w:bCs/>
        </w:rPr>
        <w:t xml:space="preserve">종양 내 이질성</w:t>
      </w:r>
      <w:r>
        <w:rPr>
          <w:rFonts w:ascii="Malgun Gothic" w:cs="Malgun Gothic" w:eastAsia="Malgun Gothic" w:hAnsi="Malgun Gothic"/>
        </w:rPr>
        <w:t xml:space="preserve">을 시각적으로 보여줌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Tralongo 2026: 순도가 낮으면 focal event는 arm-level event보다 신뢰도 낮음, grade를 바꾸는 애매한 결과는 </w:t>
      </w:r>
      <w:r>
        <w:rPr>
          <w:rFonts w:ascii="Malgun Gothic" w:cs="Malgun Gothic" w:eastAsia="Malgun Gothic" w:hAnsi="Malgun Gothic"/>
          <w:b/>
          <w:bCs/>
        </w:rPr>
        <w:t xml:space="preserve">orthogonal 확인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Tauziède-Espariat, Brain Pathol 2026;e70142 (PMC13535536 전문); Tesileanu 2021 (PMC8408862); Tralongo 2026 (PMC13498940)</w:t>
      </w:r>
    </w:p>
    <w:p>
      <w:pPr>
        <w:pStyle w:val="Heading2"/>
        <w:spacing w:after="120" w:before="240"/>
      </w:pPr>
      <w:bookmarkStart w:name="_Toc34" w:id="34"/>
      <w:r>
        <w:rPr>
          <w:rFonts w:ascii="Malgun Gothic" w:cs="Malgun Gothic" w:eastAsia="Malgun Gothic" w:hAnsi="Malgun Gothic"/>
        </w:rPr>
        <w:t xml:space="preserve">6-6. 쟁점 정리</w:t>
      </w:r>
      <w:bookmarkEnd w:id="3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3771"/>
        <w:gridCol w:w="3562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쟁점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 4 지지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반대·유보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4인가 intermediate인가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12, Richardson 2026(재분류 군 OS = 원래 grade 4, p=0.1277), Yang 2019(최고위험군)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2026(intermediate, 다변량 비유의) — 단, 단독 alteration은 CDKN2A HD 단독과 OS 차이 없음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독립 예후인자인가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다변량 독립 인자(grade 3 조직 432명)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다변량 비유의(amp+mut 합산, 공동 변이 많음)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예측(predictive) marker인가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final: TMZ 효과 예측 못함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Clonal amp도 grade 4인가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기준 없음</w:t>
            </w:r>
            <w:r>
              <w:rPr>
                <w:rFonts w:ascii="Malgun Gothic" w:cs="Malgun Gothic" w:eastAsia="Malgun Gothic" w:hAnsi="Malgun Gothic"/>
              </w:rPr>
              <w:t xml:space="preserve">(필자가 찾은 문헌 범위). FISH ≥10% 정의가 실무 기준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WHO 공식 기준인가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아님</w:t>
            </w:r>
            <w:r>
              <w:rPr>
                <w:rFonts w:ascii="Malgun Gothic" w:cs="Malgun Gothic" w:eastAsia="Malgun Gothic" w:hAnsi="Malgun Gothic"/>
              </w:rPr>
              <w:t xml:space="preserve">. cIMPACT-NOW 권고, CNS6에서 결정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35" w:id="35"/>
      <w:r>
        <w:rPr>
          <w:rFonts w:ascii="Malgun Gothic" w:cs="Malgun Gothic" w:eastAsia="Malgun Gothic" w:hAnsi="Malgun Gothic"/>
        </w:rPr>
        <w:t xml:space="preserve">7. 분자 grading의 함정과 보고서 원칙</w:t>
      </w:r>
      <w:bookmarkEnd w:id="3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CDKN2A/B HD vs hemizygous loss</w:t>
      </w:r>
      <w:r>
        <w:rPr>
          <w:rFonts w:ascii="Malgun Gothic" w:cs="Malgun Gothic" w:eastAsia="Malgun Gothic" w:hAnsi="Malgun Gothic"/>
        </w:rPr>
        <w:t xml:space="preserve">: HD만 grade 4 기준. 단, 재발 IDH-mut astrocytoma 32명 연구(MLPA, HD &lt;0.4 / hemizygous &lt;0.7)에서 </w:t>
      </w:r>
      <w:r>
        <w:rPr>
          <w:rFonts w:ascii="Malgun Gothic" w:cs="Malgun Gothic" w:eastAsia="Malgun Gothic" w:hAnsi="Malgun Gothic"/>
          <w:b/>
          <w:bCs/>
        </w:rPr>
        <w:t xml:space="preserve">hemizygous loss도</w:t>
      </w:r>
      <w:r>
        <w:rPr>
          <w:rFonts w:ascii="Malgun Gothic" w:cs="Malgun Gothic" w:eastAsia="Malgun Gothic" w:hAnsi="Malgun Gothic"/>
        </w:rPr>
        <w:t xml:space="preserve"> 재발 후 생존과 독립적으로 연관 → HD 정의가 표준화돼 있지 않다는 문제 제기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CDKN2A/B HD가 항상 예후를 가르는가</w:t>
      </w:r>
      <w:r>
        <w:rPr>
          <w:rFonts w:ascii="Malgun Gothic" w:cs="Malgun Gothic" w:eastAsia="Malgun Gothic" w:hAnsi="Malgun Gothic"/>
        </w:rPr>
        <w:t xml:space="preserve">: IDH-mut primary GBM 67예(Wong 2021)에서는 CDKN2A/B HD가 OS·PFS와 </w:t>
      </w:r>
      <w:r>
        <w:rPr>
          <w:rFonts w:ascii="Malgun Gothic" w:cs="Malgun Gothic" w:eastAsia="Malgun Gothic" w:hAnsi="Malgun Gothic"/>
          <w:b/>
          <w:bCs/>
        </w:rPr>
        <w:t xml:space="preserve">무관</w:t>
      </w:r>
      <w:r>
        <w:rPr>
          <w:rFonts w:ascii="Malgun Gothic" w:cs="Malgun Gothic" w:eastAsia="Malgun Gothic" w:hAnsi="Malgun Gothic"/>
        </w:rPr>
        <w:t xml:space="preserve">(p=0.197) — 코호트에 따라 결과가 다름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Methylation high-grade 단독은 grade 4 아님</w:t>
      </w:r>
      <w:r>
        <w:rPr>
          <w:rFonts w:ascii="Malgun Gothic" w:cs="Malgun Gothic" w:eastAsia="Malgun Gothic" w:hAnsi="Malgun Gothic"/>
        </w:rPr>
        <w:t xml:space="preserve">: adverse feature로 기술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Classifier 결과 보고</w:t>
      </w:r>
      <w:r>
        <w:rPr>
          <w:rFonts w:ascii="Malgun Gothic" w:cs="Malgun Gothic" w:eastAsia="Malgun Gothic" w:hAnsi="Malgun Gothic"/>
        </w:rPr>
        <w:t xml:space="preserve">: platform·classifier version·confidence score·CNV 소견·형태와의 일치 여부·한계를 명시. Low confidence는 'not classifiable'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Sampling bias</w:t>
      </w:r>
      <w:r>
        <w:rPr>
          <w:rFonts w:ascii="Malgun Gothic" w:cs="Malgun Gothic" w:eastAsia="Malgun Gothic" w:hAnsi="Malgun Gothic"/>
        </w:rPr>
        <w:t xml:space="preserve">: 단일 block이 모든 subclone을 대표하지 못함. Macrodissection은 순도를 높이지만 한 부위만 과대 선택 가능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순도(purity)</w:t>
      </w:r>
      <w:r>
        <w:rPr>
          <w:rFonts w:ascii="Malgun Gothic" w:cs="Malgun Gothic" w:eastAsia="Malgun Gothic" w:hAnsi="Malgun Gothic"/>
        </w:rPr>
        <w:t xml:space="preserve">: 비종양 조직 혼입 → classifier confidence·CNV 진폭 감소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치료 효과</w:t>
      </w:r>
      <w:r>
        <w:rPr>
          <w:rFonts w:ascii="Malgun Gothic" w:cs="Malgun Gothic" w:eastAsia="Malgun Gothic" w:hAnsi="Malgun Gothic"/>
        </w:rPr>
        <w:t xml:space="preserve">: 재발 검체의 methylation 변화가 치료 영향인지 subclone 확장인지 구분 어려움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Discordance(형태 vs 분자) → 조직 질, sampling, 치료 효과, 형태, 유전 결과, reference class 대표성을 </w:t>
      </w:r>
      <w:r>
        <w:rPr>
          <w:rFonts w:ascii="Malgun Gothic" w:cs="Malgun Gothic" w:eastAsia="Malgun Gothic" w:hAnsi="Malgun Gothic"/>
          <w:b/>
          <w:bCs/>
        </w:rPr>
        <w:t xml:space="preserve">다시 평가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Yamashita, Brain Tumor Pathol 2026 (10.1007/s10014-026-00541-7, abstract); Wong 2021 (abstract); Tralongo 2026 (PMC13498940)</w:t>
      </w:r>
    </w:p>
    <w:p>
      <w:pPr>
        <w:pStyle w:val="Heading1"/>
        <w:spacing w:after="160" w:before="360"/>
      </w:pPr>
      <w:bookmarkStart w:name="_Toc36" w:id="36"/>
      <w:r>
        <w:rPr>
          <w:rFonts w:ascii="Malgun Gothic" w:cs="Malgun Gothic" w:eastAsia="Malgun Gothic" w:hAnsi="Malgun Gothic"/>
        </w:rPr>
        <w:t xml:space="preserve">8. 영상 소견</w:t>
      </w:r>
      <w:bookmarkEnd w:id="36"/>
    </w:p>
    <w:p>
      <w:pPr>
        <w:pStyle w:val="Heading2"/>
        <w:spacing w:after="120" w:before="240"/>
      </w:pPr>
      <w:bookmarkStart w:name="_Toc37" w:id="37"/>
      <w:r>
        <w:rPr>
          <w:rFonts w:ascii="Malgun Gothic" w:cs="Malgun Gothic" w:eastAsia="Malgun Gothic" w:hAnsi="Malgun Gothic"/>
        </w:rPr>
        <w:t xml:space="preserve">8-1. 영상이 여전히 중요한 이유</w:t>
      </w:r>
      <w:bookmarkEnd w:id="3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 정보가 중요해졌다고 영상의 역할이 줄어든 것이 아님 — 세 type은 예후, 수술 전략, 수술 후 CCRT, 표적치료 적격성이 모두 다름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 역할: 생검 회피가 아니라 </w:t>
      </w:r>
      <w:r>
        <w:rPr>
          <w:rFonts w:ascii="Malgun Gothic" w:cs="Malgun Gothic" w:eastAsia="Malgun Gothic" w:hAnsi="Malgun Gothic"/>
          <w:b/>
          <w:bCs/>
        </w:rPr>
        <w:t xml:space="preserve">조직 획득 최적화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가장 aggressive한 부위를 </w:t>
      </w:r>
      <w:r>
        <w:rPr>
          <w:rFonts w:ascii="Malgun Gothic" w:cs="Malgun Gothic" w:eastAsia="Malgun Gothic" w:hAnsi="Malgun Gothic"/>
          <w:b/>
          <w:bCs/>
        </w:rPr>
        <w:t xml:space="preserve">biopsy target</w:t>
      </w:r>
      <w:r>
        <w:rPr>
          <w:rFonts w:ascii="Malgun Gothic" w:cs="Malgun Gothic" w:eastAsia="Malgun Gothic" w:hAnsi="Malgun Gothic"/>
        </w:rPr>
        <w:t xml:space="preserve">으로: focal enhancement, </w:t>
      </w:r>
      <w:r>
        <w:rPr>
          <w:rFonts w:ascii="Malgun Gothic" w:cs="Malgun Gothic" w:eastAsia="Malgun Gothic" w:hAnsi="Malgun Gothic"/>
          <w:b/>
          <w:bCs/>
        </w:rPr>
        <w:t xml:space="preserve">diffusion restriction, perfusion 상승</w:t>
      </w:r>
      <w:r>
        <w:rPr>
          <w:rFonts w:ascii="Malgun Gothic" w:cs="Malgun Gothic" w:eastAsia="Malgun Gothic" w:hAnsi="Malgun Gothic"/>
        </w:rPr>
        <w:t xml:space="preserve">, 비조영 CT 고음영, 대사 이상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절제 예정이어도 high-grade 예상 부위를 </w:t>
      </w:r>
      <w:r>
        <w:rPr>
          <w:rFonts w:ascii="Malgun Gothic" w:cs="Malgun Gothic" w:eastAsia="Malgun Gothic" w:hAnsi="Malgun Gothic"/>
          <w:b/>
          <w:bCs/>
        </w:rPr>
        <w:t xml:space="preserve">따로 표시해 제출</w:t>
      </w:r>
      <w:r>
        <w:rPr>
          <w:rFonts w:ascii="Malgun Gothic" w:cs="Malgun Gothic" w:eastAsia="Malgun Gothic" w:hAnsi="Malgun Gothic"/>
        </w:rPr>
        <w:t xml:space="preserve">(spatially annotated sampling)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 subtype 예측 → 임상시험 screening, 예후 상담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INDIGO 이후 수술 전 IDH 상태 예측의 중요성 증가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10: </w:t>
      </w:r>
      <w:r>
        <w:rPr>
          <w:rFonts w:ascii="Malgun Gothic" w:cs="Malgun Gothic" w:eastAsia="Malgun Gothic" w:hAnsi="Malgun Gothic"/>
          <w:b/>
          <w:bCs/>
        </w:rPr>
        <w:t xml:space="preserve">전형적 영상 소견이 새 tumor type 정의의 구성 요소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 2026 (PMC13526116) Introduction, cIMPACT-NOW section</w:t>
      </w:r>
    </w:p>
    <w:p>
      <w:pPr>
        <w:pStyle w:val="Heading2"/>
        <w:spacing w:after="120" w:before="240"/>
      </w:pPr>
      <w:bookmarkStart w:name="_Toc38" w:id="38"/>
      <w:r>
        <w:rPr>
          <w:rFonts w:ascii="Malgun Gothic" w:cs="Malgun Gothic" w:eastAsia="Malgun Gothic" w:hAnsi="Malgun Gothic"/>
        </w:rPr>
        <w:t xml:space="preserve">8-2. IDH-mutant astrocytoma vs oligodendroglioma</w:t>
      </w:r>
      <w:bookmarkEnd w:id="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4"/>
        <w:gridCol w:w="1257"/>
        <w:gridCol w:w="3143"/>
        <w:gridCol w:w="2514"/>
      </w:tblGrid>
      <w:tr>
        <w:trPr>
          <w:tblHeader/>
        </w:trP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소견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시사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성능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주의점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Classic T2-FLAIR mismatch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Pooled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0.42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0.99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낭성 변화·괴사는 양성으로 판정 금지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Partial mismatch (grade 4 astrocytic tumor)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(IDH-mut)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26.4%(32/121) vs IDH-wt 0.4%(8/2044) → 특이도 99.6%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Near-complete가 아니어도 의미 있음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Redefined mismatch (partial 포함, subcortical-only 제외)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vs ODG 민감도 87.5%, 특이도 80.0%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단일 기관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Coarse calcification, cortical-subcortical, frontal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석회화 ODG 50.0% vs AST 0%(한 코호트)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CT 중요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ASL cortical high-flow sign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민감도 54.5%, 특이도 92.9%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피질 혈관 밀도와 상관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Subcortical FLAIR signal drop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민감도 44.0%, 특이도 93.8%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경미하면 partial mismatch와 혼동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 소견 ≥2개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민감도 48.0%,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100%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MRS 2HG / cystathionine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/ 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Cystathionine AUC 0.69(ODG vs AST)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보조 정보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Mismatch의 병리 배경: microcystic change, myxoid matrix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Mismatch가 보이는 다른 종양: DMG H3 K27-altered, MYB/MYBL1-altered diffuse astrocytoma, angiocentric glioma, MAPK-altered LGG, PA, DNET, 탈수초 질환 → </w:t>
      </w:r>
      <w:r>
        <w:rPr>
          <w:rFonts w:ascii="Malgun Gothic" w:cs="Malgun Gothic" w:eastAsia="Malgun Gothic" w:hAnsi="Malgun Gothic"/>
          <w:b/>
          <w:bCs/>
        </w:rPr>
        <w:t xml:space="preserve">adult-type diffuse glioma 맥락에서만</w:t>
      </w:r>
      <w:r>
        <w:rPr>
          <w:rFonts w:ascii="Malgun Gothic" w:cs="Malgun Gothic" w:eastAsia="Malgun Gothic" w:hAnsi="Malgun Gothic"/>
        </w:rPr>
        <w:t xml:space="preserve"> AST 시사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 2026 (PMC13526116) Table 1</w:t>
      </w:r>
    </w:p>
    <w:p>
      <w:pPr>
        <w:pStyle w:val="Heading2"/>
        <w:spacing w:after="120" w:before="240"/>
      </w:pPr>
      <w:bookmarkStart w:name="_Toc39" w:id="39"/>
      <w:r>
        <w:rPr>
          <w:rFonts w:ascii="Malgun Gothic" w:cs="Malgun Gothic" w:eastAsia="Malgun Gothic" w:hAnsi="Malgun Gothic"/>
        </w:rPr>
        <w:t xml:space="preserve">8-3. Grade·고위험 분자 변화와 영상</w:t>
      </w:r>
      <w:bookmarkEnd w:id="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24"/>
        <w:gridCol w:w="4714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Jo, Neurooncol Pract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CNS5 재분류 736명 (A2 69, A3 37,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A4 32</w:t>
            </w:r>
            <w:r>
              <w:rPr>
                <w:rFonts w:ascii="Malgun Gothic" w:cs="Malgun Gothic" w:eastAsia="Malgun Gothic" w:hAnsi="Malgun Gothic"/>
              </w:rPr>
              <w:t xml:space="preserve">, O2 60, O3 23, GBM 515)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조영증강: IDH-mut 전체 48% vs GBM 93%,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A4 96%</w:t>
            </w:r>
            <w:r>
              <w:rPr>
                <w:rFonts w:ascii="Malgun Gothic" w:cs="Malgun Gothic" w:eastAsia="Malgun Gothic" w:hAnsi="Malgun Gothic"/>
              </w:rPr>
              <w:t xml:space="preserve">(GBM과 차이 없음). Min ADC는 IDH-mut &gt; GBM. A4 평균 39.8세(GBM 63.1세)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Ozono, J Neurooncol 2026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Non-enhancing AST 38명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Mismatch(&gt;50%) 55.3%, (&gt;33%) 73.7%. 양성은 낮은 grade·CDKN2A HD 없음과 연관.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 HD 5례 모두 mismatch 음성</w:t>
            </w:r>
            <w:r>
              <w:rPr>
                <w:rFonts w:ascii="Malgun Gothic" w:cs="Malgun Gothic" w:eastAsia="Malgun Gothic" w:hAnsi="Malgun Gothic"/>
              </w:rPr>
              <w:t xml:space="preserve">. HD 제외 시 작은 종양에서 mismatch 음성(250.7 vs 1842.9 mm²)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Alfattal, Int J Surg Pathol 2026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≥55세 IDH-mut AST 22명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Mismatch: grade 2의 25%, grade 3·4 0%. Grade 2의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50% 조영증강</w:t>
            </w:r>
            <w:r>
              <w:rPr>
                <w:rFonts w:ascii="Malgun Gothic" w:cs="Malgun Gothic" w:eastAsia="Malgun Gothic" w:hAnsi="Malgun Gothic"/>
              </w:rPr>
              <w:t xml:space="preserve">. Grade 분포 2:3:4 = 55:18:27%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Yang, AJNR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122 + 외부 18명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Poorly defined enhancing margin</w:t>
            </w:r>
            <w:r>
              <w:rPr>
                <w:rFonts w:ascii="Malgun Gothic" w:cs="Malgun Gothic" w:eastAsia="Malgun Gothic" w:hAnsi="Malgun Gothic"/>
              </w:rPr>
              <w:t xml:space="preserve"> → CDKN2A HD 독립 예측(OR 13.19), AUC 0.84 / 외부 0.96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Singh, Neuroradiology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72명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A_IDH_HG 예측: midline crossing, ependymal extension, poorly defined enhancement 등, 정확도 75%(AUC 0.77). CDKN2A/B 상태와는 부피 차이 없음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Imai, J Clin Med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Non-enhancing glioma 106명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rCBV–MET PET 상관(r=0.5). rCBV는 AST에서 가장 낮음,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 구분 AUC 0.718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Jo 2025 (10.1093/nop/npaf067); Ozono 2026 (PMC13002771); Alfattal 2026 (10.1177/10668969261489616); Yang 2025 (10.3174/ajnr.A8861); Singh 2025 (10.1007/s00234-025-03766-z); Imai 2025 (10.3390/jcm14196777) — PubMed abstract/전문</w:t>
      </w:r>
    </w:p>
    <w:p>
      <w:pPr>
        <w:pStyle w:val="Heading2"/>
        <w:spacing w:after="120" w:before="240"/>
      </w:pPr>
      <w:bookmarkStart w:name="_Toc40" w:id="40"/>
      <w:r>
        <w:rPr>
          <w:rFonts w:ascii="Malgun Gothic" w:cs="Malgun Gothic" w:eastAsia="Malgun Gothic" w:hAnsi="Malgun Gothic"/>
        </w:rPr>
        <w:t xml:space="preserve">8-4. 감별: Molecular GBM (63세 환자에서 특히 중요)</w:t>
      </w:r>
      <w:bookmarkEnd w:id="4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고령 환자의 비조영·침윤성 종양은 </w:t>
      </w:r>
      <w:r>
        <w:rPr>
          <w:rFonts w:ascii="Malgun Gothic" w:cs="Malgun Gothic" w:eastAsia="Malgun Gothic" w:hAnsi="Malgun Gothic"/>
          <w:b/>
          <w:bCs/>
        </w:rPr>
        <w:t xml:space="preserve">IDH-wt molecular GBM</w:t>
      </w:r>
      <w:r>
        <w:rPr>
          <w:rFonts w:ascii="Malgun Gothic" w:cs="Malgun Gothic" w:eastAsia="Malgun Gothic" w:hAnsi="Malgun Gothic"/>
        </w:rPr>
        <w:t xml:space="preserve">도 감별해야 함 (≥55세는 IDH-wt가 많음 — Alfattal 2026 서론)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Molecular GBM 영상: 경계 불명확한 침윤성, 조영증강 없음 또는 미약, 대부분 diffusion restriction 없고 rCBV 낮음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그러나 </w:t>
      </w:r>
      <w:r>
        <w:rPr>
          <w:rFonts w:ascii="Malgun Gothic" w:cs="Malgun Gothic" w:eastAsia="Malgun Gothic" w:hAnsi="Malgun Gothic"/>
          <w:b/>
          <w:bCs/>
        </w:rPr>
        <w:t xml:space="preserve">국소 고음영(CT), diffusion restriction, rCBV 상승</w:t>
      </w:r>
      <w:r>
        <w:rPr>
          <w:rFonts w:ascii="Malgun Gothic" w:cs="Malgun Gothic" w:eastAsia="Malgun Gothic" w:hAnsi="Malgun Gothic"/>
        </w:rPr>
        <w:t xml:space="preserve"> 부위가 공존할 수 있음 → targeted sampling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AST·ODG를 지지하는 소견이 </w:t>
      </w:r>
      <w:r>
        <w:rPr>
          <w:rFonts w:ascii="Malgun Gothic" w:cs="Malgun Gothic" w:eastAsia="Malgun Gothic" w:hAnsi="Malgun Gothic"/>
          <w:b/>
          <w:bCs/>
        </w:rPr>
        <w:t xml:space="preserve">없음</w:t>
      </w:r>
      <w:r>
        <w:rPr>
          <w:rFonts w:ascii="Malgun Gothic" w:cs="Malgun Gothic" w:eastAsia="Malgun Gothic" w:hAnsi="Malgun Gothic"/>
        </w:rPr>
        <w:t xml:space="preserve">이 단서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Gliomatosis cerebri pattern 30%, 다발성 9%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시간이 지나며 조직학적 grade가 올라가는 경우 있음, 생검에서 grade 4 성분이 빠질 수 있음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 2026 (PMC13526116) Molecular GBM; Alfattal 2026 (abstract)</w:t>
      </w:r>
    </w:p>
    <w:p>
      <w:pPr>
        <w:pStyle w:val="Heading2"/>
        <w:spacing w:after="120" w:before="240"/>
      </w:pPr>
      <w:bookmarkStart w:name="_Toc41" w:id="41"/>
      <w:r>
        <w:rPr>
          <w:rFonts w:ascii="Malgun Gothic" w:cs="Malgun Gothic" w:eastAsia="Malgun Gothic" w:hAnsi="Malgun Gothic"/>
        </w:rPr>
        <w:t xml:space="preserve">8-5. PDGFRA amplification과 영상</w:t>
      </w:r>
      <w:bookmarkEnd w:id="4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IDH-mut astrocytoma에서 PDGFRA amp에 특이적인 영상 소견은 찾지 못함</w:t>
      </w:r>
      <w:r>
        <w:rPr>
          <w:rFonts w:ascii="Malgun Gothic" w:cs="Malgun Gothic" w:eastAsia="Malgun Gothic" w:hAnsi="Malgun Gothic"/>
        </w:rPr>
        <w:t xml:space="preserve">(PubMed 검색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Perfusion과 여러 유전자 marker(PDGFRA 포함)의 연관을 본 연구는 있으나 1.5T, 67명, tumor type 혼합 → 일반화 어려움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 역할은 PDGFRA amp을 맞히는 것이 아니라 </w:t>
      </w:r>
      <w:r>
        <w:rPr>
          <w:rFonts w:ascii="Malgun Gothic" w:cs="Malgun Gothic" w:eastAsia="Malgun Gothic" w:hAnsi="Malgun Gothic"/>
          <w:b/>
          <w:bCs/>
        </w:rPr>
        <w:t xml:space="preserve">조직 grade보다 aggressive한 부위를 찾아 sampling·분자 검사·재판독을 촉발</w:t>
      </w:r>
      <w:r>
        <w:rPr>
          <w:rFonts w:ascii="Malgun Gothic" w:cs="Malgun Gothic" w:eastAsia="Malgun Gothic" w:hAnsi="Malgun Gothic"/>
        </w:rPr>
        <w:t xml:space="preserve">하는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Radiogenomics 연구 주제로 남아 있음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[제안]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Śledzińska-Bebyn, Magn Reson Imaging 2024 (10.1016/j.mri.2024.110318, abstract); PubMed 검색</w:t>
      </w:r>
    </w:p>
    <w:p>
      <w:pPr>
        <w:pStyle w:val="Heading2"/>
        <w:spacing w:after="120" w:before="240"/>
      </w:pPr>
      <w:bookmarkStart w:name="_Toc42" w:id="42"/>
      <w:r>
        <w:rPr>
          <w:rFonts w:ascii="Malgun Gothic" w:cs="Malgun Gothic" w:eastAsia="Malgun Gothic" w:hAnsi="Malgun Gothic"/>
        </w:rPr>
        <w:t xml:space="preserve">8-6. 판독 체크리스트</w:t>
      </w:r>
      <w:bookmarkEnd w:id="4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[제안] IDH-mutant (추정) astrocytoma 판독 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T2-FLAIR mismatch(완전/부분) — 있으면 AST 시사,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없거나 추적 중 소실되면</w:t>
            </w:r>
            <w:r>
              <w:rPr>
                <w:rFonts w:ascii="Malgun Gothic" w:cs="Malgun Gothic" w:eastAsia="Malgun Gothic" w:hAnsi="Malgun Gothic"/>
              </w:rPr>
              <w:t xml:space="preserve"> 고위험 분자 변화 가능성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조영증강: 유무,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경계(poorly defined margin)</w:t>
            </w:r>
            <w:r>
              <w:rPr>
                <w:rFonts w:ascii="Malgun Gothic" w:cs="Malgun Gothic" w:eastAsia="Malgun Gothic" w:hAnsi="Malgun Gothic"/>
              </w:rPr>
              <w:t xml:space="preserve">, 새 증강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DWI/ADC: 최저 ADC 부위 위치·값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Perfusion(DSC/DCE/ASL): rCBV 최고 부위 위치·값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Midline crossing, ependymal extension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고령이면 molecular GBM 감별 언급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조직 grade와 영상 불일치</w:t>
            </w:r>
            <w:r>
              <w:rPr>
                <w:rFonts w:ascii="Malgun Gothic" w:cs="Malgun Gothic" w:eastAsia="Malgun Gothic" w:hAnsi="Malgun Gothic"/>
              </w:rPr>
              <w:t xml:space="preserve"> 시 보고서·MDT에서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CNV(PDGFRA, CDKN2A/B)와 NGS 확인 요청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Biopsy/절제 계획 시 aggressive focus 위치를 명시(spatially annotated sampling)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추적: INDIGO 대상(grade 2, 비조영 잔존)인지, 조영증강 새로 생겼는지 구분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bookmarkStart w:name="_Toc43" w:id="43"/>
      <w:r>
        <w:rPr>
          <w:rFonts w:ascii="Malgun Gothic" w:cs="Malgun Gothic" w:eastAsia="Malgun Gothic" w:hAnsi="Malgun Gothic"/>
        </w:rPr>
        <w:t xml:space="preserve">9. 치료 — 왜 grade가 중요한가</w:t>
      </w:r>
      <w:bookmarkEnd w:id="43"/>
    </w:p>
    <w:p>
      <w:pPr>
        <w:pStyle w:val="Heading2"/>
        <w:spacing w:after="120" w:before="240"/>
      </w:pPr>
      <w:bookmarkStart w:name="_Toc44" w:id="44"/>
      <w:r>
        <w:rPr>
          <w:rFonts w:ascii="Malgun Gothic" w:cs="Malgun Gothic" w:eastAsia="Malgun Gothic" w:hAnsi="Malgun Gothic"/>
        </w:rPr>
        <w:t xml:space="preserve">9-1. CATNON (EORTC 26053-22054)</w:t>
      </w:r>
      <w:bookmarkEnd w:id="44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대상: 새로 진단된 </w:t>
      </w:r>
      <w:r>
        <w:rPr>
          <w:rFonts w:ascii="Malgun Gothic" w:cs="Malgun Gothic" w:eastAsia="Malgun Gothic" w:hAnsi="Malgun Gothic"/>
          <w:b/>
          <w:bCs/>
        </w:rPr>
        <w:t xml:space="preserve">1p/19q non-codeleted anaplastic glioma</w:t>
      </w:r>
      <w:r>
        <w:rPr>
          <w:rFonts w:ascii="Malgun Gothic" w:cs="Malgun Gothic" w:eastAsia="Malgun Gothic" w:hAnsi="Malgun Gothic"/>
        </w:rPr>
        <w:t xml:space="preserve">, ≥18세, WHO PS 0–2, 137개 기관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4군 무작위(1:1:1:1, 751명): RT 단독(59.4 Gy/33 fx) / RT + </w:t>
      </w:r>
      <w:r>
        <w:rPr>
          <w:rFonts w:ascii="Malgun Gothic" w:cs="Malgun Gothic" w:eastAsia="Malgun Gothic" w:hAnsi="Malgun Gothic"/>
          <w:b/>
          <w:bCs/>
        </w:rPr>
        <w:t xml:space="preserve">concurrent</w:t>
      </w:r>
      <w:r>
        <w:rPr>
          <w:rFonts w:ascii="Malgun Gothic" w:cs="Malgun Gothic" w:eastAsia="Malgun Gothic" w:hAnsi="Malgun Gothic"/>
        </w:rPr>
        <w:t xml:space="preserve"> TMZ(75 mg/m²/일) / RT + </w:t>
      </w:r>
      <w:r>
        <w:rPr>
          <w:rFonts w:ascii="Malgun Gothic" w:cs="Malgun Gothic" w:eastAsia="Malgun Gothic" w:hAnsi="Malgun Gothic"/>
          <w:b/>
          <w:bCs/>
        </w:rPr>
        <w:t xml:space="preserve">adjuvant</w:t>
      </w:r>
      <w:r>
        <w:rPr>
          <w:rFonts w:ascii="Malgun Gothic" w:cs="Malgun Gothic" w:eastAsia="Malgun Gothic" w:hAnsi="Malgun Gothic"/>
        </w:rPr>
        <w:t xml:space="preserve"> TMZ(12 cycles, 150–200 mg/m² day 1–5) / 둘 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2nd interim(2021, 추적 55.7개월)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Concurrent: median OS 66.9 vs 60.4개월, HR 0.97 → </w:t>
      </w:r>
      <w:r>
        <w:rPr>
          <w:rFonts w:ascii="Malgun Gothic" w:cs="Malgun Gothic" w:eastAsia="Malgun Gothic" w:hAnsi="Malgun Gothic"/>
          <w:b/>
          <w:bCs/>
        </w:rPr>
        <w:t xml:space="preserve">futility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Adjuvant: 82.3 vs 46.9개월, </w:t>
      </w:r>
      <w:r>
        <w:rPr>
          <w:rFonts w:ascii="Malgun Gothic" w:cs="Malgun Gothic" w:eastAsia="Malgun Gothic" w:hAnsi="Malgun Gothic"/>
          <w:b/>
          <w:bCs/>
        </w:rPr>
        <w:t xml:space="preserve">HR 0.64</w:t>
      </w:r>
      <w:r>
        <w:rPr>
          <w:rFonts w:ascii="Malgun Gothic" w:cs="Malgun Gothic" w:eastAsia="Malgun Gothic" w:hAnsi="Malgun Gothic"/>
        </w:rPr>
        <w:t xml:space="preserve"> (p&lt;0.0001)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3–4 독성: 혈액학적, RT 단독 0, concurrent 9%, adjuvant 포함군 15%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Final(2026, 추적 10.9년)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ITT: adjuvant HR 0.65 / concurrent HR 0.91(비유의)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IDH-mut 444명</w:t>
      </w:r>
      <w:r>
        <w:rPr>
          <w:rFonts w:ascii="Malgun Gothic" w:cs="Malgun Gothic" w:eastAsia="Malgun Gothic" w:hAnsi="Malgun Gothic"/>
        </w:rPr>
        <w:t xml:space="preserve">: adjuvant TMZ median OS </w:t>
      </w:r>
      <w:r>
        <w:rPr>
          <w:rFonts w:ascii="Malgun Gothic" w:cs="Malgun Gothic" w:eastAsia="Malgun Gothic" w:hAnsi="Malgun Gothic"/>
          <w:b/>
          <w:bCs/>
        </w:rPr>
        <w:t xml:space="preserve">12.5년 vs 6.0년(HR 0.54)</w:t>
      </w:r>
      <w:r>
        <w:rPr>
          <w:rFonts w:ascii="Malgun Gothic" w:cs="Malgun Gothic" w:eastAsia="Malgun Gothic" w:hAnsi="Malgun Gothic"/>
        </w:rPr>
        <w:t xml:space="preserve"> / concurrent 9.7 vs 7.2년(HR 0.81, 95% CI 0.63–1.04, 비유의)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IDH-wt: TMZ 이득 없음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PDGFRA·CDK4 amp, CDKN2A HD, CNV load → 예후 불량, </w:t>
      </w:r>
      <w:r>
        <w:rPr>
          <w:rFonts w:ascii="Malgun Gothic" w:cs="Malgun Gothic" w:eastAsia="Malgun Gothic" w:hAnsi="Malgun Gothic"/>
          <w:b/>
          <w:bCs/>
        </w:rPr>
        <w:t xml:space="preserve">TMZ 효과 predictive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결론: 공격적 IDH-mut astrocytoma에서 </w:t>
      </w:r>
      <w:r>
        <w:rPr>
          <w:rFonts w:ascii="Malgun Gothic" w:cs="Malgun Gothic" w:eastAsia="Malgun Gothic" w:hAnsi="Malgun Gothic"/>
          <w:b/>
          <w:bCs/>
        </w:rPr>
        <w:t xml:space="preserve">RT → adjuvant TMZ 12 cycles(concurrent 없이)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van den Bent, Lancet Oncol 2021;22:813 (10.1016/S1470-2045(21)00090-5); van den Bent, Lancet Oncol 2026;27:45 (10.1016/S1470-2045(25)00614-X) — PubMed abstracts</w:t>
      </w:r>
    </w:p>
    <w:p>
      <w:pPr>
        <w:pStyle w:val="Heading2"/>
        <w:spacing w:after="120" w:before="240"/>
      </w:pPr>
      <w:bookmarkStart w:name="_Toc45" w:id="45"/>
      <w:r>
        <w:rPr>
          <w:rFonts w:ascii="Malgun Gothic" w:cs="Malgun Gothic" w:eastAsia="Malgun Gothic" w:hAnsi="Malgun Gothic"/>
        </w:rPr>
        <w:t xml:space="preserve">9-2. INDIGO (vorasidenib)</w:t>
      </w:r>
      <w:bookmarkEnd w:id="4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대상: 수술 외 치료가 없는 </w:t>
      </w:r>
      <w:r>
        <w:rPr>
          <w:rFonts w:ascii="Malgun Gothic" w:cs="Malgun Gothic" w:eastAsia="Malgun Gothic" w:hAnsi="Malgun Gothic"/>
          <w:b/>
          <w:bCs/>
        </w:rPr>
        <w:t xml:space="preserve">잔존/재발 grade 2 IDH-mutant glioma</w:t>
      </w:r>
      <w:r>
        <w:rPr>
          <w:rFonts w:ascii="Malgun Gothic" w:cs="Malgun Gothic" w:eastAsia="Malgun Gothic" w:hAnsi="Malgun Gothic"/>
        </w:rPr>
        <w:t xml:space="preserve">, 331명, 이중맹검 phase 3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참가자는 </w:t>
      </w:r>
      <w:r>
        <w:rPr>
          <w:rFonts w:ascii="Malgun Gothic" w:cs="Malgun Gothic" w:eastAsia="Malgun Gothic" w:hAnsi="Malgun Gothic"/>
          <w:b/>
          <w:bCs/>
        </w:rPr>
        <w:t xml:space="preserve">비조영 또는 최소 조영</w:t>
      </w:r>
      <w:r>
        <w:rPr>
          <w:rFonts w:ascii="Malgun Gothic" w:cs="Malgun Gothic" w:eastAsia="Malgun Gothic" w:hAnsi="Malgun Gothic"/>
        </w:rPr>
        <w:t xml:space="preserve"> 병변, 즉시 RT·항암 대신 관찰이 적절한 환자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PFS </w:t>
      </w:r>
      <w:r>
        <w:rPr>
          <w:rFonts w:ascii="Malgun Gothic" w:cs="Malgun Gothic" w:eastAsia="Malgun Gothic" w:hAnsi="Malgun Gothic"/>
          <w:b/>
          <w:bCs/>
        </w:rPr>
        <w:t xml:space="preserve">27.7 vs 11.1개월</w:t>
      </w:r>
      <w:r>
        <w:rPr>
          <w:rFonts w:ascii="Malgun Gothic" w:cs="Malgun Gothic" w:eastAsia="Malgun Gothic" w:hAnsi="Malgun Gothic"/>
        </w:rPr>
        <w:t xml:space="preserve"> (HR 0.39), 다음 치료까지 기간 HR 0.26, grade ≥3 ALT 상승 9.6%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허가: </w:t>
      </w:r>
      <w:r>
        <w:rPr>
          <w:rFonts w:ascii="Malgun Gothic" w:cs="Malgun Gothic" w:eastAsia="Malgun Gothic" w:hAnsi="Malgun Gothic"/>
          <w:b/>
          <w:bCs/>
        </w:rPr>
        <w:t xml:space="preserve">FDA 2024년 8월, 국내 식약처 2026년 1월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grade 3–4, 빠르게 진행, 뚜렷한 조영증강, 이전 치료 많은 환자로 </w:t>
      </w:r>
      <w:r>
        <w:rPr>
          <w:rFonts w:ascii="Malgun Gothic" w:cs="Malgun Gothic" w:eastAsia="Malgun Gothic" w:hAnsi="Malgun Gothic"/>
          <w:b/>
          <w:bCs/>
        </w:rPr>
        <w:t xml:space="preserve">일반화 불가</w:t>
      </w:r>
      <w:r>
        <w:rPr>
          <w:rFonts w:ascii="Malgun Gothic" w:cs="Malgun Gothic" w:eastAsia="Malgun Gothic" w:hAnsi="Malgun Gothic"/>
        </w:rPr>
        <w:t xml:space="preserve">. RT·항암과 직접 비교 안 함. </w:t>
      </w:r>
      <w:r>
        <w:rPr>
          <w:rFonts w:ascii="Malgun Gothic" w:cs="Malgun Gothic" w:eastAsia="Malgun Gothic" w:hAnsi="Malgun Gothic"/>
          <w:b/>
          <w:bCs/>
        </w:rPr>
        <w:t xml:space="preserve">OS 이득은 아직 확립되지 않음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Upgrade로 grade 3/4가 되면 vorasidenib 'active delay' 전략의 대상에서 벗어남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Mellinghoff, NEJM 2023;389:589 (10.1056/NEJMoa2304194); Park YW, KJR 2026 (in press) p.1–2; Tralongo 2026 (PMC13498940)</w:t>
      </w:r>
    </w:p>
    <w:p>
      <w:pPr>
        <w:pStyle w:val="Heading2"/>
        <w:spacing w:after="120" w:before="240"/>
      </w:pPr>
      <w:bookmarkStart w:name="_Toc46" w:id="46"/>
      <w:r>
        <w:rPr>
          <w:rFonts w:ascii="Malgun Gothic" w:cs="Malgun Gothic" w:eastAsia="Malgun Gothic" w:hAnsi="Malgun Gothic"/>
        </w:rPr>
        <w:t xml:space="preserve">9-3. 가이드라인</w:t>
      </w:r>
      <w:bookmarkEnd w:id="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3"/>
        <w:gridCol w:w="6495"/>
      </w:tblGrid>
      <w:tr>
        <w:trPr>
          <w:tblHeader/>
        </w:trP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Tumor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ASCO-SNO 2022 권고 (초록)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2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+ adjuvant chemotherapy (TMZ 또는 PCV)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3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+ adjuvant TMZ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AST IDH-mut grade 4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 권고 또는 GBM IDH-wt 권고 중 어느 쪽을 따라도 됨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GBM IDH-wt grade 4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TMZ + RT → adjuvant TMZ 6개월, TTFields 고려, bevacizumab 비권고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 grade 2/3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+ PCV (TMZ는 대안)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즉, IDH-mut grade 4의 치료는 무작위 근거가 따로 없고</w:t>
      </w:r>
      <w:r>
        <w:rPr>
          <w:rFonts w:ascii="Malgun Gothic" w:cs="Malgun Gothic" w:eastAsia="Malgun Gothic" w:hAnsi="Malgun Gothic"/>
        </w:rPr>
        <w:t xml:space="preserve">, 가이드라인이 두 선택지를 모두 허용 → CCRT(GBM-type)는 허용된 선택지 중 하나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EANO 2021 가이드라인도 존재(초록만 확인, 세부 권고는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Vorasidenib 시대의 grade 2 관리: 최대 안전 절제 → 저위험은 관찰, 잔존 비조영 안정 병변은 vorasidenib, 고위험은 RT + 항암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Mohile NA, J Clin Oncol 2022;40:403 (10.1200/JCO.21.02036, abstract); Weller M, Nat Rev Clin Oncol 2021;18:170 (abstract); Wu, Curr Treat Options Oncol 2026 (abstract)</w:t>
      </w:r>
    </w:p>
    <w:p>
      <w:pPr>
        <w:pStyle w:val="Heading2"/>
        <w:spacing w:after="120" w:before="240"/>
      </w:pPr>
      <w:bookmarkStart w:name="_Toc47" w:id="47"/>
      <w:r>
        <w:rPr>
          <w:rFonts w:ascii="Malgun Gothic" w:cs="Malgun Gothic" w:eastAsia="Malgun Gothic" w:hAnsi="Malgun Gothic"/>
        </w:rPr>
        <w:t xml:space="preserve">9-4. Grade 상향의 임상적 의미</w:t>
      </w:r>
      <w:bookmarkEnd w:id="4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치료 강도·시점, </w:t>
      </w:r>
      <w:r>
        <w:rPr>
          <w:rFonts w:ascii="Malgun Gothic" w:cs="Malgun Gothic" w:eastAsia="Malgun Gothic" w:hAnsi="Malgun Gothic"/>
          <w:b/>
          <w:bCs/>
        </w:rPr>
        <w:t xml:space="preserve">임상시험 적격성</w:t>
      </w:r>
      <w:r>
        <w:rPr>
          <w:rFonts w:ascii="Malgun Gothic" w:cs="Malgun Gothic" w:eastAsia="Malgun Gothic" w:hAnsi="Malgun Gothic"/>
        </w:rPr>
        <w:t xml:space="preserve">(grade별 eligibility), 예후 상담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Virata 2026: 확장된 분자 기준이 "systemic underestimation of true tumor grade"를 막고, 저등급 조직이지만 고위험 분자 변화를 가진 환자에서 </w:t>
      </w:r>
      <w:r>
        <w:rPr>
          <w:rFonts w:ascii="Malgun Gothic" w:cs="Malgun Gothic" w:eastAsia="Malgun Gothic" w:hAnsi="Malgun Gothic"/>
          <w:b/>
          <w:bCs/>
        </w:rPr>
        <w:t xml:space="preserve">치료 escalation</w:t>
      </w:r>
      <w:r>
        <w:rPr>
          <w:rFonts w:ascii="Malgun Gothic" w:cs="Malgun Gothic" w:eastAsia="Malgun Gothic" w:hAnsi="Malgun Gothic"/>
        </w:rPr>
        <w:t xml:space="preserve"> 고려 가능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3의 논리: molecular grade IV 지정은 "combined chemo- and radiotherapy 권고를 뒷받침", 임상시험 포함 범위 확대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그러나</w:t>
      </w:r>
      <w:r>
        <w:rPr>
          <w:rFonts w:ascii="Malgun Gothic" w:cs="Malgun Gothic" w:eastAsia="Malgun Gothic" w:hAnsi="Malgun Gothic"/>
        </w:rPr>
        <w:t xml:space="preserve"> 예후 marker가 곧 치료 반응 marker는 아님(CATNON final) — 치료 강화가 생존을 늘린다는 직접 근거는 없음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2026 Discussion; Update 3 (PMC6204285); van den Bent 2026</w:t>
      </w:r>
    </w:p>
    <w:p>
      <w:pPr>
        <w:pStyle w:val="Heading1"/>
        <w:spacing w:after="160" w:before="360"/>
      </w:pPr>
      <w:bookmarkStart w:name="_Toc48" w:id="48"/>
      <w:r>
        <w:rPr>
          <w:rFonts w:ascii="Malgun Gothic" w:cs="Malgun Gothic" w:eastAsia="Malgun Gothic" w:hAnsi="Malgun Gothic"/>
        </w:rPr>
        <w:t xml:space="preserve">10. 증례 적용 — 63/F, Astrocytoma, IDH-mutant</w:t>
      </w:r>
      <w:bookmarkEnd w:id="4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3771"/>
        <w:gridCol w:w="4191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근거·논리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① 초기 병리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IDH-mutant,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</w:t>
            </w:r>
            <w:r>
              <w:rPr>
                <w:rFonts w:ascii="Malgun Gothic" w:cs="Malgun Gothic" w:eastAsia="Malgun Gothic" w:hAnsi="Malgun Gothic"/>
              </w:rPr>
              <w:t xml:space="preserve">(조직)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Mitosis 기반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② 영상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ADC·rCBV에서만</w:t>
            </w:r>
            <w:r>
              <w:rPr>
                <w:rFonts w:ascii="Malgun Gothic" w:cs="Malgun Gothic" w:eastAsia="Malgun Gothic" w:hAnsi="Malgun Gothic"/>
              </w:rPr>
              <w:t xml:space="preserve"> aggressive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 2025, Kurokawa 2026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③ 피드백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영상의학과 → 병리과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Spatially annotated sampling 원칙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④ 분자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⑤ 통합 진단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알고리즘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⑥ 치료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CCRT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ASCO-SNO: grade 4 IDH-mut은 GBM 권고도 선택 가능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63세의 의미</w:t>
      </w:r>
      <w:r>
        <w:rPr>
          <w:rFonts w:ascii="Malgun Gothic" w:cs="Malgun Gothic" w:eastAsia="Malgun Gothic" w:hAnsi="Malgun Gothic"/>
        </w:rPr>
        <w:t xml:space="preserve">: IDH-mut AST 평균 진단 나이 37.8세, ≥55세 8.6%(Virata 2026) / A4 평균 39.8세(Jo 2025) → 드문 고령. ≥55세는 IDH-wt가 많음(Alfattal 2026)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조영증강이 뚜렷하지 않았다면</w:t>
      </w:r>
      <w:r>
        <w:rPr>
          <w:rFonts w:ascii="Malgun Gothic" w:cs="Malgun Gothic" w:eastAsia="Malgun Gothic" w:hAnsi="Malgun Gothic"/>
        </w:rPr>
        <w:t xml:space="preserve">: Jo 2025의 A4는 96% 조영증강이지만 대부분 조직학적 grade 4로 보임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. 분자적으로만 grade 4인 종양은 조영증강·괴사가 없을 수 있음(Ozono 2026 non-enhancing cohort에도 grade 4 존재)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발표 전 차트에서 확인할 것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 확인 방법(IDH1 R132H IHC vs sequencing), ATRX·p53, 1p/19q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검출 방법(FISH/NGS/methylation), copy 수, clonal 여부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상태, MGMT promoter, methylation class(시행 시)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조영증강 양상, 최저 ADC 값, rCBV 값, 생검/절제 부위와 영상 이상 부위의 일치 여부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절제 범위, CCRT regimen(RT 선량, TMZ 일정), 이후 경과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2026 Table 1; Jo 2025; Alfattal 2026; Ozono 2026; Mohile 2022</w:t>
      </w:r>
    </w:p>
    <w:p>
      <w:pPr>
        <w:pStyle w:val="Heading1"/>
        <w:spacing w:after="160" w:before="360"/>
      </w:pPr>
      <w:bookmarkStart w:name="_Toc49" w:id="49"/>
      <w:r>
        <w:rPr>
          <w:rFonts w:ascii="Malgun Gothic" w:cs="Malgun Gothic" w:eastAsia="Malgun Gothic" w:hAnsi="Malgun Gothic"/>
        </w:rPr>
        <w:t xml:space="preserve">11. 공격적 질문 대비 Q&amp;A</w:t>
      </w:r>
      <w:bookmarkEnd w:id="49"/>
    </w:p>
    <w:p>
      <w:pPr>
        <w:spacing w:after="100" w:line="300"/>
      </w:pPr>
      <w:r>
        <w:rPr>
          <w:rFonts w:ascii="Malgun Gothic" w:cs="Malgun Gothic" w:eastAsia="Malgun Gothic" w:hAnsi="Malgun Gothic"/>
        </w:rPr>
        <w:t xml:space="preserve">각 질문은 </w:t>
      </w:r>
      <w:r>
        <w:rPr>
          <w:rFonts w:ascii="Malgun Gothic" w:cs="Malgun Gothic" w:eastAsia="Malgun Gothic" w:hAnsi="Malgun Gothic"/>
          <w:b/>
          <w:bCs/>
        </w:rPr>
        <w:t xml:space="preserve">짧은 답 → 근거 → 인정할 한계</w:t>
      </w:r>
      <w:r>
        <w:rPr>
          <w:rFonts w:ascii="Malgun Gothic" w:cs="Malgun Gothic" w:eastAsia="Malgun Gothic" w:hAnsi="Malgun Gothic"/>
        </w:rPr>
        <w:t xml:space="preserve"> 순서. 질문자가 반박하면 '인정할 한계'를 먼저 말하고 우리 논리로 돌아오는 것이 안전하다.</w:t>
      </w:r>
    </w:p>
    <w:p>
      <w:pPr>
        <w:pStyle w:val="Heading2"/>
        <w:spacing w:after="120" w:before="240"/>
      </w:pPr>
      <w:bookmarkStart w:name="_Toc50" w:id="50"/>
      <w:r>
        <w:rPr>
          <w:rFonts w:ascii="Malgun Gothic" w:cs="Malgun Gothic" w:eastAsia="Malgun Gothic" w:hAnsi="Malgun Gothic"/>
        </w:rPr>
        <w:t xml:space="preserve">11-A. 개념·분류</w:t>
      </w:r>
      <w:bookmarkEnd w:id="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Q1. cIMPACT-NOW는 WHO가 아닌데, 공식 진단을 바꿔도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공식 WHO 기준은 아니다. 다만 CNS5의 많은 내용(CDKN2A/B HD → grade 4 등)이 cIMPACT-NOW에서 먼저 나왔고, 진료에서는 WHO 개정 전 진단 가이드로 쓰인다.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이름 자체가 'Not Officially WHO'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11: 권고는 WHO 공식 변경이 아니라 CNS6 이전 가이드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1–7 대부분이 CNS5에 반영(Kurokawa 2026)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저자 중 Louis, Brat, Wesseling, Reifenberger, Figarella-Branger는 WHO CNS5 요약 논문(Louis 2021)의 공저자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기관마다 적용 여부가 다를 수 있다. 보고서에 'cIMPACT-NOW update 12에 따른 grade'라고 명시하는 것이 안전하다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[제안]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Q2. 왜 조직학적 grade보다 분자 grade를 우선하나?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Grade의 목적은 임상 경과 예측이고, 분자 grade가 생존을 더 잘 예측한다는 자료가 있기 때문이다.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3 원문: "integrated histological and molecular grade should take precedence over a strictly histological grade"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조직 소견은 종양 안에서 공간적으로 다르고 생검이 대표하지 못할 수 있음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2026: upgrade 군의 OS가 해당 grade 군과 같음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Grade를 '자연 경과'로 볼지 '현재 치료 하 결과'로 볼지는 아직 논쟁 중이다(Update 10).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Q3. Grade 4 IDH-mutant astrocytoma는 GBM과 같은 병인가?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CNS5는 'GBM, IDH-mutant'라는 이름을 없앴다. IDH-mut grade 4는 IDH-wt GBM과 임상·유전적으로 다르고 grade 2/3 IDH-mut astrocytoma와 가깝다.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 원문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Wong 2021: IDH-mut primary GBM median OS 39.4개월로 IDH-wt GBM보다 나음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Jo 2025: A4 평균 39.8세 vs GBM 63.1세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Q4. Update 11의 PDGFRA와 Update 12의 PDGFRA는 같은 의미인가?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다르다. Update 11은 IDH-wt, H3-wt HGG에서 &lt;25세일 때 pediatric-type HGG를 시사하는 진단 marker, Update 12는 IDH-mut astrocytoma의 grading marker다.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 abstract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abstract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51" w:id="51"/>
      <w:r>
        <w:rPr>
          <w:rFonts w:ascii="Malgun Gothic" w:cs="Malgun Gothic" w:eastAsia="Malgun Gothic" w:hAnsi="Malgun Gothic"/>
        </w:rPr>
        <w:t xml:space="preserve">11-B. Update 12의 근거와 방법론</w:t>
      </w:r>
      <w:bookmarkEnd w:id="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Q5. PDGFRA amp → grade 4의 근거는 결국 후향적 연구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맞다. 무작위 시험에서 grade 기준을 검증한 연구는 없다. 다만 여러 독립 코호트와 무작위 시험(CATNON)의 분자 분석에서 일관되게 나쁜 예후와 연관됐고, 대규모 validation도 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 2019(160명), CATNON 432명 다변량 독립 인자, Tesileanu 2022 systematic review에서 여러 연구 재현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2026(1,140명): 51.4 vs 126.2개월, HR 1.9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5(2020)는 근거 부족으로 보류했다가 2026년 채택 — 근거 축적 후 결정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대부분 후향적, 치료 이질성, 추적 기간이 IDH-mut 생존(&gt;10년)에 비해 짧은 문제는 Update 5도 지적했다.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Q6. Virata 2026은 PDGFRA를 intermediate로 봤는데, 왜 grade 4인가?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연구마다 결론이 다르다는 것을 인정한다. 다만 Virata에서도 PDGFRA alteration 단독은 HR 4.5였고, 단독 marker와 CDKN2A HD 단독 사이 OS 차이는 없었다. Update 12와 Richardson validation은 grade 4를 지지한다.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Virata: 다변량 비유의, 단독 alteration HR 4.5, 2-tier 가능성 언급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Richardson: PDGFRA amp grade 4와 원래 grade 4 OS 차이 없음(p=0.1277)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Virata는 amplification과 mutation을 합친 'alteration'으로 분석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alteration 환자 수가 적고(6.5%), 다른 변이와 함께 있는 경우가 많아 독립 효과를 가리기 어렵다.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Q7. 51.4개월이면 grade 4치고 너무 길지 않나? IDH-wt GBM은 훨씬 짧은데.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grade 4는 IDH-wt GBM보다 원래 예후가 좋다. 비교 대상은 IDH-wt GBM이 아니라 IDH-mut grade 4이고, 이 군과 차이가 없었다.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Richardson: Update 12 기준 grade 4 전체 median OS 37.7개월, PDGFRA amp 재분류 군과 원래 grade 4 차이 없음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Virata: grade 4 35.3–45.0개월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Wong 2021: IDH-mut primary GBM 39.4개월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51.4개월은 grade 4 전체(37.7)보다 숫자상 길다. 표본이 22례로 작아 신뢰구간이 넓을 것이다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Q8. Mitosis 3개 / 2.4 mm²의 근거는? 왜 2.4 mm²인가?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초록은 '고려할 수 있다(could be considered)'는 제안 수준이다. 세부 근거 연구는 원문 Table에서 확인해야 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5: 검증된 cut-off가 없어 'significant' mitotic activity 유지, 관행상 전체 검체 ≥2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IHC 논문: cut-off가 낮아 생검에서 grading이 어렵다고 지적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2.4 mm²의 선택 근거와 근거 연구는 직접 확인하지 못했다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Q9. Methylation A_IDH_HG만 나오면 grade 4로 해도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안 된다. Grade 3 또는 4를 시사하는 adverse feature로 기술하고, 확립된 grade 4 기준(MVP, necrosis, CDKN2A/B HD, PDGFRA amp)이 있을 때만 grade 4.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abstract: 'grade 3 or 4, depending upon other grading criteria'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 2026: A_IDH_HG·G-CIMP-low는 독립 grade 4 기준 아님, 두 용어는 서로 바꿔 쓰면 안 됨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52" w:id="52"/>
      <w:r>
        <w:rPr>
          <w:rFonts w:ascii="Malgun Gothic" w:cs="Malgun Gothic" w:eastAsia="Malgun Gothic" w:hAnsi="Malgun Gothic"/>
        </w:rPr>
        <w:t xml:space="preserve">11-C. 검출과 기술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Q10. PDGFRA amplification의 정의는? 몇 copy부터인가?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검사법마다 다르다. FISH는 &gt;8 copies in ≥10% 종양세포, methylation CNV는 log ratio &gt;0.8(IHC 논문) 또는 ±0.60 log2(CATNON)를 썼다.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Tauziède-Espariat, Brain Pathol 2026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Tesileanu 2021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12가 정한 통일 정의는 확인하지 못했다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 Gain(≤6 copies)은 amplification이 아니다.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Q11. 종양 일부에만 증폭(clonal amplification)이 있어도 grade 4인가?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명확한 기준은 찾지 못했다. FISH의 실무 정의(≥10% 세포)를 만족하면 amplification으로 보고된다.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IHC 논문: clonal amp 10례 중 FISH로 모두 검출, CNV로는 4례만 검출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Tralongo: 단일 block은 모든 subclone을 대표하지 못함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Clonal amp의 예후 의미는 근거가 부족하다.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Q12. PDGFRA IHC만으로 진단해도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안 된다. Screening 도구다. ≥10% 강양성은 민감도 100%, 특이도 89%로, gain이나 mutation에서도 양성이 나올 수 있어 FISH 등으로 확진해야 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Tauziède-Espariat, Brain Pathol 2026: 강양성 &gt;10% → 강력 의심, 국소 → 유전 검사 필수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Q13. 우리 병원에서 모든 grade 2/3에 NGS·methylation을 해야 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12를 적용하려면 사실상 CNV 검사가 필요하다. 실제 진료에서 24%의 grade가 바뀌었다.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Ann Pathol 2026: grade 2는 NGS + methylation, grade 3는 CDKN2A/B HD·PDGFRA amp을 볼 수 있는 기법(NGS, methylation, SNP/CGH array) 권장, 필요 시 전문 기관 의뢰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비용·조직량·turnaround time 문제는 남아 있다(Tralongo 2026).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53" w:id="53"/>
      <w:r>
        <w:rPr>
          <w:rFonts w:ascii="Malgun Gothic" w:cs="Malgun Gothic" w:eastAsia="Malgun Gothic" w:hAnsi="Malgun Gothic"/>
        </w:rPr>
        <w:t xml:space="preserve">11-D. 영상</w:t>
      </w:r>
      <w:bookmarkEnd w:id="5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Q14. 영상으로 PDGFRA amp을 예측할 수 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현재로서는 아니다. 특이 소견이 확립되지 않았다. 영상은 aggressive focus를 찾아 분자 검사를 유도하는 역할이다.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PubMed 검색에서 IDH-mut astrocytoma 대상 PDGFRA 영상 연구를 찾지 못함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Kurokawa 2026: 영상은 targeted sampling과 분자 검사 우선순위 결정에 핵심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Q15. Grade 4인데 조영증강이나 괴사가 없는 게 말이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된다. 분자적으로만 grade 4인 종양은 조직학적 grade 4 소견(괴사·MVP)이 없고, 영상에서도 조영증강이 없을 수 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 2026: non-enhancing AST 38명 중 grade 4 존재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 2025: non-enhancing glioma에서 rCBV로 grade 4 구분(AUC 0.718)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 2026: grade 2의 50%가 조영증강 → 조영증강과 grade는 일대일 대응이 아님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Jo 2025에서 A4의 96%가 조영증강을 보였으므로, 비조영 grade 4는 드문 편이다.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Q16. ADC·rCBV 이상만으로 grade를 올리자고 한 것은 과잉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영상으로 grade를 바꾼 것이 아니라, 불일치를 근거로 분자 재검토를 요청했고 grade는 병리 소견(PDGFRA amp)으로 바뀌었다.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Kurokawa 2026: diffusion restriction·perfusion 상승 부위가 biopsy target이고 분자 검사 우선순위를 정하는 근거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ADC·rCBV 단독으로 IDH-mut astrocytoma grade를 정하는 검증된 cut-off는 없다.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Q17. T2-FLAIR mismatch가 있으면 저등급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Mismatch는 IDH-mut astrocytoma를 시사할 뿐 grade를 보장하지 않는다. Partial mismatch는 grade 4에서도 보인다. 다만 CDKN2A HD 증례는 mismatch 음성이었다는 보고가 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Kurokawa 2026: grade 4 IDH-mut의 26.4%가 partial mismatch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 2026: CDKN2A HD 5례 모두 mismatch 음성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54" w:id="54"/>
      <w:r>
        <w:rPr>
          <w:rFonts w:ascii="Malgun Gothic" w:cs="Malgun Gothic" w:eastAsia="Malgun Gothic" w:hAnsi="Malgun Gothic"/>
        </w:rPr>
        <w:t xml:space="preserve">11-E. 치료</w:t>
      </w:r>
      <w:bookmarkEnd w:id="5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Q18. CATNON에서 concurrent TMZ는 이득이 없었는데 왜 CCRT를 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CATNON은 grade 3 조직(anaplastic) 환자 대상이었다. 분자적 grade 4 IDH-mut astrocytoma에 대한 무작위 근거는 없고, ASCO-SNO는 grade 4 IDH-mut에서 grade 3 권고와 GBM 권고 중 어느 쪽이든 허용한다. CCRT는 그 선택지 중 하나다.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final: IDH-mut에서 concurrent HR 0.81(95% CI 0.63–1.04, 비유의), adjuvant HR 0.54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Mohile 2022(ASCO-SNO)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TMZ가 IDH-mut에서 이득이 있다는 직접 근거는 없다. PDGFRA amp은 TMZ 효과를 예측하지 않는다(CATNON final). 치료 결정은 MDT의 판단이다.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Q19. Grade만 올리고 치료 효과는 증명 못 한 것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맞는 지적이다. Grade 상향은 예후 분류의 개선이고, 치료 강화가 생존을 늘린다는 직접 근거는 아직 없다.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final: 분자 marker는 prognostic, not predictive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2026: 확장 기준이 치료 escalation과 임상시험 층화를 돕는다고 제안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전향적 검증이 필요하다.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Q20. Grade 3로 뒀으면 vorasidenib을 쓸 수 있었나?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INDIGO는 grade 2만 포함했다. Grade 3였어도 vorasidenib 근거는 없다.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INDIGO: 잔존/재발 grade 2, 비조영 또는 최소 조영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 2026: grade 3–4, 뚜렷한 조영증강 환자로 일반화 불가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Q21. 그럼 upgrade가 실제로 치료를 바꾼 지점은?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기준이면 RT → adjuvant TMZ가 표준이다(CATNON). Grade 4가 되면서 GBM-type 요법(concurrent + adjuvant TMZ)도 가이드라인상 선택지가 됐고, 이 환자는 CCRT를 받았다. 예후 상담과 임상시험 적격성도 달라진다.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ASCO-SNO 2022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55" w:id="55"/>
      <w:r>
        <w:rPr>
          <w:rFonts w:ascii="Malgun Gothic" w:cs="Malgun Gothic" w:eastAsia="Malgun Gothic" w:hAnsi="Malgun Gothic"/>
        </w:rPr>
        <w:t xml:space="preserve">11-F. 증례 특이</w:t>
      </w:r>
      <w:bookmarkEnd w:id="5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Q22. 63세면 IDH-wt GBM일 가능성은 배제했나?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IDH-mutant로 진단됐다. 다만 고령 IDH-mut astrocytoma는 드물어 IDH 확인 방법을 차트에서 확인해 두는 것이 좋다.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2026: IDH-mut AST ≥55세 8.6%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 2026: ≥55세는 IDH-wt가 많지만 IDH-mut AST 22명 보고, IDH1 R132H가 95%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검사 방법(IHC vs sequencing)은 증례 정보에서 확인 필요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Q23. PDGFRA amp이 나온 검체가 영상의 aggressive 부위와 같은 곳인가?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차트·병리 보고서에서 확인해야 한다. 같은 부위라면 영상-병리 상관의 좋은 예이고, 다르다면 종양 내 이질성을 보여준다.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 2026: sampling bias, 지역별 차이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IHC 논문: clonal amp은 증폭 부위에만 IHC 양성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Q24. CDKN2A/B 상태는? HD가 같이 있었다면 PDGFRA는 의미가 없지 않나?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HD가 있었다면 그것만으로 이미 grade 4다. 이 증례의 의미는 PDGFRA amp이 grade 4의 근거였다는 것이므로, CDKN2A/B 상태를 확인해 발표해야 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 2019: PDGFRA amp과 CDKN2A HD는 상호 배타적인 경향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 차트 확인</w:t>
            </w:r>
          </w:p>
        </w:tc>
      </w:tr>
    </w:tbl>
    <w:p>
      <w:pPr>
        <w:spacing w:after="140"/>
      </w:pPr>
    </w:p>
    <w:p>
      <w:pPr>
        <w:pStyle w:val="Heading1"/>
        <w:spacing w:after="160" w:before="360"/>
      </w:pPr>
      <w:bookmarkStart w:name="_Toc56" w:id="56"/>
      <w:r>
        <w:rPr>
          <w:rFonts w:ascii="Malgun Gothic" w:cs="Malgun Gothic" w:eastAsia="Malgun Gothic" w:hAnsi="Malgun Gothic"/>
        </w:rPr>
        <w:t xml:space="preserve">12. 주장별 근거 수준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4190"/>
        <w:gridCol w:w="209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주장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근거 유형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강도 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[제안]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→ grade 4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다수 후향 코호트 + WHO CNS5 공식 기준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높음 (공식)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→ grade 4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 코호트 + RCT 내 분자 분석 + 대규모 후향 validation + 전문가 합의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중간 (cIMPACT-NOW, 이견 존재)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Mitosis ≥3 / 2.4 mm²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전문가 합의 ('could be considered')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낮음–중간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분자 marker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 코호트 (Virata, Richardson)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중간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Adjuvant TMZ (grade 3 IDH-mut)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Phase 3 RCT (CATNON)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높음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TMZ (IDH-mut)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Phase 3 RCT — 유의한 이득 없음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이득 근거 없음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Vorasidenib (grade 2)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Phase 3 RCT (INDIGO), PFS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높음 (PFS), OS 미확립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IDH-mut 치료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가이드라인 (선택지 2개)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낮음 (전용 RCT 없음)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T2-FLAIR mismatch → AST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Meta-analysis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특이도 높음, 민감도 낮음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영상 소견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없음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근거 없음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57" w:id="57"/>
      <w:r>
        <w:rPr>
          <w:rFonts w:ascii="Malgun Gothic" w:cs="Malgun Gothic" w:eastAsia="Malgun Gothic" w:hAnsi="Malgun Gothic"/>
        </w:rPr>
        <w:t xml:space="preserve">13. 용어·약어</w:t>
      </w:r>
      <w:bookmarkEnd w:id="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7124"/>
      </w:tblGrid>
      <w:tr>
        <w:trPr>
          <w:tblHeader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약어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/ ODG / GBM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 IDH-mut / Oligodendroglioma IDH-mut 1p/19q-codeleted / Glioblastoma IDH-wt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HD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Homozygous deletion (양쪽 allele 소실). Hemizygous = 한쪽 소실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amp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Amplification (gain보다 높은 copy 증가; FISH &gt;8 copies 등)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Microvascular proliferation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Glioma CpG island methylator phenotype (high / low)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A_IDH_LG / A_IDH_HG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classifier의 IDH-mut astrocytoma 저등급 / 고등급 subclass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CNV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Copy number variation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NOS / NEC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Not otherwise specified / Not elsewhere classified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pedHGG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Diffuse pediatric-type high-grade glioma, H3-wt and IDH-wt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RTK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Receptor tyrosine kinase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D-2HG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D-2-hydroxyglutarate, IDH 변이의 oncometabolite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CCRT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chemoradiotherapy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MFDS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식품의약품안전처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58" w:id="58"/>
      <w:r>
        <w:rPr>
          <w:rFonts w:ascii="Malgun Gothic" w:cs="Malgun Gothic" w:eastAsia="Malgun Gothic" w:hAnsi="Malgun Gothic"/>
        </w:rPr>
        <w:t xml:space="preserve">14. 최종 요약표</w:t>
      </w:r>
      <w:bookmarkEnd w:id="5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5448"/>
        <w:gridCol w:w="2304"/>
      </w:tblGrid>
      <w:tr>
        <w:trPr>
          <w:tblHeader/>
        </w:trP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핵심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출처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WHO CNS5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2–4, CDKN2A/B HD → grade 4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Louis 2021; Update 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3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 + EGFR amp/+7−10/TERTp → grade IV, integrated grade 우선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2018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→ grade 4, PDGFRA는 보류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2020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8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Meningioma: 1p del + 22q del/NF2 → grade 2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Sahm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9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classifier는 통합 진단의 한 도구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Aldape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10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type 정의(영상 포함 clinical phenotype 필수)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Hawkins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&lt;40세 EGFR amp·+7/−10 단독 GBM 금지, PDGFRA는 &lt;25세 pedHGG marker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Wesseling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 → grade 4</w:t>
            </w:r>
            <w:r>
              <w:rPr>
                <w:rFonts w:ascii="Malgun Gothic" w:cs="Malgun Gothic" w:eastAsia="Malgun Gothic" w:hAnsi="Malgun Gothic"/>
              </w:rPr>
              <w:t xml:space="preserve">, mitosis ≥3/2.4 mm², grade 3 분자 marker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2026; Park YW KJR 2026 Fig. 2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Validation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51.4 vs 126.2개월 (HR 1.9)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반론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Intermediate, 다변량 비유의, 단독 HR 4.5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실제 진료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24% grade 변경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검출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FISH, NGS, methylation CNV, SNP/CGH, IHC screening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특이 소견 없음, ADC↓/rCBV↑·mismatch 소실·poorly defined margin = 고위험 단서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Ozono, Yang, Imai, Kurokawa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치료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G2 vorasidenib / G3 RT→adjuvant TMZ / G4 grade 3 또는 GBM 권고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INDIGO, CATNON, ASCO-SNO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59" w:id="59"/>
      <w:r>
        <w:rPr>
          <w:rFonts w:ascii="Malgun Gothic" w:cs="Malgun Gothic" w:eastAsia="Malgun Gothic" w:hAnsi="Malgun Gothic"/>
        </w:rPr>
        <w:t xml:space="preserve">참고문헌</w:t>
      </w:r>
      <w:bookmarkEnd w:id="59"/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12: Refining pathology-based risk stratification and grading for IDH-mutant gliomas. Neuro-Oncol 2026;28(9):2069–2089. doi:10.1093/neuonc/noag108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Park YW, Wagner A, Karschnia P, Vollmuth P, Sahm F, Ahn SS, Kim HS, Park JE. Imaging of isocitrate dehydrogenase-mutant gliomas in the era of isocitrate dehydrogenase inhibitors: what radiologists need to know. Korean J Radiol 2026 (in press). [Fig. 2]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The 2021 WHO Classification of Tumors of the Central Nervous System: a summary. Neuro-Oncol 2021;23(8):1231–1251. doi:10.1093/neuonc/noab106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1. Acta Neuropathol 2018;135:481–484. doi:10.1007/s00401-018-1808-0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2. Acta Neuropathol 2018;135:639–642. doi:10.1007/s00401-018-1826-y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3. Acta Neuropathol 2018;136:805–810. doi:10.1007/s00401-018-1913-0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Ellison DW, et al. cIMPACT-NOW update 4. Acta Neuropathol 2019;137:683–687. doi:10.1007/s00401-019-01987-0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5. Acta Neuropathol 2020;139:603–608. doi:10.1007/s00401-020-02127-9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6. Brain Pathol 2020;30:844–856. doi:10.1111/bpa.12832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Ellison DW, et al. cIMPACT-NOW update 7. Brain Pathol 2020;30:863–866. doi:10.1111/bpa.12866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Sahm F, et al. cIMPACT-NOW update 8. Neuro-Oncol 2025;27(2):319–330. doi:10.1093/neuonc/noae170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Aldape K, et al. cIMPACT-NOW update 9. Neuro-Oncol Adv 2025;7(1):vdae228. doi:10.1093/noajnl/vdae228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Hawkins C, et al. cIMPACT-NOW update 10. Brain Pathol 2025;35(6):e70018. doi:10.1111/bpa.70018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Wesseling P, et al. cIMPACT-NOW update 11. Brain Pathol 2025;36(1):e70035. doi:10.1111/bpa.70035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Richardson TE, et al. Validation of proposed cIMPACT-NOW update 12 molecular grading criteria for IDH-mutant astrocytoma. Acta Neuropathol 2026;152. doi:10.1007/s00401-026-03058-7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Virata MC, et al. Expanding the molecular grading criteria in IDH-mutant astrocytoma. Neuro-Oncol 2026. doi:10.1093/neuonc/noag069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Tauziède-Espariat A, et al. [Update 12 in routine practice]. Ann Pathol 2026. doi:10.1016/j.annpat.2026.09.001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Tauziède-Espariat A, et al. Immunohistochemistry as a tool for identifying PDGFRA amplification in CNS tumors. Brain Pathol 2026:e70142. doi:10.1111/bpa.70142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Tralongo P, et al. DNA methylation profiling in IDH-mutant gliomas: biological evolution, molecular grading and clinical implementation. Neuropathol Appl Neurobiol 2026. doi:10.1111/nan.70100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Yang RR, et al. IDH mutant lower grade astrocytomas can be stratified by CDKN2A, CDK4 and PDGFRA copy number alterations. Brain Pathol 2019. doi:10.1111/bpa.12801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Tesileanu CMS, et al. Prognostic significance of genome-wide DNA methylation profiles within the CATNON trial. Neuro-Oncol 2021. doi:10.1093/neuonc/noab088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Tesileanu CMS, et al. Molecular markers related to outcome in IDH-mutant astrocytomas grade 2–4: a systematic review. Eur J Cancer 2022. doi:10.1016/j.ejca.2022.08.016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Wong QH, et al. Molecular landscape of IDH-mutant primary astrocytoma grade IV/glioblastomas. Mod Pathol 2021. doi:10.1038/s41379-021-00778-x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Yamashita S, et al. CDKN2A/B status and histological grade predict post-recurrence survival in recurrent IDH-mutant astrocytoma. Brain Tumor Pathol 2026. doi:10.1007/s10014-026-00541-7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CATNON second interim analysis. Lancet Oncol 2021;22:813–823. doi:10.1016/S1470-2045(21)00090-5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CATNON final and exploratory analyses. Lancet Oncol 2026;27:45–56. doi:10.1016/S1470-2045(25)00614-X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Mellinghoff IK, et al. Vorasidenib in IDH1- or IDH2-mutant low-grade glioma (INDIGO). N Engl J Med 2023;389:589–601. doi:10.1056/NEJMoa2304194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Mohile NA, et al. Therapy for diffuse astrocytic and oligodendroglial tumors in adults: ASCO-SNO guideline. J Clin Oncol 2022;40(4):403–426. doi:10.1200/JCO.21.02036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Weller M, et al. EANO guidelines on the diagnosis and treatment of diffuse gliomas of adulthood. Nat Rev Clin Oncol 2021;18:170–186. doi:10.1038/s41571-020-00447-z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Wu J, et al. Treatment options for adult grade 2 IDH-mutant diffuse gliomas in the vorasidenib era. Curr Treat Options Oncol 2026. doi:10.1007/s11864-026-01401-4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Kurokawa R, et al. Imaging diagnosis of adult-type diffuse gliomas in the era of WHO CNS5 and cIMPACT-NOW updates 8–11. Jpn J Radiol 2026;44:1534–1542. doi:10.1007/s11604-026-02013-6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Jo J, et al. Presenting clinical and radiographic features of diffuse glioma molecular subtypes (CNS5). Neurooncol Pract 2025. doi:10.1093/nop/npaf067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Ozono I, et al. T2-FLAIR mismatch sign in nonenhancing astrocytoma, IDH-mutant. J Neurooncol 2026. doi:10.1007/s11060-026-05519-1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Alfattal R, et al. IDH-mutant astrocytomas in patients older than 55 years. Int J Surg Pathol 2026. doi:10.1177/10668969261489616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Yang H, et al. Clinical and VASARI features to predict CDKN2A homozygous deletion in IDH-mutant astrocytomas. AJNR 2025. doi:10.3174/ajnr.A8861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Singh KPB, et al. MRI-based prediction of DNA methylation grade in IDH-mutant astrocytomas. Neuroradiology 2025. doi:10.1007/s00234-025-03766-z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Imai N, et al. [11C]-methionine PET and CBV imaging in non-contrast-enhanced gliomas. J Clin Med 2025;14:6777. doi:10.3390/jcm14196777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Śledzińska-Bebyn P, et al. Investigating glioma genetics through perfusion MRI. Magn Reson Imaging 2024. doi:10.1016/j.mri.2024.110318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Le Rhun E, et al. The clinical and molecular landscape of diffuse hemispheric glioma, H3 G34-mutant. Neuro-Oncol 2025. doi:10.1093/neuonc/noaf015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  <w:lvl w:ilvl="2" w:tentative="1">
      <w:start w:val="1"/>
      <w:numFmt w:val="bullet"/>
      <w:lvlText w:val="·"/>
      <w:lvlJc w:val="left"/>
      <w:pPr>
        <w:ind w:left="12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cIMPACT-NOW Update 12 심층 학습 노트</dc:title>
  <dc:creator>Study note</dc:creator>
  <cp:lastModifiedBy>Un-named</cp:lastModifiedBy>
  <cp:revision>1</cp:revision>
  <dcterms:created xsi:type="dcterms:W3CDTF">2026-10-14T10:15:54.387Z</dcterms:created>
  <dcterms:modified xsi:type="dcterms:W3CDTF">2026-10-14T10:15:54.389Z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