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34E7E" w14:textId="6B9EC39F" w:rsidR="00210ACB"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58770B05" w14:textId="77777777" w:rsidR="00210ACB"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69EE9116" w14:textId="496776AF" w:rsidR="00210ACB" w:rsidRDefault="00210ACB">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210ACB" w14:paraId="3475D268" w14:textId="77777777">
        <w:trPr>
          <w:jc w:val="center"/>
        </w:trPr>
        <w:tc>
          <w:tcPr>
            <w:tcW w:w="4508" w:type="dxa"/>
          </w:tcPr>
          <w:p w14:paraId="0040E3C5" w14:textId="77777777" w:rsidR="00210ACB" w:rsidRDefault="00000000">
            <w:pPr>
              <w:rPr>
                <w:rFonts w:ascii="Arial" w:eastAsia="Arial" w:hAnsi="Arial" w:cs="Arial"/>
              </w:rPr>
            </w:pPr>
            <w:r>
              <w:rPr>
                <w:rFonts w:ascii="Arial" w:eastAsia="Arial" w:hAnsi="Arial" w:cs="Arial"/>
              </w:rPr>
              <w:t>Date</w:t>
            </w:r>
          </w:p>
        </w:tc>
        <w:tc>
          <w:tcPr>
            <w:tcW w:w="4843" w:type="dxa"/>
          </w:tcPr>
          <w:p w14:paraId="546EA9D2" w14:textId="4F9220EC" w:rsidR="00210ACB" w:rsidRDefault="002A00B0">
            <w:pPr>
              <w:rPr>
                <w:rFonts w:ascii="Arial" w:eastAsia="Arial" w:hAnsi="Arial" w:cs="Arial"/>
              </w:rPr>
            </w:pPr>
            <w:r>
              <w:rPr>
                <w:rFonts w:ascii="Arial" w:eastAsia="Arial" w:hAnsi="Arial" w:cs="Arial"/>
              </w:rPr>
              <w:t>04 February 2026</w:t>
            </w:r>
          </w:p>
        </w:tc>
      </w:tr>
      <w:tr w:rsidR="00210ACB" w14:paraId="35100C0F" w14:textId="77777777">
        <w:trPr>
          <w:jc w:val="center"/>
        </w:trPr>
        <w:tc>
          <w:tcPr>
            <w:tcW w:w="4508" w:type="dxa"/>
          </w:tcPr>
          <w:p w14:paraId="27159DF9" w14:textId="77777777" w:rsidR="00210ACB" w:rsidRDefault="00000000">
            <w:pPr>
              <w:rPr>
                <w:rFonts w:ascii="Arial" w:eastAsia="Arial" w:hAnsi="Arial" w:cs="Arial"/>
              </w:rPr>
            </w:pPr>
            <w:r>
              <w:rPr>
                <w:rFonts w:ascii="Arial" w:eastAsia="Arial" w:hAnsi="Arial" w:cs="Arial"/>
              </w:rPr>
              <w:t>Team ID</w:t>
            </w:r>
          </w:p>
        </w:tc>
        <w:tc>
          <w:tcPr>
            <w:tcW w:w="4843" w:type="dxa"/>
          </w:tcPr>
          <w:p w14:paraId="035A2A29" w14:textId="3D3A2B2E" w:rsidR="00210ACB" w:rsidRDefault="002A00B0">
            <w:pPr>
              <w:rPr>
                <w:rFonts w:ascii="Arial" w:eastAsia="Arial" w:hAnsi="Arial" w:cs="Arial"/>
              </w:rPr>
            </w:pPr>
            <w:r w:rsidRPr="004F21C8">
              <w:t>LTVIP2026TMIDS90283</w:t>
            </w:r>
          </w:p>
        </w:tc>
      </w:tr>
      <w:tr w:rsidR="002A00B0" w14:paraId="2E7520BB" w14:textId="77777777">
        <w:trPr>
          <w:jc w:val="center"/>
        </w:trPr>
        <w:tc>
          <w:tcPr>
            <w:tcW w:w="4508" w:type="dxa"/>
          </w:tcPr>
          <w:p w14:paraId="43AB78E3" w14:textId="77777777" w:rsidR="002A00B0" w:rsidRDefault="002A00B0" w:rsidP="002A00B0">
            <w:pPr>
              <w:rPr>
                <w:rFonts w:ascii="Arial" w:eastAsia="Arial" w:hAnsi="Arial" w:cs="Arial"/>
              </w:rPr>
            </w:pPr>
            <w:r>
              <w:rPr>
                <w:rFonts w:ascii="Arial" w:eastAsia="Arial" w:hAnsi="Arial" w:cs="Arial"/>
              </w:rPr>
              <w:t>Project Name</w:t>
            </w:r>
          </w:p>
        </w:tc>
        <w:tc>
          <w:tcPr>
            <w:tcW w:w="4843" w:type="dxa"/>
          </w:tcPr>
          <w:p w14:paraId="24496359" w14:textId="6E7AE20A" w:rsidR="002A00B0" w:rsidRDefault="002A00B0" w:rsidP="002A00B0">
            <w:pPr>
              <w:rPr>
                <w:rFonts w:ascii="Arial" w:eastAsia="Arial" w:hAnsi="Arial" w:cs="Arial"/>
              </w:rPr>
            </w:pPr>
            <w:r w:rsidRPr="004F21C8">
              <w:t>rising waters: a machine learning approach to flood prediction</w:t>
            </w:r>
          </w:p>
        </w:tc>
      </w:tr>
    </w:tbl>
    <w:p w14:paraId="1233A3E4" w14:textId="77777777" w:rsidR="00210ACB" w:rsidRDefault="00210ACB">
      <w:pPr>
        <w:rPr>
          <w:rFonts w:ascii="Arial" w:eastAsia="Arial" w:hAnsi="Arial" w:cs="Arial"/>
          <w:b/>
        </w:rPr>
      </w:pPr>
    </w:p>
    <w:p w14:paraId="62230EC9" w14:textId="77777777" w:rsidR="00210ACB" w:rsidRDefault="00000000">
      <w:pPr>
        <w:rPr>
          <w:rFonts w:ascii="Arial" w:eastAsia="Arial" w:hAnsi="Arial" w:cs="Arial"/>
          <w:b/>
        </w:rPr>
      </w:pPr>
      <w:r>
        <w:rPr>
          <w:rFonts w:ascii="Arial" w:eastAsia="Arial" w:hAnsi="Arial" w:cs="Arial"/>
          <w:b/>
        </w:rPr>
        <w:t>Data Flow Diagrams:</w:t>
      </w:r>
    </w:p>
    <w:p w14:paraId="004D50FF" w14:textId="79E866BA" w:rsidR="00210ACB" w:rsidRDefault="002A00B0">
      <w:pPr>
        <w:rPr>
          <w:rFonts w:ascii="Arial" w:eastAsia="Arial" w:hAnsi="Arial" w:cs="Arial"/>
          <w:b/>
        </w:rPr>
      </w:pPr>
      <w:r w:rsidRPr="002A00B0">
        <w:rPr>
          <w:rFonts w:ascii="Arial" w:eastAsia="Arial" w:hAnsi="Arial" w:cs="Arial"/>
          <w:lang w:val="en-US"/>
        </w:rPr>
        <w:t>A Data Flow Diagram (DFD) visually represents the flow of data in the Flood Prediction System. It illustrates how input data is collected from users, processed through machine learning algorithms, and transformed into meaningful flood risk predictions.</w:t>
      </w:r>
    </w:p>
    <w:p w14:paraId="2CC8CDF5" w14:textId="3E0F9506" w:rsidR="002A00B0" w:rsidRPr="002A00B0" w:rsidRDefault="002A00B0" w:rsidP="002A00B0">
      <w:pPr>
        <w:rPr>
          <w:rFonts w:ascii="Arial" w:eastAsia="Arial" w:hAnsi="Arial" w:cs="Arial"/>
          <w:b/>
        </w:rPr>
      </w:pPr>
      <w:r>
        <w:rPr>
          <w:rFonts w:ascii="Arial" w:eastAsia="Arial" w:hAnsi="Arial" w:cs="Arial"/>
          <w:b/>
          <w:noProof/>
        </w:rPr>
        <w:drawing>
          <wp:inline distT="0" distB="0" distL="0" distR="0" wp14:anchorId="38ED62AD" wp14:editId="2A8F64B4">
            <wp:extent cx="4412673" cy="2930237"/>
            <wp:effectExtent l="0" t="0" r="6985" b="3810"/>
            <wp:docPr id="10" name="image2.png"/>
            <wp:cNvGraphicFramePr/>
            <a:graphic xmlns:a="http://schemas.openxmlformats.org/drawingml/2006/main">
              <a:graphicData uri="http://schemas.openxmlformats.org/drawingml/2006/picture">
                <pic:pic xmlns:pic="http://schemas.openxmlformats.org/drawingml/2006/picture">
                  <pic:nvPicPr>
                    <pic:cNvPr id="10" name="image2.png"/>
                    <pic:cNvPicPr preferRelativeResize="0"/>
                  </pic:nvPicPr>
                  <pic:blipFill>
                    <a:blip r:embed="rId5" cstate="print">
                      <a:extLst>
                        <a:ext uri="{28A0092B-C50C-407E-A947-70E740481C1C}">
                          <a14:useLocalDpi xmlns:a14="http://schemas.microsoft.com/office/drawing/2010/main" val="0"/>
                        </a:ext>
                      </a:extLst>
                    </a:blip>
                    <a:stretch>
                      <a:fillRect/>
                    </a:stretch>
                  </pic:blipFill>
                  <pic:spPr>
                    <a:xfrm>
                      <a:off x="0" y="0"/>
                      <a:ext cx="4436322" cy="2945941"/>
                    </a:xfrm>
                    <a:prstGeom prst="rect">
                      <a:avLst/>
                    </a:prstGeom>
                    <a:ln/>
                  </pic:spPr>
                </pic:pic>
              </a:graphicData>
            </a:graphic>
          </wp:inline>
        </w:drawing>
      </w:r>
      <w:r>
        <w:rPr>
          <w:noProof/>
        </w:rPr>
        <w:t xml:space="preserve">           </w:t>
      </w:r>
      <w:r>
        <w:rPr>
          <w:noProof/>
        </w:rPr>
        <w:drawing>
          <wp:inline distT="0" distB="0" distL="0" distR="0" wp14:anchorId="068780F4" wp14:editId="7B3E92B7">
            <wp:extent cx="4416137" cy="2944091"/>
            <wp:effectExtent l="0" t="0" r="381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6" cstate="print">
                      <a:extLst>
                        <a:ext uri="{28A0092B-C50C-407E-A947-70E740481C1C}">
                          <a14:useLocalDpi xmlns:a14="http://schemas.microsoft.com/office/drawing/2010/main" val="0"/>
                        </a:ext>
                      </a:extLst>
                    </a:blip>
                    <a:stretch>
                      <a:fillRect/>
                    </a:stretch>
                  </pic:blipFill>
                  <pic:spPr>
                    <a:xfrm>
                      <a:off x="0" y="0"/>
                      <a:ext cx="4444912" cy="2963275"/>
                    </a:xfrm>
                    <a:prstGeom prst="rect">
                      <a:avLst/>
                    </a:prstGeom>
                  </pic:spPr>
                </pic:pic>
              </a:graphicData>
            </a:graphic>
          </wp:inline>
        </w:drawing>
      </w:r>
    </w:p>
    <w:p w14:paraId="09DD9804" w14:textId="77777777" w:rsidR="002A00B0" w:rsidRDefault="002A00B0" w:rsidP="002A00B0">
      <w:pPr>
        <w:rPr>
          <w:rFonts w:ascii="Arial" w:eastAsia="Arial" w:hAnsi="Arial" w:cs="Arial"/>
          <w:lang w:val="en-US"/>
        </w:rPr>
      </w:pPr>
      <w:r w:rsidRPr="002A00B0">
        <w:rPr>
          <w:rFonts w:ascii="Arial" w:eastAsia="Arial" w:hAnsi="Arial" w:cs="Arial"/>
          <w:lang w:val="en-US"/>
        </w:rPr>
        <w:t>In Level 0 DFD, the user interacts with the Flood Prediction System by entering environmental parameters such as rainfall, temperature, humidity, and river water levels. The system processes the data using a trained machine learning model and returns the prediction result.</w:t>
      </w:r>
    </w:p>
    <w:p w14:paraId="31181198" w14:textId="075CB021" w:rsidR="002A00B0" w:rsidRPr="002A00B0" w:rsidRDefault="002A00B0" w:rsidP="002A00B0">
      <w:pPr>
        <w:rPr>
          <w:rFonts w:ascii="Arial" w:eastAsia="Arial" w:hAnsi="Arial" w:cs="Arial"/>
          <w:lang w:val="en-US"/>
        </w:rPr>
      </w:pPr>
      <w:r w:rsidRPr="002A00B0">
        <w:rPr>
          <w:rFonts w:ascii="Arial" w:eastAsia="Arial" w:hAnsi="Arial" w:cs="Arial"/>
          <w:lang w:val="en-US"/>
        </w:rPr>
        <w:lastRenderedPageBreak/>
        <w:t>In Level 1 DFD, the system is divided into multiple modules including input validation, data preprocessing, prediction module, and result display. The machine learning model processes the cleaned data and generates a prediction indicating whether a flood is likely to occur.</w:t>
      </w:r>
    </w:p>
    <w:p w14:paraId="0367BF87" w14:textId="77777777" w:rsidR="002A00B0" w:rsidRPr="002A00B0" w:rsidRDefault="002A00B0" w:rsidP="002A00B0">
      <w:pPr>
        <w:rPr>
          <w:rFonts w:ascii="Arial" w:eastAsia="Arial" w:hAnsi="Arial" w:cs="Arial"/>
          <w:lang w:val="en-US"/>
        </w:rPr>
      </w:pPr>
      <w:r w:rsidRPr="002A00B0">
        <w:rPr>
          <w:rFonts w:ascii="Arial" w:eastAsia="Arial" w:hAnsi="Arial" w:cs="Arial"/>
          <w:lang w:val="en-US"/>
        </w:rPr>
        <w:t>The system also maintains data storage components for storing datasets, trained models, and prediction history.</w:t>
      </w:r>
    </w:p>
    <w:p w14:paraId="4F27BC84" w14:textId="151D8382" w:rsidR="00210ACB" w:rsidRDefault="002A00B0">
      <w:pPr>
        <w:rPr>
          <w:rFonts w:ascii="Arial" w:eastAsia="Arial" w:hAnsi="Arial" w:cs="Arial"/>
        </w:rPr>
      </w:pPr>
      <w:r>
        <w:rPr>
          <w:rFonts w:ascii="Arial" w:eastAsia="Arial" w:hAnsi="Arial" w:cs="Arial"/>
        </w:rPr>
        <w:tab/>
      </w:r>
    </w:p>
    <w:p w14:paraId="491AD065" w14:textId="77777777" w:rsidR="002A00B0" w:rsidRDefault="002A00B0">
      <w:pPr>
        <w:rPr>
          <w:rFonts w:ascii="Arial" w:eastAsia="Arial" w:hAnsi="Arial" w:cs="Aria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3"/>
        <w:gridCol w:w="2381"/>
        <w:gridCol w:w="1314"/>
        <w:gridCol w:w="5227"/>
        <w:gridCol w:w="2802"/>
        <w:gridCol w:w="843"/>
        <w:gridCol w:w="907"/>
      </w:tblGrid>
      <w:tr w:rsidR="002A00B0" w:rsidRPr="002A00B0" w14:paraId="6DFCA79B" w14:textId="77777777">
        <w:trPr>
          <w:tblHeader/>
          <w:tblCellSpacing w:w="15" w:type="dxa"/>
        </w:trPr>
        <w:tc>
          <w:tcPr>
            <w:tcW w:w="0" w:type="auto"/>
            <w:vAlign w:val="center"/>
            <w:hideMark/>
          </w:tcPr>
          <w:p w14:paraId="5AFAE9AF" w14:textId="77777777" w:rsidR="002A00B0" w:rsidRPr="002A00B0" w:rsidRDefault="002A00B0" w:rsidP="002A00B0">
            <w:pPr>
              <w:rPr>
                <w:rFonts w:ascii="Arial" w:eastAsia="Arial" w:hAnsi="Arial" w:cs="Arial"/>
                <w:b/>
                <w:bCs/>
                <w:lang w:val="en-US"/>
              </w:rPr>
            </w:pPr>
            <w:r w:rsidRPr="002A00B0">
              <w:rPr>
                <w:rFonts w:ascii="Arial" w:eastAsia="Arial" w:hAnsi="Arial" w:cs="Arial"/>
                <w:b/>
                <w:bCs/>
                <w:lang w:val="en-US"/>
              </w:rPr>
              <w:t>User Type</w:t>
            </w:r>
          </w:p>
        </w:tc>
        <w:tc>
          <w:tcPr>
            <w:tcW w:w="0" w:type="auto"/>
            <w:vAlign w:val="center"/>
            <w:hideMark/>
          </w:tcPr>
          <w:p w14:paraId="66E3D602" w14:textId="77777777" w:rsidR="002A00B0" w:rsidRPr="002A00B0" w:rsidRDefault="002A00B0" w:rsidP="002A00B0">
            <w:pPr>
              <w:rPr>
                <w:rFonts w:ascii="Arial" w:eastAsia="Arial" w:hAnsi="Arial" w:cs="Arial"/>
                <w:b/>
                <w:bCs/>
                <w:lang w:val="en-US"/>
              </w:rPr>
            </w:pPr>
            <w:r w:rsidRPr="002A00B0">
              <w:rPr>
                <w:rFonts w:ascii="Arial" w:eastAsia="Arial" w:hAnsi="Arial" w:cs="Arial"/>
                <w:b/>
                <w:bCs/>
                <w:lang w:val="en-US"/>
              </w:rPr>
              <w:t>Functional Requirement</w:t>
            </w:r>
          </w:p>
        </w:tc>
        <w:tc>
          <w:tcPr>
            <w:tcW w:w="0" w:type="auto"/>
            <w:vAlign w:val="center"/>
            <w:hideMark/>
          </w:tcPr>
          <w:p w14:paraId="4D95F918" w14:textId="77777777" w:rsidR="002A00B0" w:rsidRPr="002A00B0" w:rsidRDefault="002A00B0" w:rsidP="002A00B0">
            <w:pPr>
              <w:rPr>
                <w:rFonts w:ascii="Arial" w:eastAsia="Arial" w:hAnsi="Arial" w:cs="Arial"/>
                <w:b/>
                <w:bCs/>
                <w:lang w:val="en-US"/>
              </w:rPr>
            </w:pPr>
            <w:r w:rsidRPr="002A00B0">
              <w:rPr>
                <w:rFonts w:ascii="Arial" w:eastAsia="Arial" w:hAnsi="Arial" w:cs="Arial"/>
                <w:b/>
                <w:bCs/>
                <w:lang w:val="en-US"/>
              </w:rPr>
              <w:t>User Story ID</w:t>
            </w:r>
          </w:p>
        </w:tc>
        <w:tc>
          <w:tcPr>
            <w:tcW w:w="0" w:type="auto"/>
            <w:vAlign w:val="center"/>
            <w:hideMark/>
          </w:tcPr>
          <w:p w14:paraId="0D81FCEA" w14:textId="77777777" w:rsidR="002A00B0" w:rsidRPr="002A00B0" w:rsidRDefault="002A00B0" w:rsidP="002A00B0">
            <w:pPr>
              <w:rPr>
                <w:rFonts w:ascii="Arial" w:eastAsia="Arial" w:hAnsi="Arial" w:cs="Arial"/>
                <w:b/>
                <w:bCs/>
                <w:lang w:val="en-US"/>
              </w:rPr>
            </w:pPr>
            <w:r w:rsidRPr="002A00B0">
              <w:rPr>
                <w:rFonts w:ascii="Arial" w:eastAsia="Arial" w:hAnsi="Arial" w:cs="Arial"/>
                <w:b/>
                <w:bCs/>
                <w:lang w:val="en-US"/>
              </w:rPr>
              <w:t>User Story</w:t>
            </w:r>
          </w:p>
        </w:tc>
        <w:tc>
          <w:tcPr>
            <w:tcW w:w="0" w:type="auto"/>
            <w:vAlign w:val="center"/>
            <w:hideMark/>
          </w:tcPr>
          <w:p w14:paraId="4ED065C3" w14:textId="77777777" w:rsidR="002A00B0" w:rsidRPr="002A00B0" w:rsidRDefault="002A00B0" w:rsidP="002A00B0">
            <w:pPr>
              <w:rPr>
                <w:rFonts w:ascii="Arial" w:eastAsia="Arial" w:hAnsi="Arial" w:cs="Arial"/>
                <w:b/>
                <w:bCs/>
                <w:lang w:val="en-US"/>
              </w:rPr>
            </w:pPr>
            <w:r w:rsidRPr="002A00B0">
              <w:rPr>
                <w:rFonts w:ascii="Arial" w:eastAsia="Arial" w:hAnsi="Arial" w:cs="Arial"/>
                <w:b/>
                <w:bCs/>
                <w:lang w:val="en-US"/>
              </w:rPr>
              <w:t>Acceptance Criteria</w:t>
            </w:r>
          </w:p>
        </w:tc>
        <w:tc>
          <w:tcPr>
            <w:tcW w:w="0" w:type="auto"/>
            <w:vAlign w:val="center"/>
            <w:hideMark/>
          </w:tcPr>
          <w:p w14:paraId="2BDCD1FE" w14:textId="77777777" w:rsidR="002A00B0" w:rsidRPr="002A00B0" w:rsidRDefault="002A00B0" w:rsidP="002A00B0">
            <w:pPr>
              <w:rPr>
                <w:rFonts w:ascii="Arial" w:eastAsia="Arial" w:hAnsi="Arial" w:cs="Arial"/>
                <w:b/>
                <w:bCs/>
                <w:lang w:val="en-US"/>
              </w:rPr>
            </w:pPr>
            <w:r w:rsidRPr="002A00B0">
              <w:rPr>
                <w:rFonts w:ascii="Arial" w:eastAsia="Arial" w:hAnsi="Arial" w:cs="Arial"/>
                <w:b/>
                <w:bCs/>
                <w:lang w:val="en-US"/>
              </w:rPr>
              <w:t>Priority</w:t>
            </w:r>
          </w:p>
        </w:tc>
        <w:tc>
          <w:tcPr>
            <w:tcW w:w="0" w:type="auto"/>
            <w:vAlign w:val="center"/>
            <w:hideMark/>
          </w:tcPr>
          <w:p w14:paraId="5170C32E" w14:textId="77777777" w:rsidR="002A00B0" w:rsidRPr="002A00B0" w:rsidRDefault="002A00B0" w:rsidP="002A00B0">
            <w:pPr>
              <w:rPr>
                <w:rFonts w:ascii="Arial" w:eastAsia="Arial" w:hAnsi="Arial" w:cs="Arial"/>
                <w:b/>
                <w:bCs/>
                <w:lang w:val="en-US"/>
              </w:rPr>
            </w:pPr>
            <w:r w:rsidRPr="002A00B0">
              <w:rPr>
                <w:rFonts w:ascii="Arial" w:eastAsia="Arial" w:hAnsi="Arial" w:cs="Arial"/>
                <w:b/>
                <w:bCs/>
                <w:lang w:val="en-US"/>
              </w:rPr>
              <w:t>Release</w:t>
            </w:r>
          </w:p>
        </w:tc>
      </w:tr>
      <w:tr w:rsidR="002A00B0" w:rsidRPr="002A00B0" w14:paraId="33A1DF88" w14:textId="77777777">
        <w:trPr>
          <w:tblCellSpacing w:w="15" w:type="dxa"/>
        </w:trPr>
        <w:tc>
          <w:tcPr>
            <w:tcW w:w="0" w:type="auto"/>
            <w:vAlign w:val="center"/>
            <w:hideMark/>
          </w:tcPr>
          <w:p w14:paraId="10B6D4BB" w14:textId="77777777" w:rsidR="002A00B0" w:rsidRPr="002A00B0" w:rsidRDefault="002A00B0" w:rsidP="002A00B0">
            <w:pPr>
              <w:rPr>
                <w:rFonts w:ascii="Arial" w:eastAsia="Arial" w:hAnsi="Arial" w:cs="Arial"/>
                <w:lang w:val="en-US"/>
              </w:rPr>
            </w:pPr>
            <w:r w:rsidRPr="002A00B0">
              <w:rPr>
                <w:rFonts w:ascii="Arial" w:eastAsia="Arial" w:hAnsi="Arial" w:cs="Arial"/>
                <w:lang w:val="en-US"/>
              </w:rPr>
              <w:t>Citizen</w:t>
            </w:r>
          </w:p>
        </w:tc>
        <w:tc>
          <w:tcPr>
            <w:tcW w:w="0" w:type="auto"/>
            <w:vAlign w:val="center"/>
            <w:hideMark/>
          </w:tcPr>
          <w:p w14:paraId="510BC14E" w14:textId="77777777" w:rsidR="002A00B0" w:rsidRPr="002A00B0" w:rsidRDefault="002A00B0" w:rsidP="002A00B0">
            <w:pPr>
              <w:rPr>
                <w:rFonts w:ascii="Arial" w:eastAsia="Arial" w:hAnsi="Arial" w:cs="Arial"/>
                <w:lang w:val="en-US"/>
              </w:rPr>
            </w:pPr>
            <w:r w:rsidRPr="002A00B0">
              <w:rPr>
                <w:rFonts w:ascii="Arial" w:eastAsia="Arial" w:hAnsi="Arial" w:cs="Arial"/>
                <w:lang w:val="en-US"/>
              </w:rPr>
              <w:t>Prediction</w:t>
            </w:r>
          </w:p>
        </w:tc>
        <w:tc>
          <w:tcPr>
            <w:tcW w:w="0" w:type="auto"/>
            <w:vAlign w:val="center"/>
            <w:hideMark/>
          </w:tcPr>
          <w:p w14:paraId="4B03B017" w14:textId="77777777" w:rsidR="002A00B0" w:rsidRPr="002A00B0" w:rsidRDefault="002A00B0" w:rsidP="002A00B0">
            <w:pPr>
              <w:rPr>
                <w:rFonts w:ascii="Arial" w:eastAsia="Arial" w:hAnsi="Arial" w:cs="Arial"/>
                <w:lang w:val="en-US"/>
              </w:rPr>
            </w:pPr>
            <w:r w:rsidRPr="002A00B0">
              <w:rPr>
                <w:rFonts w:ascii="Arial" w:eastAsia="Arial" w:hAnsi="Arial" w:cs="Arial"/>
                <w:lang w:val="en-US"/>
              </w:rPr>
              <w:t>USN-1</w:t>
            </w:r>
          </w:p>
        </w:tc>
        <w:tc>
          <w:tcPr>
            <w:tcW w:w="0" w:type="auto"/>
            <w:vAlign w:val="center"/>
            <w:hideMark/>
          </w:tcPr>
          <w:p w14:paraId="67874BA1" w14:textId="77777777" w:rsidR="002A00B0" w:rsidRPr="002A00B0" w:rsidRDefault="002A00B0" w:rsidP="002A00B0">
            <w:pPr>
              <w:rPr>
                <w:rFonts w:ascii="Arial" w:eastAsia="Arial" w:hAnsi="Arial" w:cs="Arial"/>
                <w:lang w:val="en-US"/>
              </w:rPr>
            </w:pPr>
            <w:r w:rsidRPr="002A00B0">
              <w:rPr>
                <w:rFonts w:ascii="Arial" w:eastAsia="Arial" w:hAnsi="Arial" w:cs="Arial"/>
                <w:lang w:val="en-US"/>
              </w:rPr>
              <w:t>As a user, I can enter environmental data to predict flood risk</w:t>
            </w:r>
          </w:p>
        </w:tc>
        <w:tc>
          <w:tcPr>
            <w:tcW w:w="0" w:type="auto"/>
            <w:vAlign w:val="center"/>
            <w:hideMark/>
          </w:tcPr>
          <w:p w14:paraId="4C6D4132" w14:textId="77777777" w:rsidR="002A00B0" w:rsidRPr="002A00B0" w:rsidRDefault="002A00B0" w:rsidP="002A00B0">
            <w:pPr>
              <w:rPr>
                <w:rFonts w:ascii="Arial" w:eastAsia="Arial" w:hAnsi="Arial" w:cs="Arial"/>
                <w:lang w:val="en-US"/>
              </w:rPr>
            </w:pPr>
            <w:r w:rsidRPr="002A00B0">
              <w:rPr>
                <w:rFonts w:ascii="Arial" w:eastAsia="Arial" w:hAnsi="Arial" w:cs="Arial"/>
                <w:lang w:val="en-US"/>
              </w:rPr>
              <w:t>I can see flood prediction result</w:t>
            </w:r>
          </w:p>
        </w:tc>
        <w:tc>
          <w:tcPr>
            <w:tcW w:w="0" w:type="auto"/>
            <w:vAlign w:val="center"/>
            <w:hideMark/>
          </w:tcPr>
          <w:p w14:paraId="166AEF9C" w14:textId="77777777" w:rsidR="002A00B0" w:rsidRPr="002A00B0" w:rsidRDefault="002A00B0" w:rsidP="002A00B0">
            <w:pPr>
              <w:rPr>
                <w:rFonts w:ascii="Arial" w:eastAsia="Arial" w:hAnsi="Arial" w:cs="Arial"/>
                <w:lang w:val="en-US"/>
              </w:rPr>
            </w:pPr>
            <w:r w:rsidRPr="002A00B0">
              <w:rPr>
                <w:rFonts w:ascii="Arial" w:eastAsia="Arial" w:hAnsi="Arial" w:cs="Arial"/>
                <w:lang w:val="en-US"/>
              </w:rPr>
              <w:t>High</w:t>
            </w:r>
          </w:p>
        </w:tc>
        <w:tc>
          <w:tcPr>
            <w:tcW w:w="0" w:type="auto"/>
            <w:vAlign w:val="center"/>
            <w:hideMark/>
          </w:tcPr>
          <w:p w14:paraId="1F770259" w14:textId="77777777" w:rsidR="002A00B0" w:rsidRPr="002A00B0" w:rsidRDefault="002A00B0" w:rsidP="002A00B0">
            <w:pPr>
              <w:rPr>
                <w:rFonts w:ascii="Arial" w:eastAsia="Arial" w:hAnsi="Arial" w:cs="Arial"/>
                <w:lang w:val="en-US"/>
              </w:rPr>
            </w:pPr>
            <w:r w:rsidRPr="002A00B0">
              <w:rPr>
                <w:rFonts w:ascii="Arial" w:eastAsia="Arial" w:hAnsi="Arial" w:cs="Arial"/>
                <w:lang w:val="en-US"/>
              </w:rPr>
              <w:t>Sprint-1</w:t>
            </w:r>
          </w:p>
        </w:tc>
      </w:tr>
      <w:tr w:rsidR="002A00B0" w:rsidRPr="002A00B0" w14:paraId="3E38B2CE" w14:textId="77777777">
        <w:trPr>
          <w:tblCellSpacing w:w="15" w:type="dxa"/>
        </w:trPr>
        <w:tc>
          <w:tcPr>
            <w:tcW w:w="0" w:type="auto"/>
            <w:vAlign w:val="center"/>
            <w:hideMark/>
          </w:tcPr>
          <w:p w14:paraId="64093E05" w14:textId="77777777" w:rsidR="002A00B0" w:rsidRPr="002A00B0" w:rsidRDefault="002A00B0" w:rsidP="002A00B0">
            <w:pPr>
              <w:rPr>
                <w:rFonts w:ascii="Arial" w:eastAsia="Arial" w:hAnsi="Arial" w:cs="Arial"/>
                <w:lang w:val="en-US"/>
              </w:rPr>
            </w:pPr>
            <w:r w:rsidRPr="002A00B0">
              <w:rPr>
                <w:rFonts w:ascii="Arial" w:eastAsia="Arial" w:hAnsi="Arial" w:cs="Arial"/>
                <w:lang w:val="en-US"/>
              </w:rPr>
              <w:t>Citizen</w:t>
            </w:r>
          </w:p>
        </w:tc>
        <w:tc>
          <w:tcPr>
            <w:tcW w:w="0" w:type="auto"/>
            <w:vAlign w:val="center"/>
            <w:hideMark/>
          </w:tcPr>
          <w:p w14:paraId="519D28F2" w14:textId="77777777" w:rsidR="002A00B0" w:rsidRPr="002A00B0" w:rsidRDefault="002A00B0" w:rsidP="002A00B0">
            <w:pPr>
              <w:rPr>
                <w:rFonts w:ascii="Arial" w:eastAsia="Arial" w:hAnsi="Arial" w:cs="Arial"/>
                <w:lang w:val="en-US"/>
              </w:rPr>
            </w:pPr>
            <w:r w:rsidRPr="002A00B0">
              <w:rPr>
                <w:rFonts w:ascii="Arial" w:eastAsia="Arial" w:hAnsi="Arial" w:cs="Arial"/>
                <w:lang w:val="en-US"/>
              </w:rPr>
              <w:t>Result View</w:t>
            </w:r>
          </w:p>
        </w:tc>
        <w:tc>
          <w:tcPr>
            <w:tcW w:w="0" w:type="auto"/>
            <w:vAlign w:val="center"/>
            <w:hideMark/>
          </w:tcPr>
          <w:p w14:paraId="1538B1AB" w14:textId="77777777" w:rsidR="002A00B0" w:rsidRPr="002A00B0" w:rsidRDefault="002A00B0" w:rsidP="002A00B0">
            <w:pPr>
              <w:rPr>
                <w:rFonts w:ascii="Arial" w:eastAsia="Arial" w:hAnsi="Arial" w:cs="Arial"/>
                <w:lang w:val="en-US"/>
              </w:rPr>
            </w:pPr>
            <w:r w:rsidRPr="002A00B0">
              <w:rPr>
                <w:rFonts w:ascii="Arial" w:eastAsia="Arial" w:hAnsi="Arial" w:cs="Arial"/>
                <w:lang w:val="en-US"/>
              </w:rPr>
              <w:t>USN-2</w:t>
            </w:r>
          </w:p>
        </w:tc>
        <w:tc>
          <w:tcPr>
            <w:tcW w:w="0" w:type="auto"/>
            <w:vAlign w:val="center"/>
            <w:hideMark/>
          </w:tcPr>
          <w:p w14:paraId="3B04BA39" w14:textId="77777777" w:rsidR="002A00B0" w:rsidRPr="002A00B0" w:rsidRDefault="002A00B0" w:rsidP="002A00B0">
            <w:pPr>
              <w:rPr>
                <w:rFonts w:ascii="Arial" w:eastAsia="Arial" w:hAnsi="Arial" w:cs="Arial"/>
                <w:lang w:val="en-US"/>
              </w:rPr>
            </w:pPr>
            <w:r w:rsidRPr="002A00B0">
              <w:rPr>
                <w:rFonts w:ascii="Arial" w:eastAsia="Arial" w:hAnsi="Arial" w:cs="Arial"/>
                <w:lang w:val="en-US"/>
              </w:rPr>
              <w:t>As a user, I can view flood risk level</w:t>
            </w:r>
          </w:p>
        </w:tc>
        <w:tc>
          <w:tcPr>
            <w:tcW w:w="0" w:type="auto"/>
            <w:vAlign w:val="center"/>
            <w:hideMark/>
          </w:tcPr>
          <w:p w14:paraId="3F68F306" w14:textId="77777777" w:rsidR="002A00B0" w:rsidRPr="002A00B0" w:rsidRDefault="002A00B0" w:rsidP="002A00B0">
            <w:pPr>
              <w:rPr>
                <w:rFonts w:ascii="Arial" w:eastAsia="Arial" w:hAnsi="Arial" w:cs="Arial"/>
                <w:lang w:val="en-US"/>
              </w:rPr>
            </w:pPr>
            <w:r w:rsidRPr="002A00B0">
              <w:rPr>
                <w:rFonts w:ascii="Arial" w:eastAsia="Arial" w:hAnsi="Arial" w:cs="Arial"/>
                <w:lang w:val="en-US"/>
              </w:rPr>
              <w:t>Risk level is displayed clearly</w:t>
            </w:r>
          </w:p>
        </w:tc>
        <w:tc>
          <w:tcPr>
            <w:tcW w:w="0" w:type="auto"/>
            <w:vAlign w:val="center"/>
            <w:hideMark/>
          </w:tcPr>
          <w:p w14:paraId="3840109C" w14:textId="77777777" w:rsidR="002A00B0" w:rsidRPr="002A00B0" w:rsidRDefault="002A00B0" w:rsidP="002A00B0">
            <w:pPr>
              <w:rPr>
                <w:rFonts w:ascii="Arial" w:eastAsia="Arial" w:hAnsi="Arial" w:cs="Arial"/>
                <w:lang w:val="en-US"/>
              </w:rPr>
            </w:pPr>
            <w:r w:rsidRPr="002A00B0">
              <w:rPr>
                <w:rFonts w:ascii="Arial" w:eastAsia="Arial" w:hAnsi="Arial" w:cs="Arial"/>
                <w:lang w:val="en-US"/>
              </w:rPr>
              <w:t>High</w:t>
            </w:r>
          </w:p>
        </w:tc>
        <w:tc>
          <w:tcPr>
            <w:tcW w:w="0" w:type="auto"/>
            <w:vAlign w:val="center"/>
            <w:hideMark/>
          </w:tcPr>
          <w:p w14:paraId="0CCA0BF0" w14:textId="77777777" w:rsidR="002A00B0" w:rsidRPr="002A00B0" w:rsidRDefault="002A00B0" w:rsidP="002A00B0">
            <w:pPr>
              <w:rPr>
                <w:rFonts w:ascii="Arial" w:eastAsia="Arial" w:hAnsi="Arial" w:cs="Arial"/>
                <w:lang w:val="en-US"/>
              </w:rPr>
            </w:pPr>
            <w:r w:rsidRPr="002A00B0">
              <w:rPr>
                <w:rFonts w:ascii="Arial" w:eastAsia="Arial" w:hAnsi="Arial" w:cs="Arial"/>
                <w:lang w:val="en-US"/>
              </w:rPr>
              <w:t>Sprint-1</w:t>
            </w:r>
          </w:p>
        </w:tc>
      </w:tr>
      <w:tr w:rsidR="002A00B0" w:rsidRPr="002A00B0" w14:paraId="1A761A6A" w14:textId="77777777">
        <w:trPr>
          <w:tblCellSpacing w:w="15" w:type="dxa"/>
        </w:trPr>
        <w:tc>
          <w:tcPr>
            <w:tcW w:w="0" w:type="auto"/>
            <w:vAlign w:val="center"/>
            <w:hideMark/>
          </w:tcPr>
          <w:p w14:paraId="203060A7" w14:textId="77777777" w:rsidR="002A00B0" w:rsidRPr="002A00B0" w:rsidRDefault="002A00B0" w:rsidP="002A00B0">
            <w:pPr>
              <w:rPr>
                <w:rFonts w:ascii="Arial" w:eastAsia="Arial" w:hAnsi="Arial" w:cs="Arial"/>
                <w:lang w:val="en-US"/>
              </w:rPr>
            </w:pPr>
            <w:r w:rsidRPr="002A00B0">
              <w:rPr>
                <w:rFonts w:ascii="Arial" w:eastAsia="Arial" w:hAnsi="Arial" w:cs="Arial"/>
                <w:lang w:val="en-US"/>
              </w:rPr>
              <w:t>Admin</w:t>
            </w:r>
          </w:p>
        </w:tc>
        <w:tc>
          <w:tcPr>
            <w:tcW w:w="0" w:type="auto"/>
            <w:vAlign w:val="center"/>
            <w:hideMark/>
          </w:tcPr>
          <w:p w14:paraId="7AF8BC02" w14:textId="77777777" w:rsidR="002A00B0" w:rsidRPr="002A00B0" w:rsidRDefault="002A00B0" w:rsidP="002A00B0">
            <w:pPr>
              <w:rPr>
                <w:rFonts w:ascii="Arial" w:eastAsia="Arial" w:hAnsi="Arial" w:cs="Arial"/>
                <w:lang w:val="en-US"/>
              </w:rPr>
            </w:pPr>
            <w:r w:rsidRPr="002A00B0">
              <w:rPr>
                <w:rFonts w:ascii="Arial" w:eastAsia="Arial" w:hAnsi="Arial" w:cs="Arial"/>
                <w:lang w:val="en-US"/>
              </w:rPr>
              <w:t>Model Management</w:t>
            </w:r>
          </w:p>
        </w:tc>
        <w:tc>
          <w:tcPr>
            <w:tcW w:w="0" w:type="auto"/>
            <w:vAlign w:val="center"/>
            <w:hideMark/>
          </w:tcPr>
          <w:p w14:paraId="335194A9" w14:textId="77777777" w:rsidR="002A00B0" w:rsidRPr="002A00B0" w:rsidRDefault="002A00B0" w:rsidP="002A00B0">
            <w:pPr>
              <w:rPr>
                <w:rFonts w:ascii="Arial" w:eastAsia="Arial" w:hAnsi="Arial" w:cs="Arial"/>
                <w:lang w:val="en-US"/>
              </w:rPr>
            </w:pPr>
            <w:r w:rsidRPr="002A00B0">
              <w:rPr>
                <w:rFonts w:ascii="Arial" w:eastAsia="Arial" w:hAnsi="Arial" w:cs="Arial"/>
                <w:lang w:val="en-US"/>
              </w:rPr>
              <w:t>USN-3</w:t>
            </w:r>
          </w:p>
        </w:tc>
        <w:tc>
          <w:tcPr>
            <w:tcW w:w="0" w:type="auto"/>
            <w:vAlign w:val="center"/>
            <w:hideMark/>
          </w:tcPr>
          <w:p w14:paraId="5BC0DBA7" w14:textId="77777777" w:rsidR="002A00B0" w:rsidRPr="002A00B0" w:rsidRDefault="002A00B0" w:rsidP="002A00B0">
            <w:pPr>
              <w:rPr>
                <w:rFonts w:ascii="Arial" w:eastAsia="Arial" w:hAnsi="Arial" w:cs="Arial"/>
                <w:lang w:val="en-US"/>
              </w:rPr>
            </w:pPr>
            <w:r w:rsidRPr="002A00B0">
              <w:rPr>
                <w:rFonts w:ascii="Arial" w:eastAsia="Arial" w:hAnsi="Arial" w:cs="Arial"/>
                <w:lang w:val="en-US"/>
              </w:rPr>
              <w:t>As an admin, I can update the ML model</w:t>
            </w:r>
          </w:p>
        </w:tc>
        <w:tc>
          <w:tcPr>
            <w:tcW w:w="0" w:type="auto"/>
            <w:vAlign w:val="center"/>
            <w:hideMark/>
          </w:tcPr>
          <w:p w14:paraId="10B781B8" w14:textId="77777777" w:rsidR="002A00B0" w:rsidRPr="002A00B0" w:rsidRDefault="002A00B0" w:rsidP="002A00B0">
            <w:pPr>
              <w:rPr>
                <w:rFonts w:ascii="Arial" w:eastAsia="Arial" w:hAnsi="Arial" w:cs="Arial"/>
                <w:lang w:val="en-US"/>
              </w:rPr>
            </w:pPr>
            <w:r w:rsidRPr="002A00B0">
              <w:rPr>
                <w:rFonts w:ascii="Arial" w:eastAsia="Arial" w:hAnsi="Arial" w:cs="Arial"/>
                <w:lang w:val="en-US"/>
              </w:rPr>
              <w:t>Updated model is saved</w:t>
            </w:r>
          </w:p>
        </w:tc>
        <w:tc>
          <w:tcPr>
            <w:tcW w:w="0" w:type="auto"/>
            <w:vAlign w:val="center"/>
            <w:hideMark/>
          </w:tcPr>
          <w:p w14:paraId="6AF82078" w14:textId="77777777" w:rsidR="002A00B0" w:rsidRPr="002A00B0" w:rsidRDefault="002A00B0" w:rsidP="002A00B0">
            <w:pPr>
              <w:rPr>
                <w:rFonts w:ascii="Arial" w:eastAsia="Arial" w:hAnsi="Arial" w:cs="Arial"/>
                <w:lang w:val="en-US"/>
              </w:rPr>
            </w:pPr>
            <w:r w:rsidRPr="002A00B0">
              <w:rPr>
                <w:rFonts w:ascii="Arial" w:eastAsia="Arial" w:hAnsi="Arial" w:cs="Arial"/>
                <w:lang w:val="en-US"/>
              </w:rPr>
              <w:t>Medium</w:t>
            </w:r>
          </w:p>
        </w:tc>
        <w:tc>
          <w:tcPr>
            <w:tcW w:w="0" w:type="auto"/>
            <w:vAlign w:val="center"/>
            <w:hideMark/>
          </w:tcPr>
          <w:p w14:paraId="4C029760" w14:textId="77777777" w:rsidR="002A00B0" w:rsidRPr="002A00B0" w:rsidRDefault="002A00B0" w:rsidP="002A00B0">
            <w:pPr>
              <w:rPr>
                <w:rFonts w:ascii="Arial" w:eastAsia="Arial" w:hAnsi="Arial" w:cs="Arial"/>
                <w:lang w:val="en-US"/>
              </w:rPr>
            </w:pPr>
            <w:r w:rsidRPr="002A00B0">
              <w:rPr>
                <w:rFonts w:ascii="Arial" w:eastAsia="Arial" w:hAnsi="Arial" w:cs="Arial"/>
                <w:lang w:val="en-US"/>
              </w:rPr>
              <w:t>Sprint-2</w:t>
            </w:r>
          </w:p>
        </w:tc>
      </w:tr>
      <w:tr w:rsidR="002A00B0" w:rsidRPr="002A00B0" w14:paraId="0B01673D" w14:textId="77777777">
        <w:trPr>
          <w:tblCellSpacing w:w="15" w:type="dxa"/>
        </w:trPr>
        <w:tc>
          <w:tcPr>
            <w:tcW w:w="0" w:type="auto"/>
            <w:vAlign w:val="center"/>
            <w:hideMark/>
          </w:tcPr>
          <w:p w14:paraId="3FE0147F" w14:textId="77777777" w:rsidR="002A00B0" w:rsidRPr="002A00B0" w:rsidRDefault="002A00B0" w:rsidP="002A00B0">
            <w:pPr>
              <w:rPr>
                <w:rFonts w:ascii="Arial" w:eastAsia="Arial" w:hAnsi="Arial" w:cs="Arial"/>
                <w:lang w:val="en-US"/>
              </w:rPr>
            </w:pPr>
            <w:r w:rsidRPr="002A00B0">
              <w:rPr>
                <w:rFonts w:ascii="Arial" w:eastAsia="Arial" w:hAnsi="Arial" w:cs="Arial"/>
                <w:lang w:val="en-US"/>
              </w:rPr>
              <w:t>Admin</w:t>
            </w:r>
          </w:p>
        </w:tc>
        <w:tc>
          <w:tcPr>
            <w:tcW w:w="0" w:type="auto"/>
            <w:vAlign w:val="center"/>
            <w:hideMark/>
          </w:tcPr>
          <w:p w14:paraId="127F2AA0" w14:textId="77777777" w:rsidR="002A00B0" w:rsidRPr="002A00B0" w:rsidRDefault="002A00B0" w:rsidP="002A00B0">
            <w:pPr>
              <w:rPr>
                <w:rFonts w:ascii="Arial" w:eastAsia="Arial" w:hAnsi="Arial" w:cs="Arial"/>
                <w:lang w:val="en-US"/>
              </w:rPr>
            </w:pPr>
            <w:r w:rsidRPr="002A00B0">
              <w:rPr>
                <w:rFonts w:ascii="Arial" w:eastAsia="Arial" w:hAnsi="Arial" w:cs="Arial"/>
                <w:lang w:val="en-US"/>
              </w:rPr>
              <w:t>Data Management</w:t>
            </w:r>
          </w:p>
        </w:tc>
        <w:tc>
          <w:tcPr>
            <w:tcW w:w="0" w:type="auto"/>
            <w:vAlign w:val="center"/>
            <w:hideMark/>
          </w:tcPr>
          <w:p w14:paraId="3392F17A" w14:textId="77777777" w:rsidR="002A00B0" w:rsidRPr="002A00B0" w:rsidRDefault="002A00B0" w:rsidP="002A00B0">
            <w:pPr>
              <w:rPr>
                <w:rFonts w:ascii="Arial" w:eastAsia="Arial" w:hAnsi="Arial" w:cs="Arial"/>
                <w:lang w:val="en-US"/>
              </w:rPr>
            </w:pPr>
            <w:r w:rsidRPr="002A00B0">
              <w:rPr>
                <w:rFonts w:ascii="Arial" w:eastAsia="Arial" w:hAnsi="Arial" w:cs="Arial"/>
                <w:lang w:val="en-US"/>
              </w:rPr>
              <w:t>USN-4</w:t>
            </w:r>
          </w:p>
        </w:tc>
        <w:tc>
          <w:tcPr>
            <w:tcW w:w="0" w:type="auto"/>
            <w:vAlign w:val="center"/>
            <w:hideMark/>
          </w:tcPr>
          <w:p w14:paraId="27469563" w14:textId="77777777" w:rsidR="002A00B0" w:rsidRPr="002A00B0" w:rsidRDefault="002A00B0" w:rsidP="002A00B0">
            <w:pPr>
              <w:rPr>
                <w:rFonts w:ascii="Arial" w:eastAsia="Arial" w:hAnsi="Arial" w:cs="Arial"/>
                <w:lang w:val="en-US"/>
              </w:rPr>
            </w:pPr>
            <w:r w:rsidRPr="002A00B0">
              <w:rPr>
                <w:rFonts w:ascii="Arial" w:eastAsia="Arial" w:hAnsi="Arial" w:cs="Arial"/>
                <w:lang w:val="en-US"/>
              </w:rPr>
              <w:t>As an admin, I can manage dataset</w:t>
            </w:r>
          </w:p>
        </w:tc>
        <w:tc>
          <w:tcPr>
            <w:tcW w:w="0" w:type="auto"/>
            <w:vAlign w:val="center"/>
            <w:hideMark/>
          </w:tcPr>
          <w:p w14:paraId="59DDB60E" w14:textId="77777777" w:rsidR="002A00B0" w:rsidRPr="002A00B0" w:rsidRDefault="002A00B0" w:rsidP="002A00B0">
            <w:pPr>
              <w:rPr>
                <w:rFonts w:ascii="Arial" w:eastAsia="Arial" w:hAnsi="Arial" w:cs="Arial"/>
                <w:lang w:val="en-US"/>
              </w:rPr>
            </w:pPr>
            <w:r w:rsidRPr="002A00B0">
              <w:rPr>
                <w:rFonts w:ascii="Arial" w:eastAsia="Arial" w:hAnsi="Arial" w:cs="Arial"/>
                <w:lang w:val="en-US"/>
              </w:rPr>
              <w:t>Dataset is stored and updated</w:t>
            </w:r>
          </w:p>
        </w:tc>
        <w:tc>
          <w:tcPr>
            <w:tcW w:w="0" w:type="auto"/>
            <w:vAlign w:val="center"/>
            <w:hideMark/>
          </w:tcPr>
          <w:p w14:paraId="299E0EAE" w14:textId="77777777" w:rsidR="002A00B0" w:rsidRPr="002A00B0" w:rsidRDefault="002A00B0" w:rsidP="002A00B0">
            <w:pPr>
              <w:rPr>
                <w:rFonts w:ascii="Arial" w:eastAsia="Arial" w:hAnsi="Arial" w:cs="Arial"/>
                <w:lang w:val="en-US"/>
              </w:rPr>
            </w:pPr>
            <w:r w:rsidRPr="002A00B0">
              <w:rPr>
                <w:rFonts w:ascii="Arial" w:eastAsia="Arial" w:hAnsi="Arial" w:cs="Arial"/>
                <w:lang w:val="en-US"/>
              </w:rPr>
              <w:t>Medium</w:t>
            </w:r>
          </w:p>
        </w:tc>
        <w:tc>
          <w:tcPr>
            <w:tcW w:w="0" w:type="auto"/>
            <w:vAlign w:val="center"/>
            <w:hideMark/>
          </w:tcPr>
          <w:p w14:paraId="2FA5E9A7" w14:textId="77777777" w:rsidR="002A00B0" w:rsidRPr="002A00B0" w:rsidRDefault="002A00B0" w:rsidP="002A00B0">
            <w:pPr>
              <w:rPr>
                <w:rFonts w:ascii="Arial" w:eastAsia="Arial" w:hAnsi="Arial" w:cs="Arial"/>
                <w:lang w:val="en-US"/>
              </w:rPr>
            </w:pPr>
            <w:r w:rsidRPr="002A00B0">
              <w:rPr>
                <w:rFonts w:ascii="Arial" w:eastAsia="Arial" w:hAnsi="Arial" w:cs="Arial"/>
                <w:lang w:val="en-US"/>
              </w:rPr>
              <w:t>Sprint-2</w:t>
            </w:r>
          </w:p>
        </w:tc>
      </w:tr>
    </w:tbl>
    <w:p w14:paraId="7F7BD61D" w14:textId="77777777" w:rsidR="002A00B0" w:rsidRDefault="002A00B0">
      <w:pPr>
        <w:rPr>
          <w:rFonts w:ascii="Arial" w:eastAsia="Arial" w:hAnsi="Arial" w:cs="Arial"/>
        </w:rPr>
      </w:pPr>
    </w:p>
    <w:sectPr w:rsidR="002A00B0">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0ACB"/>
    <w:rsid w:val="00210ACB"/>
    <w:rsid w:val="002A00B0"/>
    <w:rsid w:val="003676B9"/>
    <w:rsid w:val="003A14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6A6EF"/>
  <w15:docId w15:val="{77F22DD7-6CFD-4D4B-A6C4-957CD6EC4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254</Words>
  <Characters>1449</Characters>
  <Application>Microsoft Office Word</Application>
  <DocSecurity>0</DocSecurity>
  <Lines>12</Lines>
  <Paragraphs>3</Paragraphs>
  <ScaleCrop>false</ScaleCrop>
  <Company/>
  <LinksUpToDate>false</LinksUpToDate>
  <CharactersWithSpaces>1700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sai krishna</cp:lastModifiedBy>
  <cp:revision>2</cp:revision>
  <dcterms:created xsi:type="dcterms:W3CDTF">2026-02-18T13:05:00Z</dcterms:created>
  <dcterms:modified xsi:type="dcterms:W3CDTF">2026-02-18T13:05:00Z</dcterms:modified>
</cp:coreProperties>
</file>