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83493" w14:textId="2D5888B4" w:rsidR="00F321E6" w:rsidRDefault="00CB7845">
      <w:pPr>
        <w:rPr>
          <w:rFonts w:ascii="Helvetica" w:hAnsi="Helvetica"/>
          <w:b/>
          <w:bCs/>
          <w:lang w:val="en-US"/>
        </w:rPr>
      </w:pPr>
      <w:r w:rsidRPr="00CB7845">
        <w:rPr>
          <w:rFonts w:ascii="Helvetica" w:hAnsi="Helvetica"/>
          <w:b/>
          <w:bCs/>
          <w:lang w:val="en-US"/>
        </w:rPr>
        <w:t>Q</w:t>
      </w:r>
      <w:r>
        <w:rPr>
          <w:rFonts w:ascii="Helvetica" w:hAnsi="Helvetica"/>
          <w:b/>
          <w:bCs/>
          <w:lang w:val="en-US"/>
        </w:rPr>
        <w:t>1</w:t>
      </w:r>
      <w:r w:rsidRPr="00CB7845">
        <w:rPr>
          <w:rFonts w:ascii="Helvetica" w:hAnsi="Helvetica"/>
          <w:b/>
          <w:bCs/>
          <w:lang w:val="en-US"/>
        </w:rPr>
        <w:t>: MCQ [~20 Marks]</w:t>
      </w:r>
    </w:p>
    <w:p w14:paraId="5FDBA506" w14:textId="77777777" w:rsidR="00CB7845" w:rsidRDefault="00CB7845">
      <w:pPr>
        <w:rPr>
          <w:rFonts w:ascii="Helvetica" w:hAnsi="Helvetica"/>
          <w:b/>
          <w:bCs/>
          <w:lang w:val="en-US"/>
        </w:rPr>
      </w:pPr>
    </w:p>
    <w:p w14:paraId="724EBE1B" w14:textId="2EC02E75" w:rsidR="00CB7845" w:rsidRDefault="00CB7845">
      <w:pPr>
        <w:rPr>
          <w:rFonts w:ascii="Helvetica" w:hAnsi="Helvetica"/>
          <w:b/>
          <w:bCs/>
          <w:lang w:val="en-US"/>
        </w:rPr>
      </w:pPr>
      <w:r>
        <w:rPr>
          <w:rFonts w:ascii="Helvetica" w:hAnsi="Helvetica"/>
          <w:b/>
          <w:bCs/>
          <w:lang w:val="en-US"/>
        </w:rPr>
        <w:t>Q</w:t>
      </w:r>
      <w:r w:rsidR="00DE38DA">
        <w:rPr>
          <w:rFonts w:ascii="Helvetica" w:hAnsi="Helvetica"/>
          <w:b/>
          <w:bCs/>
          <w:lang w:val="en-US"/>
        </w:rPr>
        <w:t>2</w:t>
      </w:r>
      <w:r>
        <w:rPr>
          <w:rFonts w:ascii="Helvetica" w:hAnsi="Helvetica"/>
          <w:b/>
          <w:bCs/>
          <w:lang w:val="en-US"/>
        </w:rPr>
        <w:t xml:space="preserve">: Essay Questions: </w:t>
      </w:r>
    </w:p>
    <w:p w14:paraId="4B4A1EE0" w14:textId="7A0E4238" w:rsidR="008513CA" w:rsidRDefault="008513CA" w:rsidP="00CB7845">
      <w:pPr>
        <w:pStyle w:val="ListParagraph"/>
        <w:numPr>
          <w:ilvl w:val="0"/>
          <w:numId w:val="2"/>
        </w:numPr>
        <w:rPr>
          <w:rFonts w:ascii="Helvetica" w:hAnsi="Helvetica"/>
          <w:lang w:val="en-US"/>
        </w:rPr>
      </w:pPr>
      <w:r>
        <w:rPr>
          <w:rFonts w:ascii="Helvetica" w:hAnsi="Helvetica"/>
          <w:lang w:val="en-US"/>
        </w:rPr>
        <w:t xml:space="preserve">Difference between </w:t>
      </w:r>
      <w:proofErr w:type="spellStart"/>
      <w:r>
        <w:rPr>
          <w:rFonts w:ascii="Helvetica" w:hAnsi="Helvetica"/>
          <w:lang w:val="en-US"/>
        </w:rPr>
        <w:t>JavaSE</w:t>
      </w:r>
      <w:proofErr w:type="spellEnd"/>
      <w:r>
        <w:rPr>
          <w:rFonts w:ascii="Helvetica" w:hAnsi="Helvetica"/>
          <w:lang w:val="en-US"/>
        </w:rPr>
        <w:t xml:space="preserve">, </w:t>
      </w:r>
      <w:proofErr w:type="spellStart"/>
      <w:r>
        <w:rPr>
          <w:rFonts w:ascii="Helvetica" w:hAnsi="Helvetica"/>
          <w:lang w:val="en-US"/>
        </w:rPr>
        <w:t>JavaEE</w:t>
      </w:r>
      <w:proofErr w:type="spellEnd"/>
    </w:p>
    <w:p w14:paraId="100F563B" w14:textId="340EAF30" w:rsidR="008513CA" w:rsidRDefault="008513CA" w:rsidP="00CB7845">
      <w:pPr>
        <w:pStyle w:val="ListParagraph"/>
        <w:numPr>
          <w:ilvl w:val="0"/>
          <w:numId w:val="2"/>
        </w:numPr>
        <w:rPr>
          <w:rFonts w:ascii="Helvetica" w:hAnsi="Helvetica"/>
          <w:lang w:val="en-US"/>
        </w:rPr>
      </w:pPr>
      <w:r>
        <w:rPr>
          <w:rFonts w:ascii="Helvetica" w:hAnsi="Helvetica"/>
          <w:lang w:val="en-US"/>
        </w:rPr>
        <w:t xml:space="preserve">Difference </w:t>
      </w:r>
      <w:r>
        <w:rPr>
          <w:rFonts w:ascii="Helvetica" w:hAnsi="Helvetica"/>
          <w:lang w:val="en-US"/>
        </w:rPr>
        <w:t>between JAR, WAR, EAR</w:t>
      </w:r>
    </w:p>
    <w:p w14:paraId="2F9142B9" w14:textId="7F751F99" w:rsidR="00CB7845" w:rsidRDefault="00CB7845" w:rsidP="00CB7845">
      <w:pPr>
        <w:pStyle w:val="ListParagraph"/>
        <w:numPr>
          <w:ilvl w:val="0"/>
          <w:numId w:val="2"/>
        </w:numPr>
        <w:rPr>
          <w:rFonts w:ascii="Helvetica" w:hAnsi="Helvetica"/>
          <w:lang w:val="en-US"/>
        </w:rPr>
      </w:pPr>
      <w:r w:rsidRPr="00CB7845">
        <w:rPr>
          <w:rFonts w:ascii="Helvetica" w:hAnsi="Helvetica"/>
          <w:lang w:val="en-US"/>
        </w:rPr>
        <w:t xml:space="preserve">Difference between Stateful, Stateless, Singleton </w:t>
      </w:r>
    </w:p>
    <w:p w14:paraId="7212FE85" w14:textId="356BE63E" w:rsidR="00CB7845" w:rsidRPr="00CB7845" w:rsidRDefault="00CB7845" w:rsidP="00CB7845">
      <w:pPr>
        <w:pStyle w:val="ListParagraph"/>
        <w:numPr>
          <w:ilvl w:val="0"/>
          <w:numId w:val="2"/>
        </w:numPr>
        <w:rPr>
          <w:rFonts w:ascii="Helvetica" w:hAnsi="Helvetica"/>
          <w:lang w:val="en-US"/>
        </w:rPr>
      </w:pPr>
      <w:r>
        <w:rPr>
          <w:rFonts w:ascii="Helvetica" w:hAnsi="Helvetica"/>
          <w:lang w:val="en-US"/>
        </w:rPr>
        <w:t>Draw the lifecycle of (Stateless, Stateless, Singleto</w:t>
      </w:r>
      <w:r>
        <w:rPr>
          <w:rFonts w:ascii="Helvetica" w:hAnsi="Helvetica"/>
          <w:lang w:val="en-US"/>
        </w:rPr>
        <w:t>n).</w:t>
      </w:r>
      <w:r w:rsidRPr="00CB7845">
        <w:rPr>
          <w:rFonts w:ascii="Helvetica" w:hAnsi="Helvetica"/>
          <w:sz w:val="16"/>
          <w:szCs w:val="16"/>
          <w:lang w:val="en-US"/>
        </w:rPr>
        <w:t xml:space="preserve"> [Wa7ed </w:t>
      </w:r>
      <w:proofErr w:type="spellStart"/>
      <w:r w:rsidRPr="00CB7845">
        <w:rPr>
          <w:rFonts w:ascii="Helvetica" w:hAnsi="Helvetica"/>
          <w:sz w:val="16"/>
          <w:szCs w:val="16"/>
          <w:lang w:val="en-US"/>
        </w:rPr>
        <w:t>menhon</w:t>
      </w:r>
      <w:proofErr w:type="spellEnd"/>
      <w:r w:rsidRPr="00CB7845">
        <w:rPr>
          <w:rFonts w:ascii="Helvetica" w:hAnsi="Helvetica"/>
          <w:sz w:val="16"/>
          <w:szCs w:val="16"/>
          <w:lang w:val="en-US"/>
        </w:rPr>
        <w:t>]</w:t>
      </w:r>
    </w:p>
    <w:p w14:paraId="62795E2F" w14:textId="7252985D" w:rsidR="00CB7845" w:rsidRDefault="00CB7845" w:rsidP="00CB7845">
      <w:pPr>
        <w:pStyle w:val="ListParagraph"/>
        <w:numPr>
          <w:ilvl w:val="0"/>
          <w:numId w:val="2"/>
        </w:numPr>
        <w:rPr>
          <w:rFonts w:ascii="Helvetica" w:hAnsi="Helvetica"/>
          <w:lang w:val="en-US"/>
        </w:rPr>
      </w:pPr>
      <w:r>
        <w:rPr>
          <w:rFonts w:ascii="Helvetica" w:hAnsi="Helvetica"/>
          <w:lang w:val="en-US"/>
        </w:rPr>
        <w:t>Difference between d</w:t>
      </w:r>
      <w:r w:rsidRPr="00CB7845">
        <w:rPr>
          <w:rFonts w:ascii="Helvetica" w:hAnsi="Helvetica"/>
          <w:lang w:val="en-US"/>
        </w:rPr>
        <w:t>eclarative</w:t>
      </w:r>
      <w:r>
        <w:rPr>
          <w:rFonts w:ascii="Helvetica" w:hAnsi="Helvetica"/>
          <w:lang w:val="en-US"/>
        </w:rPr>
        <w:t xml:space="preserve"> and p</w:t>
      </w:r>
      <w:r w:rsidRPr="00CB7845">
        <w:rPr>
          <w:rFonts w:ascii="Helvetica" w:hAnsi="Helvetica"/>
          <w:lang w:val="en-US"/>
        </w:rPr>
        <w:t>rogrammatic</w:t>
      </w:r>
      <w:r>
        <w:rPr>
          <w:rFonts w:ascii="Helvetica" w:hAnsi="Helvetica"/>
          <w:lang w:val="en-US"/>
        </w:rPr>
        <w:t xml:space="preserve"> security. </w:t>
      </w:r>
    </w:p>
    <w:p w14:paraId="4A1AC144" w14:textId="29921023" w:rsidR="008513CA" w:rsidRDefault="009254BF" w:rsidP="00CB7845">
      <w:pPr>
        <w:pStyle w:val="ListParagraph"/>
        <w:numPr>
          <w:ilvl w:val="0"/>
          <w:numId w:val="2"/>
        </w:numPr>
        <w:rPr>
          <w:rFonts w:ascii="Helvetica" w:hAnsi="Helvetica"/>
          <w:lang w:val="en-US"/>
        </w:rPr>
      </w:pPr>
      <w:r>
        <w:rPr>
          <w:rFonts w:ascii="Helvetica" w:hAnsi="Helvetica"/>
          <w:lang w:val="en-US"/>
        </w:rPr>
        <w:t xml:space="preserve">Difference between Lazy Loading, Edger Loading </w:t>
      </w:r>
    </w:p>
    <w:p w14:paraId="1D2AA77F" w14:textId="77777777" w:rsidR="00DE38DA" w:rsidRDefault="00DE38DA" w:rsidP="00CB7845">
      <w:pPr>
        <w:rPr>
          <w:rFonts w:ascii="Helvetica" w:hAnsi="Helvetica"/>
          <w:b/>
          <w:bCs/>
          <w:lang w:val="en-US"/>
        </w:rPr>
      </w:pPr>
    </w:p>
    <w:p w14:paraId="3EA26386" w14:textId="63CDE911" w:rsidR="00CB7845" w:rsidRDefault="00DE38DA" w:rsidP="00CB7845">
      <w:pPr>
        <w:rPr>
          <w:rFonts w:ascii="Helvetica" w:hAnsi="Helvetica"/>
          <w:b/>
          <w:bCs/>
          <w:lang w:val="en-US"/>
        </w:rPr>
      </w:pPr>
      <w:r>
        <w:rPr>
          <w:rFonts w:ascii="Helvetica" w:hAnsi="Helvetica"/>
          <w:b/>
          <w:bCs/>
          <w:lang w:val="en-US"/>
        </w:rPr>
        <w:t xml:space="preserve">Q3: </w:t>
      </w:r>
      <w:r w:rsidR="008513CA">
        <w:rPr>
          <w:rFonts w:ascii="Helvetica" w:hAnsi="Helvetica"/>
          <w:b/>
          <w:bCs/>
          <w:lang w:val="en-US"/>
        </w:rPr>
        <w:t xml:space="preserve"> </w:t>
      </w:r>
      <w:r w:rsidRPr="00DE38DA">
        <w:rPr>
          <w:rFonts w:ascii="Helvetica" w:hAnsi="Helvetica"/>
          <w:b/>
          <w:bCs/>
          <w:lang w:val="en-US"/>
        </w:rPr>
        <w:t>Write</w:t>
      </w:r>
      <w:r>
        <w:rPr>
          <w:rFonts w:ascii="Helvetica" w:hAnsi="Helvetica"/>
          <w:b/>
          <w:bCs/>
          <w:lang w:val="en-US"/>
        </w:rPr>
        <w:t xml:space="preserve"> </w:t>
      </w:r>
      <w:r w:rsidRPr="00DE38DA">
        <w:rPr>
          <w:rFonts w:ascii="Helvetica" w:hAnsi="Helvetica"/>
          <w:b/>
          <w:bCs/>
          <w:lang w:val="en-US"/>
        </w:rPr>
        <w:t>the</w:t>
      </w:r>
      <w:r>
        <w:rPr>
          <w:rFonts w:ascii="Helvetica" w:hAnsi="Helvetica"/>
          <w:b/>
          <w:bCs/>
          <w:lang w:val="en-US"/>
        </w:rPr>
        <w:t xml:space="preserve"> </w:t>
      </w:r>
      <w:r w:rsidRPr="00DE38DA">
        <w:rPr>
          <w:rFonts w:ascii="Helvetica" w:hAnsi="Helvetica"/>
          <w:b/>
          <w:bCs/>
          <w:lang w:val="en-US"/>
        </w:rPr>
        <w:t>code</w:t>
      </w:r>
      <w:r>
        <w:rPr>
          <w:rFonts w:ascii="Helvetica" w:hAnsi="Helvetica"/>
          <w:b/>
          <w:bCs/>
          <w:lang w:val="en-US"/>
        </w:rPr>
        <w:t xml:space="preserve"> </w:t>
      </w:r>
      <w:r w:rsidRPr="00DE38DA">
        <w:rPr>
          <w:rFonts w:ascii="Helvetica" w:hAnsi="Helvetica"/>
          <w:b/>
          <w:bCs/>
          <w:lang w:val="en-US"/>
        </w:rPr>
        <w:t>that</w:t>
      </w:r>
      <w:r>
        <w:rPr>
          <w:rFonts w:ascii="Helvetica" w:hAnsi="Helvetica"/>
          <w:b/>
          <w:bCs/>
          <w:lang w:val="en-US"/>
        </w:rPr>
        <w:t xml:space="preserve"> </w:t>
      </w:r>
      <w:r w:rsidRPr="00DE38DA">
        <w:rPr>
          <w:rFonts w:ascii="Helvetica" w:hAnsi="Helvetica"/>
          <w:b/>
          <w:bCs/>
          <w:lang w:val="en-US"/>
        </w:rPr>
        <w:t>corresponds</w:t>
      </w:r>
      <w:r>
        <w:rPr>
          <w:rFonts w:ascii="Helvetica" w:hAnsi="Helvetica"/>
          <w:b/>
          <w:bCs/>
          <w:lang w:val="en-US"/>
        </w:rPr>
        <w:t xml:space="preserve"> </w:t>
      </w:r>
      <w:r w:rsidRPr="00DE38DA">
        <w:rPr>
          <w:rFonts w:ascii="Helvetica" w:hAnsi="Helvetica"/>
          <w:b/>
          <w:bCs/>
          <w:lang w:val="en-US"/>
        </w:rPr>
        <w:t>to</w:t>
      </w:r>
      <w:r>
        <w:rPr>
          <w:rFonts w:ascii="Helvetica" w:hAnsi="Helvetica"/>
          <w:b/>
          <w:bCs/>
          <w:lang w:val="en-US"/>
        </w:rPr>
        <w:t xml:space="preserve"> </w:t>
      </w:r>
      <w:r w:rsidRPr="00DE38DA">
        <w:rPr>
          <w:rFonts w:ascii="Helvetica" w:hAnsi="Helvetica"/>
          <w:b/>
          <w:bCs/>
          <w:lang w:val="en-US"/>
        </w:rPr>
        <w:t>the</w:t>
      </w:r>
      <w:r>
        <w:rPr>
          <w:rFonts w:ascii="Helvetica" w:hAnsi="Helvetica"/>
          <w:b/>
          <w:bCs/>
          <w:lang w:val="en-US"/>
        </w:rPr>
        <w:t xml:space="preserve"> </w:t>
      </w:r>
      <w:r w:rsidRPr="00DE38DA">
        <w:rPr>
          <w:rFonts w:ascii="Helvetica" w:hAnsi="Helvetica"/>
          <w:b/>
          <w:bCs/>
          <w:lang w:val="en-US"/>
        </w:rPr>
        <w:t>following</w:t>
      </w:r>
      <w:r>
        <w:rPr>
          <w:rFonts w:ascii="Helvetica" w:hAnsi="Helvetica"/>
          <w:b/>
          <w:bCs/>
          <w:lang w:val="en-US"/>
        </w:rPr>
        <w:t xml:space="preserve"> </w:t>
      </w:r>
      <w:r w:rsidRPr="00DE38DA">
        <w:rPr>
          <w:rFonts w:ascii="Helvetica" w:hAnsi="Helvetica"/>
          <w:b/>
          <w:bCs/>
          <w:lang w:val="en-US"/>
        </w:rPr>
        <w:t>schema</w:t>
      </w:r>
      <w:r>
        <w:rPr>
          <w:rFonts w:ascii="Helvetica" w:hAnsi="Helvetica"/>
          <w:b/>
          <w:bCs/>
          <w:lang w:val="en-US"/>
        </w:rPr>
        <w:t xml:space="preserve"> [~6 marks]</w:t>
      </w:r>
    </w:p>
    <w:p w14:paraId="5E0016DE" w14:textId="77777777" w:rsidR="00DE38DA" w:rsidRDefault="00DE38DA" w:rsidP="00CB7845">
      <w:pPr>
        <w:rPr>
          <w:rFonts w:ascii="Helvetica" w:hAnsi="Helvetica"/>
          <w:b/>
          <w:bCs/>
          <w:lang w:val="en-US"/>
        </w:rPr>
      </w:pPr>
    </w:p>
    <w:p w14:paraId="023340C9" w14:textId="481AE045" w:rsidR="00CB7845" w:rsidRDefault="00CB7845" w:rsidP="00CB7845">
      <w:pPr>
        <w:rPr>
          <w:rFonts w:ascii="Helvetica" w:hAnsi="Helvetica"/>
          <w:b/>
          <w:bCs/>
          <w:lang w:val="en-US"/>
        </w:rPr>
      </w:pPr>
      <w:r>
        <w:rPr>
          <w:rFonts w:ascii="Helvetica" w:hAnsi="Helvetica"/>
          <w:b/>
          <w:bCs/>
          <w:lang w:val="en-US"/>
        </w:rPr>
        <w:t xml:space="preserve">Q4: According to the following code, what is the response code for each end point </w:t>
      </w:r>
      <w:r w:rsidR="00DE38DA">
        <w:rPr>
          <w:rFonts w:ascii="Helvetica" w:hAnsi="Helvetica"/>
          <w:b/>
          <w:bCs/>
          <w:lang w:val="en-US"/>
        </w:rPr>
        <w:t>[~8 Marks]</w:t>
      </w:r>
    </w:p>
    <w:p w14:paraId="0DF1FEC1" w14:textId="41C68500" w:rsidR="00CB7845" w:rsidRPr="009254BF" w:rsidRDefault="00CB7845" w:rsidP="009254BF">
      <w:pPr>
        <w:ind w:left="2160" w:firstLine="720"/>
        <w:rPr>
          <w:rFonts w:ascii="Helvetica" w:hAnsi="Helvetica"/>
          <w:b/>
          <w:bCs/>
          <w:color w:val="4472C4" w:themeColor="accent1"/>
          <w:lang w:val="en-US"/>
        </w:rPr>
      </w:pPr>
      <w:r w:rsidRPr="009254BF">
        <w:rPr>
          <w:rFonts w:ascii="Helvetica" w:hAnsi="Helvetica"/>
          <w:b/>
          <w:bCs/>
          <w:color w:val="4472C4" w:themeColor="accent1"/>
          <w:lang w:val="en-US"/>
        </w:rPr>
        <w:t>(</w:t>
      </w:r>
      <w:r w:rsidR="00DE38DA" w:rsidRPr="009254BF">
        <w:rPr>
          <w:rFonts w:ascii="Helvetica" w:hAnsi="Helvetica"/>
          <w:b/>
          <w:bCs/>
          <w:color w:val="4472C4" w:themeColor="accent1"/>
          <w:lang w:val="en-US"/>
        </w:rPr>
        <w:t xml:space="preserve">200, </w:t>
      </w:r>
      <w:r w:rsidRPr="009254BF">
        <w:rPr>
          <w:rFonts w:ascii="Helvetica" w:hAnsi="Helvetica"/>
          <w:b/>
          <w:bCs/>
          <w:color w:val="4472C4" w:themeColor="accent1"/>
          <w:lang w:val="en-US"/>
        </w:rPr>
        <w:t>400, 40</w:t>
      </w:r>
      <w:r w:rsidR="00DE38DA" w:rsidRPr="009254BF">
        <w:rPr>
          <w:rFonts w:ascii="Helvetica" w:hAnsi="Helvetica"/>
          <w:b/>
          <w:bCs/>
          <w:color w:val="4472C4" w:themeColor="accent1"/>
          <w:lang w:val="en-US"/>
        </w:rPr>
        <w:t>3</w:t>
      </w:r>
      <w:r w:rsidRPr="009254BF">
        <w:rPr>
          <w:rFonts w:ascii="Helvetica" w:hAnsi="Helvetica"/>
          <w:b/>
          <w:bCs/>
          <w:color w:val="4472C4" w:themeColor="accent1"/>
          <w:lang w:val="en-US"/>
        </w:rPr>
        <w:t>, 40</w:t>
      </w:r>
      <w:r w:rsidR="00DE38DA" w:rsidRPr="009254BF">
        <w:rPr>
          <w:rFonts w:ascii="Helvetica" w:hAnsi="Helvetica"/>
          <w:b/>
          <w:bCs/>
          <w:color w:val="4472C4" w:themeColor="accent1"/>
          <w:lang w:val="en-US"/>
        </w:rPr>
        <w:t>4</w:t>
      </w:r>
      <w:r w:rsidRPr="009254BF">
        <w:rPr>
          <w:rFonts w:ascii="Helvetica" w:hAnsi="Helvetica"/>
          <w:b/>
          <w:bCs/>
          <w:color w:val="4472C4" w:themeColor="accent1"/>
          <w:lang w:val="en-US"/>
        </w:rPr>
        <w:t>,</w:t>
      </w:r>
      <w:r w:rsidR="00DE38DA" w:rsidRPr="009254BF">
        <w:rPr>
          <w:rFonts w:ascii="Helvetica" w:hAnsi="Helvetica"/>
          <w:b/>
          <w:bCs/>
          <w:color w:val="4472C4" w:themeColor="accent1"/>
          <w:lang w:val="en-US"/>
        </w:rPr>
        <w:t xml:space="preserve"> 405,</w:t>
      </w:r>
      <w:r w:rsidRPr="009254BF">
        <w:rPr>
          <w:rFonts w:ascii="Helvetica" w:hAnsi="Helvetica"/>
          <w:b/>
          <w:bCs/>
          <w:color w:val="4472C4" w:themeColor="accent1"/>
          <w:lang w:val="en-US"/>
        </w:rPr>
        <w:t xml:space="preserve"> 40</w:t>
      </w:r>
      <w:r w:rsidR="00DE38DA" w:rsidRPr="009254BF">
        <w:rPr>
          <w:rFonts w:ascii="Helvetica" w:hAnsi="Helvetica"/>
          <w:b/>
          <w:bCs/>
          <w:color w:val="4472C4" w:themeColor="accent1"/>
          <w:lang w:val="en-US"/>
        </w:rPr>
        <w:t>9</w:t>
      </w:r>
      <w:r w:rsidRPr="009254BF">
        <w:rPr>
          <w:rFonts w:ascii="Helvetica" w:hAnsi="Helvetica"/>
          <w:b/>
          <w:bCs/>
          <w:color w:val="4472C4" w:themeColor="accent1"/>
          <w:lang w:val="en-US"/>
        </w:rPr>
        <w:t>, 500)</w:t>
      </w:r>
    </w:p>
    <w:p w14:paraId="4C6E5D5B" w14:textId="77777777" w:rsidR="00CB7845" w:rsidRDefault="00CB7845" w:rsidP="00CB7845">
      <w:pPr>
        <w:rPr>
          <w:rFonts w:ascii="Helvetica" w:hAnsi="Helvetica"/>
          <w:b/>
          <w:bCs/>
          <w:lang w:val="en-US"/>
        </w:rPr>
      </w:pPr>
    </w:p>
    <w:p w14:paraId="4770805A" w14:textId="7349D1F9" w:rsidR="00CB7845" w:rsidRPr="00DE38DA" w:rsidRDefault="00CB7845" w:rsidP="00CB7845">
      <w:pPr>
        <w:pStyle w:val="ListParagraph"/>
        <w:numPr>
          <w:ilvl w:val="0"/>
          <w:numId w:val="4"/>
        </w:numPr>
        <w:rPr>
          <w:rFonts w:ascii="Helvetica" w:hAnsi="Helvetica"/>
          <w:b/>
          <w:bCs/>
          <w:color w:val="4472C4" w:themeColor="accent1"/>
          <w:lang w:val="en-US"/>
        </w:rPr>
      </w:pPr>
      <w:hyperlink r:id="rId5" w:history="1">
        <w:r w:rsidRPr="00DE38DA">
          <w:rPr>
            <w:rStyle w:val="Hyperlink"/>
            <w:rFonts w:ascii="Helvetica" w:hAnsi="Helvetica"/>
            <w:b/>
            <w:bCs/>
            <w:color w:val="4472C4" w:themeColor="accent1"/>
            <w:lang w:val="en-US"/>
          </w:rPr>
          <w:t>http</w:t>
        </w:r>
        <w:r w:rsidRPr="00DE38DA">
          <w:rPr>
            <w:rStyle w:val="Hyperlink"/>
            <w:rFonts w:ascii="Helvetica" w:hAnsi="Helvetica"/>
            <w:b/>
            <w:bCs/>
            <w:color w:val="4472C4" w:themeColor="accent1"/>
            <w:lang w:val="en-US"/>
          </w:rPr>
          <w:t>s</w:t>
        </w:r>
        <w:r w:rsidRPr="00DE38DA">
          <w:rPr>
            <w:rStyle w:val="Hyperlink"/>
            <w:rFonts w:ascii="Helvetica" w:hAnsi="Helvetica"/>
            <w:b/>
            <w:bCs/>
            <w:color w:val="4472C4" w:themeColor="accent1"/>
            <w:lang w:val="en-US"/>
          </w:rPr>
          <w:t>://127.0.0.1/api/</w:t>
        </w:r>
      </w:hyperlink>
      <w:r w:rsidRPr="00DE38DA">
        <w:rPr>
          <w:rFonts w:ascii="Helvetica" w:hAnsi="Helvetica"/>
          <w:b/>
          <w:bCs/>
          <w:color w:val="4472C4" w:themeColor="accent1"/>
          <w:lang w:val="en-US"/>
        </w:rPr>
        <w:t xml:space="preserve">: </w:t>
      </w:r>
    </w:p>
    <w:p w14:paraId="0AB986DA" w14:textId="77777777" w:rsidR="00CB7845" w:rsidRPr="00DE38DA" w:rsidRDefault="00CB7845" w:rsidP="00CB7845">
      <w:pPr>
        <w:pStyle w:val="ListParagraph"/>
        <w:numPr>
          <w:ilvl w:val="0"/>
          <w:numId w:val="4"/>
        </w:numPr>
        <w:rPr>
          <w:rFonts w:ascii="Helvetica" w:hAnsi="Helvetica"/>
          <w:b/>
          <w:bCs/>
          <w:color w:val="4472C4" w:themeColor="accent1"/>
          <w:lang w:val="en-US"/>
        </w:rPr>
      </w:pPr>
      <w:hyperlink r:id="rId6" w:history="1">
        <w:r w:rsidRPr="00DE38DA">
          <w:rPr>
            <w:rStyle w:val="Hyperlink"/>
            <w:rFonts w:ascii="Helvetica" w:hAnsi="Helvetica"/>
            <w:b/>
            <w:bCs/>
            <w:color w:val="4472C4" w:themeColor="accent1"/>
            <w:lang w:val="en-US"/>
          </w:rPr>
          <w:t>https://1</w:t>
        </w:r>
        <w:r w:rsidRPr="00DE38DA">
          <w:rPr>
            <w:rStyle w:val="Hyperlink"/>
            <w:rFonts w:ascii="Helvetica" w:hAnsi="Helvetica"/>
            <w:b/>
            <w:bCs/>
            <w:color w:val="4472C4" w:themeColor="accent1"/>
            <w:lang w:val="en-US"/>
          </w:rPr>
          <w:t>2</w:t>
        </w:r>
        <w:r w:rsidRPr="00DE38DA">
          <w:rPr>
            <w:rStyle w:val="Hyperlink"/>
            <w:rFonts w:ascii="Helvetica" w:hAnsi="Helvetica"/>
            <w:b/>
            <w:bCs/>
            <w:color w:val="4472C4" w:themeColor="accent1"/>
            <w:lang w:val="en-US"/>
          </w:rPr>
          <w:t>7.0.0.1/api/</w:t>
        </w:r>
      </w:hyperlink>
      <w:r w:rsidRPr="00DE38DA">
        <w:rPr>
          <w:rFonts w:ascii="Helvetica" w:hAnsi="Helvetica"/>
          <w:b/>
          <w:bCs/>
          <w:color w:val="4472C4" w:themeColor="accent1"/>
          <w:lang w:val="en-US"/>
        </w:rPr>
        <w:t xml:space="preserve">: </w:t>
      </w:r>
    </w:p>
    <w:p w14:paraId="0A77107F" w14:textId="77777777" w:rsidR="00CB7845" w:rsidRPr="00DE38DA" w:rsidRDefault="00CB7845" w:rsidP="00CB7845">
      <w:pPr>
        <w:pStyle w:val="ListParagraph"/>
        <w:numPr>
          <w:ilvl w:val="0"/>
          <w:numId w:val="4"/>
        </w:numPr>
        <w:rPr>
          <w:rFonts w:ascii="Helvetica" w:hAnsi="Helvetica"/>
          <w:b/>
          <w:bCs/>
          <w:color w:val="4472C4" w:themeColor="accent1"/>
          <w:lang w:val="en-US"/>
        </w:rPr>
      </w:pPr>
      <w:hyperlink r:id="rId7" w:history="1">
        <w:r w:rsidRPr="00DE38DA">
          <w:rPr>
            <w:rStyle w:val="Hyperlink"/>
            <w:rFonts w:ascii="Helvetica" w:hAnsi="Helvetica"/>
            <w:b/>
            <w:bCs/>
            <w:color w:val="4472C4" w:themeColor="accent1"/>
            <w:lang w:val="en-US"/>
          </w:rPr>
          <w:t>https</w:t>
        </w:r>
        <w:r w:rsidRPr="00DE38DA">
          <w:rPr>
            <w:rStyle w:val="Hyperlink"/>
            <w:rFonts w:ascii="Helvetica" w:hAnsi="Helvetica"/>
            <w:b/>
            <w:bCs/>
            <w:color w:val="4472C4" w:themeColor="accent1"/>
            <w:lang w:val="en-US"/>
          </w:rPr>
          <w:t>:</w:t>
        </w:r>
        <w:r w:rsidRPr="00DE38DA">
          <w:rPr>
            <w:rStyle w:val="Hyperlink"/>
            <w:rFonts w:ascii="Helvetica" w:hAnsi="Helvetica"/>
            <w:b/>
            <w:bCs/>
            <w:color w:val="4472C4" w:themeColor="accent1"/>
            <w:lang w:val="en-US"/>
          </w:rPr>
          <w:t>//127.0</w:t>
        </w:r>
        <w:r w:rsidRPr="00DE38DA">
          <w:rPr>
            <w:rStyle w:val="Hyperlink"/>
            <w:rFonts w:ascii="Helvetica" w:hAnsi="Helvetica"/>
            <w:b/>
            <w:bCs/>
            <w:color w:val="4472C4" w:themeColor="accent1"/>
            <w:lang w:val="en-US"/>
          </w:rPr>
          <w:t>.</w:t>
        </w:r>
        <w:r w:rsidRPr="00DE38DA">
          <w:rPr>
            <w:rStyle w:val="Hyperlink"/>
            <w:rFonts w:ascii="Helvetica" w:hAnsi="Helvetica"/>
            <w:b/>
            <w:bCs/>
            <w:color w:val="4472C4" w:themeColor="accent1"/>
            <w:lang w:val="en-US"/>
          </w:rPr>
          <w:t>0.1/api/</w:t>
        </w:r>
      </w:hyperlink>
      <w:r w:rsidRPr="00DE38DA">
        <w:rPr>
          <w:rFonts w:ascii="Helvetica" w:hAnsi="Helvetica"/>
          <w:b/>
          <w:bCs/>
          <w:color w:val="4472C4" w:themeColor="accent1"/>
          <w:lang w:val="en-US"/>
        </w:rPr>
        <w:t xml:space="preserve">: </w:t>
      </w:r>
    </w:p>
    <w:p w14:paraId="14C08D90" w14:textId="77777777" w:rsidR="00CB7845" w:rsidRPr="00DE38DA" w:rsidRDefault="00CB7845" w:rsidP="00CB7845">
      <w:pPr>
        <w:pStyle w:val="ListParagraph"/>
        <w:numPr>
          <w:ilvl w:val="0"/>
          <w:numId w:val="4"/>
        </w:numPr>
        <w:rPr>
          <w:rFonts w:ascii="Helvetica" w:hAnsi="Helvetica"/>
          <w:b/>
          <w:bCs/>
          <w:color w:val="4472C4" w:themeColor="accent1"/>
          <w:lang w:val="en-US"/>
        </w:rPr>
      </w:pPr>
      <w:hyperlink r:id="rId8" w:history="1">
        <w:r w:rsidRPr="00DE38DA">
          <w:rPr>
            <w:rStyle w:val="Hyperlink"/>
            <w:rFonts w:ascii="Helvetica" w:hAnsi="Helvetica"/>
            <w:b/>
            <w:bCs/>
            <w:color w:val="4472C4" w:themeColor="accent1"/>
            <w:lang w:val="en-US"/>
          </w:rPr>
          <w:t>https://127.0.0.1/</w:t>
        </w:r>
        <w:r w:rsidRPr="00DE38DA">
          <w:rPr>
            <w:rStyle w:val="Hyperlink"/>
            <w:rFonts w:ascii="Helvetica" w:hAnsi="Helvetica"/>
            <w:b/>
            <w:bCs/>
            <w:color w:val="4472C4" w:themeColor="accent1"/>
            <w:lang w:val="en-US"/>
          </w:rPr>
          <w:t>a</w:t>
        </w:r>
        <w:r w:rsidRPr="00DE38DA">
          <w:rPr>
            <w:rStyle w:val="Hyperlink"/>
            <w:rFonts w:ascii="Helvetica" w:hAnsi="Helvetica"/>
            <w:b/>
            <w:bCs/>
            <w:color w:val="4472C4" w:themeColor="accent1"/>
            <w:lang w:val="en-US"/>
          </w:rPr>
          <w:t>pi/</w:t>
        </w:r>
      </w:hyperlink>
      <w:r w:rsidRPr="00DE38DA">
        <w:rPr>
          <w:rFonts w:ascii="Helvetica" w:hAnsi="Helvetica"/>
          <w:b/>
          <w:bCs/>
          <w:color w:val="4472C4" w:themeColor="accent1"/>
          <w:lang w:val="en-US"/>
        </w:rPr>
        <w:t xml:space="preserve">: </w:t>
      </w:r>
    </w:p>
    <w:p w14:paraId="3A039458" w14:textId="37B34434" w:rsidR="00CB7845" w:rsidRPr="00DE38DA" w:rsidRDefault="00CB7845" w:rsidP="00CB7845">
      <w:pPr>
        <w:pStyle w:val="ListParagraph"/>
        <w:numPr>
          <w:ilvl w:val="0"/>
          <w:numId w:val="4"/>
        </w:numPr>
        <w:rPr>
          <w:rFonts w:ascii="Helvetica" w:hAnsi="Helvetica"/>
          <w:b/>
          <w:bCs/>
          <w:color w:val="4472C4" w:themeColor="accent1"/>
          <w:lang w:val="en-US"/>
        </w:rPr>
      </w:pPr>
      <w:hyperlink r:id="rId9" w:history="1">
        <w:r w:rsidRPr="00DE38DA">
          <w:rPr>
            <w:rStyle w:val="Hyperlink"/>
            <w:rFonts w:ascii="Helvetica" w:hAnsi="Helvetica"/>
            <w:b/>
            <w:bCs/>
            <w:color w:val="4472C4" w:themeColor="accent1"/>
            <w:lang w:val="en-US"/>
          </w:rPr>
          <w:t>https://127.0.0.1</w:t>
        </w:r>
        <w:r w:rsidRPr="00DE38DA">
          <w:rPr>
            <w:rStyle w:val="Hyperlink"/>
            <w:rFonts w:ascii="Helvetica" w:hAnsi="Helvetica"/>
            <w:b/>
            <w:bCs/>
            <w:color w:val="4472C4" w:themeColor="accent1"/>
            <w:lang w:val="en-US"/>
          </w:rPr>
          <w:t>/</w:t>
        </w:r>
        <w:r w:rsidRPr="00DE38DA">
          <w:rPr>
            <w:rStyle w:val="Hyperlink"/>
            <w:rFonts w:ascii="Helvetica" w:hAnsi="Helvetica"/>
            <w:b/>
            <w:bCs/>
            <w:color w:val="4472C4" w:themeColor="accent1"/>
            <w:lang w:val="en-US"/>
          </w:rPr>
          <w:t>api/</w:t>
        </w:r>
      </w:hyperlink>
      <w:r w:rsidRPr="00DE38DA">
        <w:rPr>
          <w:rFonts w:ascii="Helvetica" w:hAnsi="Helvetica"/>
          <w:b/>
          <w:bCs/>
          <w:color w:val="4472C4" w:themeColor="accent1"/>
          <w:lang w:val="en-US"/>
        </w:rPr>
        <w:t xml:space="preserve">: </w:t>
      </w:r>
    </w:p>
    <w:p w14:paraId="4F687879" w14:textId="77777777" w:rsidR="00DE38DA" w:rsidRPr="00DE38DA" w:rsidRDefault="00DE38DA" w:rsidP="00DE38DA">
      <w:pPr>
        <w:pStyle w:val="ListParagraph"/>
        <w:numPr>
          <w:ilvl w:val="0"/>
          <w:numId w:val="4"/>
        </w:numPr>
        <w:rPr>
          <w:rFonts w:ascii="Helvetica" w:hAnsi="Helvetica"/>
          <w:b/>
          <w:bCs/>
          <w:color w:val="4472C4" w:themeColor="accent1"/>
          <w:lang w:val="en-US"/>
        </w:rPr>
      </w:pPr>
      <w:hyperlink r:id="rId10" w:history="1">
        <w:r w:rsidRPr="00DE38DA">
          <w:rPr>
            <w:rStyle w:val="Hyperlink"/>
            <w:rFonts w:ascii="Helvetica" w:hAnsi="Helvetica"/>
            <w:b/>
            <w:bCs/>
            <w:color w:val="4472C4" w:themeColor="accent1"/>
            <w:lang w:val="en-US"/>
          </w:rPr>
          <w:t>https://127.0.0.1/api/</w:t>
        </w:r>
      </w:hyperlink>
      <w:r w:rsidRPr="00DE38DA">
        <w:rPr>
          <w:rFonts w:ascii="Helvetica" w:hAnsi="Helvetica"/>
          <w:b/>
          <w:bCs/>
          <w:color w:val="4472C4" w:themeColor="accent1"/>
          <w:lang w:val="en-US"/>
        </w:rPr>
        <w:t xml:space="preserve">: </w:t>
      </w:r>
    </w:p>
    <w:p w14:paraId="734C410D" w14:textId="2A832414" w:rsidR="00DE38DA" w:rsidRPr="00DE38DA" w:rsidRDefault="00DE38DA" w:rsidP="00DE38DA">
      <w:pPr>
        <w:pStyle w:val="ListParagraph"/>
        <w:numPr>
          <w:ilvl w:val="0"/>
          <w:numId w:val="4"/>
        </w:numPr>
        <w:rPr>
          <w:rFonts w:ascii="Helvetica" w:hAnsi="Helvetica"/>
          <w:b/>
          <w:bCs/>
          <w:color w:val="4472C4" w:themeColor="accent1"/>
          <w:lang w:val="en-US"/>
        </w:rPr>
      </w:pPr>
      <w:hyperlink r:id="rId11" w:history="1">
        <w:r w:rsidRPr="00DE38DA">
          <w:rPr>
            <w:rStyle w:val="Hyperlink"/>
            <w:rFonts w:ascii="Helvetica" w:hAnsi="Helvetica"/>
            <w:b/>
            <w:bCs/>
            <w:color w:val="4472C4" w:themeColor="accent1"/>
            <w:lang w:val="en-US"/>
          </w:rPr>
          <w:t>https://127.0.0.1/api/</w:t>
        </w:r>
      </w:hyperlink>
      <w:r w:rsidRPr="00DE38DA">
        <w:rPr>
          <w:rFonts w:ascii="Helvetica" w:hAnsi="Helvetica"/>
          <w:b/>
          <w:bCs/>
          <w:color w:val="4472C4" w:themeColor="accent1"/>
          <w:lang w:val="en-US"/>
        </w:rPr>
        <w:t xml:space="preserve">: </w:t>
      </w:r>
    </w:p>
    <w:p w14:paraId="3EB69E80" w14:textId="77777777" w:rsidR="00DE38DA" w:rsidRPr="00DE38DA" w:rsidRDefault="00DE38DA" w:rsidP="00DE38DA">
      <w:pPr>
        <w:pStyle w:val="ListParagraph"/>
        <w:numPr>
          <w:ilvl w:val="0"/>
          <w:numId w:val="4"/>
        </w:numPr>
        <w:rPr>
          <w:rFonts w:ascii="Helvetica" w:hAnsi="Helvetica"/>
          <w:b/>
          <w:bCs/>
          <w:color w:val="4472C4" w:themeColor="accent1"/>
          <w:lang w:val="en-US"/>
        </w:rPr>
      </w:pPr>
      <w:hyperlink r:id="rId12" w:history="1">
        <w:r w:rsidRPr="00DE38DA">
          <w:rPr>
            <w:rStyle w:val="Hyperlink"/>
            <w:rFonts w:ascii="Helvetica" w:hAnsi="Helvetica"/>
            <w:b/>
            <w:bCs/>
            <w:color w:val="4472C4" w:themeColor="accent1"/>
            <w:lang w:val="en-US"/>
          </w:rPr>
          <w:t>https://127.0.0.1/api/</w:t>
        </w:r>
      </w:hyperlink>
      <w:r w:rsidRPr="00DE38DA">
        <w:rPr>
          <w:rFonts w:ascii="Helvetica" w:hAnsi="Helvetica"/>
          <w:b/>
          <w:bCs/>
          <w:color w:val="4472C4" w:themeColor="accent1"/>
          <w:lang w:val="en-US"/>
        </w:rPr>
        <w:t xml:space="preserve">: </w:t>
      </w:r>
    </w:p>
    <w:p w14:paraId="485521BA" w14:textId="7C868BBD" w:rsidR="00CB7845" w:rsidRDefault="00CB7845" w:rsidP="00CB7845">
      <w:pPr>
        <w:rPr>
          <w:rFonts w:ascii="Helvetica" w:hAnsi="Helvetica"/>
          <w:b/>
          <w:bCs/>
          <w:lang w:val="en-US"/>
        </w:rPr>
      </w:pPr>
    </w:p>
    <w:p w14:paraId="50ABBC95" w14:textId="4824F956" w:rsidR="009254BF" w:rsidRDefault="009254BF" w:rsidP="00CB7845">
      <w:pPr>
        <w:rPr>
          <w:rFonts w:ascii="Helvetica" w:hAnsi="Helvetica"/>
          <w:b/>
          <w:bCs/>
          <w:lang w:val="en-US"/>
        </w:rPr>
      </w:pPr>
      <w:r>
        <w:rPr>
          <w:rFonts w:ascii="Helvetica" w:hAnsi="Helvetica"/>
          <w:b/>
          <w:bCs/>
          <w:lang w:val="en-US"/>
        </w:rPr>
        <w:t xml:space="preserve">Q5: </w:t>
      </w:r>
      <w:r w:rsidRPr="009254BF">
        <w:rPr>
          <w:rFonts w:ascii="Helvetica" w:hAnsi="Helvetica"/>
          <w:b/>
          <w:bCs/>
          <w:lang w:val="en-US"/>
        </w:rPr>
        <w:t>For each of the following system requirements, identify the most a suitable type of session bean, and justify why you chose that session bean type specifically. If no justification is given, no grade would be given.</w:t>
      </w:r>
    </w:p>
    <w:p w14:paraId="4D7E3035" w14:textId="7D0C4488" w:rsidR="009254BF" w:rsidRDefault="009254BF" w:rsidP="00CB7845">
      <w:pPr>
        <w:rPr>
          <w:rFonts w:ascii="Helvetica" w:hAnsi="Helvetica"/>
          <w:b/>
          <w:bCs/>
          <w:lang w:val="en-US"/>
        </w:rPr>
      </w:pPr>
    </w:p>
    <w:p w14:paraId="60FC56F8" w14:textId="77777777" w:rsidR="009254BF" w:rsidRPr="009254BF" w:rsidRDefault="009254BF" w:rsidP="009254BF">
      <w:pPr>
        <w:pStyle w:val="ListParagraph"/>
        <w:numPr>
          <w:ilvl w:val="0"/>
          <w:numId w:val="5"/>
        </w:numPr>
        <w:rPr>
          <w:rFonts w:ascii="Calibri" w:eastAsia="Times New Roman" w:hAnsi="Calibri" w:cs="Calibri"/>
          <w:sz w:val="22"/>
          <w:szCs w:val="22"/>
          <w:lang w:val="en-US"/>
        </w:rPr>
      </w:pPr>
      <w:r w:rsidRPr="009254BF">
        <w:rPr>
          <w:rFonts w:ascii="Calibri" w:hAnsi="Calibri" w:cs="Calibri"/>
          <w:sz w:val="22"/>
          <w:szCs w:val="22"/>
        </w:rPr>
        <w:t>An online Solitaire game allows one player to play the game while enforcing a persistent connection between the client (player) and the server. Multiple players can be playing</w:t>
      </w:r>
      <w:r w:rsidRPr="009254BF">
        <w:rPr>
          <w:rFonts w:ascii="Calibri" w:hAnsi="Calibri" w:cs="Calibri"/>
          <w:sz w:val="22"/>
          <w:szCs w:val="22"/>
          <w:lang w:val="en-US"/>
        </w:rPr>
        <w:t xml:space="preserve"> </w:t>
      </w:r>
      <w:r w:rsidRPr="009254BF">
        <w:rPr>
          <w:rFonts w:ascii="Calibri" w:eastAsia="Times New Roman" w:hAnsi="Calibri" w:cs="Calibri"/>
          <w:sz w:val="22"/>
          <w:szCs w:val="22"/>
          <w:lang w:val="en-US"/>
        </w:rPr>
        <w:t xml:space="preserve">Solitaire at the same time, but none share the same game. </w:t>
      </w:r>
    </w:p>
    <w:p w14:paraId="2008CD0D" w14:textId="77777777" w:rsidR="009254BF" w:rsidRPr="009254BF" w:rsidRDefault="009254BF" w:rsidP="009254BF">
      <w:pPr>
        <w:pStyle w:val="NormalWeb"/>
      </w:pPr>
    </w:p>
    <w:p w14:paraId="633981B5" w14:textId="77777777" w:rsidR="009254BF" w:rsidRDefault="009254BF" w:rsidP="009254BF">
      <w:pPr>
        <w:pStyle w:val="NormalWeb"/>
        <w:numPr>
          <w:ilvl w:val="0"/>
          <w:numId w:val="5"/>
        </w:numPr>
      </w:pPr>
      <w:r>
        <w:rPr>
          <w:rFonts w:ascii="Calibri" w:hAnsi="Calibri" w:cs="Calibri"/>
          <w:sz w:val="22"/>
          <w:szCs w:val="22"/>
        </w:rPr>
        <w:t xml:space="preserve">ii. Consider an online multiplayer that is concurrently accessed by all players, and stores the shared state common to all players. There is only one live instance of the game that all players connect to. </w:t>
      </w:r>
    </w:p>
    <w:p w14:paraId="5AAE0918" w14:textId="0574DA5C" w:rsidR="009254BF" w:rsidRDefault="009254BF" w:rsidP="009254BF">
      <w:pPr>
        <w:rPr>
          <w:rFonts w:ascii="Helvetica" w:hAnsi="Helvetica"/>
          <w:b/>
          <w:bCs/>
          <w:lang w:val="en-US"/>
        </w:rPr>
      </w:pPr>
    </w:p>
    <w:p w14:paraId="78C985D8" w14:textId="77777777" w:rsidR="009254BF" w:rsidRPr="009254BF" w:rsidRDefault="009254BF" w:rsidP="009254BF">
      <w:pPr>
        <w:pStyle w:val="NormalWeb"/>
        <w:numPr>
          <w:ilvl w:val="0"/>
          <w:numId w:val="5"/>
        </w:numPr>
        <w:rPr>
          <w:rFonts w:ascii="Calibri" w:hAnsi="Calibri" w:cs="Calibri"/>
          <w:sz w:val="22"/>
          <w:szCs w:val="22"/>
        </w:rPr>
      </w:pPr>
      <w:r>
        <w:rPr>
          <w:rFonts w:ascii="Calibri" w:hAnsi="Calibri" w:cs="Calibri"/>
          <w:sz w:val="22"/>
          <w:szCs w:val="22"/>
        </w:rPr>
        <w:t>iii. My-E-bay is an online buy/sell application, where buyers can post their items for sale. Interested shoppers can bid (</w:t>
      </w:r>
      <w:r>
        <w:rPr>
          <w:rFonts w:ascii="Calibri" w:hAnsi="Calibri" w:cs="Calibri"/>
          <w:sz w:val="22"/>
          <w:szCs w:val="22"/>
          <w:rtl/>
        </w:rPr>
        <w:t>د</w:t>
      </w:r>
      <w:r>
        <w:rPr>
          <w:rFonts w:ascii="Calibri" w:hAnsi="Calibri" w:cs="Calibri"/>
          <w:sz w:val="22"/>
          <w:szCs w:val="22"/>
        </w:rPr>
        <w:t>J</w:t>
      </w:r>
      <w:proofErr w:type="spellStart"/>
      <w:r>
        <w:rPr>
          <w:rFonts w:ascii="Calibri" w:hAnsi="Calibri" w:cs="Calibri"/>
          <w:sz w:val="22"/>
          <w:szCs w:val="22"/>
          <w:rtl/>
        </w:rPr>
        <w:t>يزا</w:t>
      </w:r>
      <w:proofErr w:type="spellEnd"/>
      <w:r>
        <w:rPr>
          <w:rFonts w:ascii="Calibri" w:hAnsi="Calibri" w:cs="Calibri"/>
          <w:sz w:val="22"/>
          <w:szCs w:val="22"/>
        </w:rPr>
        <w:t xml:space="preserve"> (on an item, or view the current bids (</w:t>
      </w:r>
      <w:proofErr w:type="spellStart"/>
      <w:r>
        <w:rPr>
          <w:rFonts w:ascii="Calibri" w:hAnsi="Calibri" w:cs="Calibri"/>
          <w:sz w:val="22"/>
          <w:szCs w:val="22"/>
          <w:rtl/>
        </w:rPr>
        <w:t>دات</w:t>
      </w:r>
      <w:proofErr w:type="spellEnd"/>
      <w:r>
        <w:rPr>
          <w:rFonts w:ascii="Calibri" w:hAnsi="Calibri" w:cs="Calibri"/>
          <w:sz w:val="22"/>
          <w:szCs w:val="22"/>
        </w:rPr>
        <w:t>J</w:t>
      </w:r>
      <w:r>
        <w:rPr>
          <w:rFonts w:ascii="Calibri" w:hAnsi="Calibri" w:cs="Calibri"/>
          <w:sz w:val="22"/>
          <w:szCs w:val="22"/>
          <w:rtl/>
        </w:rPr>
        <w:t>مزا</w:t>
      </w:r>
      <w:r>
        <w:rPr>
          <w:rFonts w:ascii="Calibri" w:hAnsi="Calibri" w:cs="Calibri"/>
          <w:sz w:val="22"/>
          <w:szCs w:val="22"/>
        </w:rPr>
        <w:t xml:space="preserve"> .(My-E-Bay administrators can view or remove bids. What kind of sessions beans could be most appropriate for the bid-related actions shown in the figure below. </w:t>
      </w:r>
    </w:p>
    <w:p w14:paraId="6EE9A06F" w14:textId="77777777" w:rsidR="009254BF" w:rsidRPr="009254BF" w:rsidRDefault="009254BF" w:rsidP="009254BF">
      <w:pPr>
        <w:rPr>
          <w:rFonts w:ascii="Helvetica" w:hAnsi="Helvetica"/>
          <w:b/>
          <w:bCs/>
        </w:rPr>
      </w:pPr>
    </w:p>
    <w:p w14:paraId="1574E352" w14:textId="40416D39" w:rsidR="009254BF" w:rsidRDefault="009254BF" w:rsidP="00CB7845">
      <w:pPr>
        <w:rPr>
          <w:rFonts w:ascii="Helvetica" w:hAnsi="Helvetica"/>
          <w:b/>
          <w:bCs/>
          <w:lang w:val="en-US"/>
        </w:rPr>
      </w:pPr>
    </w:p>
    <w:p w14:paraId="2907F289" w14:textId="77777777" w:rsidR="009254BF" w:rsidRPr="00CB7845" w:rsidRDefault="009254BF" w:rsidP="00CB7845">
      <w:pPr>
        <w:rPr>
          <w:rFonts w:ascii="Helvetica" w:hAnsi="Helvetica"/>
          <w:b/>
          <w:bCs/>
          <w:lang w:val="en-US"/>
        </w:rPr>
      </w:pPr>
    </w:p>
    <w:p w14:paraId="2B20E7A6" w14:textId="26B867EE" w:rsidR="008513CA" w:rsidRDefault="008513CA" w:rsidP="00DE38DA">
      <w:pPr>
        <w:rPr>
          <w:rFonts w:ascii="Helvetica" w:hAnsi="Helvetica"/>
          <w:b/>
          <w:bCs/>
          <w:rtl/>
          <w:lang w:val="en-US"/>
        </w:rPr>
      </w:pPr>
      <w:r>
        <w:rPr>
          <w:rFonts w:ascii="Helvetica" w:hAnsi="Helvetica"/>
          <w:b/>
          <w:bCs/>
          <w:lang w:val="en-US"/>
        </w:rPr>
        <w:lastRenderedPageBreak/>
        <w:t>Q</w:t>
      </w:r>
      <w:r w:rsidR="009254BF">
        <w:rPr>
          <w:rFonts w:ascii="Helvetica" w:hAnsi="Helvetica"/>
          <w:b/>
          <w:bCs/>
          <w:lang w:val="en-US"/>
        </w:rPr>
        <w:t>6</w:t>
      </w:r>
      <w:r>
        <w:rPr>
          <w:rFonts w:ascii="Helvetica" w:hAnsi="Helvetica"/>
          <w:b/>
          <w:bCs/>
          <w:lang w:val="en-US"/>
        </w:rPr>
        <w:t>: Apply The (</w:t>
      </w:r>
      <w:r w:rsidRPr="008513CA">
        <w:rPr>
          <w:rFonts w:ascii="Helvetica" w:hAnsi="Helvetica"/>
          <w:b/>
          <w:bCs/>
          <w:lang w:val="en-US"/>
        </w:rPr>
        <w:t>declarative</w:t>
      </w:r>
      <w:r>
        <w:rPr>
          <w:rFonts w:ascii="Helvetica" w:hAnsi="Helvetica"/>
          <w:b/>
          <w:bCs/>
          <w:lang w:val="en-US"/>
        </w:rPr>
        <w:t>/</w:t>
      </w:r>
      <w:r w:rsidRPr="008513CA">
        <w:rPr>
          <w:rFonts w:ascii="Helvetica" w:hAnsi="Helvetica"/>
          <w:b/>
          <w:bCs/>
          <w:lang w:val="en-US"/>
        </w:rPr>
        <w:t>programmatic security</w:t>
      </w:r>
      <w:r>
        <w:rPr>
          <w:rFonts w:ascii="Helvetica" w:hAnsi="Helvetica"/>
          <w:b/>
          <w:bCs/>
          <w:lang w:val="en-US"/>
        </w:rPr>
        <w:t xml:space="preserve">) for the following code: </w:t>
      </w:r>
    </w:p>
    <w:p w14:paraId="7741298F" w14:textId="77777777" w:rsidR="008513CA" w:rsidRDefault="008513CA" w:rsidP="008513CA">
      <w:pPr>
        <w:bidi/>
        <w:rPr>
          <w:rFonts w:ascii="Helvetica" w:hAnsi="Helvetica" w:hint="cs"/>
          <w:b/>
          <w:bCs/>
          <w:rtl/>
          <w:lang w:val="en-US"/>
        </w:rPr>
      </w:pPr>
    </w:p>
    <w:p w14:paraId="31C4A697" w14:textId="77777777" w:rsidR="008513CA" w:rsidRDefault="008513CA" w:rsidP="00CB7845">
      <w:pPr>
        <w:rPr>
          <w:rFonts w:ascii="Helvetica" w:hAnsi="Helvetica"/>
          <w:b/>
          <w:bCs/>
          <w:lang w:val="en-US"/>
        </w:rPr>
      </w:pPr>
    </w:p>
    <w:p w14:paraId="7218D377" w14:textId="0F66F9B7" w:rsidR="00CB7845" w:rsidRDefault="00CB7845" w:rsidP="00CB7845">
      <w:pPr>
        <w:rPr>
          <w:rFonts w:ascii="Helvetica" w:hAnsi="Helvetica"/>
          <w:b/>
          <w:bCs/>
          <w:lang w:val="en-US"/>
        </w:rPr>
      </w:pPr>
      <w:r>
        <w:rPr>
          <w:rFonts w:ascii="Helvetica" w:hAnsi="Helvetica"/>
          <w:b/>
          <w:bCs/>
          <w:lang w:val="en-US"/>
        </w:rPr>
        <w:t>Q</w:t>
      </w:r>
      <w:r w:rsidR="009254BF">
        <w:rPr>
          <w:rFonts w:ascii="Helvetica" w:hAnsi="Helvetica"/>
          <w:b/>
          <w:bCs/>
          <w:lang w:val="en-US"/>
        </w:rPr>
        <w:t>7</w:t>
      </w:r>
      <w:r>
        <w:rPr>
          <w:rFonts w:ascii="Helvetica" w:hAnsi="Helvetica"/>
          <w:b/>
          <w:bCs/>
          <w:lang w:val="en-US"/>
        </w:rPr>
        <w:t>: Define the following:</w:t>
      </w:r>
    </w:p>
    <w:p w14:paraId="2188E0CF" w14:textId="6A9E0365" w:rsidR="00CB7845" w:rsidRPr="00CB7845" w:rsidRDefault="00CB7845" w:rsidP="00CB7845">
      <w:pPr>
        <w:pStyle w:val="ListParagraph"/>
        <w:numPr>
          <w:ilvl w:val="0"/>
          <w:numId w:val="3"/>
        </w:numPr>
        <w:rPr>
          <w:rFonts w:ascii="Helvetica" w:hAnsi="Helvetica"/>
          <w:lang w:val="en-US"/>
        </w:rPr>
      </w:pPr>
      <w:r w:rsidRPr="00CB7845">
        <w:rPr>
          <w:rFonts w:ascii="Helvetica" w:hAnsi="Helvetica"/>
          <w:lang w:val="en-US"/>
        </w:rPr>
        <w:t>A</w:t>
      </w:r>
      <w:r w:rsidRPr="00CB7845">
        <w:rPr>
          <w:rFonts w:ascii="Helvetica" w:hAnsi="Helvetica"/>
          <w:lang w:val="en-US"/>
        </w:rPr>
        <w:t>uthentication</w:t>
      </w:r>
      <w:r w:rsidRPr="00CB7845">
        <w:rPr>
          <w:rFonts w:ascii="Helvetica" w:hAnsi="Helvetica"/>
          <w:lang w:val="en-US"/>
        </w:rPr>
        <w:t xml:space="preserve">: </w:t>
      </w:r>
    </w:p>
    <w:p w14:paraId="4AF51E3F" w14:textId="464B4603" w:rsidR="00CB7845" w:rsidRDefault="00CB7845" w:rsidP="00CB7845">
      <w:pPr>
        <w:pStyle w:val="ListParagraph"/>
        <w:numPr>
          <w:ilvl w:val="0"/>
          <w:numId w:val="3"/>
        </w:numPr>
        <w:rPr>
          <w:rFonts w:ascii="Helvetica" w:hAnsi="Helvetica"/>
          <w:lang w:val="en-US"/>
        </w:rPr>
      </w:pPr>
      <w:r w:rsidRPr="00CB7845">
        <w:rPr>
          <w:rFonts w:ascii="Helvetica" w:hAnsi="Helvetica"/>
          <w:lang w:val="en-US"/>
        </w:rPr>
        <w:t>A</w:t>
      </w:r>
      <w:r w:rsidRPr="00CB7845">
        <w:rPr>
          <w:rFonts w:ascii="Helvetica" w:hAnsi="Helvetica"/>
          <w:lang w:val="en-US"/>
        </w:rPr>
        <w:t>uthorization</w:t>
      </w:r>
      <w:r w:rsidRPr="00CB7845">
        <w:rPr>
          <w:rFonts w:ascii="Helvetica" w:hAnsi="Helvetica"/>
          <w:lang w:val="en-US"/>
        </w:rPr>
        <w:t xml:space="preserve">: </w:t>
      </w:r>
    </w:p>
    <w:p w14:paraId="1125D427" w14:textId="77777777" w:rsidR="00CB7845" w:rsidRDefault="00CB7845" w:rsidP="00CB7845">
      <w:pPr>
        <w:pStyle w:val="ListParagraph"/>
        <w:numPr>
          <w:ilvl w:val="0"/>
          <w:numId w:val="3"/>
        </w:numPr>
        <w:rPr>
          <w:rFonts w:ascii="Helvetica" w:hAnsi="Helvetica"/>
          <w:lang w:val="en-US"/>
        </w:rPr>
      </w:pPr>
      <w:r>
        <w:rPr>
          <w:rFonts w:ascii="Helvetica" w:hAnsi="Helvetica"/>
          <w:lang w:val="en-US"/>
        </w:rPr>
        <w:t xml:space="preserve">Lazy Loading: </w:t>
      </w:r>
    </w:p>
    <w:p w14:paraId="50C9BDC7" w14:textId="5EDC7575" w:rsidR="00CB7845" w:rsidRDefault="00CB7845" w:rsidP="00CB7845">
      <w:pPr>
        <w:pStyle w:val="ListParagraph"/>
        <w:numPr>
          <w:ilvl w:val="0"/>
          <w:numId w:val="3"/>
        </w:numPr>
        <w:rPr>
          <w:rFonts w:ascii="Helvetica" w:hAnsi="Helvetica"/>
          <w:lang w:val="en-US"/>
        </w:rPr>
      </w:pPr>
      <w:r>
        <w:rPr>
          <w:rFonts w:ascii="Helvetica" w:hAnsi="Helvetica"/>
          <w:lang w:val="en-US"/>
        </w:rPr>
        <w:t xml:space="preserve">Edger Loading: </w:t>
      </w:r>
    </w:p>
    <w:p w14:paraId="23A57497" w14:textId="3FE938FB" w:rsidR="00CB7845" w:rsidRDefault="00CB7845" w:rsidP="00CB7845">
      <w:pPr>
        <w:rPr>
          <w:rFonts w:ascii="Helvetica" w:hAnsi="Helvetica"/>
          <w:lang w:val="en-US"/>
        </w:rPr>
      </w:pPr>
    </w:p>
    <w:p w14:paraId="713BD012" w14:textId="1EAA290B" w:rsidR="00E434D3" w:rsidRDefault="00E434D3" w:rsidP="00CB7845">
      <w:pPr>
        <w:rPr>
          <w:rFonts w:ascii="Helvetica" w:hAnsi="Helvetica"/>
          <w:lang w:val="en-US"/>
        </w:rPr>
      </w:pPr>
    </w:p>
    <w:p w14:paraId="00F5510F" w14:textId="5E33598E" w:rsidR="00E434D3" w:rsidRDefault="00E434D3" w:rsidP="00CB7845">
      <w:pPr>
        <w:rPr>
          <w:rFonts w:ascii="Helvetica" w:hAnsi="Helvetica"/>
          <w:lang w:val="en-US"/>
        </w:rPr>
      </w:pPr>
    </w:p>
    <w:p w14:paraId="72FF83C3" w14:textId="1D764B84" w:rsidR="00E434D3" w:rsidRDefault="00E434D3" w:rsidP="00CB7845">
      <w:pPr>
        <w:rPr>
          <w:rFonts w:ascii="Helvetica" w:hAnsi="Helvetica"/>
          <w:lang w:val="en-US"/>
        </w:rPr>
      </w:pPr>
      <w:r>
        <w:rPr>
          <w:rFonts w:ascii="Helvetica" w:hAnsi="Helvetica"/>
          <w:lang w:val="en-US"/>
        </w:rPr>
        <w:t>75%</w:t>
      </w:r>
    </w:p>
    <w:p w14:paraId="4A6CFF00" w14:textId="527F8C0C" w:rsidR="00CB7845" w:rsidRDefault="00CB7845" w:rsidP="00CB7845">
      <w:pPr>
        <w:rPr>
          <w:rFonts w:ascii="Helvetica" w:hAnsi="Helvetica"/>
          <w:lang w:val="en-US"/>
        </w:rPr>
      </w:pPr>
    </w:p>
    <w:p w14:paraId="022C9B87" w14:textId="77777777" w:rsidR="00CB7845" w:rsidRPr="00CB7845" w:rsidRDefault="00CB7845" w:rsidP="00CB7845">
      <w:pPr>
        <w:rPr>
          <w:rFonts w:ascii="Helvetica" w:hAnsi="Helvetica"/>
          <w:lang w:val="en-US"/>
        </w:rPr>
      </w:pPr>
    </w:p>
    <w:sectPr w:rsidR="00CB7845" w:rsidRPr="00CB7845" w:rsidSect="000278D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EF1D24"/>
    <w:multiLevelType w:val="hybridMultilevel"/>
    <w:tmpl w:val="66E02CF2"/>
    <w:lvl w:ilvl="0" w:tplc="A5AAD5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CF6941"/>
    <w:multiLevelType w:val="hybridMultilevel"/>
    <w:tmpl w:val="6E368A4C"/>
    <w:lvl w:ilvl="0" w:tplc="B35A278C">
      <w:start w:val="1"/>
      <w:numFmt w:val="lowerRoman"/>
      <w:lvlText w:val="%1&gt;"/>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EBE58C4"/>
    <w:multiLevelType w:val="hybridMultilevel"/>
    <w:tmpl w:val="84C276F0"/>
    <w:lvl w:ilvl="0" w:tplc="04A6CA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3F128B2"/>
    <w:multiLevelType w:val="hybridMultilevel"/>
    <w:tmpl w:val="86224F46"/>
    <w:lvl w:ilvl="0" w:tplc="A440B4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57117B"/>
    <w:multiLevelType w:val="hybridMultilevel"/>
    <w:tmpl w:val="83F23E92"/>
    <w:lvl w:ilvl="0" w:tplc="E9F4C3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3885872">
    <w:abstractNumId w:val="1"/>
  </w:num>
  <w:num w:numId="2" w16cid:durableId="668868786">
    <w:abstractNumId w:val="2"/>
  </w:num>
  <w:num w:numId="3" w16cid:durableId="1044057747">
    <w:abstractNumId w:val="3"/>
  </w:num>
  <w:num w:numId="4" w16cid:durableId="1856113036">
    <w:abstractNumId w:val="4"/>
  </w:num>
  <w:num w:numId="5" w16cid:durableId="986588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mirrorMargins/>
  <w:proofState w:spelling="clean" w:grammar="clean"/>
  <w:defaultTabStop w:val="720"/>
  <w:evenAndOddHeaders/>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845"/>
    <w:rsid w:val="000278D8"/>
    <w:rsid w:val="000865AD"/>
    <w:rsid w:val="006C556A"/>
    <w:rsid w:val="008513CA"/>
    <w:rsid w:val="009254BF"/>
    <w:rsid w:val="00C31432"/>
    <w:rsid w:val="00CB7845"/>
    <w:rsid w:val="00DE38DA"/>
    <w:rsid w:val="00E434D3"/>
    <w:rsid w:val="00F321E6"/>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decimalSymbol w:val="."/>
  <w:listSeparator w:val=","/>
  <w14:docId w14:val="342ADCCA"/>
  <w15:chartTrackingRefBased/>
  <w15:docId w15:val="{C975477C-10F7-5E43-8A94-CE018B1D3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845"/>
    <w:pPr>
      <w:ind w:left="720"/>
      <w:contextualSpacing/>
    </w:pPr>
  </w:style>
  <w:style w:type="character" w:styleId="Hyperlink">
    <w:name w:val="Hyperlink"/>
    <w:basedOn w:val="DefaultParagraphFont"/>
    <w:uiPriority w:val="99"/>
    <w:unhideWhenUsed/>
    <w:rsid w:val="00CB7845"/>
    <w:rPr>
      <w:color w:val="0563C1" w:themeColor="hyperlink"/>
      <w:u w:val="single"/>
    </w:rPr>
  </w:style>
  <w:style w:type="character" w:styleId="UnresolvedMention">
    <w:name w:val="Unresolved Mention"/>
    <w:basedOn w:val="DefaultParagraphFont"/>
    <w:uiPriority w:val="99"/>
    <w:semiHidden/>
    <w:unhideWhenUsed/>
    <w:rsid w:val="00CB7845"/>
    <w:rPr>
      <w:color w:val="605E5C"/>
      <w:shd w:val="clear" w:color="auto" w:fill="E1DFDD"/>
    </w:rPr>
  </w:style>
  <w:style w:type="character" w:styleId="FollowedHyperlink">
    <w:name w:val="FollowedHyperlink"/>
    <w:basedOn w:val="DefaultParagraphFont"/>
    <w:uiPriority w:val="99"/>
    <w:semiHidden/>
    <w:unhideWhenUsed/>
    <w:rsid w:val="00DE38DA"/>
    <w:rPr>
      <w:color w:val="954F72" w:themeColor="followedHyperlink"/>
      <w:u w:val="single"/>
    </w:rPr>
  </w:style>
  <w:style w:type="paragraph" w:styleId="NormalWeb">
    <w:name w:val="Normal (Web)"/>
    <w:basedOn w:val="Normal"/>
    <w:uiPriority w:val="99"/>
    <w:semiHidden/>
    <w:unhideWhenUsed/>
    <w:rsid w:val="009254B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12327">
      <w:bodyDiv w:val="1"/>
      <w:marLeft w:val="0"/>
      <w:marRight w:val="0"/>
      <w:marTop w:val="0"/>
      <w:marBottom w:val="0"/>
      <w:divBdr>
        <w:top w:val="none" w:sz="0" w:space="0" w:color="auto"/>
        <w:left w:val="none" w:sz="0" w:space="0" w:color="auto"/>
        <w:bottom w:val="none" w:sz="0" w:space="0" w:color="auto"/>
        <w:right w:val="none" w:sz="0" w:space="0" w:color="auto"/>
      </w:divBdr>
      <w:divsChild>
        <w:div w:id="532615589">
          <w:marLeft w:val="0"/>
          <w:marRight w:val="0"/>
          <w:marTop w:val="0"/>
          <w:marBottom w:val="0"/>
          <w:divBdr>
            <w:top w:val="none" w:sz="0" w:space="0" w:color="auto"/>
            <w:left w:val="none" w:sz="0" w:space="0" w:color="auto"/>
            <w:bottom w:val="none" w:sz="0" w:space="0" w:color="auto"/>
            <w:right w:val="none" w:sz="0" w:space="0" w:color="auto"/>
          </w:divBdr>
          <w:divsChild>
            <w:div w:id="10567458">
              <w:marLeft w:val="0"/>
              <w:marRight w:val="0"/>
              <w:marTop w:val="0"/>
              <w:marBottom w:val="0"/>
              <w:divBdr>
                <w:top w:val="none" w:sz="0" w:space="0" w:color="auto"/>
                <w:left w:val="none" w:sz="0" w:space="0" w:color="auto"/>
                <w:bottom w:val="none" w:sz="0" w:space="0" w:color="auto"/>
                <w:right w:val="none" w:sz="0" w:space="0" w:color="auto"/>
              </w:divBdr>
              <w:divsChild>
                <w:div w:id="145728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250384">
      <w:bodyDiv w:val="1"/>
      <w:marLeft w:val="0"/>
      <w:marRight w:val="0"/>
      <w:marTop w:val="0"/>
      <w:marBottom w:val="0"/>
      <w:divBdr>
        <w:top w:val="none" w:sz="0" w:space="0" w:color="auto"/>
        <w:left w:val="none" w:sz="0" w:space="0" w:color="auto"/>
        <w:bottom w:val="none" w:sz="0" w:space="0" w:color="auto"/>
        <w:right w:val="none" w:sz="0" w:space="0" w:color="auto"/>
      </w:divBdr>
      <w:divsChild>
        <w:div w:id="936137354">
          <w:marLeft w:val="0"/>
          <w:marRight w:val="0"/>
          <w:marTop w:val="0"/>
          <w:marBottom w:val="0"/>
          <w:divBdr>
            <w:top w:val="none" w:sz="0" w:space="0" w:color="auto"/>
            <w:left w:val="none" w:sz="0" w:space="0" w:color="auto"/>
            <w:bottom w:val="none" w:sz="0" w:space="0" w:color="auto"/>
            <w:right w:val="none" w:sz="0" w:space="0" w:color="auto"/>
          </w:divBdr>
          <w:divsChild>
            <w:div w:id="1809084682">
              <w:marLeft w:val="0"/>
              <w:marRight w:val="0"/>
              <w:marTop w:val="0"/>
              <w:marBottom w:val="0"/>
              <w:divBdr>
                <w:top w:val="none" w:sz="0" w:space="0" w:color="auto"/>
                <w:left w:val="none" w:sz="0" w:space="0" w:color="auto"/>
                <w:bottom w:val="none" w:sz="0" w:space="0" w:color="auto"/>
                <w:right w:val="none" w:sz="0" w:space="0" w:color="auto"/>
              </w:divBdr>
              <w:divsChild>
                <w:div w:id="152818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374355">
      <w:bodyDiv w:val="1"/>
      <w:marLeft w:val="0"/>
      <w:marRight w:val="0"/>
      <w:marTop w:val="0"/>
      <w:marBottom w:val="0"/>
      <w:divBdr>
        <w:top w:val="none" w:sz="0" w:space="0" w:color="auto"/>
        <w:left w:val="none" w:sz="0" w:space="0" w:color="auto"/>
        <w:bottom w:val="none" w:sz="0" w:space="0" w:color="auto"/>
        <w:right w:val="none" w:sz="0" w:space="0" w:color="auto"/>
      </w:divBdr>
      <w:divsChild>
        <w:div w:id="178856269">
          <w:marLeft w:val="0"/>
          <w:marRight w:val="0"/>
          <w:marTop w:val="0"/>
          <w:marBottom w:val="0"/>
          <w:divBdr>
            <w:top w:val="none" w:sz="0" w:space="0" w:color="auto"/>
            <w:left w:val="none" w:sz="0" w:space="0" w:color="auto"/>
            <w:bottom w:val="none" w:sz="0" w:space="0" w:color="auto"/>
            <w:right w:val="none" w:sz="0" w:space="0" w:color="auto"/>
          </w:divBdr>
          <w:divsChild>
            <w:div w:id="1554661434">
              <w:marLeft w:val="0"/>
              <w:marRight w:val="0"/>
              <w:marTop w:val="0"/>
              <w:marBottom w:val="0"/>
              <w:divBdr>
                <w:top w:val="none" w:sz="0" w:space="0" w:color="auto"/>
                <w:left w:val="none" w:sz="0" w:space="0" w:color="auto"/>
                <w:bottom w:val="none" w:sz="0" w:space="0" w:color="auto"/>
                <w:right w:val="none" w:sz="0" w:space="0" w:color="auto"/>
              </w:divBdr>
              <w:divsChild>
                <w:div w:id="7425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445509">
      <w:bodyDiv w:val="1"/>
      <w:marLeft w:val="0"/>
      <w:marRight w:val="0"/>
      <w:marTop w:val="0"/>
      <w:marBottom w:val="0"/>
      <w:divBdr>
        <w:top w:val="none" w:sz="0" w:space="0" w:color="auto"/>
        <w:left w:val="none" w:sz="0" w:space="0" w:color="auto"/>
        <w:bottom w:val="none" w:sz="0" w:space="0" w:color="auto"/>
        <w:right w:val="none" w:sz="0" w:space="0" w:color="auto"/>
      </w:divBdr>
      <w:divsChild>
        <w:div w:id="1037509950">
          <w:marLeft w:val="0"/>
          <w:marRight w:val="0"/>
          <w:marTop w:val="0"/>
          <w:marBottom w:val="0"/>
          <w:divBdr>
            <w:top w:val="none" w:sz="0" w:space="0" w:color="auto"/>
            <w:left w:val="none" w:sz="0" w:space="0" w:color="auto"/>
            <w:bottom w:val="none" w:sz="0" w:space="0" w:color="auto"/>
            <w:right w:val="none" w:sz="0" w:space="0" w:color="auto"/>
          </w:divBdr>
          <w:divsChild>
            <w:div w:id="392506469">
              <w:marLeft w:val="0"/>
              <w:marRight w:val="0"/>
              <w:marTop w:val="0"/>
              <w:marBottom w:val="0"/>
              <w:divBdr>
                <w:top w:val="none" w:sz="0" w:space="0" w:color="auto"/>
                <w:left w:val="none" w:sz="0" w:space="0" w:color="auto"/>
                <w:bottom w:val="none" w:sz="0" w:space="0" w:color="auto"/>
                <w:right w:val="none" w:sz="0" w:space="0" w:color="auto"/>
              </w:divBdr>
              <w:divsChild>
                <w:div w:id="189661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514687">
      <w:bodyDiv w:val="1"/>
      <w:marLeft w:val="0"/>
      <w:marRight w:val="0"/>
      <w:marTop w:val="0"/>
      <w:marBottom w:val="0"/>
      <w:divBdr>
        <w:top w:val="none" w:sz="0" w:space="0" w:color="auto"/>
        <w:left w:val="none" w:sz="0" w:space="0" w:color="auto"/>
        <w:bottom w:val="none" w:sz="0" w:space="0" w:color="auto"/>
        <w:right w:val="none" w:sz="0" w:space="0" w:color="auto"/>
      </w:divBdr>
      <w:divsChild>
        <w:div w:id="1709068419">
          <w:marLeft w:val="0"/>
          <w:marRight w:val="0"/>
          <w:marTop w:val="0"/>
          <w:marBottom w:val="0"/>
          <w:divBdr>
            <w:top w:val="none" w:sz="0" w:space="0" w:color="auto"/>
            <w:left w:val="none" w:sz="0" w:space="0" w:color="auto"/>
            <w:bottom w:val="none" w:sz="0" w:space="0" w:color="auto"/>
            <w:right w:val="none" w:sz="0" w:space="0" w:color="auto"/>
          </w:divBdr>
          <w:divsChild>
            <w:div w:id="1770003167">
              <w:marLeft w:val="0"/>
              <w:marRight w:val="0"/>
              <w:marTop w:val="0"/>
              <w:marBottom w:val="0"/>
              <w:divBdr>
                <w:top w:val="none" w:sz="0" w:space="0" w:color="auto"/>
                <w:left w:val="none" w:sz="0" w:space="0" w:color="auto"/>
                <w:bottom w:val="none" w:sz="0" w:space="0" w:color="auto"/>
                <w:right w:val="none" w:sz="0" w:space="0" w:color="auto"/>
              </w:divBdr>
              <w:divsChild>
                <w:div w:id="2122409116">
                  <w:marLeft w:val="0"/>
                  <w:marRight w:val="0"/>
                  <w:marTop w:val="0"/>
                  <w:marBottom w:val="0"/>
                  <w:divBdr>
                    <w:top w:val="none" w:sz="0" w:space="0" w:color="auto"/>
                    <w:left w:val="none" w:sz="0" w:space="0" w:color="auto"/>
                    <w:bottom w:val="none" w:sz="0" w:space="0" w:color="auto"/>
                    <w:right w:val="none" w:sz="0" w:space="0" w:color="auto"/>
                  </w:divBdr>
                  <w:divsChild>
                    <w:div w:id="51596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313119">
      <w:bodyDiv w:val="1"/>
      <w:marLeft w:val="0"/>
      <w:marRight w:val="0"/>
      <w:marTop w:val="0"/>
      <w:marBottom w:val="0"/>
      <w:divBdr>
        <w:top w:val="none" w:sz="0" w:space="0" w:color="auto"/>
        <w:left w:val="none" w:sz="0" w:space="0" w:color="auto"/>
        <w:bottom w:val="none" w:sz="0" w:space="0" w:color="auto"/>
        <w:right w:val="none" w:sz="0" w:space="0" w:color="auto"/>
      </w:divBdr>
      <w:divsChild>
        <w:div w:id="189992897">
          <w:marLeft w:val="0"/>
          <w:marRight w:val="0"/>
          <w:marTop w:val="0"/>
          <w:marBottom w:val="0"/>
          <w:divBdr>
            <w:top w:val="none" w:sz="0" w:space="0" w:color="auto"/>
            <w:left w:val="none" w:sz="0" w:space="0" w:color="auto"/>
            <w:bottom w:val="none" w:sz="0" w:space="0" w:color="auto"/>
            <w:right w:val="none" w:sz="0" w:space="0" w:color="auto"/>
          </w:divBdr>
          <w:divsChild>
            <w:div w:id="1448308167">
              <w:marLeft w:val="0"/>
              <w:marRight w:val="0"/>
              <w:marTop w:val="0"/>
              <w:marBottom w:val="0"/>
              <w:divBdr>
                <w:top w:val="none" w:sz="0" w:space="0" w:color="auto"/>
                <w:left w:val="none" w:sz="0" w:space="0" w:color="auto"/>
                <w:bottom w:val="none" w:sz="0" w:space="0" w:color="auto"/>
                <w:right w:val="none" w:sz="0" w:space="0" w:color="auto"/>
              </w:divBdr>
              <w:divsChild>
                <w:div w:id="237372752">
                  <w:marLeft w:val="0"/>
                  <w:marRight w:val="0"/>
                  <w:marTop w:val="0"/>
                  <w:marBottom w:val="0"/>
                  <w:divBdr>
                    <w:top w:val="none" w:sz="0" w:space="0" w:color="auto"/>
                    <w:left w:val="none" w:sz="0" w:space="0" w:color="auto"/>
                    <w:bottom w:val="none" w:sz="0" w:space="0" w:color="auto"/>
                    <w:right w:val="none" w:sz="0" w:space="0" w:color="auto"/>
                  </w:divBdr>
                  <w:divsChild>
                    <w:div w:id="140649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721171">
      <w:bodyDiv w:val="1"/>
      <w:marLeft w:val="0"/>
      <w:marRight w:val="0"/>
      <w:marTop w:val="0"/>
      <w:marBottom w:val="0"/>
      <w:divBdr>
        <w:top w:val="none" w:sz="0" w:space="0" w:color="auto"/>
        <w:left w:val="none" w:sz="0" w:space="0" w:color="auto"/>
        <w:bottom w:val="none" w:sz="0" w:space="0" w:color="auto"/>
        <w:right w:val="none" w:sz="0" w:space="0" w:color="auto"/>
      </w:divBdr>
      <w:divsChild>
        <w:div w:id="1364866562">
          <w:marLeft w:val="0"/>
          <w:marRight w:val="0"/>
          <w:marTop w:val="0"/>
          <w:marBottom w:val="0"/>
          <w:divBdr>
            <w:top w:val="none" w:sz="0" w:space="0" w:color="auto"/>
            <w:left w:val="none" w:sz="0" w:space="0" w:color="auto"/>
            <w:bottom w:val="none" w:sz="0" w:space="0" w:color="auto"/>
            <w:right w:val="none" w:sz="0" w:space="0" w:color="auto"/>
          </w:divBdr>
          <w:divsChild>
            <w:div w:id="1150290516">
              <w:marLeft w:val="0"/>
              <w:marRight w:val="0"/>
              <w:marTop w:val="0"/>
              <w:marBottom w:val="0"/>
              <w:divBdr>
                <w:top w:val="none" w:sz="0" w:space="0" w:color="auto"/>
                <w:left w:val="none" w:sz="0" w:space="0" w:color="auto"/>
                <w:bottom w:val="none" w:sz="0" w:space="0" w:color="auto"/>
                <w:right w:val="none" w:sz="0" w:space="0" w:color="auto"/>
              </w:divBdr>
              <w:divsChild>
                <w:div w:id="445659672">
                  <w:marLeft w:val="0"/>
                  <w:marRight w:val="0"/>
                  <w:marTop w:val="0"/>
                  <w:marBottom w:val="0"/>
                  <w:divBdr>
                    <w:top w:val="none" w:sz="0" w:space="0" w:color="auto"/>
                    <w:left w:val="none" w:sz="0" w:space="0" w:color="auto"/>
                    <w:bottom w:val="none" w:sz="0" w:space="0" w:color="auto"/>
                    <w:right w:val="none" w:sz="0" w:space="0" w:color="auto"/>
                  </w:divBdr>
                  <w:divsChild>
                    <w:div w:id="156973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27.0.0.1/api/"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127.0.0.1/api/" TargetMode="External"/><Relationship Id="rId12" Type="http://schemas.openxmlformats.org/officeDocument/2006/relationships/hyperlink" Target="https://127.0.0.1/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127.0.0.1/api/" TargetMode="External"/><Relationship Id="rId11" Type="http://schemas.openxmlformats.org/officeDocument/2006/relationships/hyperlink" Target="https://127.0.0.1/api/" TargetMode="External"/><Relationship Id="rId5" Type="http://schemas.openxmlformats.org/officeDocument/2006/relationships/hyperlink" Target="https://127.0.0.1/api/" TargetMode="External"/><Relationship Id="rId10" Type="http://schemas.openxmlformats.org/officeDocument/2006/relationships/hyperlink" Target="https://127.0.0.1/api/" TargetMode="External"/><Relationship Id="rId4" Type="http://schemas.openxmlformats.org/officeDocument/2006/relationships/webSettings" Target="webSettings.xml"/><Relationship Id="rId9" Type="http://schemas.openxmlformats.org/officeDocument/2006/relationships/hyperlink" Target="https://127.0.0.1/ap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خالد ابراهيم عبدالله شوقى</dc:creator>
  <cp:keywords/>
  <dc:description/>
  <cp:lastModifiedBy>خالد ابراهيم عبدالله شوقى</cp:lastModifiedBy>
  <cp:revision>1</cp:revision>
  <dcterms:created xsi:type="dcterms:W3CDTF">2023-06-13T14:55:00Z</dcterms:created>
  <dcterms:modified xsi:type="dcterms:W3CDTF">2023-06-13T19:34:00Z</dcterms:modified>
</cp:coreProperties>
</file>