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Lab 2 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1. Load the data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 2. Print the top 15 rows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3. Print data columns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4. Print the number of times the movie rating is greater than 8.6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5. Print how many movies have "Comedy" in their genre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 6. Draw a histogram for ratings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