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7E9F" w14:textId="055DCAB9" w:rsidR="00F11E79" w:rsidRPr="00C87A0A" w:rsidRDefault="00F11E79" w:rsidP="003A70C4">
      <w:pPr>
        <w:pStyle w:val="Title"/>
        <w:rPr>
          <w:rFonts w:ascii="Helvetica" w:hAnsi="Helvetica"/>
          <w:color w:val="0D0D0D" w:themeColor="text1" w:themeTint="F2"/>
          <w:sz w:val="36"/>
          <w:szCs w:val="36"/>
        </w:rPr>
      </w:pPr>
      <w:r w:rsidRPr="00C87A0A">
        <w:rPr>
          <w:rFonts w:ascii="Helvetica" w:hAnsi="Helvetica"/>
          <w:color w:val="0D0D0D" w:themeColor="text1" w:themeTint="F2"/>
          <w:sz w:val="36"/>
          <w:szCs w:val="36"/>
        </w:rPr>
        <w:t>Cairo University</w:t>
      </w:r>
    </w:p>
    <w:p w14:paraId="1E156F68" w14:textId="77777777" w:rsidR="00F11E79" w:rsidRPr="00C87A0A" w:rsidRDefault="00F11E79" w:rsidP="00F11E79">
      <w:pPr>
        <w:pStyle w:val="Title"/>
        <w:pBdr>
          <w:bottom w:val="single" w:sz="6" w:space="31" w:color="auto"/>
        </w:pBdr>
        <w:rPr>
          <w:rFonts w:ascii="Helvetica" w:hAnsi="Helvetica"/>
          <w:color w:val="0D0D0D" w:themeColor="text1" w:themeTint="F2"/>
          <w:sz w:val="36"/>
          <w:szCs w:val="36"/>
        </w:rPr>
      </w:pPr>
      <w:r w:rsidRPr="00C87A0A">
        <w:rPr>
          <w:rFonts w:ascii="Helvetica" w:hAnsi="Helvetica"/>
          <w:color w:val="0D0D0D" w:themeColor="text1" w:themeTint="F2"/>
          <w:sz w:val="36"/>
          <w:szCs w:val="36"/>
        </w:rPr>
        <w:t xml:space="preserve">Faculty of Computers and Artificial Intelligence </w:t>
      </w:r>
    </w:p>
    <w:p w14:paraId="3E360D41" w14:textId="3913709C" w:rsidR="00FD085C" w:rsidRPr="00C87A0A" w:rsidRDefault="00F11E79" w:rsidP="00FD085C">
      <w:pPr>
        <w:pStyle w:val="Title"/>
        <w:pBdr>
          <w:bottom w:val="single" w:sz="6" w:space="31" w:color="auto"/>
        </w:pBdr>
        <w:rPr>
          <w:rFonts w:ascii="Helvetica" w:hAnsi="Helvetica"/>
          <w:color w:val="0D0D0D" w:themeColor="text1" w:themeTint="F2"/>
          <w:sz w:val="36"/>
          <w:szCs w:val="36"/>
        </w:rPr>
      </w:pPr>
      <w:r w:rsidRPr="00C87A0A">
        <w:rPr>
          <w:rFonts w:ascii="Helvetica" w:hAnsi="Helvetica"/>
          <w:color w:val="0D0D0D" w:themeColor="text1" w:themeTint="F2"/>
          <w:sz w:val="36"/>
          <w:szCs w:val="36"/>
        </w:rPr>
        <w:t xml:space="preserve">Software Engineering </w:t>
      </w:r>
      <w:r w:rsidR="001B2612" w:rsidRPr="00C87A0A">
        <w:rPr>
          <w:rFonts w:ascii="Helvetica" w:hAnsi="Helvetica"/>
          <w:color w:val="0D0D0D" w:themeColor="text1" w:themeTint="F2"/>
          <w:sz w:val="36"/>
          <w:szCs w:val="36"/>
        </w:rPr>
        <w:t>Program</w:t>
      </w:r>
      <w:r w:rsidR="00FD085C" w:rsidRPr="00C87A0A">
        <w:rPr>
          <w:rFonts w:ascii="Helvetica" w:hAnsi="Helvetica"/>
          <w:color w:val="0D0D0D" w:themeColor="text1" w:themeTint="F2"/>
          <w:sz w:val="36"/>
          <w:szCs w:val="36"/>
        </w:rPr>
        <w:t xml:space="preserve"> </w:t>
      </w:r>
    </w:p>
    <w:p w14:paraId="2AE616AE" w14:textId="406FDC2F" w:rsidR="00F11E79" w:rsidRPr="00C87A0A" w:rsidRDefault="00FD085C" w:rsidP="00FD085C">
      <w:pPr>
        <w:pStyle w:val="Title"/>
        <w:pBdr>
          <w:bottom w:val="single" w:sz="6" w:space="31" w:color="auto"/>
        </w:pBdr>
        <w:rPr>
          <w:rFonts w:ascii="Helvetica" w:hAnsi="Helvetica"/>
          <w:b/>
          <w:bCs/>
          <w:color w:val="0D0D0D" w:themeColor="text1" w:themeTint="F2"/>
        </w:rPr>
      </w:pPr>
      <w:r w:rsidRPr="00C87A0A">
        <w:rPr>
          <w:rFonts w:ascii="Helvetica" w:hAnsi="Helvetica"/>
          <w:color w:val="0D0D0D" w:themeColor="text1" w:themeTint="F2"/>
          <w:sz w:val="36"/>
          <w:szCs w:val="36"/>
        </w:rPr>
        <w:t xml:space="preserve">Software Evolution and Maintenance </w:t>
      </w:r>
    </w:p>
    <w:p w14:paraId="3593EB6A" w14:textId="77777777" w:rsidR="00F11E79" w:rsidRPr="00C87A0A" w:rsidRDefault="00F11E79" w:rsidP="003A70C4">
      <w:pPr>
        <w:pStyle w:val="Title"/>
        <w:rPr>
          <w:rFonts w:ascii="Helvetica" w:hAnsi="Helvetica"/>
          <w:b/>
          <w:bCs/>
          <w:color w:val="0D0D0D" w:themeColor="text1" w:themeTint="F2"/>
        </w:rPr>
      </w:pPr>
    </w:p>
    <w:p w14:paraId="510F8E48" w14:textId="0614683D" w:rsidR="00F11E79" w:rsidRPr="00C87A0A" w:rsidRDefault="00F11E79" w:rsidP="003A70C4">
      <w:pPr>
        <w:pStyle w:val="Title"/>
        <w:rPr>
          <w:rFonts w:ascii="Helvetica" w:hAnsi="Helvetica"/>
          <w:b/>
          <w:bCs/>
          <w:color w:val="0D0D0D" w:themeColor="text1" w:themeTint="F2"/>
        </w:rPr>
      </w:pPr>
    </w:p>
    <w:p w14:paraId="57EFA51B" w14:textId="0E9F03D8" w:rsidR="00F11E79" w:rsidRPr="00C87A0A" w:rsidRDefault="00F11E79" w:rsidP="00F11E79">
      <w:pPr>
        <w:rPr>
          <w:color w:val="0D0D0D" w:themeColor="text1" w:themeTint="F2"/>
        </w:rPr>
      </w:pPr>
    </w:p>
    <w:p w14:paraId="05631F82" w14:textId="4B2D6F80" w:rsidR="00F11E79" w:rsidRPr="00C87A0A" w:rsidRDefault="00F11E79" w:rsidP="00F11E79">
      <w:pPr>
        <w:rPr>
          <w:color w:val="0D0D0D" w:themeColor="text1" w:themeTint="F2"/>
        </w:rPr>
      </w:pPr>
    </w:p>
    <w:p w14:paraId="291B5A71" w14:textId="77777777" w:rsidR="00FD085C" w:rsidRPr="00C87A0A" w:rsidRDefault="00FD085C" w:rsidP="00F11E79">
      <w:pPr>
        <w:rPr>
          <w:color w:val="0D0D0D" w:themeColor="text1" w:themeTint="F2"/>
        </w:rPr>
      </w:pPr>
    </w:p>
    <w:p w14:paraId="45D03EA8" w14:textId="77777777" w:rsidR="00F11E79" w:rsidRPr="00C87A0A" w:rsidRDefault="00F11E79" w:rsidP="00F11E79">
      <w:pPr>
        <w:rPr>
          <w:color w:val="0D0D0D" w:themeColor="text1" w:themeTint="F2"/>
        </w:rPr>
      </w:pPr>
    </w:p>
    <w:p w14:paraId="09E4E7D8" w14:textId="77777777" w:rsidR="00F11E79" w:rsidRPr="00C87A0A" w:rsidRDefault="00F11E79" w:rsidP="003A70C4">
      <w:pPr>
        <w:pStyle w:val="Title"/>
        <w:rPr>
          <w:rFonts w:ascii="Helvetica" w:hAnsi="Helvetica"/>
          <w:b/>
          <w:bCs/>
          <w:color w:val="0D0D0D" w:themeColor="text1" w:themeTint="F2"/>
        </w:rPr>
      </w:pPr>
    </w:p>
    <w:p w14:paraId="1052DDDC" w14:textId="61CDE670" w:rsidR="0040542D" w:rsidRPr="00C87A0A" w:rsidRDefault="0096510D" w:rsidP="003A70C4">
      <w:pPr>
        <w:pStyle w:val="Title"/>
        <w:rPr>
          <w:rFonts w:ascii="Helvetica" w:hAnsi="Helvetica"/>
          <w:b/>
          <w:bCs/>
          <w:color w:val="0D0D0D" w:themeColor="text1" w:themeTint="F2"/>
          <w:sz w:val="56"/>
          <w:szCs w:val="56"/>
        </w:rPr>
      </w:pPr>
      <w:r w:rsidRPr="00C87A0A">
        <w:rPr>
          <w:rFonts w:ascii="Helvetica" w:hAnsi="Helvetica"/>
          <w:b/>
          <w:bCs/>
          <w:color w:val="0D0D0D" w:themeColor="text1" w:themeTint="F2"/>
          <w:sz w:val="56"/>
          <w:szCs w:val="56"/>
        </w:rPr>
        <w:t xml:space="preserve">Non-Functional </w:t>
      </w:r>
      <w:r w:rsidR="00FD085C" w:rsidRPr="00C87A0A">
        <w:rPr>
          <w:rFonts w:ascii="Helvetica" w:hAnsi="Helvetica"/>
          <w:b/>
          <w:bCs/>
          <w:color w:val="0D0D0D" w:themeColor="text1" w:themeTint="F2"/>
          <w:sz w:val="56"/>
          <w:szCs w:val="56"/>
        </w:rPr>
        <w:t xml:space="preserve">Requirements </w:t>
      </w:r>
      <w:r w:rsidRPr="00C87A0A">
        <w:rPr>
          <w:rFonts w:ascii="Helvetica" w:hAnsi="Helvetica"/>
          <w:b/>
          <w:bCs/>
          <w:color w:val="0D0D0D" w:themeColor="text1" w:themeTint="F2"/>
          <w:sz w:val="56"/>
          <w:szCs w:val="56"/>
        </w:rPr>
        <w:t>Quality Attributes According to ISO 25010:2011</w:t>
      </w:r>
    </w:p>
    <w:p w14:paraId="4B344C8C" w14:textId="30697BCA" w:rsidR="00F11E79" w:rsidRPr="00C87A0A" w:rsidRDefault="00F11E79" w:rsidP="003A70C4">
      <w:pPr>
        <w:rPr>
          <w:color w:val="0D0D0D" w:themeColor="text1" w:themeTint="F2"/>
        </w:rPr>
      </w:pPr>
    </w:p>
    <w:p w14:paraId="59BEC18F" w14:textId="65A161FE" w:rsidR="00F11E79" w:rsidRPr="00C87A0A" w:rsidRDefault="00F11E79" w:rsidP="003A70C4">
      <w:pPr>
        <w:rPr>
          <w:color w:val="0D0D0D" w:themeColor="text1" w:themeTint="F2"/>
        </w:rPr>
      </w:pPr>
    </w:p>
    <w:p w14:paraId="7B393BA4" w14:textId="5DB1F1C5" w:rsidR="00F11E79" w:rsidRPr="00C87A0A" w:rsidRDefault="00F11E79" w:rsidP="003A70C4">
      <w:pPr>
        <w:rPr>
          <w:color w:val="0D0D0D" w:themeColor="text1" w:themeTint="F2"/>
        </w:rPr>
      </w:pPr>
    </w:p>
    <w:p w14:paraId="0E9501B0" w14:textId="056E7EBA" w:rsidR="00F11E79" w:rsidRPr="00C87A0A" w:rsidRDefault="00F11E79" w:rsidP="003A70C4">
      <w:pPr>
        <w:rPr>
          <w:color w:val="0D0D0D" w:themeColor="text1" w:themeTint="F2"/>
        </w:rPr>
      </w:pPr>
    </w:p>
    <w:p w14:paraId="7B006B7A" w14:textId="5A281337" w:rsidR="00F11E79" w:rsidRPr="00C87A0A" w:rsidRDefault="00F11E79" w:rsidP="003A70C4">
      <w:pPr>
        <w:rPr>
          <w:color w:val="0D0D0D" w:themeColor="text1" w:themeTint="F2"/>
        </w:rPr>
      </w:pPr>
    </w:p>
    <w:p w14:paraId="4E761466" w14:textId="22F96AB8" w:rsidR="00F11E79" w:rsidRPr="00C87A0A" w:rsidRDefault="00F11E79" w:rsidP="003A70C4">
      <w:pPr>
        <w:rPr>
          <w:color w:val="0D0D0D" w:themeColor="text1" w:themeTint="F2"/>
        </w:rPr>
      </w:pPr>
    </w:p>
    <w:p w14:paraId="557FCA44" w14:textId="227F801A" w:rsidR="00F11E79" w:rsidRPr="00C87A0A" w:rsidRDefault="00F11E79" w:rsidP="003A70C4">
      <w:pPr>
        <w:rPr>
          <w:color w:val="0D0D0D" w:themeColor="text1" w:themeTint="F2"/>
        </w:rPr>
      </w:pPr>
    </w:p>
    <w:p w14:paraId="1062206B" w14:textId="1F825A7A" w:rsidR="00F11E79" w:rsidRPr="00C87A0A" w:rsidRDefault="00F11E79" w:rsidP="003A70C4">
      <w:pPr>
        <w:rPr>
          <w:color w:val="0D0D0D" w:themeColor="text1" w:themeTint="F2"/>
        </w:rPr>
      </w:pPr>
    </w:p>
    <w:p w14:paraId="66D5B73C" w14:textId="2FE36C7D" w:rsidR="00F11E79" w:rsidRPr="00C87A0A" w:rsidRDefault="00F11E79" w:rsidP="003A70C4">
      <w:pPr>
        <w:rPr>
          <w:color w:val="0D0D0D" w:themeColor="text1" w:themeTint="F2"/>
        </w:rPr>
      </w:pPr>
    </w:p>
    <w:p w14:paraId="42C5BC45" w14:textId="36D47A22" w:rsidR="00F11E79" w:rsidRPr="00C87A0A" w:rsidRDefault="00F11E79" w:rsidP="003A70C4">
      <w:pPr>
        <w:rPr>
          <w:color w:val="0D0D0D" w:themeColor="text1" w:themeTint="F2"/>
        </w:rPr>
      </w:pPr>
    </w:p>
    <w:p w14:paraId="105E46BE" w14:textId="77777777" w:rsidR="00F11E79" w:rsidRPr="00C87A0A" w:rsidRDefault="00F11E79" w:rsidP="003A70C4">
      <w:pPr>
        <w:rPr>
          <w:color w:val="0D0D0D" w:themeColor="text1" w:themeTint="F2"/>
        </w:rPr>
      </w:pPr>
    </w:p>
    <w:p w14:paraId="3AD8ABC5" w14:textId="12F360A3" w:rsidR="003A70C4" w:rsidRPr="00C87A0A" w:rsidRDefault="003A70C4" w:rsidP="00F11E79">
      <w:pPr>
        <w:spacing w:after="0"/>
        <w:jc w:val="center"/>
        <w:rPr>
          <w:rFonts w:ascii="Helvetica" w:hAnsi="Helvetica"/>
          <w:b/>
          <w:bCs/>
          <w:color w:val="0D0D0D" w:themeColor="text1" w:themeTint="F2"/>
          <w:sz w:val="36"/>
          <w:szCs w:val="36"/>
        </w:rPr>
      </w:pPr>
      <w:r w:rsidRPr="00C87A0A">
        <w:rPr>
          <w:rFonts w:ascii="Helvetica" w:hAnsi="Helvetica"/>
          <w:b/>
          <w:bCs/>
          <w:color w:val="0D0D0D" w:themeColor="text1" w:themeTint="F2"/>
          <w:sz w:val="36"/>
          <w:szCs w:val="36"/>
        </w:rPr>
        <w:t>Khaled Ibrahim Shawki</w:t>
      </w:r>
    </w:p>
    <w:p w14:paraId="1DCF1AFE" w14:textId="43252252" w:rsidR="00F11E79" w:rsidRPr="00C87A0A" w:rsidRDefault="00F11E79" w:rsidP="00F11E79">
      <w:pPr>
        <w:spacing w:after="0"/>
        <w:jc w:val="center"/>
        <w:rPr>
          <w:rFonts w:ascii="Helvetica" w:hAnsi="Helvetica"/>
          <w:color w:val="0D0D0D" w:themeColor="text1" w:themeTint="F2"/>
          <w:sz w:val="32"/>
          <w:szCs w:val="32"/>
        </w:rPr>
      </w:pPr>
      <w:r w:rsidRPr="00C87A0A">
        <w:rPr>
          <w:rFonts w:ascii="Helvetica" w:hAnsi="Helvetica"/>
          <w:color w:val="0D0D0D" w:themeColor="text1" w:themeTint="F2"/>
          <w:sz w:val="32"/>
          <w:szCs w:val="32"/>
        </w:rPr>
        <w:t>k.shawki@stud.fci-cu.edu.eg</w:t>
      </w:r>
    </w:p>
    <w:p w14:paraId="7166D215" w14:textId="58DB12A3" w:rsidR="00F11E79" w:rsidRPr="00C87A0A" w:rsidRDefault="00F11E79" w:rsidP="003A70C4">
      <w:pPr>
        <w:jc w:val="center"/>
        <w:rPr>
          <w:rFonts w:ascii="Helvetica" w:hAnsi="Helvetica"/>
          <w:b/>
          <w:bCs/>
          <w:color w:val="0D0D0D" w:themeColor="text1" w:themeTint="F2"/>
          <w:sz w:val="24"/>
          <w:szCs w:val="24"/>
        </w:rPr>
      </w:pPr>
    </w:p>
    <w:p w14:paraId="33D00D53" w14:textId="06D2AE5C" w:rsidR="00FD085C" w:rsidRPr="00C87A0A" w:rsidRDefault="00FD085C" w:rsidP="00FD085C">
      <w:pPr>
        <w:pStyle w:val="Heading2"/>
        <w:rPr>
          <w:color w:val="0D0D0D" w:themeColor="text1" w:themeTint="F2"/>
        </w:rPr>
      </w:pPr>
      <w:r w:rsidRPr="00C87A0A">
        <w:rPr>
          <w:color w:val="0D0D0D" w:themeColor="text1" w:themeTint="F2"/>
        </w:rPr>
        <w:lastRenderedPageBreak/>
        <w:t xml:space="preserve"> What is ISO 25010</w:t>
      </w:r>
    </w:p>
    <w:p w14:paraId="64B4E9E5" w14:textId="0729AA7E" w:rsidR="00FD085C" w:rsidRPr="00C87A0A" w:rsidRDefault="00FD085C" w:rsidP="00FD085C">
      <w:pPr>
        <w:pStyle w:val="NormalWeb"/>
        <w:shd w:val="clear" w:color="auto" w:fill="FFFFFF"/>
        <w:spacing w:line="276" w:lineRule="auto"/>
        <w:ind w:left="360"/>
        <w:jc w:val="lowKashida"/>
        <w:rPr>
          <w:rFonts w:ascii="Helvetica" w:hAnsi="Helvetica"/>
          <w:color w:val="0D0D0D" w:themeColor="text1" w:themeTint="F2"/>
        </w:rPr>
      </w:pPr>
      <w:r w:rsidRPr="00C87A0A">
        <w:rPr>
          <w:rFonts w:ascii="Helvetica" w:hAnsi="Helvetica"/>
          <w:color w:val="0D0D0D" w:themeColor="text1" w:themeTint="F2"/>
        </w:rPr>
        <w:t>ISO 25010, titled “Systems and software engineering – Systems and software Quality Requirements and Evaluation (</w:t>
      </w:r>
      <w:proofErr w:type="spellStart"/>
      <w:r w:rsidRPr="00C87A0A">
        <w:rPr>
          <w:rFonts w:ascii="Helvetica" w:hAnsi="Helvetica"/>
          <w:color w:val="0D0D0D" w:themeColor="text1" w:themeTint="F2"/>
        </w:rPr>
        <w:t>SQuaRE</w:t>
      </w:r>
      <w:proofErr w:type="spellEnd"/>
      <w:r w:rsidRPr="00C87A0A">
        <w:rPr>
          <w:rFonts w:ascii="Helvetica" w:hAnsi="Helvetica"/>
          <w:color w:val="0D0D0D" w:themeColor="text1" w:themeTint="F2"/>
        </w:rPr>
        <w:t>) – System and software quality models”, is a software quality standard. It describes the models, consisting of characteristics and sub-characteristics, for both software product quality, and software quality in use together with practical guidance on the use of the quality models.</w:t>
      </w:r>
    </w:p>
    <w:p w14:paraId="405C5483" w14:textId="77777777" w:rsidR="001B2612" w:rsidRPr="00C87A0A" w:rsidRDefault="001B2612" w:rsidP="001B2612">
      <w:pPr>
        <w:pStyle w:val="Heading2"/>
        <w:rPr>
          <w:color w:val="0D0D0D" w:themeColor="text1" w:themeTint="F2"/>
        </w:rPr>
      </w:pPr>
      <w:r w:rsidRPr="00C87A0A">
        <w:rPr>
          <w:color w:val="0D0D0D" w:themeColor="text1" w:themeTint="F2"/>
        </w:rPr>
        <w:t xml:space="preserve"> What </w:t>
      </w:r>
      <w:proofErr w:type="gramStart"/>
      <w:r w:rsidRPr="00C87A0A">
        <w:rPr>
          <w:color w:val="0D0D0D" w:themeColor="text1" w:themeTint="F2"/>
        </w:rPr>
        <w:t>are</w:t>
      </w:r>
      <w:proofErr w:type="gramEnd"/>
      <w:r w:rsidRPr="00C87A0A">
        <w:rPr>
          <w:color w:val="0D0D0D" w:themeColor="text1" w:themeTint="F2"/>
        </w:rPr>
        <w:t xml:space="preserve"> the ISO 25010 Product Quality Characteristics?</w:t>
      </w:r>
    </w:p>
    <w:p w14:paraId="3122EBA6" w14:textId="77777777" w:rsidR="001B2612" w:rsidRPr="00C87A0A" w:rsidRDefault="001B2612" w:rsidP="001B2612">
      <w:pPr>
        <w:pStyle w:val="NormalWeb"/>
        <w:shd w:val="clear" w:color="auto" w:fill="FFFFFF"/>
        <w:ind w:left="360"/>
        <w:jc w:val="both"/>
        <w:rPr>
          <w:rFonts w:ascii="Helvetica" w:hAnsi="Helvetica"/>
          <w:color w:val="0D0D0D" w:themeColor="text1" w:themeTint="F2"/>
        </w:rPr>
      </w:pPr>
      <w:r w:rsidRPr="00C87A0A">
        <w:rPr>
          <w:rFonts w:ascii="Helvetica" w:hAnsi="Helvetica"/>
          <w:color w:val="0D0D0D" w:themeColor="text1" w:themeTint="F2"/>
        </w:rPr>
        <w:t>ISO 25010 is made up of eight product quality characteristics and 31 sub-characteristics:</w:t>
      </w:r>
    </w:p>
    <w:p w14:paraId="23B712C7" w14:textId="77777777" w:rsidR="001B2612" w:rsidRPr="00C87A0A" w:rsidRDefault="00A70C48" w:rsidP="001B2612">
      <w:pPr>
        <w:numPr>
          <w:ilvl w:val="0"/>
          <w:numId w:val="4"/>
        </w:numPr>
        <w:shd w:val="clear" w:color="auto" w:fill="FFFFFF"/>
        <w:spacing w:after="0" w:line="240" w:lineRule="auto"/>
        <w:rPr>
          <w:rFonts w:ascii="Helvetica" w:eastAsia="Times New Roman" w:hAnsi="Helvetica" w:cs="Times New Roman"/>
          <w:color w:val="0D0D0D" w:themeColor="text1" w:themeTint="F2"/>
          <w:sz w:val="24"/>
          <w:szCs w:val="24"/>
        </w:rPr>
      </w:pPr>
      <w:hyperlink r:id="rId5" w:anchor="fun" w:history="1">
        <w:r w:rsidR="001B2612" w:rsidRPr="00C87A0A">
          <w:rPr>
            <w:rFonts w:ascii="Helvetica" w:eastAsia="Times New Roman" w:hAnsi="Helvetica" w:cs="Times New Roman"/>
            <w:color w:val="0D0D0D" w:themeColor="text1" w:themeTint="F2"/>
            <w:sz w:val="24"/>
            <w:szCs w:val="24"/>
          </w:rPr>
          <w:t>Functional Suitability</w:t>
        </w:r>
      </w:hyperlink>
    </w:p>
    <w:p w14:paraId="41581D1B" w14:textId="77777777" w:rsidR="001B2612" w:rsidRPr="00C87A0A" w:rsidRDefault="00A70C48" w:rsidP="001B2612">
      <w:pPr>
        <w:numPr>
          <w:ilvl w:val="0"/>
          <w:numId w:val="4"/>
        </w:numPr>
        <w:shd w:val="clear" w:color="auto" w:fill="FFFFFF"/>
        <w:spacing w:after="0" w:line="240" w:lineRule="auto"/>
        <w:rPr>
          <w:rFonts w:ascii="Helvetica" w:eastAsia="Times New Roman" w:hAnsi="Helvetica" w:cs="Times New Roman"/>
          <w:color w:val="0D0D0D" w:themeColor="text1" w:themeTint="F2"/>
          <w:sz w:val="24"/>
          <w:szCs w:val="24"/>
        </w:rPr>
      </w:pPr>
      <w:hyperlink r:id="rId6" w:anchor="rel" w:history="1">
        <w:r w:rsidR="001B2612" w:rsidRPr="00C87A0A">
          <w:rPr>
            <w:rFonts w:ascii="Helvetica" w:eastAsia="Times New Roman" w:hAnsi="Helvetica" w:cs="Times New Roman"/>
            <w:color w:val="0D0D0D" w:themeColor="text1" w:themeTint="F2"/>
            <w:sz w:val="24"/>
            <w:szCs w:val="24"/>
          </w:rPr>
          <w:t>Reliability</w:t>
        </w:r>
      </w:hyperlink>
    </w:p>
    <w:p w14:paraId="6C617337" w14:textId="77777777" w:rsidR="001B2612" w:rsidRPr="00C87A0A" w:rsidRDefault="00A70C48" w:rsidP="001B2612">
      <w:pPr>
        <w:numPr>
          <w:ilvl w:val="0"/>
          <w:numId w:val="4"/>
        </w:numPr>
        <w:shd w:val="clear" w:color="auto" w:fill="FFFFFF"/>
        <w:spacing w:after="0" w:line="240" w:lineRule="auto"/>
        <w:rPr>
          <w:rFonts w:ascii="Helvetica" w:eastAsia="Times New Roman" w:hAnsi="Helvetica" w:cs="Times New Roman"/>
          <w:color w:val="0D0D0D" w:themeColor="text1" w:themeTint="F2"/>
          <w:sz w:val="24"/>
          <w:szCs w:val="24"/>
        </w:rPr>
      </w:pPr>
      <w:hyperlink r:id="rId7" w:anchor="per" w:history="1">
        <w:r w:rsidR="001B2612" w:rsidRPr="00C87A0A">
          <w:rPr>
            <w:rFonts w:ascii="Helvetica" w:eastAsia="Times New Roman" w:hAnsi="Helvetica" w:cs="Times New Roman"/>
            <w:color w:val="0D0D0D" w:themeColor="text1" w:themeTint="F2"/>
            <w:sz w:val="24"/>
            <w:szCs w:val="24"/>
          </w:rPr>
          <w:t>Performance Efficiency</w:t>
        </w:r>
      </w:hyperlink>
    </w:p>
    <w:p w14:paraId="718E0016" w14:textId="77777777" w:rsidR="001B2612" w:rsidRPr="00C87A0A" w:rsidRDefault="00A70C48" w:rsidP="001B2612">
      <w:pPr>
        <w:numPr>
          <w:ilvl w:val="0"/>
          <w:numId w:val="4"/>
        </w:numPr>
        <w:shd w:val="clear" w:color="auto" w:fill="FFFFFF"/>
        <w:spacing w:after="0" w:line="240" w:lineRule="auto"/>
        <w:rPr>
          <w:rFonts w:ascii="Helvetica" w:eastAsia="Times New Roman" w:hAnsi="Helvetica" w:cs="Times New Roman"/>
          <w:color w:val="0D0D0D" w:themeColor="text1" w:themeTint="F2"/>
          <w:sz w:val="24"/>
          <w:szCs w:val="24"/>
        </w:rPr>
      </w:pPr>
      <w:hyperlink r:id="rId8" w:anchor="use" w:history="1">
        <w:r w:rsidR="001B2612" w:rsidRPr="00C87A0A">
          <w:rPr>
            <w:rFonts w:ascii="Helvetica" w:eastAsia="Times New Roman" w:hAnsi="Helvetica" w:cs="Times New Roman"/>
            <w:color w:val="0D0D0D" w:themeColor="text1" w:themeTint="F2"/>
            <w:sz w:val="24"/>
            <w:szCs w:val="24"/>
          </w:rPr>
          <w:t>Useability</w:t>
        </w:r>
      </w:hyperlink>
    </w:p>
    <w:p w14:paraId="6FA6369D" w14:textId="77777777" w:rsidR="001B2612" w:rsidRPr="00C87A0A" w:rsidRDefault="00A70C48" w:rsidP="001B2612">
      <w:pPr>
        <w:numPr>
          <w:ilvl w:val="0"/>
          <w:numId w:val="4"/>
        </w:numPr>
        <w:shd w:val="clear" w:color="auto" w:fill="FFFFFF"/>
        <w:spacing w:after="0" w:line="240" w:lineRule="auto"/>
        <w:rPr>
          <w:rFonts w:ascii="Helvetica" w:eastAsia="Times New Roman" w:hAnsi="Helvetica" w:cs="Times New Roman"/>
          <w:color w:val="0D0D0D" w:themeColor="text1" w:themeTint="F2"/>
          <w:sz w:val="24"/>
          <w:szCs w:val="24"/>
        </w:rPr>
      </w:pPr>
      <w:hyperlink r:id="rId9" w:anchor="sec" w:history="1">
        <w:r w:rsidR="001B2612" w:rsidRPr="00C87A0A">
          <w:rPr>
            <w:rFonts w:ascii="Helvetica" w:eastAsia="Times New Roman" w:hAnsi="Helvetica" w:cs="Times New Roman"/>
            <w:color w:val="0D0D0D" w:themeColor="text1" w:themeTint="F2"/>
            <w:sz w:val="24"/>
            <w:szCs w:val="24"/>
          </w:rPr>
          <w:t>Security</w:t>
        </w:r>
      </w:hyperlink>
    </w:p>
    <w:p w14:paraId="568A1128" w14:textId="77777777" w:rsidR="001B2612" w:rsidRPr="00C87A0A" w:rsidRDefault="00A70C48" w:rsidP="001B2612">
      <w:pPr>
        <w:numPr>
          <w:ilvl w:val="0"/>
          <w:numId w:val="4"/>
        </w:numPr>
        <w:shd w:val="clear" w:color="auto" w:fill="FFFFFF"/>
        <w:spacing w:after="0" w:line="240" w:lineRule="auto"/>
        <w:rPr>
          <w:rFonts w:ascii="Helvetica" w:eastAsia="Times New Roman" w:hAnsi="Helvetica" w:cs="Times New Roman"/>
          <w:color w:val="0D0D0D" w:themeColor="text1" w:themeTint="F2"/>
          <w:sz w:val="24"/>
          <w:szCs w:val="24"/>
        </w:rPr>
      </w:pPr>
      <w:hyperlink r:id="rId10" w:anchor="com" w:history="1">
        <w:r w:rsidR="001B2612" w:rsidRPr="00C87A0A">
          <w:rPr>
            <w:rFonts w:ascii="Helvetica" w:eastAsia="Times New Roman" w:hAnsi="Helvetica" w:cs="Times New Roman"/>
            <w:color w:val="0D0D0D" w:themeColor="text1" w:themeTint="F2"/>
            <w:sz w:val="24"/>
            <w:szCs w:val="24"/>
          </w:rPr>
          <w:t>Compatibility</w:t>
        </w:r>
      </w:hyperlink>
    </w:p>
    <w:p w14:paraId="09C10992" w14:textId="77777777" w:rsidR="001B2612" w:rsidRPr="00C87A0A" w:rsidRDefault="00A70C48" w:rsidP="001B2612">
      <w:pPr>
        <w:numPr>
          <w:ilvl w:val="0"/>
          <w:numId w:val="4"/>
        </w:numPr>
        <w:shd w:val="clear" w:color="auto" w:fill="FFFFFF"/>
        <w:spacing w:after="0" w:line="240" w:lineRule="auto"/>
        <w:rPr>
          <w:rFonts w:ascii="Helvetica" w:eastAsia="Times New Roman" w:hAnsi="Helvetica" w:cs="Times New Roman"/>
          <w:color w:val="0D0D0D" w:themeColor="text1" w:themeTint="F2"/>
          <w:sz w:val="24"/>
          <w:szCs w:val="24"/>
        </w:rPr>
      </w:pPr>
      <w:hyperlink r:id="rId11" w:anchor="main" w:history="1">
        <w:r w:rsidR="001B2612" w:rsidRPr="00C87A0A">
          <w:rPr>
            <w:rFonts w:ascii="Helvetica" w:eastAsia="Times New Roman" w:hAnsi="Helvetica" w:cs="Times New Roman"/>
            <w:color w:val="0D0D0D" w:themeColor="text1" w:themeTint="F2"/>
            <w:sz w:val="24"/>
            <w:szCs w:val="24"/>
          </w:rPr>
          <w:t>Maintainability</w:t>
        </w:r>
      </w:hyperlink>
    </w:p>
    <w:p w14:paraId="4D98D7F1" w14:textId="5D07D18E" w:rsidR="001B2612" w:rsidRPr="00C87A0A" w:rsidRDefault="00A70C48" w:rsidP="001B2612">
      <w:pPr>
        <w:numPr>
          <w:ilvl w:val="0"/>
          <w:numId w:val="4"/>
        </w:numPr>
        <w:shd w:val="clear" w:color="auto" w:fill="FFFFFF"/>
        <w:spacing w:after="0" w:line="240" w:lineRule="auto"/>
        <w:rPr>
          <w:rFonts w:ascii="Helvetica" w:eastAsia="Times New Roman" w:hAnsi="Helvetica" w:cs="Times New Roman"/>
          <w:color w:val="0D0D0D" w:themeColor="text1" w:themeTint="F2"/>
          <w:sz w:val="24"/>
          <w:szCs w:val="24"/>
        </w:rPr>
      </w:pPr>
      <w:hyperlink r:id="rId12" w:anchor="port" w:history="1">
        <w:r w:rsidR="001B2612" w:rsidRPr="00C87A0A">
          <w:rPr>
            <w:rFonts w:ascii="Helvetica" w:eastAsia="Times New Roman" w:hAnsi="Helvetica" w:cs="Times New Roman"/>
            <w:color w:val="0D0D0D" w:themeColor="text1" w:themeTint="F2"/>
            <w:sz w:val="24"/>
            <w:szCs w:val="24"/>
          </w:rPr>
          <w:t>Portability</w:t>
        </w:r>
      </w:hyperlink>
    </w:p>
    <w:p w14:paraId="0FFF1F83" w14:textId="49689FC8" w:rsidR="001B2612" w:rsidRPr="00C87A0A" w:rsidRDefault="001B2612" w:rsidP="001B2612">
      <w:pPr>
        <w:shd w:val="clear" w:color="auto" w:fill="FFFFFF"/>
        <w:spacing w:after="0" w:line="240" w:lineRule="auto"/>
        <w:rPr>
          <w:rFonts w:ascii="Helvetica" w:hAnsi="Helvetica"/>
          <w:color w:val="0D0D0D" w:themeColor="text1" w:themeTint="F2"/>
        </w:rPr>
      </w:pPr>
    </w:p>
    <w:p w14:paraId="4DC6A887" w14:textId="77777777" w:rsidR="001B2612" w:rsidRPr="00C87A0A" w:rsidRDefault="001B2612" w:rsidP="001B2612">
      <w:pPr>
        <w:shd w:val="clear" w:color="auto" w:fill="FFFFFF"/>
        <w:spacing w:after="0" w:line="240" w:lineRule="auto"/>
        <w:rPr>
          <w:rFonts w:ascii="Helvetica" w:hAnsi="Helvetica"/>
          <w:color w:val="0D0D0D" w:themeColor="text1" w:themeTint="F2"/>
        </w:rPr>
      </w:pPr>
    </w:p>
    <w:p w14:paraId="13ABCEB6" w14:textId="0C28F9C4" w:rsidR="00FD085C" w:rsidRPr="00C87A0A" w:rsidRDefault="001B2612" w:rsidP="00AC3A50">
      <w:pPr>
        <w:pStyle w:val="Heading2"/>
        <w:rPr>
          <w:rFonts w:eastAsia="Times New Roman"/>
          <w:color w:val="0D0D0D" w:themeColor="text1" w:themeTint="F2"/>
        </w:rPr>
      </w:pPr>
      <w:r w:rsidRPr="00C87A0A">
        <w:rPr>
          <w:rFonts w:eastAsia="Times New Roman"/>
          <w:color w:val="0D0D0D" w:themeColor="text1" w:themeTint="F2"/>
        </w:rPr>
        <w:t xml:space="preserve"> Define at least 5 of the quality attributes (aka. non-functional requirements) and mention how each is measured. </w:t>
      </w:r>
    </w:p>
    <w:p w14:paraId="1B02897B" w14:textId="77777777" w:rsidR="00C87A0A" w:rsidRPr="00C87A0A" w:rsidRDefault="00C87A0A" w:rsidP="00C87A0A">
      <w:pPr>
        <w:rPr>
          <w:color w:val="0D0D0D" w:themeColor="text1" w:themeTint="F2"/>
        </w:rPr>
      </w:pPr>
    </w:p>
    <w:p w14:paraId="2030B8C3" w14:textId="77777777" w:rsidR="00C87A0A" w:rsidRPr="00C87A0A" w:rsidRDefault="00C87A0A" w:rsidP="00C87A0A">
      <w:pPr>
        <w:pStyle w:val="Heading3"/>
      </w:pPr>
      <w:r w:rsidRPr="00C87A0A">
        <w:t>1.3.1</w:t>
      </w:r>
      <w:r w:rsidRPr="00C87A0A">
        <w:tab/>
        <w:t>Reliability</w:t>
      </w:r>
    </w:p>
    <w:p w14:paraId="082CCA8A" w14:textId="77777777" w:rsidR="00C87A0A" w:rsidRPr="00C87A0A" w:rsidRDefault="00C87A0A" w:rsidP="00733D05">
      <w:pPr>
        <w:pStyle w:val="NormalWeb"/>
        <w:shd w:val="clear" w:color="auto" w:fill="FFFFFF"/>
        <w:ind w:left="360"/>
        <w:rPr>
          <w:rFonts w:ascii="Helvetica" w:hAnsi="Helvetica"/>
          <w:color w:val="0D0D0D" w:themeColor="text1" w:themeTint="F2"/>
        </w:rPr>
      </w:pPr>
      <w:r w:rsidRPr="00C87A0A">
        <w:rPr>
          <w:rFonts w:ascii="Helvetica" w:hAnsi="Helvetica"/>
          <w:color w:val="0D0D0D" w:themeColor="text1" w:themeTint="F2"/>
        </w:rPr>
        <w:t>Reliability refers to how well a system, product, or component performs specified functions under specified conditions.</w:t>
      </w:r>
    </w:p>
    <w:p w14:paraId="3962BE5D" w14:textId="77777777" w:rsidR="00C87A0A" w:rsidRPr="00C87A0A" w:rsidRDefault="00C87A0A" w:rsidP="00C87A0A">
      <w:pPr>
        <w:numPr>
          <w:ilvl w:val="0"/>
          <w:numId w:val="6"/>
        </w:numPr>
        <w:shd w:val="clear" w:color="auto" w:fill="FFFFFF"/>
        <w:spacing w:after="0" w:line="240" w:lineRule="auto"/>
        <w:rPr>
          <w:rFonts w:ascii="Helvetica" w:hAnsi="Helvetica"/>
          <w:color w:val="0D0D0D" w:themeColor="text1" w:themeTint="F2"/>
          <w:sz w:val="24"/>
          <w:szCs w:val="24"/>
        </w:rPr>
      </w:pPr>
      <w:r w:rsidRPr="00C87A0A">
        <w:rPr>
          <w:rStyle w:val="Strong"/>
          <w:color w:val="0D0D0D" w:themeColor="text1" w:themeTint="F2"/>
          <w:sz w:val="24"/>
          <w:szCs w:val="24"/>
        </w:rPr>
        <w:t>Maturity: </w:t>
      </w:r>
      <w:r w:rsidRPr="00C87A0A">
        <w:rPr>
          <w:rFonts w:ascii="Helvetica" w:hAnsi="Helvetica"/>
          <w:color w:val="0D0D0D" w:themeColor="text1" w:themeTint="F2"/>
          <w:sz w:val="24"/>
          <w:szCs w:val="24"/>
        </w:rPr>
        <w:t xml:space="preserve">Refers to how well a system, product, or component </w:t>
      </w:r>
      <w:proofErr w:type="gramStart"/>
      <w:r w:rsidRPr="00C87A0A">
        <w:rPr>
          <w:rFonts w:ascii="Helvetica" w:hAnsi="Helvetica"/>
          <w:color w:val="0D0D0D" w:themeColor="text1" w:themeTint="F2"/>
          <w:sz w:val="24"/>
          <w:szCs w:val="24"/>
        </w:rPr>
        <w:t>is able to</w:t>
      </w:r>
      <w:proofErr w:type="gramEnd"/>
      <w:r w:rsidRPr="00C87A0A">
        <w:rPr>
          <w:rFonts w:ascii="Helvetica" w:hAnsi="Helvetica"/>
          <w:color w:val="0D0D0D" w:themeColor="text1" w:themeTint="F2"/>
          <w:sz w:val="24"/>
          <w:szCs w:val="24"/>
        </w:rPr>
        <w:t xml:space="preserve"> meet your needs for reliability.</w:t>
      </w:r>
    </w:p>
    <w:p w14:paraId="1C2DD266" w14:textId="77777777" w:rsidR="00C87A0A" w:rsidRPr="00C87A0A" w:rsidRDefault="00C87A0A" w:rsidP="00C87A0A">
      <w:pPr>
        <w:numPr>
          <w:ilvl w:val="0"/>
          <w:numId w:val="6"/>
        </w:numPr>
        <w:shd w:val="clear" w:color="auto" w:fill="FFFFFF"/>
        <w:spacing w:after="0" w:line="240" w:lineRule="auto"/>
        <w:rPr>
          <w:rFonts w:ascii="Helvetica" w:hAnsi="Helvetica"/>
          <w:color w:val="0D0D0D" w:themeColor="text1" w:themeTint="F2"/>
          <w:sz w:val="24"/>
          <w:szCs w:val="24"/>
        </w:rPr>
      </w:pPr>
      <w:r w:rsidRPr="00C87A0A">
        <w:rPr>
          <w:rStyle w:val="Strong"/>
          <w:color w:val="0D0D0D" w:themeColor="text1" w:themeTint="F2"/>
          <w:sz w:val="24"/>
          <w:szCs w:val="24"/>
        </w:rPr>
        <w:t>Availability: </w:t>
      </w:r>
      <w:r w:rsidRPr="00C87A0A">
        <w:rPr>
          <w:rFonts w:ascii="Helvetica" w:hAnsi="Helvetica"/>
          <w:color w:val="0D0D0D" w:themeColor="text1" w:themeTint="F2"/>
          <w:sz w:val="24"/>
          <w:szCs w:val="24"/>
        </w:rPr>
        <w:t>Refers to whether a system, product, or component is operational and accessible.</w:t>
      </w:r>
    </w:p>
    <w:p w14:paraId="24ED5A04" w14:textId="77777777" w:rsidR="00C87A0A" w:rsidRPr="00C87A0A" w:rsidRDefault="00C87A0A" w:rsidP="00C87A0A">
      <w:pPr>
        <w:numPr>
          <w:ilvl w:val="0"/>
          <w:numId w:val="6"/>
        </w:numPr>
        <w:shd w:val="clear" w:color="auto" w:fill="FFFFFF"/>
        <w:spacing w:after="0" w:line="240" w:lineRule="auto"/>
        <w:rPr>
          <w:rFonts w:ascii="Helvetica" w:hAnsi="Helvetica"/>
          <w:color w:val="0D0D0D" w:themeColor="text1" w:themeTint="F2"/>
          <w:sz w:val="24"/>
          <w:szCs w:val="24"/>
        </w:rPr>
      </w:pPr>
      <w:r w:rsidRPr="00C87A0A">
        <w:rPr>
          <w:rStyle w:val="Strong"/>
          <w:color w:val="0D0D0D" w:themeColor="text1" w:themeTint="F2"/>
          <w:sz w:val="24"/>
          <w:szCs w:val="24"/>
        </w:rPr>
        <w:t>Fault Tolerance: </w:t>
      </w:r>
      <w:r w:rsidRPr="00C87A0A">
        <w:rPr>
          <w:rFonts w:ascii="Helvetica" w:hAnsi="Helvetica"/>
          <w:color w:val="0D0D0D" w:themeColor="text1" w:themeTint="F2"/>
          <w:sz w:val="24"/>
          <w:szCs w:val="24"/>
        </w:rPr>
        <w:t>Refers to how well a system, product, or component operates despite hardware and/or software faults.</w:t>
      </w:r>
    </w:p>
    <w:p w14:paraId="40A2FF74" w14:textId="77777777" w:rsidR="00C87A0A" w:rsidRPr="00C87A0A" w:rsidRDefault="00C87A0A" w:rsidP="00C87A0A">
      <w:pPr>
        <w:numPr>
          <w:ilvl w:val="0"/>
          <w:numId w:val="6"/>
        </w:numPr>
        <w:shd w:val="clear" w:color="auto" w:fill="FFFFFF"/>
        <w:spacing w:after="0" w:line="240" w:lineRule="auto"/>
        <w:rPr>
          <w:rFonts w:ascii="Helvetica" w:hAnsi="Helvetica"/>
          <w:color w:val="0D0D0D" w:themeColor="text1" w:themeTint="F2"/>
          <w:sz w:val="24"/>
          <w:szCs w:val="24"/>
        </w:rPr>
      </w:pPr>
      <w:r w:rsidRPr="00C87A0A">
        <w:rPr>
          <w:rStyle w:val="Strong"/>
          <w:color w:val="0D0D0D" w:themeColor="text1" w:themeTint="F2"/>
          <w:sz w:val="24"/>
          <w:szCs w:val="24"/>
        </w:rPr>
        <w:t>Recoverability: </w:t>
      </w:r>
      <w:r w:rsidRPr="00C87A0A">
        <w:rPr>
          <w:rFonts w:ascii="Helvetica" w:hAnsi="Helvetica"/>
          <w:color w:val="0D0D0D" w:themeColor="text1" w:themeTint="F2"/>
          <w:sz w:val="24"/>
          <w:szCs w:val="24"/>
        </w:rPr>
        <w:t>Refers to how well a product or system can recover data in the event of an interruption or failure.</w:t>
      </w:r>
    </w:p>
    <w:p w14:paraId="6FD819C6" w14:textId="67A43C0A" w:rsidR="00F11E79" w:rsidRDefault="00F11E79" w:rsidP="00C87A0A">
      <w:pPr>
        <w:rPr>
          <w:rFonts w:ascii="Helvetica" w:hAnsi="Helvetica"/>
          <w:b/>
          <w:bCs/>
          <w:color w:val="0D0D0D" w:themeColor="text1" w:themeTint="F2"/>
          <w:sz w:val="24"/>
          <w:szCs w:val="24"/>
        </w:rPr>
      </w:pPr>
    </w:p>
    <w:p w14:paraId="22A049AA" w14:textId="2DFEE4FA" w:rsidR="00733D05" w:rsidRDefault="00733D05" w:rsidP="00733D05">
      <w:pPr>
        <w:ind w:firstLine="360"/>
        <w:rPr>
          <w:rFonts w:ascii="Helvetica" w:hAnsi="Helvetica"/>
          <w:b/>
          <w:bCs/>
          <w:color w:val="0D0D0D" w:themeColor="text1" w:themeTint="F2"/>
          <w:sz w:val="24"/>
          <w:szCs w:val="24"/>
        </w:rPr>
      </w:pPr>
      <w:r>
        <w:rPr>
          <w:rFonts w:ascii="Helvetica" w:hAnsi="Helvetica"/>
          <w:b/>
          <w:bCs/>
          <w:color w:val="0D0D0D" w:themeColor="text1" w:themeTint="F2"/>
          <w:sz w:val="24"/>
          <w:szCs w:val="24"/>
        </w:rPr>
        <w:t xml:space="preserve">Measurement? </w:t>
      </w:r>
    </w:p>
    <w:p w14:paraId="42D7C836" w14:textId="77777777" w:rsidR="00733D05" w:rsidRPr="00733D05" w:rsidRDefault="00733D05" w:rsidP="00733D05">
      <w:pPr>
        <w:numPr>
          <w:ilvl w:val="0"/>
          <w:numId w:val="6"/>
        </w:numPr>
        <w:shd w:val="clear" w:color="auto" w:fill="FFFFFF"/>
        <w:spacing w:after="0" w:line="240" w:lineRule="auto"/>
        <w:textAlignment w:val="baseline"/>
        <w:rPr>
          <w:rFonts w:ascii="Helvetica" w:eastAsia="Times New Roman" w:hAnsi="Helvetica" w:cs="Segoe UI"/>
          <w:color w:val="000000" w:themeColor="text1"/>
          <w:sz w:val="24"/>
          <w:szCs w:val="24"/>
        </w:rPr>
      </w:pPr>
      <w:r w:rsidRPr="00733D05">
        <w:rPr>
          <w:rFonts w:ascii="Helvetica" w:eastAsia="Times New Roman" w:hAnsi="Helvetica" w:cs="Segoe UI"/>
          <w:color w:val="000000" w:themeColor="text1"/>
          <w:sz w:val="24"/>
          <w:szCs w:val="24"/>
        </w:rPr>
        <w:t>max number of visitors (</w:t>
      </w:r>
      <w:r w:rsidRPr="00733D05">
        <w:rPr>
          <w:rFonts w:ascii="Helvetica" w:eastAsia="Times New Roman" w:hAnsi="Helvetica" w:cs="Segoe UI"/>
          <w:b/>
          <w:bCs/>
          <w:color w:val="000000" w:themeColor="text1"/>
          <w:sz w:val="24"/>
          <w:szCs w:val="24"/>
          <w:bdr w:val="none" w:sz="0" w:space="0" w:color="auto" w:frame="1"/>
        </w:rPr>
        <w:t>sum</w:t>
      </w:r>
      <w:r w:rsidRPr="00733D05">
        <w:rPr>
          <w:rFonts w:ascii="Helvetica" w:eastAsia="Times New Roman" w:hAnsi="Helvetica" w:cs="Segoe UI"/>
          <w:color w:val="000000" w:themeColor="text1"/>
          <w:sz w:val="24"/>
          <w:szCs w:val="24"/>
        </w:rPr>
        <w:t>)</w:t>
      </w:r>
    </w:p>
    <w:p w14:paraId="26A318F9" w14:textId="191A3B13" w:rsidR="00733D05" w:rsidRPr="00733D05" w:rsidRDefault="00733D05" w:rsidP="00733D05">
      <w:pPr>
        <w:numPr>
          <w:ilvl w:val="0"/>
          <w:numId w:val="6"/>
        </w:numPr>
        <w:shd w:val="clear" w:color="auto" w:fill="FFFFFF"/>
        <w:spacing w:after="0" w:line="240" w:lineRule="auto"/>
        <w:textAlignment w:val="baseline"/>
        <w:rPr>
          <w:rFonts w:ascii="Helvetica" w:eastAsia="Times New Roman" w:hAnsi="Helvetica" w:cs="Segoe UI"/>
          <w:color w:val="000000" w:themeColor="text1"/>
          <w:sz w:val="24"/>
          <w:szCs w:val="24"/>
        </w:rPr>
      </w:pPr>
      <w:r w:rsidRPr="00733D05">
        <w:rPr>
          <w:rFonts w:ascii="Helvetica" w:eastAsia="Times New Roman" w:hAnsi="Helvetica" w:cs="Segoe UI"/>
          <w:color w:val="000000" w:themeColor="text1"/>
          <w:sz w:val="24"/>
          <w:szCs w:val="24"/>
        </w:rPr>
        <w:t>days un</w:t>
      </w:r>
      <w:r>
        <w:rPr>
          <w:rFonts w:ascii="Helvetica" w:eastAsia="Times New Roman" w:hAnsi="Helvetica" w:cs="Segoe UI"/>
          <w:color w:val="000000" w:themeColor="text1"/>
          <w:sz w:val="24"/>
          <w:szCs w:val="24"/>
        </w:rPr>
        <w:t>-</w:t>
      </w:r>
      <w:r w:rsidRPr="00733D05">
        <w:rPr>
          <w:rFonts w:ascii="Helvetica" w:eastAsia="Times New Roman" w:hAnsi="Helvetica" w:cs="Segoe UI"/>
          <w:color w:val="000000" w:themeColor="text1"/>
          <w:sz w:val="24"/>
          <w:szCs w:val="24"/>
        </w:rPr>
        <w:t>accessible per year (</w:t>
      </w:r>
      <w:r w:rsidRPr="00733D05">
        <w:rPr>
          <w:rFonts w:ascii="Helvetica" w:eastAsia="Times New Roman" w:hAnsi="Helvetica" w:cs="Segoe UI"/>
          <w:b/>
          <w:bCs/>
          <w:color w:val="000000" w:themeColor="text1"/>
          <w:sz w:val="24"/>
          <w:szCs w:val="24"/>
          <w:bdr w:val="none" w:sz="0" w:space="0" w:color="auto" w:frame="1"/>
        </w:rPr>
        <w:t>ratio</w:t>
      </w:r>
      <w:r w:rsidRPr="00733D05">
        <w:rPr>
          <w:rFonts w:ascii="Helvetica" w:eastAsia="Times New Roman" w:hAnsi="Helvetica" w:cs="Segoe UI"/>
          <w:color w:val="000000" w:themeColor="text1"/>
          <w:sz w:val="24"/>
          <w:szCs w:val="24"/>
        </w:rPr>
        <w:t>)</w:t>
      </w:r>
    </w:p>
    <w:p w14:paraId="5A169E92" w14:textId="1E5907BE" w:rsidR="00733D05" w:rsidRDefault="00733D05" w:rsidP="00C87A0A">
      <w:pPr>
        <w:rPr>
          <w:rFonts w:ascii="Helvetica" w:hAnsi="Helvetica"/>
          <w:b/>
          <w:bCs/>
          <w:color w:val="0D0D0D" w:themeColor="text1" w:themeTint="F2"/>
          <w:sz w:val="24"/>
          <w:szCs w:val="24"/>
        </w:rPr>
      </w:pPr>
    </w:p>
    <w:p w14:paraId="1D3C4C3E" w14:textId="73D0864E" w:rsidR="007945F1" w:rsidRPr="007945F1" w:rsidRDefault="007945F1" w:rsidP="007945F1">
      <w:pPr>
        <w:pStyle w:val="Heading3"/>
      </w:pPr>
      <w:r w:rsidRPr="00C87A0A">
        <w:lastRenderedPageBreak/>
        <w:t>1.3.</w:t>
      </w:r>
      <w:r>
        <w:t xml:space="preserve">2 </w:t>
      </w:r>
      <w:r w:rsidR="00382ED5">
        <w:tab/>
      </w:r>
      <w:r w:rsidRPr="007945F1">
        <w:t>Performance Efficiency</w:t>
      </w:r>
    </w:p>
    <w:p w14:paraId="2D45B2F4" w14:textId="77777777" w:rsidR="007945F1" w:rsidRPr="007945F1" w:rsidRDefault="007945F1" w:rsidP="007945F1">
      <w:pPr>
        <w:pStyle w:val="NormalWeb"/>
        <w:shd w:val="clear" w:color="auto" w:fill="FFFFFF"/>
        <w:rPr>
          <w:rFonts w:ascii="Helvetica" w:hAnsi="Helvetica"/>
          <w:color w:val="000000" w:themeColor="text1"/>
        </w:rPr>
      </w:pPr>
      <w:r w:rsidRPr="007945F1">
        <w:rPr>
          <w:rFonts w:ascii="Helvetica" w:hAnsi="Helvetica"/>
          <w:color w:val="000000" w:themeColor="text1"/>
        </w:rPr>
        <w:t xml:space="preserve">Performance Efficiency refers to the performance related to the </w:t>
      </w:r>
      <w:proofErr w:type="gramStart"/>
      <w:r w:rsidRPr="007945F1">
        <w:rPr>
          <w:rFonts w:ascii="Helvetica" w:hAnsi="Helvetica"/>
          <w:color w:val="000000" w:themeColor="text1"/>
        </w:rPr>
        <w:t>amount</w:t>
      </w:r>
      <w:proofErr w:type="gramEnd"/>
      <w:r w:rsidRPr="007945F1">
        <w:rPr>
          <w:rFonts w:ascii="Helvetica" w:hAnsi="Helvetica"/>
          <w:color w:val="000000" w:themeColor="text1"/>
        </w:rPr>
        <w:t xml:space="preserve"> of resources used.</w:t>
      </w:r>
    </w:p>
    <w:p w14:paraId="65EEF89B" w14:textId="77777777" w:rsidR="007945F1" w:rsidRPr="007945F1" w:rsidRDefault="007945F1" w:rsidP="007945F1">
      <w:pPr>
        <w:numPr>
          <w:ilvl w:val="0"/>
          <w:numId w:val="8"/>
        </w:numPr>
        <w:shd w:val="clear" w:color="auto" w:fill="FFFFFF"/>
        <w:spacing w:after="0" w:line="240" w:lineRule="auto"/>
        <w:rPr>
          <w:rFonts w:ascii="Helvetica" w:hAnsi="Helvetica"/>
          <w:color w:val="000000" w:themeColor="text1"/>
        </w:rPr>
      </w:pPr>
      <w:r w:rsidRPr="007945F1">
        <w:rPr>
          <w:rStyle w:val="Strong"/>
          <w:color w:val="000000" w:themeColor="text1"/>
        </w:rPr>
        <w:t>Time Behavior: </w:t>
      </w:r>
      <w:r w:rsidRPr="007945F1">
        <w:rPr>
          <w:rFonts w:ascii="Helvetica" w:hAnsi="Helvetica"/>
          <w:color w:val="000000" w:themeColor="text1"/>
        </w:rPr>
        <w:t>Refers to the response and processing times, and throughput rates of a product or system while it’s performing its functions.</w:t>
      </w:r>
    </w:p>
    <w:p w14:paraId="1BC43478" w14:textId="77777777" w:rsidR="007945F1" w:rsidRPr="007945F1" w:rsidRDefault="007945F1" w:rsidP="007945F1">
      <w:pPr>
        <w:numPr>
          <w:ilvl w:val="0"/>
          <w:numId w:val="8"/>
        </w:numPr>
        <w:shd w:val="clear" w:color="auto" w:fill="FFFFFF"/>
        <w:spacing w:after="0" w:line="240" w:lineRule="auto"/>
        <w:rPr>
          <w:rFonts w:ascii="Helvetica" w:hAnsi="Helvetica"/>
          <w:color w:val="000000" w:themeColor="text1"/>
        </w:rPr>
      </w:pPr>
      <w:r w:rsidRPr="007945F1">
        <w:rPr>
          <w:rStyle w:val="Strong"/>
          <w:color w:val="000000" w:themeColor="text1"/>
        </w:rPr>
        <w:t>Resource Utilization: </w:t>
      </w:r>
      <w:r w:rsidRPr="007945F1">
        <w:rPr>
          <w:rFonts w:ascii="Helvetica" w:hAnsi="Helvetica"/>
          <w:color w:val="000000" w:themeColor="text1"/>
        </w:rPr>
        <w:t>Refers to the amounts and types of resources used by a product or system while performing its functions.</w:t>
      </w:r>
    </w:p>
    <w:p w14:paraId="511D911F" w14:textId="09C681F9" w:rsidR="007945F1" w:rsidRDefault="007945F1" w:rsidP="007945F1">
      <w:pPr>
        <w:numPr>
          <w:ilvl w:val="0"/>
          <w:numId w:val="8"/>
        </w:numPr>
        <w:shd w:val="clear" w:color="auto" w:fill="FFFFFF"/>
        <w:spacing w:after="0" w:line="240" w:lineRule="auto"/>
        <w:rPr>
          <w:rFonts w:ascii="Helvetica" w:hAnsi="Helvetica"/>
          <w:color w:val="000000" w:themeColor="text1"/>
        </w:rPr>
      </w:pPr>
      <w:r w:rsidRPr="007945F1">
        <w:rPr>
          <w:rStyle w:val="Strong"/>
          <w:color w:val="000000" w:themeColor="text1"/>
        </w:rPr>
        <w:t>Capacity: </w:t>
      </w:r>
      <w:r w:rsidRPr="007945F1">
        <w:rPr>
          <w:rFonts w:ascii="Helvetica" w:hAnsi="Helvetica"/>
          <w:color w:val="000000" w:themeColor="text1"/>
        </w:rPr>
        <w:t>Refers to the maximum limits of a product or system parameter.</w:t>
      </w:r>
    </w:p>
    <w:p w14:paraId="7167C692" w14:textId="6EA0DDA5" w:rsidR="007945F1" w:rsidRDefault="007945F1" w:rsidP="007945F1">
      <w:pPr>
        <w:shd w:val="clear" w:color="auto" w:fill="FFFFFF"/>
        <w:spacing w:after="0" w:line="240" w:lineRule="auto"/>
        <w:rPr>
          <w:rFonts w:ascii="Helvetica" w:hAnsi="Helvetica"/>
          <w:color w:val="000000" w:themeColor="text1"/>
        </w:rPr>
      </w:pPr>
    </w:p>
    <w:p w14:paraId="2C63EF24" w14:textId="77777777" w:rsidR="007945F1" w:rsidRPr="007945F1" w:rsidRDefault="007945F1" w:rsidP="007945F1">
      <w:pPr>
        <w:shd w:val="clear" w:color="auto" w:fill="FFFFFF"/>
        <w:spacing w:after="0" w:line="240" w:lineRule="auto"/>
        <w:rPr>
          <w:rFonts w:ascii="Helvetica" w:hAnsi="Helvetica"/>
          <w:color w:val="000000" w:themeColor="text1"/>
        </w:rPr>
      </w:pPr>
    </w:p>
    <w:p w14:paraId="091A8F23" w14:textId="6566816C" w:rsidR="007945F1" w:rsidRPr="007945F1" w:rsidRDefault="007945F1" w:rsidP="007945F1">
      <w:pPr>
        <w:ind w:firstLine="360"/>
        <w:rPr>
          <w:rFonts w:ascii="Helvetica" w:hAnsi="Helvetica"/>
          <w:b/>
          <w:bCs/>
          <w:color w:val="0D0D0D" w:themeColor="text1" w:themeTint="F2"/>
          <w:sz w:val="24"/>
          <w:szCs w:val="24"/>
        </w:rPr>
      </w:pPr>
      <w:r>
        <w:rPr>
          <w:rFonts w:ascii="Helvetica" w:hAnsi="Helvetica"/>
          <w:b/>
          <w:bCs/>
          <w:color w:val="0D0D0D" w:themeColor="text1" w:themeTint="F2"/>
          <w:sz w:val="24"/>
          <w:szCs w:val="24"/>
        </w:rPr>
        <w:t xml:space="preserve">Measurement? </w:t>
      </w:r>
    </w:p>
    <w:p w14:paraId="5AF1F560" w14:textId="72121A36" w:rsidR="007945F1" w:rsidRPr="007945F1" w:rsidRDefault="007945F1" w:rsidP="007945F1">
      <w:pPr>
        <w:numPr>
          <w:ilvl w:val="0"/>
          <w:numId w:val="6"/>
        </w:numPr>
        <w:shd w:val="clear" w:color="auto" w:fill="FFFFFF"/>
        <w:spacing w:after="0" w:line="240" w:lineRule="auto"/>
        <w:textAlignment w:val="baseline"/>
        <w:rPr>
          <w:rFonts w:ascii="Helvetica" w:eastAsia="Times New Roman" w:hAnsi="Helvetica" w:cs="Segoe UI"/>
          <w:color w:val="000000" w:themeColor="text1"/>
          <w:sz w:val="24"/>
          <w:szCs w:val="24"/>
        </w:rPr>
      </w:pPr>
      <w:r>
        <w:rPr>
          <w:rFonts w:ascii="Helvetica" w:eastAsia="Times New Roman" w:hAnsi="Helvetica" w:cs="Segoe UI"/>
          <w:color w:val="000000" w:themeColor="text1"/>
          <w:sz w:val="24"/>
          <w:szCs w:val="24"/>
        </w:rPr>
        <w:t>Number</w:t>
      </w:r>
      <w:r w:rsidRPr="007945F1">
        <w:rPr>
          <w:rFonts w:ascii="Helvetica" w:eastAsia="Times New Roman" w:hAnsi="Helvetica" w:cs="Segoe UI"/>
          <w:color w:val="000000" w:themeColor="text1"/>
          <w:sz w:val="24"/>
          <w:szCs w:val="24"/>
        </w:rPr>
        <w:t xml:space="preserve"> of monthly visitors (sum)</w:t>
      </w:r>
    </w:p>
    <w:p w14:paraId="0F5F3E8B" w14:textId="77777777" w:rsidR="007945F1" w:rsidRPr="007945F1" w:rsidRDefault="007945F1" w:rsidP="007945F1">
      <w:pPr>
        <w:numPr>
          <w:ilvl w:val="0"/>
          <w:numId w:val="6"/>
        </w:numPr>
        <w:shd w:val="clear" w:color="auto" w:fill="FFFFFF"/>
        <w:spacing w:after="0" w:line="240" w:lineRule="auto"/>
        <w:textAlignment w:val="baseline"/>
        <w:rPr>
          <w:rFonts w:ascii="Helvetica" w:eastAsia="Times New Roman" w:hAnsi="Helvetica" w:cs="Segoe UI"/>
          <w:color w:val="000000" w:themeColor="text1"/>
          <w:sz w:val="24"/>
          <w:szCs w:val="24"/>
        </w:rPr>
      </w:pPr>
      <w:r w:rsidRPr="007945F1">
        <w:rPr>
          <w:rFonts w:ascii="Helvetica" w:eastAsia="Times New Roman" w:hAnsi="Helvetica" w:cs="Segoe UI"/>
          <w:color w:val="000000" w:themeColor="text1"/>
          <w:sz w:val="24"/>
          <w:szCs w:val="24"/>
        </w:rPr>
        <w:t>number of pages per visitor (ratio)</w:t>
      </w:r>
    </w:p>
    <w:p w14:paraId="53EF05BB" w14:textId="77777777" w:rsidR="007945F1" w:rsidRPr="007945F1" w:rsidRDefault="007945F1" w:rsidP="007945F1">
      <w:pPr>
        <w:numPr>
          <w:ilvl w:val="0"/>
          <w:numId w:val="6"/>
        </w:numPr>
        <w:shd w:val="clear" w:color="auto" w:fill="FFFFFF"/>
        <w:spacing w:after="0" w:line="240" w:lineRule="auto"/>
        <w:textAlignment w:val="baseline"/>
        <w:rPr>
          <w:rFonts w:ascii="Helvetica" w:eastAsia="Times New Roman" w:hAnsi="Helvetica" w:cs="Segoe UI"/>
          <w:color w:val="000000" w:themeColor="text1"/>
          <w:sz w:val="24"/>
          <w:szCs w:val="24"/>
        </w:rPr>
      </w:pPr>
      <w:r w:rsidRPr="007945F1">
        <w:rPr>
          <w:rFonts w:ascii="Helvetica" w:eastAsia="Times New Roman" w:hAnsi="Helvetica" w:cs="Segoe UI"/>
          <w:color w:val="000000" w:themeColor="text1"/>
          <w:sz w:val="24"/>
          <w:szCs w:val="24"/>
        </w:rPr>
        <w:t>bounce rate or number of visitors who only see one page (ratio)</w:t>
      </w:r>
    </w:p>
    <w:p w14:paraId="13BBA95C" w14:textId="77777777" w:rsidR="007945F1" w:rsidRPr="007945F1" w:rsidRDefault="007945F1" w:rsidP="007945F1">
      <w:pPr>
        <w:numPr>
          <w:ilvl w:val="0"/>
          <w:numId w:val="6"/>
        </w:numPr>
        <w:shd w:val="clear" w:color="auto" w:fill="FFFFFF"/>
        <w:spacing w:after="0" w:line="240" w:lineRule="auto"/>
        <w:textAlignment w:val="baseline"/>
        <w:rPr>
          <w:rFonts w:ascii="Helvetica" w:eastAsia="Times New Roman" w:hAnsi="Helvetica" w:cs="Segoe UI"/>
          <w:color w:val="000000" w:themeColor="text1"/>
          <w:sz w:val="24"/>
          <w:szCs w:val="24"/>
        </w:rPr>
      </w:pPr>
      <w:r w:rsidRPr="007945F1">
        <w:rPr>
          <w:rFonts w:ascii="Helvetica" w:eastAsia="Times New Roman" w:hAnsi="Helvetica" w:cs="Segoe UI"/>
          <w:color w:val="000000" w:themeColor="text1"/>
          <w:sz w:val="24"/>
          <w:szCs w:val="24"/>
        </w:rPr>
        <w:t>duration of visit (sum)</w:t>
      </w:r>
    </w:p>
    <w:p w14:paraId="588AD492" w14:textId="3B8483FA" w:rsidR="00733D05" w:rsidRDefault="00733D05" w:rsidP="00C87A0A">
      <w:pPr>
        <w:rPr>
          <w:rFonts w:ascii="Helvetica" w:hAnsi="Helvetica"/>
          <w:b/>
          <w:bCs/>
          <w:color w:val="0D0D0D" w:themeColor="text1" w:themeTint="F2"/>
          <w:sz w:val="24"/>
          <w:szCs w:val="24"/>
        </w:rPr>
      </w:pPr>
    </w:p>
    <w:p w14:paraId="7C15248B" w14:textId="0C5A0077" w:rsidR="007945F1" w:rsidRPr="007945F1" w:rsidRDefault="00382ED5" w:rsidP="007945F1">
      <w:pPr>
        <w:pStyle w:val="Heading3"/>
        <w:rPr>
          <w:color w:val="000000" w:themeColor="text1"/>
        </w:rPr>
      </w:pPr>
      <w:r>
        <w:rPr>
          <w:color w:val="000000" w:themeColor="text1"/>
        </w:rPr>
        <w:t xml:space="preserve">1.3.3 </w:t>
      </w:r>
      <w:r>
        <w:rPr>
          <w:color w:val="000000" w:themeColor="text1"/>
        </w:rPr>
        <w:tab/>
      </w:r>
      <w:r w:rsidR="007945F1" w:rsidRPr="007945F1">
        <w:rPr>
          <w:color w:val="000000" w:themeColor="text1"/>
        </w:rPr>
        <w:t>Usability</w:t>
      </w:r>
    </w:p>
    <w:p w14:paraId="5227DC2F" w14:textId="77777777" w:rsidR="007945F1" w:rsidRPr="007945F1" w:rsidRDefault="007945F1" w:rsidP="007945F1">
      <w:pPr>
        <w:pStyle w:val="NormalWeb"/>
        <w:shd w:val="clear" w:color="auto" w:fill="FFFFFF"/>
        <w:rPr>
          <w:rFonts w:ascii="Helvetica" w:hAnsi="Helvetica"/>
          <w:color w:val="000000" w:themeColor="text1"/>
        </w:rPr>
      </w:pPr>
      <w:r w:rsidRPr="007945F1">
        <w:rPr>
          <w:rFonts w:ascii="Helvetica" w:hAnsi="Helvetica"/>
          <w:color w:val="000000" w:themeColor="text1"/>
        </w:rPr>
        <w:t>Usability refers to how well a product or system can be used to achieve specified goals effectively, efficiently, and satisfactorily.</w:t>
      </w:r>
    </w:p>
    <w:p w14:paraId="5E36E24C" w14:textId="77777777" w:rsidR="007945F1" w:rsidRPr="007945F1" w:rsidRDefault="007945F1" w:rsidP="007945F1">
      <w:pPr>
        <w:numPr>
          <w:ilvl w:val="0"/>
          <w:numId w:val="12"/>
        </w:numPr>
        <w:shd w:val="clear" w:color="auto" w:fill="FFFFFF"/>
        <w:spacing w:after="0" w:line="240" w:lineRule="auto"/>
        <w:rPr>
          <w:rFonts w:ascii="Helvetica" w:hAnsi="Helvetica"/>
          <w:color w:val="000000" w:themeColor="text1"/>
        </w:rPr>
      </w:pPr>
      <w:r w:rsidRPr="007945F1">
        <w:rPr>
          <w:rStyle w:val="Strong"/>
          <w:color w:val="000000" w:themeColor="text1"/>
        </w:rPr>
        <w:t>Appropriateness Recognizability: </w:t>
      </w:r>
      <w:r w:rsidRPr="007945F1">
        <w:rPr>
          <w:rFonts w:ascii="Helvetica" w:hAnsi="Helvetica"/>
          <w:color w:val="000000" w:themeColor="text1"/>
        </w:rPr>
        <w:t>Refers to how well you can recognize whether a product or system is appropriate for your needs.</w:t>
      </w:r>
    </w:p>
    <w:p w14:paraId="7A9454AC" w14:textId="77777777" w:rsidR="007945F1" w:rsidRPr="007945F1" w:rsidRDefault="007945F1" w:rsidP="007945F1">
      <w:pPr>
        <w:numPr>
          <w:ilvl w:val="0"/>
          <w:numId w:val="12"/>
        </w:numPr>
        <w:shd w:val="clear" w:color="auto" w:fill="FFFFFF"/>
        <w:spacing w:after="0" w:line="240" w:lineRule="auto"/>
        <w:rPr>
          <w:rFonts w:ascii="Helvetica" w:hAnsi="Helvetica"/>
          <w:color w:val="000000" w:themeColor="text1"/>
        </w:rPr>
      </w:pPr>
      <w:r w:rsidRPr="007945F1">
        <w:rPr>
          <w:rStyle w:val="Strong"/>
          <w:color w:val="000000" w:themeColor="text1"/>
        </w:rPr>
        <w:t>Learnability: </w:t>
      </w:r>
      <w:r w:rsidRPr="007945F1">
        <w:rPr>
          <w:rFonts w:ascii="Helvetica" w:hAnsi="Helvetica"/>
          <w:color w:val="000000" w:themeColor="text1"/>
        </w:rPr>
        <w:t>Refers to how easy it is to learn how to use a product or system.</w:t>
      </w:r>
    </w:p>
    <w:p w14:paraId="27814D3C" w14:textId="77777777" w:rsidR="007945F1" w:rsidRPr="007945F1" w:rsidRDefault="007945F1" w:rsidP="007945F1">
      <w:pPr>
        <w:numPr>
          <w:ilvl w:val="0"/>
          <w:numId w:val="12"/>
        </w:numPr>
        <w:shd w:val="clear" w:color="auto" w:fill="FFFFFF"/>
        <w:spacing w:after="0" w:line="240" w:lineRule="auto"/>
        <w:rPr>
          <w:rFonts w:ascii="Helvetica" w:hAnsi="Helvetica"/>
          <w:color w:val="000000" w:themeColor="text1"/>
        </w:rPr>
      </w:pPr>
      <w:r w:rsidRPr="007945F1">
        <w:rPr>
          <w:rStyle w:val="Strong"/>
          <w:color w:val="000000" w:themeColor="text1"/>
        </w:rPr>
        <w:t>Operability: </w:t>
      </w:r>
      <w:r w:rsidRPr="007945F1">
        <w:rPr>
          <w:rFonts w:ascii="Helvetica" w:hAnsi="Helvetica"/>
          <w:color w:val="000000" w:themeColor="text1"/>
        </w:rPr>
        <w:t>Refers to whether a product or system has attributes that make it easy to operate and control.</w:t>
      </w:r>
    </w:p>
    <w:p w14:paraId="267CCF4A" w14:textId="77777777" w:rsidR="007945F1" w:rsidRPr="007945F1" w:rsidRDefault="007945F1" w:rsidP="007945F1">
      <w:pPr>
        <w:numPr>
          <w:ilvl w:val="0"/>
          <w:numId w:val="12"/>
        </w:numPr>
        <w:shd w:val="clear" w:color="auto" w:fill="FFFFFF"/>
        <w:spacing w:after="0" w:line="240" w:lineRule="auto"/>
        <w:rPr>
          <w:rFonts w:ascii="Helvetica" w:hAnsi="Helvetica"/>
          <w:color w:val="000000" w:themeColor="text1"/>
        </w:rPr>
      </w:pPr>
      <w:r w:rsidRPr="007945F1">
        <w:rPr>
          <w:rStyle w:val="Strong"/>
          <w:color w:val="000000" w:themeColor="text1"/>
        </w:rPr>
        <w:t>User Error Protection: </w:t>
      </w:r>
      <w:r w:rsidRPr="007945F1">
        <w:rPr>
          <w:rFonts w:ascii="Helvetica" w:hAnsi="Helvetica"/>
          <w:color w:val="000000" w:themeColor="text1"/>
        </w:rPr>
        <w:t>Refers to how well a system protects users against making errors.</w:t>
      </w:r>
    </w:p>
    <w:p w14:paraId="1D291138" w14:textId="77777777" w:rsidR="007945F1" w:rsidRPr="007945F1" w:rsidRDefault="007945F1" w:rsidP="007945F1">
      <w:pPr>
        <w:numPr>
          <w:ilvl w:val="0"/>
          <w:numId w:val="12"/>
        </w:numPr>
        <w:shd w:val="clear" w:color="auto" w:fill="FFFFFF"/>
        <w:spacing w:after="0" w:line="240" w:lineRule="auto"/>
        <w:rPr>
          <w:rFonts w:ascii="Helvetica" w:hAnsi="Helvetica"/>
          <w:color w:val="000000" w:themeColor="text1"/>
        </w:rPr>
      </w:pPr>
      <w:r w:rsidRPr="007945F1">
        <w:rPr>
          <w:rStyle w:val="Strong"/>
          <w:color w:val="000000" w:themeColor="text1"/>
        </w:rPr>
        <w:t>User Interface Aesthetics: </w:t>
      </w:r>
      <w:r w:rsidRPr="007945F1">
        <w:rPr>
          <w:rFonts w:ascii="Helvetica" w:hAnsi="Helvetica"/>
          <w:color w:val="000000" w:themeColor="text1"/>
        </w:rPr>
        <w:t>Refers to whether a user interface is pleasing.</w:t>
      </w:r>
    </w:p>
    <w:p w14:paraId="4B8641D2" w14:textId="3DF377DF" w:rsidR="007945F1" w:rsidRDefault="007945F1" w:rsidP="007945F1">
      <w:pPr>
        <w:numPr>
          <w:ilvl w:val="0"/>
          <w:numId w:val="12"/>
        </w:numPr>
        <w:shd w:val="clear" w:color="auto" w:fill="FFFFFF"/>
        <w:spacing w:after="0" w:line="240" w:lineRule="auto"/>
        <w:rPr>
          <w:rFonts w:ascii="Helvetica" w:hAnsi="Helvetica"/>
          <w:color w:val="000000" w:themeColor="text1"/>
        </w:rPr>
      </w:pPr>
      <w:r w:rsidRPr="007945F1">
        <w:rPr>
          <w:rStyle w:val="Strong"/>
          <w:color w:val="000000" w:themeColor="text1"/>
        </w:rPr>
        <w:t>Accessibility: </w:t>
      </w:r>
      <w:r w:rsidRPr="007945F1">
        <w:rPr>
          <w:rFonts w:ascii="Helvetica" w:hAnsi="Helvetica"/>
          <w:color w:val="000000" w:themeColor="text1"/>
        </w:rPr>
        <w:t>Refers to how well a product or system can be used with the widest range of characteristics and capabilities.</w:t>
      </w:r>
    </w:p>
    <w:p w14:paraId="404A79EF" w14:textId="04348A16" w:rsidR="00382ED5" w:rsidRDefault="00382ED5" w:rsidP="00382ED5">
      <w:pPr>
        <w:shd w:val="clear" w:color="auto" w:fill="FFFFFF"/>
        <w:spacing w:after="0" w:line="240" w:lineRule="auto"/>
        <w:rPr>
          <w:rFonts w:ascii="Helvetica" w:hAnsi="Helvetica"/>
          <w:color w:val="000000" w:themeColor="text1"/>
        </w:rPr>
      </w:pPr>
    </w:p>
    <w:p w14:paraId="6334EF99" w14:textId="77777777" w:rsidR="00382ED5" w:rsidRPr="007945F1" w:rsidRDefault="00382ED5" w:rsidP="00382ED5">
      <w:pPr>
        <w:ind w:firstLine="360"/>
        <w:rPr>
          <w:rFonts w:ascii="Helvetica" w:hAnsi="Helvetica"/>
          <w:b/>
          <w:bCs/>
          <w:color w:val="0D0D0D" w:themeColor="text1" w:themeTint="F2"/>
          <w:sz w:val="24"/>
          <w:szCs w:val="24"/>
        </w:rPr>
      </w:pPr>
      <w:r>
        <w:rPr>
          <w:rFonts w:ascii="Helvetica" w:hAnsi="Helvetica"/>
          <w:b/>
          <w:bCs/>
          <w:color w:val="0D0D0D" w:themeColor="text1" w:themeTint="F2"/>
          <w:sz w:val="24"/>
          <w:szCs w:val="24"/>
        </w:rPr>
        <w:t xml:space="preserve">Measurement? </w:t>
      </w:r>
    </w:p>
    <w:p w14:paraId="6EA233AC" w14:textId="66CEF0C8" w:rsidR="00382ED5" w:rsidRPr="00382ED5" w:rsidRDefault="00A70C48" w:rsidP="00382ED5">
      <w:pPr>
        <w:pStyle w:val="ListParagraph"/>
        <w:numPr>
          <w:ilvl w:val="0"/>
          <w:numId w:val="12"/>
        </w:numPr>
        <w:shd w:val="clear" w:color="auto" w:fill="FFFFFF"/>
        <w:spacing w:after="0" w:line="240" w:lineRule="auto"/>
        <w:rPr>
          <w:rFonts w:ascii="Helvetica" w:hAnsi="Helvetica"/>
          <w:color w:val="000000" w:themeColor="text1"/>
        </w:rPr>
      </w:pPr>
      <w:r w:rsidRPr="00A70C48">
        <w:rPr>
          <w:rFonts w:ascii="Helvetica" w:hAnsi="Helvetica"/>
          <w:color w:val="000000" w:themeColor="text1"/>
        </w:rPr>
        <w:t>Employee performance on it after a certain number of hours of training</w:t>
      </w:r>
    </w:p>
    <w:p w14:paraId="0B245B7D" w14:textId="77777777" w:rsidR="007945F1" w:rsidRDefault="007945F1" w:rsidP="00C87A0A">
      <w:pPr>
        <w:rPr>
          <w:rFonts w:ascii="Helvetica" w:hAnsi="Helvetica"/>
          <w:b/>
          <w:bCs/>
          <w:color w:val="0D0D0D" w:themeColor="text1" w:themeTint="F2"/>
          <w:sz w:val="24"/>
          <w:szCs w:val="24"/>
        </w:rPr>
      </w:pPr>
    </w:p>
    <w:p w14:paraId="0448BF08" w14:textId="3382EF80" w:rsidR="007945F1" w:rsidRPr="007945F1" w:rsidRDefault="00382ED5" w:rsidP="007945F1">
      <w:pPr>
        <w:pStyle w:val="Heading3"/>
        <w:rPr>
          <w:color w:val="000000" w:themeColor="text1"/>
        </w:rPr>
      </w:pPr>
      <w:r>
        <w:rPr>
          <w:color w:val="000000" w:themeColor="text1"/>
        </w:rPr>
        <w:t>1.3.4</w:t>
      </w:r>
      <w:r>
        <w:rPr>
          <w:color w:val="000000" w:themeColor="text1"/>
        </w:rPr>
        <w:tab/>
      </w:r>
      <w:r w:rsidR="007945F1" w:rsidRPr="007945F1">
        <w:rPr>
          <w:color w:val="000000" w:themeColor="text1"/>
        </w:rPr>
        <w:t>Security</w:t>
      </w:r>
    </w:p>
    <w:p w14:paraId="75D559F0" w14:textId="77777777" w:rsidR="007945F1" w:rsidRPr="007945F1" w:rsidRDefault="007945F1" w:rsidP="007945F1">
      <w:pPr>
        <w:pStyle w:val="NormalWeb"/>
        <w:shd w:val="clear" w:color="auto" w:fill="FFFFFF"/>
        <w:rPr>
          <w:rFonts w:ascii="Helvetica" w:hAnsi="Helvetica"/>
          <w:color w:val="000000" w:themeColor="text1"/>
        </w:rPr>
      </w:pPr>
      <w:r w:rsidRPr="007945F1">
        <w:rPr>
          <w:rFonts w:ascii="Helvetica" w:hAnsi="Helvetica"/>
          <w:color w:val="000000" w:themeColor="text1"/>
        </w:rPr>
        <w:t>Security refers to how well a product or system protects information and data from security vulnerabilities.</w:t>
      </w:r>
    </w:p>
    <w:p w14:paraId="14E849B2" w14:textId="77777777" w:rsidR="007945F1" w:rsidRPr="007945F1" w:rsidRDefault="007945F1" w:rsidP="007945F1">
      <w:pPr>
        <w:numPr>
          <w:ilvl w:val="0"/>
          <w:numId w:val="11"/>
        </w:numPr>
        <w:shd w:val="clear" w:color="auto" w:fill="FFFFFF"/>
        <w:spacing w:after="0" w:line="240" w:lineRule="auto"/>
        <w:rPr>
          <w:rFonts w:ascii="Helvetica" w:hAnsi="Helvetica"/>
          <w:color w:val="000000" w:themeColor="text1"/>
        </w:rPr>
      </w:pPr>
      <w:r w:rsidRPr="007945F1">
        <w:rPr>
          <w:rStyle w:val="Strong"/>
          <w:color w:val="000000" w:themeColor="text1"/>
        </w:rPr>
        <w:t>Confidentiality: </w:t>
      </w:r>
      <w:r w:rsidRPr="007945F1">
        <w:rPr>
          <w:rFonts w:ascii="Helvetica" w:hAnsi="Helvetica"/>
          <w:color w:val="000000" w:themeColor="text1"/>
        </w:rPr>
        <w:t xml:space="preserve">Refers to how well a product or system </w:t>
      </w:r>
      <w:proofErr w:type="gramStart"/>
      <w:r w:rsidRPr="007945F1">
        <w:rPr>
          <w:rFonts w:ascii="Helvetica" w:hAnsi="Helvetica"/>
          <w:color w:val="000000" w:themeColor="text1"/>
        </w:rPr>
        <w:t>is able to</w:t>
      </w:r>
      <w:proofErr w:type="gramEnd"/>
      <w:r w:rsidRPr="007945F1">
        <w:rPr>
          <w:rFonts w:ascii="Helvetica" w:hAnsi="Helvetica"/>
          <w:color w:val="000000" w:themeColor="text1"/>
        </w:rPr>
        <w:t xml:space="preserve"> ensure that data is only accessible to those who have authorized access.</w:t>
      </w:r>
    </w:p>
    <w:p w14:paraId="2E5FEEBB" w14:textId="77777777" w:rsidR="007945F1" w:rsidRPr="007945F1" w:rsidRDefault="007945F1" w:rsidP="007945F1">
      <w:pPr>
        <w:numPr>
          <w:ilvl w:val="0"/>
          <w:numId w:val="11"/>
        </w:numPr>
        <w:shd w:val="clear" w:color="auto" w:fill="FFFFFF"/>
        <w:spacing w:after="0" w:line="240" w:lineRule="auto"/>
        <w:rPr>
          <w:rFonts w:ascii="Helvetica" w:hAnsi="Helvetica"/>
          <w:color w:val="000000" w:themeColor="text1"/>
        </w:rPr>
      </w:pPr>
      <w:r w:rsidRPr="007945F1">
        <w:rPr>
          <w:rStyle w:val="Strong"/>
          <w:color w:val="000000" w:themeColor="text1"/>
        </w:rPr>
        <w:t>Integrity: </w:t>
      </w:r>
      <w:r w:rsidRPr="007945F1">
        <w:rPr>
          <w:rFonts w:ascii="Helvetica" w:hAnsi="Helvetica"/>
          <w:color w:val="000000" w:themeColor="text1"/>
        </w:rPr>
        <w:t xml:space="preserve">Refers to how well a system, product, or component </w:t>
      </w:r>
      <w:proofErr w:type="gramStart"/>
      <w:r w:rsidRPr="007945F1">
        <w:rPr>
          <w:rFonts w:ascii="Helvetica" w:hAnsi="Helvetica"/>
          <w:color w:val="000000" w:themeColor="text1"/>
        </w:rPr>
        <w:t>is able to</w:t>
      </w:r>
      <w:proofErr w:type="gramEnd"/>
      <w:r w:rsidRPr="007945F1">
        <w:rPr>
          <w:rFonts w:ascii="Helvetica" w:hAnsi="Helvetica"/>
          <w:color w:val="000000" w:themeColor="text1"/>
        </w:rPr>
        <w:t xml:space="preserve"> prevent unauthorized access and modification to computer programs and/or data.</w:t>
      </w:r>
    </w:p>
    <w:p w14:paraId="31565733" w14:textId="77777777" w:rsidR="007945F1" w:rsidRPr="007945F1" w:rsidRDefault="007945F1" w:rsidP="007945F1">
      <w:pPr>
        <w:numPr>
          <w:ilvl w:val="0"/>
          <w:numId w:val="11"/>
        </w:numPr>
        <w:shd w:val="clear" w:color="auto" w:fill="FFFFFF"/>
        <w:spacing w:after="0" w:line="240" w:lineRule="auto"/>
        <w:rPr>
          <w:rFonts w:ascii="Helvetica" w:hAnsi="Helvetica"/>
          <w:color w:val="000000" w:themeColor="text1"/>
        </w:rPr>
      </w:pPr>
      <w:r w:rsidRPr="007945F1">
        <w:rPr>
          <w:rStyle w:val="Strong"/>
          <w:color w:val="000000" w:themeColor="text1"/>
        </w:rPr>
        <w:t>Non-repudiation: </w:t>
      </w:r>
      <w:r w:rsidRPr="007945F1">
        <w:rPr>
          <w:rFonts w:ascii="Helvetica" w:hAnsi="Helvetica"/>
          <w:color w:val="000000" w:themeColor="text1"/>
        </w:rPr>
        <w:t>Refers to how well actions or events can be proven to have taken place.</w:t>
      </w:r>
    </w:p>
    <w:p w14:paraId="585BFC25" w14:textId="77777777" w:rsidR="007945F1" w:rsidRPr="007945F1" w:rsidRDefault="007945F1" w:rsidP="007945F1">
      <w:pPr>
        <w:numPr>
          <w:ilvl w:val="0"/>
          <w:numId w:val="11"/>
        </w:numPr>
        <w:shd w:val="clear" w:color="auto" w:fill="FFFFFF"/>
        <w:spacing w:after="0" w:line="240" w:lineRule="auto"/>
        <w:rPr>
          <w:rFonts w:ascii="Helvetica" w:hAnsi="Helvetica"/>
          <w:color w:val="000000" w:themeColor="text1"/>
        </w:rPr>
      </w:pPr>
      <w:r w:rsidRPr="007945F1">
        <w:rPr>
          <w:rStyle w:val="Strong"/>
          <w:color w:val="000000" w:themeColor="text1"/>
        </w:rPr>
        <w:lastRenderedPageBreak/>
        <w:t>Accountability: </w:t>
      </w:r>
      <w:r w:rsidRPr="007945F1">
        <w:rPr>
          <w:rFonts w:ascii="Helvetica" w:hAnsi="Helvetica"/>
          <w:color w:val="000000" w:themeColor="text1"/>
        </w:rPr>
        <w:t>Refers to the actions of an unauthorized user can be traced back to them.</w:t>
      </w:r>
    </w:p>
    <w:p w14:paraId="5BE4EF42" w14:textId="77777777" w:rsidR="007945F1" w:rsidRPr="007945F1" w:rsidRDefault="007945F1" w:rsidP="007945F1">
      <w:pPr>
        <w:numPr>
          <w:ilvl w:val="0"/>
          <w:numId w:val="11"/>
        </w:numPr>
        <w:shd w:val="clear" w:color="auto" w:fill="FFFFFF"/>
        <w:spacing w:after="0" w:line="240" w:lineRule="auto"/>
        <w:rPr>
          <w:rFonts w:ascii="Helvetica" w:hAnsi="Helvetica"/>
          <w:color w:val="000000" w:themeColor="text1"/>
        </w:rPr>
      </w:pPr>
      <w:r w:rsidRPr="007945F1">
        <w:rPr>
          <w:rStyle w:val="Strong"/>
          <w:color w:val="000000" w:themeColor="text1"/>
        </w:rPr>
        <w:t>Authenticity: </w:t>
      </w:r>
      <w:r w:rsidRPr="007945F1">
        <w:rPr>
          <w:rFonts w:ascii="Helvetica" w:hAnsi="Helvetica"/>
          <w:color w:val="000000" w:themeColor="text1"/>
        </w:rPr>
        <w:t>Refers to how well the identity of a subject or resource can be proved.</w:t>
      </w:r>
    </w:p>
    <w:p w14:paraId="688BF6C6" w14:textId="5C5E6619" w:rsidR="007945F1" w:rsidRDefault="007945F1" w:rsidP="00C87A0A">
      <w:pPr>
        <w:rPr>
          <w:rFonts w:ascii="Helvetica" w:hAnsi="Helvetica"/>
          <w:b/>
          <w:bCs/>
          <w:color w:val="000000" w:themeColor="text1"/>
          <w:sz w:val="24"/>
          <w:szCs w:val="24"/>
          <w:rtl/>
        </w:rPr>
      </w:pPr>
    </w:p>
    <w:p w14:paraId="489B1E8A" w14:textId="2A943CC0" w:rsidR="00A70C48" w:rsidRDefault="00A70C48" w:rsidP="00A70C48">
      <w:pPr>
        <w:ind w:firstLine="360"/>
        <w:rPr>
          <w:rFonts w:ascii="Helvetica" w:hAnsi="Helvetica"/>
          <w:b/>
          <w:bCs/>
          <w:color w:val="0D0D0D" w:themeColor="text1" w:themeTint="F2"/>
          <w:sz w:val="24"/>
          <w:szCs w:val="24"/>
        </w:rPr>
      </w:pPr>
      <w:r>
        <w:rPr>
          <w:rFonts w:ascii="Helvetica" w:hAnsi="Helvetica"/>
          <w:b/>
          <w:bCs/>
          <w:color w:val="0D0D0D" w:themeColor="text1" w:themeTint="F2"/>
          <w:sz w:val="24"/>
          <w:szCs w:val="24"/>
        </w:rPr>
        <w:t xml:space="preserve">Measurement? </w:t>
      </w:r>
    </w:p>
    <w:p w14:paraId="006A1EF6" w14:textId="2051B368" w:rsidR="00A70C48" w:rsidRPr="00A70C48" w:rsidRDefault="00A70C48" w:rsidP="00A70C48">
      <w:pPr>
        <w:pStyle w:val="ListParagraph"/>
        <w:numPr>
          <w:ilvl w:val="0"/>
          <w:numId w:val="11"/>
        </w:numPr>
        <w:rPr>
          <w:rFonts w:ascii="Helvetica" w:hAnsi="Helvetica"/>
          <w:color w:val="000000" w:themeColor="text1"/>
        </w:rPr>
      </w:pPr>
      <w:r w:rsidRPr="00A70C48">
        <w:rPr>
          <w:rFonts w:ascii="Helvetica" w:hAnsi="Helvetica"/>
          <w:color w:val="000000" w:themeColor="text1"/>
        </w:rPr>
        <w:t>The number of serious security problems in the application</w:t>
      </w:r>
    </w:p>
    <w:p w14:paraId="13EB5E68" w14:textId="4604B113" w:rsidR="00A70C48" w:rsidRDefault="00A70C48" w:rsidP="00A70C48">
      <w:pPr>
        <w:pStyle w:val="ListParagraph"/>
        <w:numPr>
          <w:ilvl w:val="0"/>
          <w:numId w:val="11"/>
        </w:numPr>
        <w:rPr>
          <w:rFonts w:ascii="Helvetica" w:hAnsi="Helvetica"/>
          <w:color w:val="000000" w:themeColor="text1"/>
        </w:rPr>
      </w:pPr>
      <w:r w:rsidRPr="00A70C48">
        <w:rPr>
          <w:rFonts w:ascii="Helvetica" w:hAnsi="Helvetica"/>
          <w:color w:val="000000" w:themeColor="text1"/>
        </w:rPr>
        <w:t>Data confidentiality and protection</w:t>
      </w:r>
    </w:p>
    <w:p w14:paraId="3D0A0835" w14:textId="77777777" w:rsidR="00A70C48" w:rsidRPr="00A70C48" w:rsidRDefault="00A70C48" w:rsidP="00A70C48">
      <w:pPr>
        <w:rPr>
          <w:rFonts w:ascii="Helvetica" w:hAnsi="Helvetica"/>
          <w:color w:val="000000" w:themeColor="text1"/>
        </w:rPr>
      </w:pPr>
    </w:p>
    <w:p w14:paraId="7D16EEAA" w14:textId="191461AA" w:rsidR="00382ED5" w:rsidRPr="00382ED5" w:rsidRDefault="00382ED5" w:rsidP="00382ED5">
      <w:pPr>
        <w:pStyle w:val="Heading3"/>
        <w:rPr>
          <w:color w:val="000000" w:themeColor="text1"/>
        </w:rPr>
      </w:pPr>
      <w:r>
        <w:rPr>
          <w:color w:val="000000" w:themeColor="text1"/>
        </w:rPr>
        <w:t>1.3.5</w:t>
      </w:r>
      <w:r>
        <w:rPr>
          <w:color w:val="000000" w:themeColor="text1"/>
        </w:rPr>
        <w:tab/>
      </w:r>
      <w:r w:rsidRPr="00382ED5">
        <w:rPr>
          <w:color w:val="000000" w:themeColor="text1"/>
        </w:rPr>
        <w:t>Maintainability</w:t>
      </w:r>
    </w:p>
    <w:p w14:paraId="73CEEF35" w14:textId="77777777" w:rsidR="00382ED5" w:rsidRPr="00382ED5" w:rsidRDefault="00382ED5" w:rsidP="00382ED5">
      <w:pPr>
        <w:pStyle w:val="NormalWeb"/>
        <w:shd w:val="clear" w:color="auto" w:fill="FFFFFF"/>
        <w:rPr>
          <w:rFonts w:ascii="Helvetica" w:hAnsi="Helvetica"/>
          <w:color w:val="000000" w:themeColor="text1"/>
        </w:rPr>
      </w:pPr>
      <w:r w:rsidRPr="00382ED5">
        <w:rPr>
          <w:rFonts w:ascii="Helvetica" w:hAnsi="Helvetica"/>
          <w:color w:val="000000" w:themeColor="text1"/>
        </w:rPr>
        <w:t>Maintainability refers to how well a product or system can be modified to improve, correct, or adapt to changes in the environment as well as requirements.</w:t>
      </w:r>
    </w:p>
    <w:p w14:paraId="64BBC368" w14:textId="77777777" w:rsidR="00382ED5" w:rsidRPr="00382ED5" w:rsidRDefault="00382ED5" w:rsidP="00382ED5">
      <w:pPr>
        <w:numPr>
          <w:ilvl w:val="0"/>
          <w:numId w:val="13"/>
        </w:numPr>
        <w:shd w:val="clear" w:color="auto" w:fill="FFFFFF"/>
        <w:spacing w:after="0" w:line="240" w:lineRule="auto"/>
        <w:rPr>
          <w:rFonts w:ascii="Helvetica" w:hAnsi="Helvetica"/>
          <w:color w:val="000000" w:themeColor="text1"/>
        </w:rPr>
      </w:pPr>
      <w:r w:rsidRPr="00382ED5">
        <w:rPr>
          <w:rStyle w:val="Strong"/>
          <w:color w:val="000000" w:themeColor="text1"/>
        </w:rPr>
        <w:t>Modularity: </w:t>
      </w:r>
      <w:r w:rsidRPr="00382ED5">
        <w:rPr>
          <w:rFonts w:ascii="Helvetica" w:hAnsi="Helvetica"/>
          <w:color w:val="000000" w:themeColor="text1"/>
        </w:rPr>
        <w:t>Refers to whether the components of a system or program can be changed with minimal impact on the other components.</w:t>
      </w:r>
    </w:p>
    <w:p w14:paraId="12445010" w14:textId="77777777" w:rsidR="00382ED5" w:rsidRPr="00382ED5" w:rsidRDefault="00382ED5" w:rsidP="00382ED5">
      <w:pPr>
        <w:numPr>
          <w:ilvl w:val="0"/>
          <w:numId w:val="13"/>
        </w:numPr>
        <w:shd w:val="clear" w:color="auto" w:fill="FFFFFF"/>
        <w:spacing w:after="0" w:line="240" w:lineRule="auto"/>
        <w:rPr>
          <w:rFonts w:ascii="Helvetica" w:hAnsi="Helvetica"/>
          <w:color w:val="000000" w:themeColor="text1"/>
        </w:rPr>
      </w:pPr>
      <w:r w:rsidRPr="00382ED5">
        <w:rPr>
          <w:rStyle w:val="Strong"/>
          <w:color w:val="000000" w:themeColor="text1"/>
        </w:rPr>
        <w:t>Reusability: </w:t>
      </w:r>
      <w:r w:rsidRPr="00382ED5">
        <w:rPr>
          <w:rFonts w:ascii="Helvetica" w:hAnsi="Helvetica"/>
          <w:color w:val="000000" w:themeColor="text1"/>
        </w:rPr>
        <w:t>Refers to how well an asset can be used in more than one system.</w:t>
      </w:r>
    </w:p>
    <w:p w14:paraId="61C04323" w14:textId="77777777" w:rsidR="00382ED5" w:rsidRPr="00382ED5" w:rsidRDefault="00382ED5" w:rsidP="00382ED5">
      <w:pPr>
        <w:numPr>
          <w:ilvl w:val="0"/>
          <w:numId w:val="13"/>
        </w:numPr>
        <w:shd w:val="clear" w:color="auto" w:fill="FFFFFF"/>
        <w:spacing w:after="0" w:line="240" w:lineRule="auto"/>
        <w:rPr>
          <w:rFonts w:ascii="Helvetica" w:hAnsi="Helvetica"/>
          <w:color w:val="000000" w:themeColor="text1"/>
        </w:rPr>
      </w:pPr>
      <w:proofErr w:type="spellStart"/>
      <w:r w:rsidRPr="00382ED5">
        <w:rPr>
          <w:rStyle w:val="Strong"/>
          <w:color w:val="000000" w:themeColor="text1"/>
        </w:rPr>
        <w:t>Analysability</w:t>
      </w:r>
      <w:proofErr w:type="spellEnd"/>
      <w:r w:rsidRPr="00382ED5">
        <w:rPr>
          <w:rStyle w:val="Strong"/>
          <w:color w:val="000000" w:themeColor="text1"/>
        </w:rPr>
        <w:t>: </w:t>
      </w:r>
      <w:r w:rsidRPr="00382ED5">
        <w:rPr>
          <w:rFonts w:ascii="Helvetica" w:hAnsi="Helvetica"/>
          <w:color w:val="000000" w:themeColor="text1"/>
        </w:rPr>
        <w:t>Refers to the effectiveness of an impact assessment on intended changes. In addition, it also refers to the diagnosis of deficiencies or causes of failures, or to identify parts to be modified.</w:t>
      </w:r>
    </w:p>
    <w:p w14:paraId="27DC80F0" w14:textId="77777777" w:rsidR="00382ED5" w:rsidRPr="00382ED5" w:rsidRDefault="00382ED5" w:rsidP="00382ED5">
      <w:pPr>
        <w:numPr>
          <w:ilvl w:val="0"/>
          <w:numId w:val="13"/>
        </w:numPr>
        <w:shd w:val="clear" w:color="auto" w:fill="FFFFFF"/>
        <w:spacing w:after="0" w:line="240" w:lineRule="auto"/>
        <w:rPr>
          <w:rFonts w:ascii="Helvetica" w:hAnsi="Helvetica"/>
          <w:color w:val="000000" w:themeColor="text1"/>
        </w:rPr>
      </w:pPr>
      <w:r w:rsidRPr="00382ED5">
        <w:rPr>
          <w:rStyle w:val="Strong"/>
          <w:color w:val="000000" w:themeColor="text1"/>
        </w:rPr>
        <w:t>Modifiability: </w:t>
      </w:r>
      <w:r w:rsidRPr="00382ED5">
        <w:rPr>
          <w:rFonts w:ascii="Helvetica" w:hAnsi="Helvetica"/>
          <w:color w:val="000000" w:themeColor="text1"/>
        </w:rPr>
        <w:t>Refers to how well a product or system can be modified without introducing defects or degrading existing product quality.</w:t>
      </w:r>
    </w:p>
    <w:p w14:paraId="514B4E41" w14:textId="77777777" w:rsidR="00382ED5" w:rsidRPr="00382ED5" w:rsidRDefault="00382ED5" w:rsidP="00382ED5">
      <w:pPr>
        <w:numPr>
          <w:ilvl w:val="0"/>
          <w:numId w:val="13"/>
        </w:numPr>
        <w:shd w:val="clear" w:color="auto" w:fill="FFFFFF"/>
        <w:spacing w:after="0" w:line="240" w:lineRule="auto"/>
        <w:rPr>
          <w:rFonts w:ascii="Helvetica" w:hAnsi="Helvetica"/>
          <w:color w:val="000000" w:themeColor="text1"/>
        </w:rPr>
      </w:pPr>
      <w:r w:rsidRPr="00382ED5">
        <w:rPr>
          <w:rStyle w:val="Strong"/>
          <w:color w:val="000000" w:themeColor="text1"/>
        </w:rPr>
        <w:t>Testability: </w:t>
      </w:r>
      <w:r w:rsidRPr="00382ED5">
        <w:rPr>
          <w:rFonts w:ascii="Helvetica" w:hAnsi="Helvetica"/>
          <w:color w:val="000000" w:themeColor="text1"/>
        </w:rPr>
        <w:t xml:space="preserve">Refers to how effective the test criteria is for a system, product, or component. In addition, it also refers to the tests that can be performed to determine whether the test criteria </w:t>
      </w:r>
      <w:proofErr w:type="gramStart"/>
      <w:r w:rsidRPr="00382ED5">
        <w:rPr>
          <w:rFonts w:ascii="Helvetica" w:hAnsi="Helvetica"/>
          <w:color w:val="000000" w:themeColor="text1"/>
        </w:rPr>
        <w:t>has</w:t>
      </w:r>
      <w:proofErr w:type="gramEnd"/>
      <w:r w:rsidRPr="00382ED5">
        <w:rPr>
          <w:rFonts w:ascii="Helvetica" w:hAnsi="Helvetica"/>
          <w:color w:val="000000" w:themeColor="text1"/>
        </w:rPr>
        <w:t xml:space="preserve"> been met.</w:t>
      </w:r>
    </w:p>
    <w:p w14:paraId="07E72D71" w14:textId="77777777" w:rsidR="00382ED5" w:rsidRPr="00C87A0A" w:rsidRDefault="00382ED5" w:rsidP="00C87A0A">
      <w:pPr>
        <w:rPr>
          <w:rFonts w:ascii="Helvetica" w:hAnsi="Helvetica"/>
          <w:b/>
          <w:bCs/>
          <w:color w:val="0D0D0D" w:themeColor="text1" w:themeTint="F2"/>
          <w:sz w:val="24"/>
          <w:szCs w:val="24"/>
        </w:rPr>
      </w:pPr>
    </w:p>
    <w:sectPr w:rsidR="00382ED5" w:rsidRPr="00C87A0A" w:rsidSect="0096510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 Neue W23 for SKY Bd">
    <w:panose1 w:val="020B0804020202020204"/>
    <w:charset w:val="00"/>
    <w:family w:val="swiss"/>
    <w:pitch w:val="variable"/>
    <w:sig w:usb0="00002003" w:usb1="8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D30"/>
    <w:multiLevelType w:val="multilevel"/>
    <w:tmpl w:val="A5461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56D37"/>
    <w:multiLevelType w:val="multilevel"/>
    <w:tmpl w:val="FA1EFDA4"/>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F74EC"/>
    <w:multiLevelType w:val="multilevel"/>
    <w:tmpl w:val="BDF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65714"/>
    <w:multiLevelType w:val="multilevel"/>
    <w:tmpl w:val="BFE2E3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D01DB6"/>
    <w:multiLevelType w:val="multilevel"/>
    <w:tmpl w:val="1D1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7087D"/>
    <w:multiLevelType w:val="multilevel"/>
    <w:tmpl w:val="BD84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1C7AB3"/>
    <w:multiLevelType w:val="hybridMultilevel"/>
    <w:tmpl w:val="F060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E4DF2"/>
    <w:multiLevelType w:val="multilevel"/>
    <w:tmpl w:val="FDCE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EE3641"/>
    <w:multiLevelType w:val="multilevel"/>
    <w:tmpl w:val="4612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0D7F2B"/>
    <w:multiLevelType w:val="hybridMultilevel"/>
    <w:tmpl w:val="DB4EE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1F2D12"/>
    <w:multiLevelType w:val="multilevel"/>
    <w:tmpl w:val="8CE4B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5EC49A4"/>
    <w:multiLevelType w:val="multilevel"/>
    <w:tmpl w:val="CEE2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F41808"/>
    <w:multiLevelType w:val="multilevel"/>
    <w:tmpl w:val="3F4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6255FA"/>
    <w:multiLevelType w:val="hybridMultilevel"/>
    <w:tmpl w:val="519E7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3"/>
  </w:num>
  <w:num w:numId="5">
    <w:abstractNumId w:val="7"/>
  </w:num>
  <w:num w:numId="6">
    <w:abstractNumId w:val="4"/>
  </w:num>
  <w:num w:numId="7">
    <w:abstractNumId w:val="8"/>
  </w:num>
  <w:num w:numId="8">
    <w:abstractNumId w:val="2"/>
  </w:num>
  <w:num w:numId="9">
    <w:abstractNumId w:val="13"/>
  </w:num>
  <w:num w:numId="10">
    <w:abstractNumId w:val="0"/>
  </w:num>
  <w:num w:numId="11">
    <w:abstractNumId w:val="11"/>
  </w:num>
  <w:num w:numId="12">
    <w:abstractNumId w:val="1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0D"/>
    <w:rsid w:val="001B2612"/>
    <w:rsid w:val="00382ED5"/>
    <w:rsid w:val="003A70C4"/>
    <w:rsid w:val="0040542D"/>
    <w:rsid w:val="00733D05"/>
    <w:rsid w:val="007945F1"/>
    <w:rsid w:val="00863960"/>
    <w:rsid w:val="0096510D"/>
    <w:rsid w:val="00A70C48"/>
    <w:rsid w:val="00C8779B"/>
    <w:rsid w:val="00C87A0A"/>
    <w:rsid w:val="00F11E79"/>
    <w:rsid w:val="00FD0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996D"/>
  <w15:chartTrackingRefBased/>
  <w15:docId w15:val="{B942A942-3693-4D50-B4DA-BE6AAA9B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85C"/>
    <w:pPr>
      <w:keepNext/>
      <w:keepLines/>
      <w:spacing w:before="240" w:after="0"/>
      <w:outlineLvl w:val="0"/>
    </w:pPr>
    <w:rPr>
      <w:rFonts w:ascii="Helvetica" w:eastAsiaTheme="majorEastAsia" w:hAnsi="Helvetica" w:cstheme="majorBidi"/>
      <w:b/>
      <w:bCs/>
      <w:sz w:val="36"/>
      <w:szCs w:val="36"/>
    </w:rPr>
  </w:style>
  <w:style w:type="paragraph" w:styleId="Heading2">
    <w:name w:val="heading 2"/>
    <w:basedOn w:val="Normal"/>
    <w:next w:val="Normal"/>
    <w:link w:val="Heading2Char"/>
    <w:uiPriority w:val="9"/>
    <w:unhideWhenUsed/>
    <w:qFormat/>
    <w:rsid w:val="00FD085C"/>
    <w:pPr>
      <w:keepNext/>
      <w:keepLines/>
      <w:numPr>
        <w:ilvl w:val="1"/>
        <w:numId w:val="3"/>
      </w:numPr>
      <w:spacing w:before="40" w:after="0"/>
      <w:outlineLvl w:val="1"/>
    </w:pPr>
    <w:rPr>
      <w:rFonts w:ascii="Helvetica" w:eastAsiaTheme="majorEastAsia" w:hAnsi="Helvetica" w:cstheme="majorBidi"/>
      <w:b/>
      <w:bCs/>
      <w:sz w:val="28"/>
      <w:szCs w:val="28"/>
    </w:rPr>
  </w:style>
  <w:style w:type="paragraph" w:styleId="Heading3">
    <w:name w:val="heading 3"/>
    <w:basedOn w:val="Normal"/>
    <w:next w:val="Normal"/>
    <w:link w:val="Heading3Char"/>
    <w:uiPriority w:val="9"/>
    <w:unhideWhenUsed/>
    <w:qFormat/>
    <w:rsid w:val="00C87A0A"/>
    <w:pPr>
      <w:keepNext/>
      <w:keepLines/>
      <w:shd w:val="clear" w:color="auto" w:fill="FFFFFF"/>
      <w:spacing w:before="40" w:after="0"/>
      <w:outlineLvl w:val="2"/>
    </w:pPr>
    <w:rPr>
      <w:rFonts w:ascii="Helvetica" w:eastAsiaTheme="majorEastAsia" w:hAnsi="Helvetica" w:cstheme="majorBidi"/>
      <w:b/>
      <w:bCs/>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C4"/>
    <w:pPr>
      <w:spacing w:after="0" w:line="240" w:lineRule="auto"/>
      <w:contextualSpacing/>
      <w:jc w:val="center"/>
    </w:pPr>
    <w:rPr>
      <w:rFonts w:ascii="Helvetica Neue W23 for SKY Bd" w:eastAsiaTheme="majorEastAsia" w:hAnsi="Helvetica Neue W23 for SKY Bd" w:cs="Helvetica Neue W23 for SKY Bd"/>
      <w:spacing w:val="-10"/>
      <w:kern w:val="28"/>
      <w:sz w:val="48"/>
      <w:szCs w:val="48"/>
    </w:rPr>
  </w:style>
  <w:style w:type="character" w:customStyle="1" w:styleId="TitleChar">
    <w:name w:val="Title Char"/>
    <w:basedOn w:val="DefaultParagraphFont"/>
    <w:link w:val="Title"/>
    <w:uiPriority w:val="10"/>
    <w:rsid w:val="003A70C4"/>
    <w:rPr>
      <w:rFonts w:ascii="Helvetica Neue W23 for SKY Bd" w:eastAsiaTheme="majorEastAsia" w:hAnsi="Helvetica Neue W23 for SKY Bd" w:cs="Helvetica Neue W23 for SKY Bd"/>
      <w:spacing w:val="-10"/>
      <w:kern w:val="28"/>
      <w:sz w:val="48"/>
      <w:szCs w:val="48"/>
    </w:rPr>
  </w:style>
  <w:style w:type="paragraph" w:styleId="NoSpacing">
    <w:name w:val="No Spacing"/>
    <w:uiPriority w:val="1"/>
    <w:qFormat/>
    <w:rsid w:val="00FD085C"/>
    <w:pPr>
      <w:spacing w:after="0" w:line="240" w:lineRule="auto"/>
    </w:pPr>
  </w:style>
  <w:style w:type="character" w:customStyle="1" w:styleId="Heading1Char">
    <w:name w:val="Heading 1 Char"/>
    <w:basedOn w:val="DefaultParagraphFont"/>
    <w:link w:val="Heading1"/>
    <w:uiPriority w:val="9"/>
    <w:rsid w:val="00FD085C"/>
    <w:rPr>
      <w:rFonts w:ascii="Helvetica" w:eastAsiaTheme="majorEastAsia" w:hAnsi="Helvetica" w:cstheme="majorBidi"/>
      <w:b/>
      <w:bCs/>
      <w:sz w:val="36"/>
      <w:szCs w:val="36"/>
    </w:rPr>
  </w:style>
  <w:style w:type="paragraph" w:styleId="ListParagraph">
    <w:name w:val="List Paragraph"/>
    <w:basedOn w:val="Normal"/>
    <w:uiPriority w:val="34"/>
    <w:qFormat/>
    <w:rsid w:val="00FD085C"/>
    <w:pPr>
      <w:ind w:left="720"/>
      <w:contextualSpacing/>
    </w:pPr>
  </w:style>
  <w:style w:type="paragraph" w:styleId="NormalWeb">
    <w:name w:val="Normal (Web)"/>
    <w:basedOn w:val="Normal"/>
    <w:uiPriority w:val="99"/>
    <w:semiHidden/>
    <w:unhideWhenUsed/>
    <w:rsid w:val="00FD0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D085C"/>
    <w:rPr>
      <w:rFonts w:ascii="Helvetica" w:eastAsiaTheme="majorEastAsia" w:hAnsi="Helvetica" w:cstheme="majorBidi"/>
      <w:b/>
      <w:bCs/>
      <w:sz w:val="28"/>
      <w:szCs w:val="28"/>
    </w:rPr>
  </w:style>
  <w:style w:type="character" w:styleId="Hyperlink">
    <w:name w:val="Hyperlink"/>
    <w:basedOn w:val="DefaultParagraphFont"/>
    <w:uiPriority w:val="99"/>
    <w:semiHidden/>
    <w:unhideWhenUsed/>
    <w:rsid w:val="001B2612"/>
    <w:rPr>
      <w:color w:val="0000FF"/>
      <w:u w:val="single"/>
    </w:rPr>
  </w:style>
  <w:style w:type="character" w:customStyle="1" w:styleId="Heading3Char">
    <w:name w:val="Heading 3 Char"/>
    <w:basedOn w:val="DefaultParagraphFont"/>
    <w:link w:val="Heading3"/>
    <w:uiPriority w:val="9"/>
    <w:rsid w:val="00C87A0A"/>
    <w:rPr>
      <w:rFonts w:ascii="Helvetica" w:eastAsiaTheme="majorEastAsia" w:hAnsi="Helvetica" w:cstheme="majorBidi"/>
      <w:b/>
      <w:bCs/>
      <w:color w:val="0D0D0D" w:themeColor="text1" w:themeTint="F2"/>
      <w:sz w:val="24"/>
      <w:szCs w:val="24"/>
      <w:shd w:val="clear" w:color="auto" w:fill="FFFFFF"/>
    </w:rPr>
  </w:style>
  <w:style w:type="character" w:styleId="Strong">
    <w:name w:val="Strong"/>
    <w:basedOn w:val="DefaultParagraphFont"/>
    <w:uiPriority w:val="22"/>
    <w:qFormat/>
    <w:rsid w:val="00C87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755">
      <w:bodyDiv w:val="1"/>
      <w:marLeft w:val="0"/>
      <w:marRight w:val="0"/>
      <w:marTop w:val="0"/>
      <w:marBottom w:val="0"/>
      <w:divBdr>
        <w:top w:val="none" w:sz="0" w:space="0" w:color="auto"/>
        <w:left w:val="none" w:sz="0" w:space="0" w:color="auto"/>
        <w:bottom w:val="none" w:sz="0" w:space="0" w:color="auto"/>
        <w:right w:val="none" w:sz="0" w:space="0" w:color="auto"/>
      </w:divBdr>
    </w:div>
    <w:div w:id="244341384">
      <w:bodyDiv w:val="1"/>
      <w:marLeft w:val="0"/>
      <w:marRight w:val="0"/>
      <w:marTop w:val="0"/>
      <w:marBottom w:val="0"/>
      <w:divBdr>
        <w:top w:val="none" w:sz="0" w:space="0" w:color="auto"/>
        <w:left w:val="none" w:sz="0" w:space="0" w:color="auto"/>
        <w:bottom w:val="none" w:sz="0" w:space="0" w:color="auto"/>
        <w:right w:val="none" w:sz="0" w:space="0" w:color="auto"/>
      </w:divBdr>
    </w:div>
    <w:div w:id="289629591">
      <w:bodyDiv w:val="1"/>
      <w:marLeft w:val="0"/>
      <w:marRight w:val="0"/>
      <w:marTop w:val="0"/>
      <w:marBottom w:val="0"/>
      <w:divBdr>
        <w:top w:val="none" w:sz="0" w:space="0" w:color="auto"/>
        <w:left w:val="none" w:sz="0" w:space="0" w:color="auto"/>
        <w:bottom w:val="none" w:sz="0" w:space="0" w:color="auto"/>
        <w:right w:val="none" w:sz="0" w:space="0" w:color="auto"/>
      </w:divBdr>
    </w:div>
    <w:div w:id="312607055">
      <w:bodyDiv w:val="1"/>
      <w:marLeft w:val="0"/>
      <w:marRight w:val="0"/>
      <w:marTop w:val="0"/>
      <w:marBottom w:val="0"/>
      <w:divBdr>
        <w:top w:val="none" w:sz="0" w:space="0" w:color="auto"/>
        <w:left w:val="none" w:sz="0" w:space="0" w:color="auto"/>
        <w:bottom w:val="none" w:sz="0" w:space="0" w:color="auto"/>
        <w:right w:val="none" w:sz="0" w:space="0" w:color="auto"/>
      </w:divBdr>
    </w:div>
    <w:div w:id="315958436">
      <w:bodyDiv w:val="1"/>
      <w:marLeft w:val="0"/>
      <w:marRight w:val="0"/>
      <w:marTop w:val="0"/>
      <w:marBottom w:val="0"/>
      <w:divBdr>
        <w:top w:val="none" w:sz="0" w:space="0" w:color="auto"/>
        <w:left w:val="none" w:sz="0" w:space="0" w:color="auto"/>
        <w:bottom w:val="none" w:sz="0" w:space="0" w:color="auto"/>
        <w:right w:val="none" w:sz="0" w:space="0" w:color="auto"/>
      </w:divBdr>
      <w:divsChild>
        <w:div w:id="93476066">
          <w:marLeft w:val="0"/>
          <w:marRight w:val="0"/>
          <w:marTop w:val="0"/>
          <w:marBottom w:val="0"/>
          <w:divBdr>
            <w:top w:val="single" w:sz="6" w:space="0" w:color="CCCCCC"/>
            <w:left w:val="none" w:sz="0" w:space="0" w:color="auto"/>
            <w:bottom w:val="none" w:sz="0" w:space="0" w:color="auto"/>
            <w:right w:val="none" w:sz="0" w:space="0" w:color="auto"/>
          </w:divBdr>
          <w:divsChild>
            <w:div w:id="445127008">
              <w:marLeft w:val="0"/>
              <w:marRight w:val="0"/>
              <w:marTop w:val="0"/>
              <w:marBottom w:val="0"/>
              <w:divBdr>
                <w:top w:val="none" w:sz="0" w:space="0" w:color="auto"/>
                <w:left w:val="none" w:sz="0" w:space="0" w:color="auto"/>
                <w:bottom w:val="single" w:sz="6" w:space="15" w:color="CDCDCD"/>
                <w:right w:val="none" w:sz="0" w:space="0" w:color="auto"/>
              </w:divBdr>
              <w:divsChild>
                <w:div w:id="1475637256">
                  <w:marLeft w:val="0"/>
                  <w:marRight w:val="0"/>
                  <w:marTop w:val="0"/>
                  <w:marBottom w:val="45"/>
                  <w:divBdr>
                    <w:top w:val="none" w:sz="0" w:space="0" w:color="auto"/>
                    <w:left w:val="none" w:sz="0" w:space="0" w:color="auto"/>
                    <w:bottom w:val="none" w:sz="0" w:space="0" w:color="auto"/>
                    <w:right w:val="none" w:sz="0" w:space="0" w:color="auto"/>
                  </w:divBdr>
                  <w:divsChild>
                    <w:div w:id="1389259822">
                      <w:marLeft w:val="0"/>
                      <w:marRight w:val="0"/>
                      <w:marTop w:val="0"/>
                      <w:marBottom w:val="0"/>
                      <w:divBdr>
                        <w:top w:val="none" w:sz="0" w:space="0" w:color="auto"/>
                        <w:left w:val="none" w:sz="0" w:space="0" w:color="auto"/>
                        <w:bottom w:val="none" w:sz="0" w:space="0" w:color="auto"/>
                        <w:right w:val="none" w:sz="0" w:space="0" w:color="auto"/>
                      </w:divBdr>
                      <w:divsChild>
                        <w:div w:id="1426458943">
                          <w:marLeft w:val="0"/>
                          <w:marRight w:val="0"/>
                          <w:marTop w:val="0"/>
                          <w:marBottom w:val="0"/>
                          <w:divBdr>
                            <w:top w:val="none" w:sz="0" w:space="0" w:color="auto"/>
                            <w:left w:val="none" w:sz="0" w:space="0" w:color="auto"/>
                            <w:bottom w:val="none" w:sz="0" w:space="0" w:color="auto"/>
                            <w:right w:val="none" w:sz="0" w:space="0" w:color="auto"/>
                          </w:divBdr>
                        </w:div>
                        <w:div w:id="8709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84299">
      <w:bodyDiv w:val="1"/>
      <w:marLeft w:val="0"/>
      <w:marRight w:val="0"/>
      <w:marTop w:val="0"/>
      <w:marBottom w:val="0"/>
      <w:divBdr>
        <w:top w:val="none" w:sz="0" w:space="0" w:color="auto"/>
        <w:left w:val="none" w:sz="0" w:space="0" w:color="auto"/>
        <w:bottom w:val="none" w:sz="0" w:space="0" w:color="auto"/>
        <w:right w:val="none" w:sz="0" w:space="0" w:color="auto"/>
      </w:divBdr>
    </w:div>
    <w:div w:id="442848332">
      <w:bodyDiv w:val="1"/>
      <w:marLeft w:val="0"/>
      <w:marRight w:val="0"/>
      <w:marTop w:val="0"/>
      <w:marBottom w:val="0"/>
      <w:divBdr>
        <w:top w:val="none" w:sz="0" w:space="0" w:color="auto"/>
        <w:left w:val="none" w:sz="0" w:space="0" w:color="auto"/>
        <w:bottom w:val="none" w:sz="0" w:space="0" w:color="auto"/>
        <w:right w:val="none" w:sz="0" w:space="0" w:color="auto"/>
      </w:divBdr>
    </w:div>
    <w:div w:id="634409780">
      <w:bodyDiv w:val="1"/>
      <w:marLeft w:val="0"/>
      <w:marRight w:val="0"/>
      <w:marTop w:val="0"/>
      <w:marBottom w:val="0"/>
      <w:divBdr>
        <w:top w:val="none" w:sz="0" w:space="0" w:color="auto"/>
        <w:left w:val="none" w:sz="0" w:space="0" w:color="auto"/>
        <w:bottom w:val="none" w:sz="0" w:space="0" w:color="auto"/>
        <w:right w:val="none" w:sz="0" w:space="0" w:color="auto"/>
      </w:divBdr>
    </w:div>
    <w:div w:id="650645289">
      <w:bodyDiv w:val="1"/>
      <w:marLeft w:val="0"/>
      <w:marRight w:val="0"/>
      <w:marTop w:val="0"/>
      <w:marBottom w:val="0"/>
      <w:divBdr>
        <w:top w:val="none" w:sz="0" w:space="0" w:color="auto"/>
        <w:left w:val="none" w:sz="0" w:space="0" w:color="auto"/>
        <w:bottom w:val="none" w:sz="0" w:space="0" w:color="auto"/>
        <w:right w:val="none" w:sz="0" w:space="0" w:color="auto"/>
      </w:divBdr>
      <w:divsChild>
        <w:div w:id="113334983">
          <w:marLeft w:val="0"/>
          <w:marRight w:val="0"/>
          <w:marTop w:val="0"/>
          <w:marBottom w:val="0"/>
          <w:divBdr>
            <w:top w:val="single" w:sz="6" w:space="0" w:color="CCCCCC"/>
            <w:left w:val="none" w:sz="0" w:space="0" w:color="auto"/>
            <w:bottom w:val="none" w:sz="0" w:space="0" w:color="auto"/>
            <w:right w:val="none" w:sz="0" w:space="0" w:color="auto"/>
          </w:divBdr>
          <w:divsChild>
            <w:div w:id="30542812">
              <w:marLeft w:val="0"/>
              <w:marRight w:val="0"/>
              <w:marTop w:val="0"/>
              <w:marBottom w:val="0"/>
              <w:divBdr>
                <w:top w:val="none" w:sz="0" w:space="0" w:color="auto"/>
                <w:left w:val="none" w:sz="0" w:space="0" w:color="auto"/>
                <w:bottom w:val="single" w:sz="6" w:space="15" w:color="CDCDCD"/>
                <w:right w:val="none" w:sz="0" w:space="0" w:color="auto"/>
              </w:divBdr>
              <w:divsChild>
                <w:div w:id="1757288656">
                  <w:marLeft w:val="0"/>
                  <w:marRight w:val="0"/>
                  <w:marTop w:val="0"/>
                  <w:marBottom w:val="45"/>
                  <w:divBdr>
                    <w:top w:val="none" w:sz="0" w:space="0" w:color="auto"/>
                    <w:left w:val="none" w:sz="0" w:space="0" w:color="auto"/>
                    <w:bottom w:val="none" w:sz="0" w:space="0" w:color="auto"/>
                    <w:right w:val="none" w:sz="0" w:space="0" w:color="auto"/>
                  </w:divBdr>
                  <w:divsChild>
                    <w:div w:id="1438334886">
                      <w:marLeft w:val="0"/>
                      <w:marRight w:val="0"/>
                      <w:marTop w:val="0"/>
                      <w:marBottom w:val="0"/>
                      <w:divBdr>
                        <w:top w:val="none" w:sz="0" w:space="0" w:color="auto"/>
                        <w:left w:val="none" w:sz="0" w:space="0" w:color="auto"/>
                        <w:bottom w:val="none" w:sz="0" w:space="0" w:color="auto"/>
                        <w:right w:val="none" w:sz="0" w:space="0" w:color="auto"/>
                      </w:divBdr>
                      <w:divsChild>
                        <w:div w:id="487479363">
                          <w:marLeft w:val="0"/>
                          <w:marRight w:val="0"/>
                          <w:marTop w:val="0"/>
                          <w:marBottom w:val="0"/>
                          <w:divBdr>
                            <w:top w:val="none" w:sz="0" w:space="0" w:color="auto"/>
                            <w:left w:val="none" w:sz="0" w:space="0" w:color="auto"/>
                            <w:bottom w:val="none" w:sz="0" w:space="0" w:color="auto"/>
                            <w:right w:val="none" w:sz="0" w:space="0" w:color="auto"/>
                          </w:divBdr>
                        </w:div>
                        <w:div w:id="6268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60694">
      <w:bodyDiv w:val="1"/>
      <w:marLeft w:val="0"/>
      <w:marRight w:val="0"/>
      <w:marTop w:val="0"/>
      <w:marBottom w:val="0"/>
      <w:divBdr>
        <w:top w:val="none" w:sz="0" w:space="0" w:color="auto"/>
        <w:left w:val="none" w:sz="0" w:space="0" w:color="auto"/>
        <w:bottom w:val="none" w:sz="0" w:space="0" w:color="auto"/>
        <w:right w:val="none" w:sz="0" w:space="0" w:color="auto"/>
      </w:divBdr>
    </w:div>
    <w:div w:id="1013149261">
      <w:bodyDiv w:val="1"/>
      <w:marLeft w:val="0"/>
      <w:marRight w:val="0"/>
      <w:marTop w:val="0"/>
      <w:marBottom w:val="0"/>
      <w:divBdr>
        <w:top w:val="none" w:sz="0" w:space="0" w:color="auto"/>
        <w:left w:val="none" w:sz="0" w:space="0" w:color="auto"/>
        <w:bottom w:val="none" w:sz="0" w:space="0" w:color="auto"/>
        <w:right w:val="none" w:sz="0" w:space="0" w:color="auto"/>
      </w:divBdr>
    </w:div>
    <w:div w:id="1122070276">
      <w:bodyDiv w:val="1"/>
      <w:marLeft w:val="0"/>
      <w:marRight w:val="0"/>
      <w:marTop w:val="0"/>
      <w:marBottom w:val="0"/>
      <w:divBdr>
        <w:top w:val="none" w:sz="0" w:space="0" w:color="auto"/>
        <w:left w:val="none" w:sz="0" w:space="0" w:color="auto"/>
        <w:bottom w:val="none" w:sz="0" w:space="0" w:color="auto"/>
        <w:right w:val="none" w:sz="0" w:space="0" w:color="auto"/>
      </w:divBdr>
    </w:div>
    <w:div w:id="1301033123">
      <w:bodyDiv w:val="1"/>
      <w:marLeft w:val="0"/>
      <w:marRight w:val="0"/>
      <w:marTop w:val="0"/>
      <w:marBottom w:val="0"/>
      <w:divBdr>
        <w:top w:val="none" w:sz="0" w:space="0" w:color="auto"/>
        <w:left w:val="none" w:sz="0" w:space="0" w:color="auto"/>
        <w:bottom w:val="none" w:sz="0" w:space="0" w:color="auto"/>
        <w:right w:val="none" w:sz="0" w:space="0" w:color="auto"/>
      </w:divBdr>
    </w:div>
    <w:div w:id="188717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qac/what-is-iso-250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orce.com/blog/qac/what-is-iso-25010" TargetMode="External"/><Relationship Id="rId12" Type="http://schemas.openxmlformats.org/officeDocument/2006/relationships/hyperlink" Target="https://www.perforce.com/blog/qac/what-is-iso-25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blog/qac/what-is-iso-25010" TargetMode="External"/><Relationship Id="rId11" Type="http://schemas.openxmlformats.org/officeDocument/2006/relationships/hyperlink" Target="https://www.perforce.com/blog/qac/what-is-iso-25010" TargetMode="External"/><Relationship Id="rId5" Type="http://schemas.openxmlformats.org/officeDocument/2006/relationships/hyperlink" Target="https://www.perforce.com/blog/qac/what-is-iso-25010" TargetMode="External"/><Relationship Id="rId10" Type="http://schemas.openxmlformats.org/officeDocument/2006/relationships/hyperlink" Target="https://www.perforce.com/blog/qac/what-is-iso-25010" TargetMode="External"/><Relationship Id="rId4" Type="http://schemas.openxmlformats.org/officeDocument/2006/relationships/webSettings" Target="webSettings.xml"/><Relationship Id="rId9" Type="http://schemas.openxmlformats.org/officeDocument/2006/relationships/hyperlink" Target="https://www.perforce.com/blog/qac/what-is-iso-250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Shawky</dc:creator>
  <cp:keywords/>
  <dc:description/>
  <cp:lastModifiedBy>Khalid Shawky</cp:lastModifiedBy>
  <cp:revision>3</cp:revision>
  <cp:lastPrinted>2022-03-21T02:18:00Z</cp:lastPrinted>
  <dcterms:created xsi:type="dcterms:W3CDTF">2022-03-20T15:26:00Z</dcterms:created>
  <dcterms:modified xsi:type="dcterms:W3CDTF">2022-03-21T02:18:00Z</dcterms:modified>
</cp:coreProperties>
</file>