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45D1C7D" w:rsidP="045D1C7D" w:rsidRDefault="045D1C7D" w14:paraId="70BFC135" w14:textId="02742C31">
      <w:pPr>
        <w:pStyle w:val="Title"/>
      </w:pPr>
      <w:r w:rsidR="045D1C7D">
        <w:rPr/>
        <w:t xml:space="preserve">                    Dice War in C</w:t>
      </w:r>
    </w:p>
    <w:p w:rsidR="045D1C7D" w:rsidP="045D1C7D" w:rsidRDefault="045D1C7D" w14:paraId="00BF0203" w14:textId="42B27DE5">
      <w:pPr>
        <w:rPr>
          <w:b w:val="1"/>
          <w:bCs w:val="1"/>
          <w:sz w:val="28"/>
          <w:szCs w:val="28"/>
        </w:rPr>
      </w:pPr>
      <w:r w:rsidRPr="045D1C7D" w:rsidR="045D1C7D">
        <w:rPr>
          <w:b w:val="1"/>
          <w:bCs w:val="1"/>
          <w:sz w:val="28"/>
          <w:szCs w:val="28"/>
        </w:rPr>
        <w:t>1 Design</w:t>
      </w:r>
      <w:r w:rsidRPr="045D1C7D" w:rsidR="045D1C7D">
        <w:rPr>
          <w:b w:val="1"/>
          <w:bCs w:val="1"/>
          <w:sz w:val="28"/>
          <w:szCs w:val="28"/>
        </w:rPr>
        <w:t xml:space="preserve"> and Implementation</w:t>
      </w:r>
    </w:p>
    <w:p w:rsidR="045D1C7D" w:rsidP="045D1C7D" w:rsidRDefault="045D1C7D" w14:paraId="170204A5" w14:textId="1282D79B">
      <w:pPr>
        <w:pStyle w:val="Normal"/>
      </w:pPr>
      <w:r w:rsidR="045D1C7D">
        <w:rPr/>
        <w:t>Modular Programming is implemented to achieve this goal. The requirement was to achieve thread synchronization which is achieved by thread semaphore and mutex variables which locks and unlocks the resources when needed in main program 5 threads are created 4 for players and one for dealer to automize the random number generator for dice throw.</w:t>
      </w:r>
    </w:p>
    <w:p w:rsidR="045D1C7D" w:rsidP="045D1C7D" w:rsidRDefault="045D1C7D" w14:paraId="3170F314" w14:textId="6DDEC0A5">
      <w:pPr>
        <w:pStyle w:val="Normal"/>
      </w:pPr>
      <w:r w:rsidR="045D1C7D">
        <w:rPr/>
        <w:t>Dice throw function throws two dices which are randomized with a seed value which was given as a command line argument from user.</w:t>
      </w:r>
    </w:p>
    <w:p w:rsidR="045D1C7D" w:rsidP="045D1C7D" w:rsidRDefault="045D1C7D" w14:paraId="41C4AE4A" w14:textId="7CBC18F6">
      <w:pPr>
        <w:pStyle w:val="Normal"/>
        <w:rPr>
          <w:b w:val="1"/>
          <w:bCs w:val="1"/>
          <w:sz w:val="28"/>
          <w:szCs w:val="28"/>
        </w:rPr>
      </w:pPr>
      <w:r w:rsidRPr="045D1C7D" w:rsidR="045D1C7D">
        <w:rPr>
          <w:b w:val="1"/>
          <w:bCs w:val="1"/>
          <w:sz w:val="28"/>
          <w:szCs w:val="28"/>
        </w:rPr>
        <w:t>2 Results</w:t>
      </w:r>
    </w:p>
    <w:p w:rsidR="045D1C7D" w:rsidP="045D1C7D" w:rsidRDefault="045D1C7D" w14:paraId="5F0896E2" w14:textId="41427D95">
      <w:pPr>
        <w:pStyle w:val="Normal"/>
        <w:rPr>
          <w:b w:val="1"/>
          <w:bCs w:val="1"/>
          <w:sz w:val="28"/>
          <w:szCs w:val="28"/>
        </w:rPr>
      </w:pPr>
      <w:r w:rsidR="045D1C7D">
        <w:rPr/>
        <w:t>These are some sample results with different seed values. Seed value defines the range and scale of randomize number which can be choosen.</w:t>
      </w:r>
    </w:p>
    <w:p w:rsidR="045D1C7D" w:rsidP="045D1C7D" w:rsidRDefault="045D1C7D" w14:paraId="78FD72C0" w14:textId="570C68A9">
      <w:pPr>
        <w:pStyle w:val="Normal"/>
      </w:pPr>
      <w:r w:rsidR="045D1C7D">
        <w:rPr/>
        <w:t>With seed value 30.</w:t>
      </w:r>
    </w:p>
    <w:p w:rsidR="045D1C7D" w:rsidP="045D1C7D" w:rsidRDefault="045D1C7D" w14:paraId="109DF03B" w14:textId="49D1B744">
      <w:pPr>
        <w:pStyle w:val="Normal"/>
      </w:pPr>
      <w:r>
        <w:drawing>
          <wp:inline wp14:editId="457147CB" wp14:anchorId="0694C10A">
            <wp:extent cx="4572000" cy="3476625"/>
            <wp:effectExtent l="0" t="0" r="0" b="0"/>
            <wp:docPr id="408043922" name="" title=""/>
            <wp:cNvGraphicFramePr>
              <a:graphicFrameLocks noChangeAspect="1"/>
            </wp:cNvGraphicFramePr>
            <a:graphic>
              <a:graphicData uri="http://schemas.openxmlformats.org/drawingml/2006/picture">
                <pic:pic>
                  <pic:nvPicPr>
                    <pic:cNvPr id="0" name=""/>
                    <pic:cNvPicPr/>
                  </pic:nvPicPr>
                  <pic:blipFill>
                    <a:blip r:embed="Rb7214f8b172a4cda">
                      <a:extLst>
                        <a:ext xmlns:a="http://schemas.openxmlformats.org/drawingml/2006/main" uri="{28A0092B-C50C-407E-A947-70E740481C1C}">
                          <a14:useLocalDpi val="0"/>
                        </a:ext>
                      </a:extLst>
                    </a:blip>
                    <a:stretch>
                      <a:fillRect/>
                    </a:stretch>
                  </pic:blipFill>
                  <pic:spPr>
                    <a:xfrm>
                      <a:off x="0" y="0"/>
                      <a:ext cx="4572000" cy="3476625"/>
                    </a:xfrm>
                    <a:prstGeom prst="rect">
                      <a:avLst/>
                    </a:prstGeom>
                  </pic:spPr>
                </pic:pic>
              </a:graphicData>
            </a:graphic>
          </wp:inline>
        </w:drawing>
      </w:r>
    </w:p>
    <w:p w:rsidR="045D1C7D" w:rsidP="045D1C7D" w:rsidRDefault="045D1C7D" w14:paraId="112C8FBA" w14:textId="4D528E6E">
      <w:pPr>
        <w:pStyle w:val="Normal"/>
        <w:rPr>
          <w:b w:val="1"/>
          <w:bCs w:val="1"/>
          <w:sz w:val="28"/>
          <w:szCs w:val="28"/>
        </w:rPr>
      </w:pPr>
      <w:r w:rsidR="045D1C7D">
        <w:rPr/>
        <w:t>With seed value 19</w:t>
      </w:r>
    </w:p>
    <w:p w:rsidR="045D1C7D" w:rsidP="045D1C7D" w:rsidRDefault="045D1C7D" w14:paraId="3077A9F5" w14:textId="4CC49116">
      <w:pPr>
        <w:pStyle w:val="Normal"/>
      </w:pPr>
      <w:r>
        <w:drawing>
          <wp:inline wp14:editId="0210E70E" wp14:anchorId="05C66F99">
            <wp:extent cx="4572000" cy="2771775"/>
            <wp:effectExtent l="0" t="0" r="0" b="0"/>
            <wp:docPr id="1536623636" name="" title=""/>
            <wp:cNvGraphicFramePr>
              <a:graphicFrameLocks noChangeAspect="1"/>
            </wp:cNvGraphicFramePr>
            <a:graphic>
              <a:graphicData uri="http://schemas.openxmlformats.org/drawingml/2006/picture">
                <pic:pic>
                  <pic:nvPicPr>
                    <pic:cNvPr id="0" name=""/>
                    <pic:cNvPicPr/>
                  </pic:nvPicPr>
                  <pic:blipFill>
                    <a:blip r:embed="R9249a35f7e304b8a">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045D1C7D" w:rsidP="045D1C7D" w:rsidRDefault="045D1C7D" w14:paraId="01D06A98" w14:textId="2670B4A0">
      <w:pPr>
        <w:pStyle w:val="Normal"/>
        <w:rPr>
          <w:b w:val="1"/>
          <w:bCs w:val="1"/>
          <w:sz w:val="28"/>
          <w:szCs w:val="28"/>
        </w:rPr>
      </w:pPr>
      <w:r w:rsidR="045D1C7D">
        <w:rPr/>
        <w:t>With seed value 20</w:t>
      </w:r>
    </w:p>
    <w:p w:rsidR="045D1C7D" w:rsidP="045D1C7D" w:rsidRDefault="045D1C7D" w14:paraId="34036C6F" w14:textId="3A4026CF">
      <w:pPr>
        <w:pStyle w:val="Normal"/>
      </w:pPr>
      <w:r>
        <w:drawing>
          <wp:inline wp14:editId="34943527" wp14:anchorId="4A0CC3AF">
            <wp:extent cx="4572000" cy="2990850"/>
            <wp:effectExtent l="0" t="0" r="0" b="0"/>
            <wp:docPr id="2098101505" name="" title=""/>
            <wp:cNvGraphicFramePr>
              <a:graphicFrameLocks noChangeAspect="1"/>
            </wp:cNvGraphicFramePr>
            <a:graphic>
              <a:graphicData uri="http://schemas.openxmlformats.org/drawingml/2006/picture">
                <pic:pic>
                  <pic:nvPicPr>
                    <pic:cNvPr id="0" name=""/>
                    <pic:cNvPicPr/>
                  </pic:nvPicPr>
                  <pic:blipFill>
                    <a:blip r:embed="R4f49b8ebe63c4783">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p w:rsidR="045D1C7D" w:rsidP="045D1C7D" w:rsidRDefault="045D1C7D" w14:paraId="5B9EDD15" w14:textId="56696D5C">
      <w:pPr>
        <w:pStyle w:val="Normal"/>
        <w:rPr>
          <w:b w:val="1"/>
          <w:bCs w:val="1"/>
          <w:sz w:val="28"/>
          <w:szCs w:val="28"/>
        </w:rPr>
      </w:pPr>
      <w:r w:rsidR="045D1C7D">
        <w:rPr/>
        <w:t>With seed value 15</w:t>
      </w:r>
    </w:p>
    <w:p w:rsidR="045D1C7D" w:rsidP="045D1C7D" w:rsidRDefault="045D1C7D" w14:paraId="18604D30" w14:textId="05E1A2F6">
      <w:pPr>
        <w:pStyle w:val="Normal"/>
      </w:pPr>
      <w:r>
        <w:drawing>
          <wp:inline wp14:editId="3A13A5AC" wp14:anchorId="23F115D6">
            <wp:extent cx="4572000" cy="2733675"/>
            <wp:effectExtent l="0" t="0" r="0" b="0"/>
            <wp:docPr id="676202014" name="" title=""/>
            <wp:cNvGraphicFramePr>
              <a:graphicFrameLocks noChangeAspect="1"/>
            </wp:cNvGraphicFramePr>
            <a:graphic>
              <a:graphicData uri="http://schemas.openxmlformats.org/drawingml/2006/picture">
                <pic:pic>
                  <pic:nvPicPr>
                    <pic:cNvPr id="0" name=""/>
                    <pic:cNvPicPr/>
                  </pic:nvPicPr>
                  <pic:blipFill>
                    <a:blip r:embed="R451e529abb2242f6">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045D1C7D" w:rsidP="045D1C7D" w:rsidRDefault="045D1C7D" w14:paraId="05B46419" w14:textId="3622CBB8">
      <w:pPr>
        <w:pStyle w:val="Normal"/>
      </w:pPr>
      <w:r w:rsidR="045D1C7D">
        <w:rPr/>
        <w:t xml:space="preserve">With seed </w:t>
      </w:r>
      <w:r w:rsidR="045D1C7D">
        <w:rPr/>
        <w:t>value 10</w:t>
      </w:r>
    </w:p>
    <w:p w:rsidR="045D1C7D" w:rsidP="045D1C7D" w:rsidRDefault="045D1C7D" w14:paraId="38BF1E45" w14:textId="2715B377">
      <w:pPr>
        <w:pStyle w:val="Normal"/>
      </w:pPr>
      <w:r>
        <w:drawing>
          <wp:inline wp14:editId="4976B83F" wp14:anchorId="09B9A03A">
            <wp:extent cx="4572000" cy="3190875"/>
            <wp:effectExtent l="0" t="0" r="0" b="0"/>
            <wp:docPr id="505117848" name="" title=""/>
            <wp:cNvGraphicFramePr>
              <a:graphicFrameLocks noChangeAspect="1"/>
            </wp:cNvGraphicFramePr>
            <a:graphic>
              <a:graphicData uri="http://schemas.openxmlformats.org/drawingml/2006/picture">
                <pic:pic>
                  <pic:nvPicPr>
                    <pic:cNvPr id="0" name=""/>
                    <pic:cNvPicPr/>
                  </pic:nvPicPr>
                  <pic:blipFill>
                    <a:blip r:embed="Ra80806abad9a490b">
                      <a:extLst>
                        <a:ext xmlns:a="http://schemas.openxmlformats.org/drawingml/2006/main" uri="{28A0092B-C50C-407E-A947-70E740481C1C}">
                          <a14:useLocalDpi val="0"/>
                        </a:ext>
                      </a:extLst>
                    </a:blip>
                    <a:stretch>
                      <a:fillRect/>
                    </a:stretch>
                  </pic:blipFill>
                  <pic:spPr>
                    <a:xfrm>
                      <a:off x="0" y="0"/>
                      <a:ext cx="4572000" cy="3190875"/>
                    </a:xfrm>
                    <a:prstGeom prst="rect">
                      <a:avLst/>
                    </a:prstGeom>
                  </pic:spPr>
                </pic:pic>
              </a:graphicData>
            </a:graphic>
          </wp:inline>
        </w:drawing>
      </w:r>
    </w:p>
    <w:p w:rsidR="045D1C7D" w:rsidP="045D1C7D" w:rsidRDefault="045D1C7D" w14:paraId="7259624E" w14:textId="7CEEAA3A">
      <w:pPr>
        <w:pStyle w:val="Normal"/>
        <w:rPr>
          <w:b w:val="1"/>
          <w:bCs w:val="1"/>
          <w:sz w:val="28"/>
          <w:szCs w:val="28"/>
        </w:rPr>
      </w:pPr>
      <w:r w:rsidRPr="045D1C7D" w:rsidR="045D1C7D">
        <w:rPr>
          <w:b w:val="1"/>
          <w:bCs w:val="1"/>
          <w:sz w:val="28"/>
          <w:szCs w:val="28"/>
        </w:rPr>
        <w:t>3. Instructions</w:t>
      </w:r>
    </w:p>
    <w:p w:rsidR="045D1C7D" w:rsidP="045D1C7D" w:rsidRDefault="045D1C7D" w14:paraId="7A8B2CDE" w14:textId="437C0A10">
      <w:pPr>
        <w:pStyle w:val="Normal"/>
      </w:pPr>
      <w:r w:rsidR="045D1C7D">
        <w:rPr/>
        <w:t xml:space="preserve">A single code file is compiled to run the code the following command will compile it in ubuntu environment because windows could not support </w:t>
      </w:r>
      <w:proofErr w:type="spellStart"/>
      <w:r w:rsidR="045D1C7D">
        <w:rPr/>
        <w:t>pthread</w:t>
      </w:r>
      <w:proofErr w:type="spellEnd"/>
      <w:r w:rsidR="045D1C7D">
        <w:rPr/>
        <w:t xml:space="preserve"> library without changing the </w:t>
      </w:r>
      <w:proofErr w:type="spellStart"/>
      <w:r w:rsidR="045D1C7D">
        <w:rPr/>
        <w:t>cmake</w:t>
      </w:r>
      <w:proofErr w:type="spellEnd"/>
      <w:r w:rsidR="045D1C7D">
        <w:rPr/>
        <w:t xml:space="preserve"> file</w:t>
      </w:r>
    </w:p>
    <w:p w:rsidR="045D1C7D" w:rsidP="045D1C7D" w:rsidRDefault="045D1C7D" w14:paraId="6C000C4F" w14:textId="424F4CBF">
      <w:pPr>
        <w:pStyle w:val="Normal"/>
        <w:rPr>
          <w:b w:val="1"/>
          <w:bCs w:val="1"/>
          <w:highlight w:val="lightGray"/>
        </w:rPr>
      </w:pPr>
      <w:r w:rsidRPr="045D1C7D" w:rsidR="045D1C7D">
        <w:rPr>
          <w:b w:val="1"/>
          <w:bCs w:val="1"/>
        </w:rPr>
        <w:t xml:space="preserve">                                        </w:t>
      </w:r>
      <w:r w:rsidRPr="045D1C7D" w:rsidR="045D1C7D">
        <w:rPr>
          <w:b w:val="1"/>
          <w:bCs w:val="1"/>
        </w:rPr>
        <w:t xml:space="preserve">    </w:t>
      </w:r>
      <w:proofErr w:type="spellStart"/>
      <w:r w:rsidRPr="045D1C7D" w:rsidR="045D1C7D">
        <w:rPr>
          <w:b w:val="1"/>
          <w:bCs w:val="1"/>
          <w:highlight w:val="lightGray"/>
        </w:rPr>
        <w:t>Gcc</w:t>
      </w:r>
      <w:proofErr w:type="spellEnd"/>
      <w:r w:rsidRPr="045D1C7D" w:rsidR="045D1C7D">
        <w:rPr>
          <w:b w:val="1"/>
          <w:bCs w:val="1"/>
          <w:highlight w:val="lightGray"/>
        </w:rPr>
        <w:t xml:space="preserve"> –w main.c -o main -</w:t>
      </w:r>
      <w:proofErr w:type="spellStart"/>
      <w:r w:rsidRPr="045D1C7D" w:rsidR="045D1C7D">
        <w:rPr>
          <w:b w:val="1"/>
          <w:bCs w:val="1"/>
          <w:highlight w:val="lightGray"/>
        </w:rPr>
        <w:t>lpthread</w:t>
      </w:r>
      <w:proofErr w:type="spellEnd"/>
    </w:p>
    <w:sectPr w:rsidR="002633F4" w:rsidSect="00A61BA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ED"/>
    <w:rsid w:val="001E213E"/>
    <w:rsid w:val="003566F3"/>
    <w:rsid w:val="005D0E83"/>
    <w:rsid w:val="006403ED"/>
    <w:rsid w:val="007969BE"/>
    <w:rsid w:val="00A61BA2"/>
    <w:rsid w:val="00D77166"/>
    <w:rsid w:val="00F14E85"/>
    <w:rsid w:val="045D1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6E3570-5E8C-664E-BD1B-A4B09AA07098}"/>
  <w14:docId w14:val="202047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61BA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7214f8b172a4cda" /><Relationship Type="http://schemas.openxmlformats.org/officeDocument/2006/relationships/image" Target="/media/image2.png" Id="R9249a35f7e304b8a" /><Relationship Type="http://schemas.openxmlformats.org/officeDocument/2006/relationships/image" Target="/media/image3.png" Id="R4f49b8ebe63c4783" /><Relationship Type="http://schemas.openxmlformats.org/officeDocument/2006/relationships/image" Target="/media/image4.png" Id="R451e529abb2242f6" /><Relationship Type="http://schemas.openxmlformats.org/officeDocument/2006/relationships/image" Target="/media/image5.png" Id="Ra80806abad9a49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NikhilTej</dc:creator>
  <lastModifiedBy>komal shehzadi</lastModifiedBy>
  <revision>3</revision>
  <dcterms:created xsi:type="dcterms:W3CDTF">2020-04-25T16:16:00.0000000Z</dcterms:created>
  <dcterms:modified xsi:type="dcterms:W3CDTF">2020-04-26T18:11:06.6394113Z</dcterms:modified>
</coreProperties>
</file>