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11A8" w14:textId="77777777" w:rsidR="00E11327" w:rsidRDefault="00E11327" w:rsidP="00E1132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400 "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DevOpsSec.pem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>"</w:t>
      </w:r>
    </w:p>
    <w:p w14:paraId="20DE90D9" w14:textId="77777777" w:rsidR="00E11327" w:rsidRDefault="00E11327" w:rsidP="00E1132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DevOpsSec.pem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>" ubuntu@ec2-13-53-42-164.eu-north-1.compute.amazonaws.com</w:t>
      </w:r>
    </w:p>
    <w:p w14:paraId="4DAFA370" w14:textId="77777777" w:rsidR="00E11327" w:rsidRDefault="00E11327" w:rsidP="00E1132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</w:p>
    <w:p w14:paraId="78B31236" w14:textId="77777777" w:rsidR="00E11327" w:rsidRDefault="00E11327" w:rsidP="00B05936">
      <w:pPr>
        <w:jc w:val="both"/>
      </w:pPr>
    </w:p>
    <w:p w14:paraId="6A3E243B" w14:textId="77777777" w:rsidR="00E11327" w:rsidRDefault="00E11327" w:rsidP="00B05936">
      <w:pPr>
        <w:jc w:val="both"/>
      </w:pPr>
    </w:p>
    <w:p w14:paraId="76D10C6B" w14:textId="2378BED8" w:rsidR="00C0707A" w:rsidRDefault="00C0707A" w:rsidP="00B05936">
      <w:pPr>
        <w:jc w:val="both"/>
      </w:pPr>
      <w:r>
        <w:t xml:space="preserve">One essential part of any continuous </w:t>
      </w:r>
      <w:r w:rsidR="00185525">
        <w:t xml:space="preserve">delivery </w:t>
      </w:r>
      <w:r w:rsidR="00082263">
        <w:t xml:space="preserve">pipeline is </w:t>
      </w:r>
      <w:r w:rsidR="00376A23">
        <w:t xml:space="preserve">knowing if our </w:t>
      </w:r>
      <w:r w:rsidR="008D1598">
        <w:t xml:space="preserve">application that we attempt to deploy is </w:t>
      </w:r>
      <w:r w:rsidR="00D43C2F">
        <w:t xml:space="preserve">compatible </w:t>
      </w:r>
      <w:r w:rsidR="00B05936">
        <w:t xml:space="preserve">with the machine that we are going to deploy the application, there are many solutions to handle this, however, for now we </w:t>
      </w:r>
      <w:r w:rsidR="000632BA">
        <w:t xml:space="preserve">will ensure the machine we are </w:t>
      </w:r>
      <w:r w:rsidR="005F144F">
        <w:t xml:space="preserve">deploying </w:t>
      </w:r>
      <w:r w:rsidR="000632BA">
        <w:t xml:space="preserve">our application </w:t>
      </w:r>
      <w:r w:rsidR="005F144F">
        <w:t xml:space="preserve">to </w:t>
      </w:r>
      <w:r w:rsidR="0026129B">
        <w:t xml:space="preserve">is </w:t>
      </w:r>
      <w:r w:rsidR="00301D04">
        <w:t>set-up with the correct dependencies to run our application</w:t>
      </w:r>
      <w:r w:rsidR="002C408E">
        <w:t>.</w:t>
      </w:r>
    </w:p>
    <w:p w14:paraId="55DF7372" w14:textId="77777777" w:rsidR="00C0707A" w:rsidRDefault="00C0707A" w:rsidP="00F30B7E"/>
    <w:p w14:paraId="1769D18E" w14:textId="77777777" w:rsidR="00C0707A" w:rsidRDefault="00C0707A" w:rsidP="00F30B7E"/>
    <w:p w14:paraId="405BDB80" w14:textId="0E1F4843" w:rsidR="00F30B7E" w:rsidRDefault="00F30B7E" w:rsidP="00F30B7E">
      <w:r>
        <w:rPr>
          <w:noProof/>
        </w:rPr>
        <w:drawing>
          <wp:inline distT="0" distB="0" distL="0" distR="0" wp14:anchorId="089A45C9" wp14:editId="4F77F2D0">
            <wp:extent cx="5727700" cy="31959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9C0" w14:textId="77777777" w:rsidR="00CD42FA" w:rsidRDefault="00CD42FA" w:rsidP="00F30B7E"/>
    <w:p w14:paraId="08215B31" w14:textId="21831151" w:rsidR="005D62D7" w:rsidRDefault="001C4D92" w:rsidP="00F30B7E">
      <w:r>
        <w:t xml:space="preserve">Navigate to </w:t>
      </w:r>
      <w:hyperlink r:id="rId6" w:history="1">
        <w:r w:rsidR="00CD42FA" w:rsidRPr="004A6947">
          <w:rPr>
            <w:rStyle w:val="Hyperlink"/>
          </w:rPr>
          <w:t>https://console.aws.amazon.com/console/home</w:t>
        </w:r>
      </w:hyperlink>
      <w:r w:rsidR="005D62D7">
        <w:t xml:space="preserve"> </w:t>
      </w:r>
      <w:r w:rsidR="00CD42FA">
        <w:t xml:space="preserve">and login now go to the search bar at the top of the page and type security then select the </w:t>
      </w:r>
      <w:r w:rsidR="000105C9">
        <w:t xml:space="preserve">EC2 </w:t>
      </w:r>
      <w:r w:rsidR="00CD42FA">
        <w:t>security groups</w:t>
      </w:r>
      <w:r w:rsidR="000105C9">
        <w:t xml:space="preserve"> from the search results</w:t>
      </w:r>
      <w:r w:rsidR="007204D1">
        <w:t>.</w:t>
      </w:r>
    </w:p>
    <w:p w14:paraId="500262C0" w14:textId="283603C7" w:rsidR="00EA13E5" w:rsidRDefault="00EA13E5">
      <w:r>
        <w:br w:type="page"/>
      </w:r>
    </w:p>
    <w:p w14:paraId="31D79680" w14:textId="5CD28BCC" w:rsidR="00F30B7E" w:rsidRDefault="008D3F4B" w:rsidP="00F30B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11A44" wp14:editId="295E28D4">
                <wp:simplePos x="0" y="0"/>
                <wp:positionH relativeFrom="column">
                  <wp:posOffset>1024932</wp:posOffset>
                </wp:positionH>
                <wp:positionV relativeFrom="paragraph">
                  <wp:posOffset>719183</wp:posOffset>
                </wp:positionV>
                <wp:extent cx="863914" cy="178219"/>
                <wp:effectExtent l="12700" t="1270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4" cy="178219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AAC4358" id="Rectangle 29" o:spid="_x0000_s1026" style="position:absolute;margin-left:80.7pt;margin-top:56.65pt;width:68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" filled="f" strokecolor="#ed7d31 [3205]" strokeweight="2.75pt"/>
            </w:pict>
          </mc:Fallback>
        </mc:AlternateContent>
      </w:r>
      <w:r w:rsidR="00F30B7E">
        <w:rPr>
          <w:noProof/>
        </w:rPr>
        <w:drawing>
          <wp:inline distT="0" distB="0" distL="0" distR="0" wp14:anchorId="3D43958C" wp14:editId="119F64E4">
            <wp:extent cx="5727700" cy="12534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7FE5" w14:textId="4D092757" w:rsidR="00F30B7E" w:rsidRDefault="00737C4A" w:rsidP="008D3F4B">
      <w:pPr>
        <w:jc w:val="both"/>
      </w:pPr>
      <w:r>
        <w:t>You will be now faced with the security groups that you currently manage select the security group with the name "launch-wizard"</w:t>
      </w:r>
      <w:r w:rsidR="003401A5">
        <w:t xml:space="preserve"> or whichever security group is listed on your EC2 instance</w:t>
      </w:r>
      <w:r w:rsidR="008D3F4B">
        <w:t xml:space="preserve"> (by default this will be launch-wizard unless you change this)</w:t>
      </w:r>
      <w:r w:rsidR="00EA13E5">
        <w:t xml:space="preserve">. </w:t>
      </w:r>
    </w:p>
    <w:p w14:paraId="73371DA7" w14:textId="156D9D57" w:rsidR="00EA13E5" w:rsidRDefault="00EA13E5" w:rsidP="008D3F4B">
      <w:pPr>
        <w:jc w:val="both"/>
      </w:pPr>
      <w:r>
        <w:t xml:space="preserve">The security group that is managed by your instance is an essential part of </w:t>
      </w:r>
      <w:proofErr w:type="spellStart"/>
      <w:r>
        <w:t>Devops</w:t>
      </w:r>
      <w:proofErr w:type="spellEnd"/>
      <w:r>
        <w:t xml:space="preserve"> and the security of your application this is where we manage what port of our application are open and which IP addresses they can be accessed by.</w:t>
      </w:r>
    </w:p>
    <w:p w14:paraId="13C980BD" w14:textId="5EA65084" w:rsidR="003401A5" w:rsidRDefault="003401A5" w:rsidP="00F30B7E"/>
    <w:p w14:paraId="5F80FCA2" w14:textId="1449F9A3" w:rsidR="003401A5" w:rsidRDefault="008D3F4B" w:rsidP="00F30B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BE72B" wp14:editId="47F919B4">
                <wp:simplePos x="0" y="0"/>
                <wp:positionH relativeFrom="column">
                  <wp:posOffset>2956867</wp:posOffset>
                </wp:positionH>
                <wp:positionV relativeFrom="paragraph">
                  <wp:posOffset>134480</wp:posOffset>
                </wp:positionV>
                <wp:extent cx="1142860" cy="459573"/>
                <wp:effectExtent l="12700" t="12700" r="2603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860" cy="459573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4377320" id="Rectangle 9" o:spid="_x0000_s1026" style="position:absolute;margin-left:232.8pt;margin-top:10.6pt;width:90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" filled="f" strokecolor="#ed7d31 [3205]" strokeweight="2.75pt"/>
            </w:pict>
          </mc:Fallback>
        </mc:AlternateContent>
      </w:r>
      <w:r w:rsidR="003401A5" w:rsidRPr="003401A5">
        <w:rPr>
          <w:noProof/>
        </w:rPr>
        <w:drawing>
          <wp:inline distT="0" distB="0" distL="0" distR="0" wp14:anchorId="5C50148B" wp14:editId="55D89C13">
            <wp:extent cx="5727700" cy="1111885"/>
            <wp:effectExtent l="0" t="0" r="0" b="571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466" w14:textId="77777777" w:rsidR="00F30B7E" w:rsidRDefault="00F30B7E" w:rsidP="00F30B7E"/>
    <w:p w14:paraId="30CAAF96" w14:textId="77777777" w:rsidR="00F30B7E" w:rsidRDefault="00F30B7E" w:rsidP="00F30B7E"/>
    <w:p w14:paraId="6ABEE1EF" w14:textId="1912FF08" w:rsidR="00F30B7E" w:rsidRDefault="00F30B7E" w:rsidP="00F30B7E">
      <w:r>
        <w:rPr>
          <w:noProof/>
        </w:rPr>
        <w:drawing>
          <wp:inline distT="0" distB="0" distL="0" distR="0" wp14:anchorId="71CC499F" wp14:editId="62A37476">
            <wp:extent cx="5727700" cy="31819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84F7" w14:textId="6EB9FEB3" w:rsidR="00937457" w:rsidRDefault="00937457">
      <w:r>
        <w:br w:type="page"/>
      </w:r>
    </w:p>
    <w:p w14:paraId="37EE82DD" w14:textId="73B3FF8B" w:rsidR="00F30B7E" w:rsidRDefault="00937457" w:rsidP="00F30B7E">
      <w:r w:rsidRPr="00937457">
        <w:rPr>
          <w:noProof/>
        </w:rPr>
        <w:lastRenderedPageBreak/>
        <w:drawing>
          <wp:inline distT="0" distB="0" distL="0" distR="0" wp14:anchorId="5B5F75AD" wp14:editId="075D159E">
            <wp:extent cx="5727700" cy="126111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277C" w14:textId="63E48920" w:rsidR="00F30B7E" w:rsidRDefault="000214A3" w:rsidP="00F30B7E">
      <w:r>
        <w:t xml:space="preserve">By </w:t>
      </w:r>
      <w:proofErr w:type="gramStart"/>
      <w:r>
        <w:t>default</w:t>
      </w:r>
      <w:proofErr w:type="gramEnd"/>
      <w:r>
        <w:t xml:space="preserve"> only port 22 will be open allowing us to SSH into the machine like we did at the end of last week's lab. </w:t>
      </w:r>
    </w:p>
    <w:p w14:paraId="00AFF453" w14:textId="1C823230" w:rsidR="005D3E14" w:rsidRDefault="000214A3" w:rsidP="00F30B7E">
      <w:r>
        <w:t>Add two new custom HTTP</w:t>
      </w:r>
      <w:r w:rsidR="005D3E14">
        <w:t>.</w:t>
      </w:r>
    </w:p>
    <w:p w14:paraId="49CC241E" w14:textId="495775B7" w:rsidR="005D3E14" w:rsidRDefault="005D3E14" w:rsidP="005D3E14">
      <w:pPr>
        <w:pStyle w:val="ListParagraph"/>
        <w:numPr>
          <w:ilvl w:val="0"/>
          <w:numId w:val="1"/>
        </w:numPr>
      </w:pPr>
      <w:r>
        <w:t xml:space="preserve">Select the type to be </w:t>
      </w:r>
      <w:r w:rsidR="00937457">
        <w:t>Custom TCP, with the port being 3000</w:t>
      </w:r>
      <w:r w:rsidR="002F699D">
        <w:t>,</w:t>
      </w:r>
      <w:r>
        <w:t xml:space="preserve"> and the source to be </w:t>
      </w:r>
      <w:proofErr w:type="gramStart"/>
      <w:r>
        <w:t>custom :</w:t>
      </w:r>
      <w:proofErr w:type="gramEnd"/>
      <w:r>
        <w:t>:/0</w:t>
      </w:r>
    </w:p>
    <w:p w14:paraId="4071399B" w14:textId="3406EE90" w:rsidR="005D3E14" w:rsidRDefault="002F699D" w:rsidP="005D3E14">
      <w:pPr>
        <w:pStyle w:val="ListParagraph"/>
        <w:numPr>
          <w:ilvl w:val="0"/>
          <w:numId w:val="1"/>
        </w:numPr>
      </w:pPr>
      <w:r>
        <w:t>Select the type to be Custom TCP, with the port being 3000, and the source to be</w:t>
      </w:r>
      <w:r w:rsidR="005D3E14">
        <w:t xml:space="preserve"> 0.0.0.0/</w:t>
      </w:r>
      <w:proofErr w:type="gramStart"/>
      <w:r w:rsidR="005D3E14">
        <w:t>0</w:t>
      </w:r>
      <w:proofErr w:type="gramEnd"/>
    </w:p>
    <w:p w14:paraId="46DA5E81" w14:textId="3987E5D8" w:rsidR="005D3E14" w:rsidRDefault="005D3E14" w:rsidP="005D3E14">
      <w:r>
        <w:t>These rules will allow our web application to be accessible by any IPv4 or any IPv6 IP address.</w:t>
      </w:r>
    </w:p>
    <w:p w14:paraId="4A265D9A" w14:textId="77777777" w:rsidR="00450092" w:rsidRDefault="005D3E14" w:rsidP="00B10316">
      <w:pPr>
        <w:jc w:val="both"/>
      </w:pPr>
      <w:r>
        <w:t xml:space="preserve">If we only wanted the web application to be accessible to a set of very specific IP </w:t>
      </w:r>
      <w:proofErr w:type="gramStart"/>
      <w:r>
        <w:t>addresses</w:t>
      </w:r>
      <w:proofErr w:type="gramEnd"/>
      <w:r>
        <w:t xml:space="preserve"> we could also specify those as well this is typically used for an organisations internal applications that they don't want people on the web to be able to access.</w:t>
      </w:r>
      <w:r w:rsidR="00450092">
        <w:t xml:space="preserve"> </w:t>
      </w:r>
    </w:p>
    <w:p w14:paraId="2D89657D" w14:textId="17A166EF" w:rsidR="005D3E14" w:rsidRDefault="00450092" w:rsidP="00B10316">
      <w:pPr>
        <w:jc w:val="both"/>
      </w:pPr>
      <w:r>
        <w:t>We specify the port to be 3000 as this is the port that we will be using to host the application</w:t>
      </w:r>
      <w:r w:rsidR="005A7D22">
        <w:t>.</w:t>
      </w:r>
    </w:p>
    <w:p w14:paraId="7AD5E49F" w14:textId="33F58B1C" w:rsidR="008E0FD9" w:rsidRDefault="008E0FD9">
      <w:r>
        <w:br w:type="page"/>
      </w:r>
    </w:p>
    <w:p w14:paraId="55FDB96E" w14:textId="571CD389" w:rsidR="00F30B7E" w:rsidRDefault="00463E59" w:rsidP="00F30B7E">
      <w:r>
        <w:rPr>
          <w:noProof/>
        </w:rPr>
        <w:lastRenderedPageBreak/>
        <w:drawing>
          <wp:inline distT="0" distB="0" distL="0" distR="0" wp14:anchorId="07EC10A1" wp14:editId="56381E8A">
            <wp:extent cx="5727700" cy="28549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A46E" w14:textId="6CFA82D7" w:rsidR="00F30B7E" w:rsidRDefault="001337FB" w:rsidP="00F30B7E">
      <w:r>
        <w:t xml:space="preserve">SSH into your AWS EC2 instance and </w:t>
      </w:r>
      <w:r w:rsidR="008C0BF4">
        <w:t xml:space="preserve">run the </w:t>
      </w:r>
      <w:r w:rsidR="00EF3573">
        <w:t>following commands</w:t>
      </w:r>
      <w:r w:rsidR="00B0009B">
        <w:t>:</w:t>
      </w:r>
    </w:p>
    <w:p w14:paraId="12094543" w14:textId="77777777" w:rsidR="00376615" w:rsidRDefault="00376615" w:rsidP="001337FB">
      <w:pPr>
        <w:jc w:val="center"/>
        <w:rPr>
          <w:rFonts w:ascii="Courier New" w:hAnsi="Courier New" w:cs="Courier New"/>
        </w:rPr>
      </w:pPr>
    </w:p>
    <w:p w14:paraId="4E93D3FA" w14:textId="79D8ED01" w:rsidR="001337FB" w:rsidRPr="001337FB" w:rsidRDefault="0093401D" w:rsidP="001337FB">
      <w:pPr>
        <w:jc w:val="center"/>
        <w:rPr>
          <w:rFonts w:ascii="Courier New" w:hAnsi="Courier New" w:cs="Courier New"/>
        </w:rPr>
      </w:pPr>
      <w:proofErr w:type="spellStart"/>
      <w:r w:rsidRPr="0093401D">
        <w:rPr>
          <w:rFonts w:ascii="Courier New" w:hAnsi="Courier New" w:cs="Courier New"/>
        </w:rPr>
        <w:t>s</w:t>
      </w:r>
      <w:r w:rsidR="00B0009B" w:rsidRPr="0093401D">
        <w:rPr>
          <w:rFonts w:ascii="Courier New" w:hAnsi="Courier New" w:cs="Courier New"/>
        </w:rPr>
        <w:t>udo</w:t>
      </w:r>
      <w:proofErr w:type="spellEnd"/>
      <w:r w:rsidR="00B0009B" w:rsidRPr="0093401D">
        <w:rPr>
          <w:rFonts w:ascii="Courier New" w:hAnsi="Courier New" w:cs="Courier New"/>
        </w:rPr>
        <w:t xml:space="preserve"> apt install </w:t>
      </w:r>
      <w:proofErr w:type="spellStart"/>
      <w:r w:rsidR="00B0009B" w:rsidRPr="0093401D">
        <w:rPr>
          <w:rFonts w:ascii="Courier New" w:hAnsi="Courier New" w:cs="Courier New"/>
        </w:rPr>
        <w:t>nodejs</w:t>
      </w:r>
      <w:proofErr w:type="spellEnd"/>
      <w:r w:rsidR="00B0009B" w:rsidRPr="0093401D">
        <w:rPr>
          <w:rFonts w:ascii="Courier New" w:hAnsi="Courier New" w:cs="Courier New"/>
        </w:rPr>
        <w:t xml:space="preserve"> </w:t>
      </w:r>
      <w:proofErr w:type="spellStart"/>
      <w:r w:rsidR="00B0009B" w:rsidRPr="0093401D">
        <w:rPr>
          <w:rFonts w:ascii="Courier New" w:hAnsi="Courier New" w:cs="Courier New"/>
        </w:rPr>
        <w:t>npm</w:t>
      </w:r>
      <w:proofErr w:type="spellEnd"/>
    </w:p>
    <w:p w14:paraId="198E3933" w14:textId="5C0942D3" w:rsidR="0093401D" w:rsidRDefault="00414DF0" w:rsidP="0093401D">
      <w:r>
        <w:t xml:space="preserve">This will install </w:t>
      </w:r>
      <w:proofErr w:type="spellStart"/>
      <w:r>
        <w:t>nodejs</w:t>
      </w:r>
      <w:proofErr w:type="spellEnd"/>
      <w:r>
        <w:t xml:space="preserve"> and </w:t>
      </w:r>
      <w:proofErr w:type="spellStart"/>
      <w:r w:rsidR="001337FB">
        <w:t>npm</w:t>
      </w:r>
      <w:proofErr w:type="spellEnd"/>
      <w:r>
        <w:t xml:space="preserve"> on our machine in the cloud</w:t>
      </w:r>
      <w:r w:rsidR="00C16908">
        <w:t>, this will allow us to run our application</w:t>
      </w:r>
      <w:r w:rsidR="00CC7070">
        <w:t>.</w:t>
      </w:r>
    </w:p>
    <w:p w14:paraId="6A48F8E2" w14:textId="77777777" w:rsidR="0093401D" w:rsidRDefault="0093401D" w:rsidP="0093401D"/>
    <w:p w14:paraId="748C399C" w14:textId="3CD78DAC" w:rsidR="00376615" w:rsidRPr="001337FB" w:rsidRDefault="00376615" w:rsidP="00376615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-g </w:t>
      </w:r>
      <w:proofErr w:type="gramStart"/>
      <w:r>
        <w:rPr>
          <w:rFonts w:ascii="Courier New" w:hAnsi="Courier New" w:cs="Courier New"/>
        </w:rPr>
        <w:t>pm2</w:t>
      </w:r>
      <w:proofErr w:type="gramEnd"/>
    </w:p>
    <w:p w14:paraId="19A42713" w14:textId="6C7597DA" w:rsidR="00451B84" w:rsidRDefault="00451B84" w:rsidP="00376615">
      <w:r>
        <w:t xml:space="preserve">This will install a </w:t>
      </w:r>
      <w:proofErr w:type="spellStart"/>
      <w:r>
        <w:t>nodejs</w:t>
      </w:r>
      <w:proofErr w:type="spellEnd"/>
      <w:r>
        <w:t xml:space="preserve"> process manager onto our AWS ec2 machine this allows use to start up instances of our application and shut down instances of our application</w:t>
      </w:r>
      <w:r w:rsidR="00106BD4">
        <w:t>.</w:t>
      </w:r>
    </w:p>
    <w:p w14:paraId="36F158D5" w14:textId="0F23C6D2" w:rsidR="0093401D" w:rsidRPr="0093401D" w:rsidRDefault="0093401D" w:rsidP="0093401D">
      <w:pPr>
        <w:rPr>
          <w:rFonts w:ascii="Courier New" w:hAnsi="Courier New" w:cs="Courier New"/>
        </w:rPr>
      </w:pPr>
    </w:p>
    <w:p w14:paraId="3013BFEB" w14:textId="77777777" w:rsidR="00F30B7E" w:rsidRDefault="00F30B7E" w:rsidP="00F30B7E"/>
    <w:p w14:paraId="00B65772" w14:textId="77777777" w:rsidR="00F30B7E" w:rsidRDefault="00F30B7E" w:rsidP="00F30B7E"/>
    <w:p w14:paraId="6E4555F3" w14:textId="77777777" w:rsidR="00F30B7E" w:rsidRDefault="00F30B7E" w:rsidP="00F30B7E"/>
    <w:p w14:paraId="74FF4B8E" w14:textId="77777777" w:rsidR="00F30B7E" w:rsidRDefault="00F30B7E" w:rsidP="00F30B7E"/>
    <w:p w14:paraId="01026AC5" w14:textId="77777777" w:rsidR="00F30B7E" w:rsidRDefault="00F30B7E" w:rsidP="00F30B7E"/>
    <w:p w14:paraId="54C6B57F" w14:textId="77777777" w:rsidR="00F30B7E" w:rsidRDefault="00F30B7E" w:rsidP="00F30B7E"/>
    <w:p w14:paraId="662DB03D" w14:textId="77777777" w:rsidR="00F30B7E" w:rsidRDefault="00F30B7E" w:rsidP="00F30B7E"/>
    <w:p w14:paraId="01CEF712" w14:textId="77777777" w:rsidR="00F30B7E" w:rsidRDefault="00F30B7E" w:rsidP="00F30B7E"/>
    <w:p w14:paraId="7BE91805" w14:textId="77777777" w:rsidR="00F30B7E" w:rsidRDefault="00F30B7E" w:rsidP="00F30B7E"/>
    <w:p w14:paraId="384B77A6" w14:textId="77777777" w:rsidR="00F30B7E" w:rsidRDefault="00F30B7E" w:rsidP="00F30B7E"/>
    <w:p w14:paraId="4239E137" w14:textId="77777777" w:rsidR="00F30B7E" w:rsidRDefault="00F30B7E" w:rsidP="00F30B7E"/>
    <w:p w14:paraId="4181C084" w14:textId="77777777" w:rsidR="00F30B7E" w:rsidRDefault="00F30B7E" w:rsidP="00F30B7E"/>
    <w:p w14:paraId="29C35103" w14:textId="77777777" w:rsidR="00F30B7E" w:rsidRDefault="00F30B7E" w:rsidP="00F30B7E"/>
    <w:p w14:paraId="1B0AB18D" w14:textId="77777777" w:rsidR="00025F90" w:rsidRDefault="00025F90" w:rsidP="00025F9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</w:p>
    <w:p w14:paraId="490AD3A2" w14:textId="77777777" w:rsidR="00025F90" w:rsidRDefault="00025F90" w:rsidP="00025F9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</w:p>
    <w:p w14:paraId="45079763" w14:textId="77777777" w:rsidR="00F30B7E" w:rsidRDefault="00F30B7E" w:rsidP="00F30B7E"/>
    <w:p w14:paraId="06EF8F26" w14:textId="4AD4A61B" w:rsidR="00F30B7E" w:rsidRDefault="008221CF" w:rsidP="00F30B7E">
      <w:r>
        <w:rPr>
          <w:noProof/>
        </w:rPr>
        <w:lastRenderedPageBreak/>
        <w:drawing>
          <wp:inline distT="0" distB="0" distL="0" distR="0" wp14:anchorId="62CB2F3B" wp14:editId="69B4DE3D">
            <wp:extent cx="5727700" cy="30162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665A" w14:textId="1D6EC338" w:rsidR="00AC665B" w:rsidRPr="00AC665B" w:rsidRDefault="0023735B" w:rsidP="00AC665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 [your repository]</w:t>
      </w:r>
    </w:p>
    <w:p w14:paraId="18263D89" w14:textId="0E9C7074" w:rsidR="00AC665B" w:rsidRDefault="00AC665B" w:rsidP="0023735B">
      <w:r>
        <w:t xml:space="preserve">Replace [your </w:t>
      </w:r>
      <w:proofErr w:type="gramStart"/>
      <w:r>
        <w:t>repository ]</w:t>
      </w:r>
      <w:proofErr w:type="gramEnd"/>
      <w:r>
        <w:t xml:space="preserve"> with the link to your </w:t>
      </w:r>
      <w:proofErr w:type="spellStart"/>
      <w:r>
        <w:t>github</w:t>
      </w:r>
      <w:proofErr w:type="spellEnd"/>
      <w:r>
        <w:t xml:space="preserve"> repository as shown in the above screenshot. This will</w:t>
      </w:r>
      <w:r w:rsidR="00247F72">
        <w:t xml:space="preserve"> </w:t>
      </w:r>
      <w:r w:rsidR="00F44497">
        <w:t>copy an instance of the project down to your machine</w:t>
      </w:r>
      <w:r w:rsidR="000E203D">
        <w:t>.</w:t>
      </w:r>
    </w:p>
    <w:p w14:paraId="3821F453" w14:textId="36B0EBD3" w:rsidR="00EB16C7" w:rsidRPr="00AC665B" w:rsidRDefault="009C4E73" w:rsidP="00EB16C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[your application name] </w:t>
      </w:r>
    </w:p>
    <w:p w14:paraId="2292D1AF" w14:textId="08677635" w:rsidR="00EB16C7" w:rsidRDefault="009C4E73" w:rsidP="0023735B">
      <w:r>
        <w:t xml:space="preserve">Run the cd command to navigate into your application in the above case this is </w:t>
      </w:r>
      <w:proofErr w:type="spellStart"/>
      <w:r>
        <w:t>ExampleApplication</w:t>
      </w:r>
      <w:proofErr w:type="spellEnd"/>
      <w:r w:rsidR="0073633B">
        <w:t>, replace this with the name or your repository (note not the full link only your repository name)</w:t>
      </w:r>
    </w:p>
    <w:p w14:paraId="042E914F" w14:textId="21279969" w:rsidR="004A1003" w:rsidRDefault="00D306F9" w:rsidP="00D306F9">
      <w:pPr>
        <w:jc w:val="center"/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install</w:t>
      </w:r>
      <w:proofErr w:type="gramEnd"/>
    </w:p>
    <w:p w14:paraId="09ACF236" w14:textId="1B1D9500" w:rsidR="0023735B" w:rsidRDefault="00A43E3D" w:rsidP="0023735B">
      <w:r>
        <w:t xml:space="preserve">This will command will install the </w:t>
      </w:r>
      <w:proofErr w:type="spellStart"/>
      <w:r>
        <w:t>depenancies</w:t>
      </w:r>
      <w:proofErr w:type="spellEnd"/>
      <w:r>
        <w:t xml:space="preserve"> that are required to run our application</w:t>
      </w:r>
      <w:r w:rsidR="009844EE">
        <w:t>.</w:t>
      </w:r>
    </w:p>
    <w:p w14:paraId="4B2DD908" w14:textId="696F26AE" w:rsidR="00FD5548" w:rsidRDefault="00CF2A14" w:rsidP="00FD5548">
      <w:pPr>
        <w:jc w:val="center"/>
      </w:pPr>
      <w:r>
        <w:rPr>
          <w:rFonts w:ascii="Courier New" w:hAnsi="Courier New" w:cs="Courier New"/>
        </w:rPr>
        <w:t xml:space="preserve">pm2 </w:t>
      </w:r>
      <w:proofErr w:type="gramStart"/>
      <w:r w:rsidR="00795DCC">
        <w:rPr>
          <w:rFonts w:ascii="Courier New" w:hAnsi="Courier New" w:cs="Courier New"/>
        </w:rPr>
        <w:t>start .</w:t>
      </w:r>
      <w:proofErr w:type="gramEnd"/>
      <w:r w:rsidR="00795DCC">
        <w:rPr>
          <w:rFonts w:ascii="Courier New" w:hAnsi="Courier New" w:cs="Courier New"/>
        </w:rPr>
        <w:t>/bin/www</w:t>
      </w:r>
      <w:r w:rsidR="00DF4E7D">
        <w:rPr>
          <w:rFonts w:ascii="Courier New" w:hAnsi="Courier New" w:cs="Courier New"/>
        </w:rPr>
        <w:t xml:space="preserve"> </w:t>
      </w:r>
      <w:r w:rsidR="003F55B3">
        <w:rPr>
          <w:rFonts w:ascii="Courier New" w:hAnsi="Courier New" w:cs="Courier New"/>
        </w:rPr>
        <w:t>-</w:t>
      </w:r>
      <w:r w:rsidR="00DF4E7D">
        <w:rPr>
          <w:rFonts w:ascii="Courier New" w:hAnsi="Courier New" w:cs="Courier New"/>
        </w:rPr>
        <w:t xml:space="preserve">name </w:t>
      </w:r>
      <w:proofErr w:type="spellStart"/>
      <w:r w:rsidR="00DF4E7D">
        <w:rPr>
          <w:rFonts w:ascii="Courier New" w:hAnsi="Courier New" w:cs="Courier New"/>
        </w:rPr>
        <w:t>example_app</w:t>
      </w:r>
      <w:proofErr w:type="spellEnd"/>
      <w:r w:rsidR="00DF4E7D">
        <w:rPr>
          <w:rFonts w:ascii="Courier New" w:hAnsi="Courier New" w:cs="Courier New"/>
        </w:rPr>
        <w:t xml:space="preserve"> –env=production</w:t>
      </w:r>
    </w:p>
    <w:p w14:paraId="38EBF7ED" w14:textId="4908FA8D" w:rsidR="00FD5548" w:rsidRDefault="004B392C" w:rsidP="00FD5548">
      <w:r>
        <w:t xml:space="preserve">This command will </w:t>
      </w:r>
      <w:r w:rsidR="006C5A10">
        <w:t>start our application and we can now access the functionality of our application</w:t>
      </w:r>
      <w:r w:rsidR="007A7F23">
        <w:t>.</w:t>
      </w:r>
      <w:r w:rsidR="003F55B3">
        <w:t xml:space="preserve"> (Ensure to type these commands out as Microsoft word encodes certain characters to be different)</w:t>
      </w:r>
      <w:r w:rsidR="00E71C67">
        <w:t>.</w:t>
      </w:r>
    </w:p>
    <w:p w14:paraId="2F535FC6" w14:textId="37268889" w:rsidR="00F30B7E" w:rsidRDefault="00F30B7E" w:rsidP="00F30B7E"/>
    <w:p w14:paraId="5C50B048" w14:textId="73807D8B" w:rsidR="00360D3E" w:rsidRDefault="00360D3E" w:rsidP="00F30B7E">
      <w:r>
        <w:t>If you would like to stop your application run the command</w:t>
      </w:r>
      <w:r w:rsidR="00F16F12">
        <w:t xml:space="preserve"> (note </w:t>
      </w:r>
      <w:proofErr w:type="gramStart"/>
      <w:r w:rsidR="00F16F12">
        <w:t>the we</w:t>
      </w:r>
      <w:proofErr w:type="gramEnd"/>
      <w:r w:rsidR="00F16F12">
        <w:t xml:space="preserve"> use the -name we specified when we started the application)</w:t>
      </w:r>
      <w:r w:rsidR="004C163D">
        <w:t>:</w:t>
      </w:r>
    </w:p>
    <w:p w14:paraId="5201F37C" w14:textId="3AB89970" w:rsidR="00360D3E" w:rsidRDefault="00360D3E" w:rsidP="00360D3E">
      <w:pPr>
        <w:jc w:val="center"/>
      </w:pPr>
      <w:r>
        <w:rPr>
          <w:rFonts w:ascii="Courier New" w:hAnsi="Courier New" w:cs="Courier New"/>
        </w:rPr>
        <w:t xml:space="preserve">pm2 stop </w:t>
      </w:r>
      <w:proofErr w:type="spellStart"/>
      <w:r>
        <w:rPr>
          <w:rFonts w:ascii="Courier New" w:hAnsi="Courier New" w:cs="Courier New"/>
        </w:rPr>
        <w:t>example_</w:t>
      </w:r>
      <w:proofErr w:type="gramStart"/>
      <w:r>
        <w:rPr>
          <w:rFonts w:ascii="Courier New" w:hAnsi="Courier New" w:cs="Courier New"/>
        </w:rPr>
        <w:t>app</w:t>
      </w:r>
      <w:proofErr w:type="spellEnd"/>
      <w:proofErr w:type="gramEnd"/>
    </w:p>
    <w:p w14:paraId="2B3A8C7D" w14:textId="3F3A4A8C" w:rsidR="00544472" w:rsidRDefault="00544472" w:rsidP="00544472"/>
    <w:p w14:paraId="5F9D28FE" w14:textId="77777777" w:rsidR="00544472" w:rsidRDefault="00544472"/>
    <w:p w14:paraId="5FAB6278" w14:textId="74EA67CD" w:rsidR="00C31195" w:rsidRDefault="00C31195">
      <w:r>
        <w:br w:type="page"/>
      </w:r>
    </w:p>
    <w:p w14:paraId="4FB87A61" w14:textId="1C11F71F" w:rsidR="00F30B7E" w:rsidRDefault="00294DE8" w:rsidP="00F30B7E">
      <w:r w:rsidRPr="00294DE8">
        <w:rPr>
          <w:noProof/>
        </w:rPr>
        <w:lastRenderedPageBreak/>
        <w:drawing>
          <wp:inline distT="0" distB="0" distL="0" distR="0" wp14:anchorId="78422917" wp14:editId="0F728AEB">
            <wp:extent cx="5727700" cy="234251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B24D" w14:textId="77777777" w:rsidR="00F30B7E" w:rsidRDefault="00F30B7E" w:rsidP="00F30B7E"/>
    <w:p w14:paraId="72242FB2" w14:textId="2C99C268" w:rsidR="00F30B7E" w:rsidRDefault="00C31195" w:rsidP="00F30B7E">
      <w:r>
        <w:t xml:space="preserve">Now </w:t>
      </w:r>
      <w:r w:rsidR="009C3A44">
        <w:t>navigate</w:t>
      </w:r>
      <w:r w:rsidR="00291EF6">
        <w:t xml:space="preserve"> </w:t>
      </w:r>
      <w:r w:rsidR="00CC2A75">
        <w:t xml:space="preserve">the IP address specified in your AWS console with a colon appended to it with 3000 so in this case it will be </w:t>
      </w:r>
      <w:hyperlink r:id="rId14" w:history="1">
        <w:r w:rsidR="00CC2A75" w:rsidRPr="004A6947">
          <w:rPr>
            <w:rStyle w:val="Hyperlink"/>
          </w:rPr>
          <w:t>http://54.205.191.232:3000/</w:t>
        </w:r>
      </w:hyperlink>
      <w:r w:rsidR="00CC2A75">
        <w:t xml:space="preserve"> your application has now been deployed! </w:t>
      </w:r>
      <w:r w:rsidR="001C75E1">
        <w:t>In the next lab we will integrate continuous delivery with our deployment method</w:t>
      </w:r>
      <w:r w:rsidR="00234DD0">
        <w:t>.</w:t>
      </w:r>
    </w:p>
    <w:p w14:paraId="21C3DF22" w14:textId="6AFAC092" w:rsidR="00234DD0" w:rsidRDefault="00234DD0" w:rsidP="00F30B7E">
      <w:r>
        <w:t>One of the most important parts</w:t>
      </w:r>
      <w:r w:rsidR="00B146C1">
        <w:t xml:space="preserve"> when dealing with a new</w:t>
      </w:r>
      <w:r w:rsidR="00B76349">
        <w:t xml:space="preserve"> or unfamiliar</w:t>
      </w:r>
      <w:r w:rsidR="00B146C1">
        <w:t xml:space="preserve"> application in </w:t>
      </w:r>
      <w:proofErr w:type="spellStart"/>
      <w:r>
        <w:t>devops</w:t>
      </w:r>
      <w:proofErr w:type="spellEnd"/>
      <w:r>
        <w:t xml:space="preserve"> is ensuring we can manually deploy our application before automating it if we attempt to automate first it can take quite long.</w:t>
      </w:r>
    </w:p>
    <w:p w14:paraId="7146AD5B" w14:textId="77777777" w:rsidR="00F30B7E" w:rsidRDefault="00F30B7E" w:rsidP="00F30B7E"/>
    <w:p w14:paraId="3F757944" w14:textId="77777777" w:rsidR="00F30B7E" w:rsidRDefault="00F30B7E" w:rsidP="00F30B7E"/>
    <w:p w14:paraId="18B9ED43" w14:textId="77777777" w:rsidR="00F30B7E" w:rsidRDefault="00F30B7E" w:rsidP="00F30B7E"/>
    <w:p w14:paraId="2FCFE8BA" w14:textId="77777777" w:rsidR="00F30B7E" w:rsidRDefault="00F30B7E" w:rsidP="00F30B7E"/>
    <w:p w14:paraId="561FE2B0" w14:textId="77777777" w:rsidR="00F30B7E" w:rsidRDefault="00F30B7E" w:rsidP="00F30B7E"/>
    <w:p w14:paraId="20485FD8" w14:textId="77777777" w:rsidR="00F30B7E" w:rsidRDefault="00F30B7E" w:rsidP="00F30B7E"/>
    <w:p w14:paraId="65B86BC7" w14:textId="77777777" w:rsidR="00A23559" w:rsidRDefault="00000000"/>
    <w:sectPr w:rsidR="00A23559" w:rsidSect="009633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7460"/>
    <w:multiLevelType w:val="hybridMultilevel"/>
    <w:tmpl w:val="E24E7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C0"/>
    <w:rsid w:val="000105C9"/>
    <w:rsid w:val="000214A3"/>
    <w:rsid w:val="00025F90"/>
    <w:rsid w:val="000632BA"/>
    <w:rsid w:val="00082263"/>
    <w:rsid w:val="000E203D"/>
    <w:rsid w:val="00106BD4"/>
    <w:rsid w:val="001337FB"/>
    <w:rsid w:val="001830F5"/>
    <w:rsid w:val="00185525"/>
    <w:rsid w:val="001C4D92"/>
    <w:rsid w:val="001C75E1"/>
    <w:rsid w:val="00234DD0"/>
    <w:rsid w:val="0023735B"/>
    <w:rsid w:val="00247F72"/>
    <w:rsid w:val="0026129B"/>
    <w:rsid w:val="002719FE"/>
    <w:rsid w:val="0027287B"/>
    <w:rsid w:val="00291EF6"/>
    <w:rsid w:val="00294DE8"/>
    <w:rsid w:val="002C408E"/>
    <w:rsid w:val="002F699D"/>
    <w:rsid w:val="00301D04"/>
    <w:rsid w:val="003401A5"/>
    <w:rsid w:val="00360D3E"/>
    <w:rsid w:val="003728E9"/>
    <w:rsid w:val="00376615"/>
    <w:rsid w:val="00376A23"/>
    <w:rsid w:val="003F55B3"/>
    <w:rsid w:val="00414DF0"/>
    <w:rsid w:val="00450092"/>
    <w:rsid w:val="00451B84"/>
    <w:rsid w:val="00463E59"/>
    <w:rsid w:val="004A1003"/>
    <w:rsid w:val="004B392C"/>
    <w:rsid w:val="004C163D"/>
    <w:rsid w:val="00544472"/>
    <w:rsid w:val="00594179"/>
    <w:rsid w:val="00596547"/>
    <w:rsid w:val="005A7D22"/>
    <w:rsid w:val="005D3E14"/>
    <w:rsid w:val="005D62D7"/>
    <w:rsid w:val="005F144F"/>
    <w:rsid w:val="006C5A10"/>
    <w:rsid w:val="007204D1"/>
    <w:rsid w:val="0073633B"/>
    <w:rsid w:val="00737C4A"/>
    <w:rsid w:val="00795DCC"/>
    <w:rsid w:val="007A7F23"/>
    <w:rsid w:val="007D1659"/>
    <w:rsid w:val="008221CF"/>
    <w:rsid w:val="00870A53"/>
    <w:rsid w:val="008C0BF4"/>
    <w:rsid w:val="008D1598"/>
    <w:rsid w:val="008D3F4B"/>
    <w:rsid w:val="008E0FD9"/>
    <w:rsid w:val="008E1E36"/>
    <w:rsid w:val="008E2681"/>
    <w:rsid w:val="00925C9C"/>
    <w:rsid w:val="0093401D"/>
    <w:rsid w:val="00937457"/>
    <w:rsid w:val="009633B2"/>
    <w:rsid w:val="009844EE"/>
    <w:rsid w:val="009C3A44"/>
    <w:rsid w:val="009C4E73"/>
    <w:rsid w:val="00A43E3D"/>
    <w:rsid w:val="00A711F7"/>
    <w:rsid w:val="00AC665B"/>
    <w:rsid w:val="00B0009B"/>
    <w:rsid w:val="00B05936"/>
    <w:rsid w:val="00B10316"/>
    <w:rsid w:val="00B146C1"/>
    <w:rsid w:val="00B76349"/>
    <w:rsid w:val="00C058C0"/>
    <w:rsid w:val="00C0707A"/>
    <w:rsid w:val="00C16908"/>
    <w:rsid w:val="00C31195"/>
    <w:rsid w:val="00C81B9B"/>
    <w:rsid w:val="00CC2A75"/>
    <w:rsid w:val="00CC6606"/>
    <w:rsid w:val="00CC7070"/>
    <w:rsid w:val="00CD42FA"/>
    <w:rsid w:val="00CF2A14"/>
    <w:rsid w:val="00D306F9"/>
    <w:rsid w:val="00D43C2F"/>
    <w:rsid w:val="00D55888"/>
    <w:rsid w:val="00D931D6"/>
    <w:rsid w:val="00DA474F"/>
    <w:rsid w:val="00DF4E7D"/>
    <w:rsid w:val="00E03E84"/>
    <w:rsid w:val="00E11327"/>
    <w:rsid w:val="00E71C67"/>
    <w:rsid w:val="00E924E2"/>
    <w:rsid w:val="00EA13E5"/>
    <w:rsid w:val="00EB16C7"/>
    <w:rsid w:val="00EC76C0"/>
    <w:rsid w:val="00EF3573"/>
    <w:rsid w:val="00F16F12"/>
    <w:rsid w:val="00F2244D"/>
    <w:rsid w:val="00F30B7E"/>
    <w:rsid w:val="00F31285"/>
    <w:rsid w:val="00F44497"/>
    <w:rsid w:val="00F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3128"/>
  <w15:chartTrackingRefBased/>
  <w15:docId w15:val="{57F1B83C-BEAC-2C41-BA4D-CE42290A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2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3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onsole/ho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54.205.191.232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Cassidy</dc:creator>
  <cp:keywords/>
  <dc:description/>
  <cp:lastModifiedBy>Ken Sheridan</cp:lastModifiedBy>
  <cp:revision>102</cp:revision>
  <dcterms:created xsi:type="dcterms:W3CDTF">2022-02-02T13:10:00Z</dcterms:created>
  <dcterms:modified xsi:type="dcterms:W3CDTF">2023-07-03T22:55:00Z</dcterms:modified>
</cp:coreProperties>
</file>