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4233E" w14:textId="71169704" w:rsidR="00F621A8" w:rsidRDefault="00F557AD">
      <w:r>
        <w:rPr>
          <w:rFonts w:hint="eastAsia"/>
        </w:rPr>
        <w:t>1.</w:t>
      </w:r>
    </w:p>
    <w:p w14:paraId="51291F1E" w14:textId="7FC25B2A" w:rsidR="00D975D4" w:rsidRDefault="00F557AD">
      <w:r>
        <w:rPr>
          <w:noProof/>
        </w:rPr>
        <w:drawing>
          <wp:anchor distT="0" distB="0" distL="114300" distR="114300" simplePos="0" relativeHeight="251658240" behindDoc="0" locked="0" layoutInCell="1" allowOverlap="1" wp14:anchorId="004C1659" wp14:editId="60EAA7DE">
            <wp:simplePos x="0" y="0"/>
            <wp:positionH relativeFrom="margin">
              <wp:align>left</wp:align>
            </wp:positionH>
            <wp:positionV relativeFrom="paragraph">
              <wp:posOffset>30480</wp:posOffset>
            </wp:positionV>
            <wp:extent cx="5274310" cy="3076575"/>
            <wp:effectExtent l="0" t="0" r="2540" b="9525"/>
            <wp:wrapNone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457AD8" w14:textId="6586A14F" w:rsidR="00D975D4" w:rsidRPr="00D975D4" w:rsidRDefault="00D975D4" w:rsidP="00D975D4"/>
    <w:p w14:paraId="78E742AA" w14:textId="5AF57455" w:rsidR="00D975D4" w:rsidRPr="00D975D4" w:rsidRDefault="00D975D4" w:rsidP="00D975D4"/>
    <w:p w14:paraId="157CD565" w14:textId="71134879" w:rsidR="00D975D4" w:rsidRPr="00D975D4" w:rsidRDefault="00D975D4" w:rsidP="00D975D4"/>
    <w:p w14:paraId="0BD0406C" w14:textId="4F442974" w:rsidR="00D975D4" w:rsidRPr="00D975D4" w:rsidRDefault="00D975D4" w:rsidP="00D975D4"/>
    <w:p w14:paraId="04F72627" w14:textId="187F65EF" w:rsidR="00D975D4" w:rsidRPr="00D975D4" w:rsidRDefault="00D975D4" w:rsidP="00D975D4"/>
    <w:p w14:paraId="6A764B67" w14:textId="5737967E" w:rsidR="00D975D4" w:rsidRPr="00D975D4" w:rsidRDefault="00D975D4" w:rsidP="00D975D4"/>
    <w:p w14:paraId="0A954514" w14:textId="1B87D9EC" w:rsidR="00D975D4" w:rsidRPr="00D975D4" w:rsidRDefault="00D975D4" w:rsidP="00D975D4"/>
    <w:p w14:paraId="45BFFB6A" w14:textId="711CF2B0" w:rsidR="00D975D4" w:rsidRPr="00D975D4" w:rsidRDefault="00D975D4" w:rsidP="00D975D4"/>
    <w:p w14:paraId="7E973A54" w14:textId="0AA5940B" w:rsidR="00D975D4" w:rsidRPr="00D975D4" w:rsidRDefault="00D975D4" w:rsidP="00D975D4"/>
    <w:p w14:paraId="0D2D104A" w14:textId="14D69365" w:rsidR="00D975D4" w:rsidRPr="00D975D4" w:rsidRDefault="00D975D4" w:rsidP="00D975D4"/>
    <w:p w14:paraId="06E13920" w14:textId="09593348" w:rsidR="00D975D4" w:rsidRPr="00D975D4" w:rsidRDefault="00D975D4" w:rsidP="00D975D4"/>
    <w:p w14:paraId="3E10FC8A" w14:textId="2CB51A7E" w:rsidR="00D975D4" w:rsidRPr="00D975D4" w:rsidRDefault="00D975D4" w:rsidP="00D975D4"/>
    <w:p w14:paraId="3AC61DE1" w14:textId="5D750CDD" w:rsidR="00D975D4" w:rsidRPr="00D975D4" w:rsidRDefault="00D975D4" w:rsidP="00D975D4"/>
    <w:p w14:paraId="31136BDB" w14:textId="77777777" w:rsidR="003C7E39" w:rsidRDefault="003C7E39" w:rsidP="00D975D4"/>
    <w:p w14:paraId="738FF107" w14:textId="77777777" w:rsidR="003C7E39" w:rsidRDefault="003C7E39" w:rsidP="00D975D4"/>
    <w:p w14:paraId="54256FC2" w14:textId="77777777" w:rsidR="003C7E39" w:rsidRDefault="003C7E39" w:rsidP="00D975D4"/>
    <w:p w14:paraId="37F7D4FF" w14:textId="77777777" w:rsidR="003C7E39" w:rsidRDefault="003C7E39" w:rsidP="00D975D4"/>
    <w:p w14:paraId="22C1450D" w14:textId="77777777" w:rsidR="003C7E39" w:rsidRDefault="003C7E39" w:rsidP="00D975D4"/>
    <w:p w14:paraId="133354C0" w14:textId="77777777" w:rsidR="003C7E39" w:rsidRDefault="003C7E39" w:rsidP="00D975D4"/>
    <w:p w14:paraId="477E53F2" w14:textId="77777777" w:rsidR="003C7E39" w:rsidRDefault="003C7E39" w:rsidP="00D975D4"/>
    <w:p w14:paraId="1A0D230B" w14:textId="77777777" w:rsidR="003C7E39" w:rsidRDefault="003C7E39" w:rsidP="00D975D4"/>
    <w:p w14:paraId="58F7127C" w14:textId="77777777" w:rsidR="003C7E39" w:rsidRDefault="003C7E39" w:rsidP="00D975D4"/>
    <w:p w14:paraId="512C2304" w14:textId="77777777" w:rsidR="003C7E39" w:rsidRDefault="003C7E39" w:rsidP="00D975D4"/>
    <w:p w14:paraId="5B1B6178" w14:textId="77777777" w:rsidR="003C7E39" w:rsidRDefault="003C7E39" w:rsidP="00D975D4"/>
    <w:p w14:paraId="2B498D1D" w14:textId="77777777" w:rsidR="003C7E39" w:rsidRDefault="003C7E39" w:rsidP="00D975D4"/>
    <w:p w14:paraId="7712BC69" w14:textId="77777777" w:rsidR="003C7E39" w:rsidRDefault="003C7E39" w:rsidP="00D975D4"/>
    <w:p w14:paraId="4E92547A" w14:textId="77777777" w:rsidR="003C7E39" w:rsidRDefault="003C7E39" w:rsidP="00D975D4"/>
    <w:p w14:paraId="7850B055" w14:textId="77777777" w:rsidR="003C7E39" w:rsidRDefault="003C7E39" w:rsidP="00D975D4"/>
    <w:p w14:paraId="1D66001A" w14:textId="77777777" w:rsidR="003C7E39" w:rsidRDefault="003C7E39" w:rsidP="00D975D4"/>
    <w:p w14:paraId="4BDFF042" w14:textId="77777777" w:rsidR="003C7E39" w:rsidRDefault="003C7E39" w:rsidP="00D975D4"/>
    <w:p w14:paraId="48218C60" w14:textId="77777777" w:rsidR="003C7E39" w:rsidRDefault="003C7E39" w:rsidP="00D975D4"/>
    <w:p w14:paraId="5A31EFF2" w14:textId="77777777" w:rsidR="003C7E39" w:rsidRDefault="003C7E39" w:rsidP="00D975D4"/>
    <w:p w14:paraId="44FFB8E8" w14:textId="77777777" w:rsidR="003C7E39" w:rsidRDefault="003C7E39" w:rsidP="00D975D4"/>
    <w:p w14:paraId="4DBEC5EE" w14:textId="77777777" w:rsidR="003C7E39" w:rsidRDefault="003C7E39" w:rsidP="00D975D4"/>
    <w:p w14:paraId="0F9219BB" w14:textId="77777777" w:rsidR="003C7E39" w:rsidRDefault="003C7E39" w:rsidP="00D975D4"/>
    <w:p w14:paraId="417164DA" w14:textId="77777777" w:rsidR="003C7E39" w:rsidRDefault="003C7E39" w:rsidP="00D975D4"/>
    <w:p w14:paraId="6E7B691A" w14:textId="72F1CDCF" w:rsidR="00D975D4" w:rsidRPr="00D975D4" w:rsidRDefault="00F557AD" w:rsidP="00D975D4">
      <w:r>
        <w:rPr>
          <w:rFonts w:hint="eastAsia"/>
        </w:rPr>
        <w:lastRenderedPageBreak/>
        <w:t>2.</w:t>
      </w:r>
    </w:p>
    <w:p w14:paraId="2118E713" w14:textId="5469B52A" w:rsidR="00D975D4" w:rsidRDefault="00F557AD" w:rsidP="00D975D4">
      <w:r>
        <w:rPr>
          <w:rFonts w:hint="eastAsia"/>
          <w:noProof/>
        </w:rPr>
        <w:drawing>
          <wp:inline distT="0" distB="0" distL="0" distR="0" wp14:anchorId="1CF38892" wp14:editId="4B6DF556">
            <wp:extent cx="4019048" cy="3009524"/>
            <wp:effectExtent l="0" t="0" r="635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97BA" w14:textId="77777777" w:rsidR="00F557AD" w:rsidRDefault="00F557AD" w:rsidP="00F557AD">
      <w:r>
        <w:rPr>
          <w:rFonts w:hint="eastAsia"/>
        </w:rPr>
        <w:t>圖中部份如前面所看到的圖形，黑色組為原本鏡面</w:t>
      </w:r>
      <w:r>
        <w:rPr>
          <w:rFonts w:hint="eastAsia"/>
        </w:rPr>
        <w:t>/</w:t>
      </w:r>
      <w:r>
        <w:rPr>
          <w:rFonts w:hint="eastAsia"/>
        </w:rPr>
        <w:t>法線組；灰色組為後來的鏡面</w:t>
      </w:r>
      <w:r>
        <w:rPr>
          <w:rFonts w:hint="eastAsia"/>
        </w:rPr>
        <w:t>/</w:t>
      </w:r>
      <w:r>
        <w:rPr>
          <w:rFonts w:hint="eastAsia"/>
        </w:rPr>
        <w:t>法線組，兩者相差θ角。</w:t>
      </w:r>
      <w:r>
        <w:rPr>
          <w:rFonts w:hint="eastAsia"/>
        </w:rPr>
        <w:t xml:space="preserve">1 / 4 </w:t>
      </w:r>
      <w:r>
        <w:rPr>
          <w:rFonts w:hint="eastAsia"/>
        </w:rPr>
        <w:t>分別為打在黑色鏡面上的入射</w:t>
      </w:r>
      <w:r>
        <w:rPr>
          <w:rFonts w:hint="eastAsia"/>
        </w:rPr>
        <w:t>/</w:t>
      </w:r>
      <w:r>
        <w:rPr>
          <w:rFonts w:hint="eastAsia"/>
        </w:rPr>
        <w:t>反射光；</w:t>
      </w:r>
      <w:r>
        <w:rPr>
          <w:rFonts w:hint="eastAsia"/>
        </w:rPr>
        <w:t xml:space="preserve">1/5 </w:t>
      </w:r>
      <w:r>
        <w:rPr>
          <w:rFonts w:hint="eastAsia"/>
        </w:rPr>
        <w:t>分別為打在灰色鏡面上的入射</w:t>
      </w:r>
      <w:r>
        <w:rPr>
          <w:rFonts w:hint="eastAsia"/>
        </w:rPr>
        <w:t>/</w:t>
      </w:r>
      <w:r>
        <w:rPr>
          <w:rFonts w:hint="eastAsia"/>
        </w:rPr>
        <w:t>反射光。（兩者入射光皆為同一條）在此我們如上想要探討旋轉前後的反射光線之夾角（亦即編號</w:t>
      </w:r>
      <w:r>
        <w:rPr>
          <w:rFonts w:hint="eastAsia"/>
        </w:rPr>
        <w:t xml:space="preserve">  4 </w:t>
      </w:r>
      <w:r>
        <w:rPr>
          <w:rFonts w:hint="eastAsia"/>
        </w:rPr>
        <w:t>、</w:t>
      </w:r>
      <w:r>
        <w:rPr>
          <w:rFonts w:hint="eastAsia"/>
        </w:rPr>
        <w:t xml:space="preserve"> 5 </w:t>
      </w:r>
      <w:r>
        <w:rPr>
          <w:rFonts w:hint="eastAsia"/>
        </w:rPr>
        <w:t>的夾角）。</w:t>
      </w:r>
    </w:p>
    <w:p w14:paraId="3ADFEC3F" w14:textId="5207A511" w:rsidR="00F557AD" w:rsidRDefault="00F557AD" w:rsidP="00F557AD">
      <w:r>
        <w:rPr>
          <w:rFonts w:hint="eastAsia"/>
        </w:rPr>
        <w:t>Ⅰ、因為鏡面旋轉前後夾θ</w:t>
      </w:r>
      <w:r>
        <w:rPr>
          <w:rFonts w:hint="eastAsia"/>
        </w:rPr>
        <w:t xml:space="preserve"> </w:t>
      </w:r>
      <w:r>
        <w:rPr>
          <w:rFonts w:hint="eastAsia"/>
        </w:rPr>
        <w:t>角，又法線各自與鏡面夾</w:t>
      </w:r>
      <w:r>
        <w:t>90</w:t>
      </w:r>
      <w:r>
        <w:rPr>
          <w:rFonts w:hint="eastAsia"/>
        </w:rPr>
        <w:t>∘角，因此</w:t>
      </w:r>
      <w:r>
        <w:rPr>
          <w:rFonts w:hint="eastAsia"/>
        </w:rPr>
        <w:t>2</w:t>
      </w:r>
      <w:r>
        <w:rPr>
          <w:rFonts w:hint="eastAsia"/>
        </w:rPr>
        <w:t>及</w:t>
      </w:r>
      <w:r>
        <w:rPr>
          <w:rFonts w:hint="eastAsia"/>
        </w:rPr>
        <w:t>3</w:t>
      </w:r>
      <w:r>
        <w:rPr>
          <w:rFonts w:hint="eastAsia"/>
        </w:rPr>
        <w:t>夾θ角</w:t>
      </w:r>
    </w:p>
    <w:p w14:paraId="1261AB92" w14:textId="122003B5" w:rsidR="00F557AD" w:rsidRDefault="00F557AD" w:rsidP="00F557AD">
      <w:r>
        <w:rPr>
          <w:rFonts w:hint="eastAsia"/>
        </w:rPr>
        <w:t>Ⅱ、</w:t>
      </w:r>
      <w:proofErr w:type="gramStart"/>
      <w:r>
        <w:rPr>
          <w:rFonts w:hint="eastAsia"/>
        </w:rPr>
        <w:t>設原鏡面</w:t>
      </w:r>
      <w:proofErr w:type="gramEnd"/>
      <w:r>
        <w:rPr>
          <w:rFonts w:hint="eastAsia"/>
        </w:rPr>
        <w:t>上的入射角為α角，則反射角（</w:t>
      </w:r>
      <w:r>
        <w:rPr>
          <w:rFonts w:hint="eastAsia"/>
        </w:rPr>
        <w:t xml:space="preserve">2 </w:t>
      </w:r>
      <w:r>
        <w:rPr>
          <w:rFonts w:hint="eastAsia"/>
        </w:rPr>
        <w:t>及</w:t>
      </w:r>
      <w:r>
        <w:rPr>
          <w:rFonts w:hint="eastAsia"/>
        </w:rPr>
        <w:t xml:space="preserve"> 4 </w:t>
      </w:r>
      <w:r>
        <w:rPr>
          <w:rFonts w:hint="eastAsia"/>
        </w:rPr>
        <w:t>之夾角）亦為α角Ⅲ、則灰色鏡面組之入射角（</w:t>
      </w:r>
      <w:r>
        <w:rPr>
          <w:rFonts w:hint="eastAsia"/>
        </w:rPr>
        <w:t xml:space="preserve">1 </w:t>
      </w:r>
      <w:r>
        <w:rPr>
          <w:rFonts w:hint="eastAsia"/>
        </w:rPr>
        <w:t>及</w:t>
      </w:r>
      <w:r>
        <w:rPr>
          <w:rFonts w:hint="eastAsia"/>
        </w:rPr>
        <w:t xml:space="preserve"> 3 </w:t>
      </w:r>
      <w:r>
        <w:rPr>
          <w:rFonts w:hint="eastAsia"/>
        </w:rPr>
        <w:t>之夾角）為</w:t>
      </w:r>
      <w:r>
        <w:t>(α+θ)</w:t>
      </w:r>
      <w:r>
        <w:rPr>
          <w:rFonts w:hint="eastAsia"/>
        </w:rPr>
        <w:t>角；反射角（</w:t>
      </w:r>
      <w:r>
        <w:rPr>
          <w:rFonts w:hint="eastAsia"/>
        </w:rPr>
        <w:t xml:space="preserve">3 </w:t>
      </w:r>
      <w:r>
        <w:rPr>
          <w:rFonts w:hint="eastAsia"/>
        </w:rPr>
        <w:t>及</w:t>
      </w:r>
      <w:r>
        <w:rPr>
          <w:rFonts w:hint="eastAsia"/>
        </w:rPr>
        <w:t xml:space="preserve"> 5 </w:t>
      </w:r>
      <w:r>
        <w:rPr>
          <w:rFonts w:hint="eastAsia"/>
        </w:rPr>
        <w:t>之夾角）亦為</w:t>
      </w:r>
      <w:r>
        <w:t>(α+θ)</w:t>
      </w:r>
      <w:r>
        <w:rPr>
          <w:rFonts w:hint="eastAsia"/>
        </w:rPr>
        <w:t>角。</w:t>
      </w:r>
    </w:p>
    <w:p w14:paraId="1AD87108" w14:textId="77777777" w:rsidR="003C7E39" w:rsidRDefault="00F557AD" w:rsidP="00F557AD">
      <w:r>
        <w:rPr>
          <w:rFonts w:hint="eastAsia"/>
        </w:rPr>
        <w:t>Ⅳ、此時，我們想要的答案</w:t>
      </w:r>
      <w:r>
        <w:t>=</w:t>
      </w:r>
      <w:r>
        <w:rPr>
          <w:rFonts w:hint="eastAsia"/>
        </w:rPr>
        <w:t>旋轉前後的反射光線之夾角</w:t>
      </w:r>
      <w:r>
        <w:t>=</w:t>
      </w:r>
      <w:r>
        <w:rPr>
          <w:rFonts w:hint="eastAsia"/>
        </w:rPr>
        <w:t xml:space="preserve"> 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的夾角</w:t>
      </w:r>
      <w:r>
        <w:t>=</w:t>
      </w:r>
      <w:r>
        <w:rPr>
          <w:rFonts w:hint="eastAsia"/>
        </w:rPr>
        <w:t>圖中兩紅色</w:t>
      </w:r>
      <w:proofErr w:type="gramStart"/>
      <w:r>
        <w:rPr>
          <w:rFonts w:hint="eastAsia"/>
        </w:rPr>
        <w:t>弧角相</w:t>
      </w:r>
      <w:proofErr w:type="gramEnd"/>
      <w:r>
        <w:rPr>
          <w:rFonts w:hint="eastAsia"/>
        </w:rPr>
        <w:t>減</w:t>
      </w:r>
      <w:r>
        <w:t>=</w:t>
      </w:r>
      <w:r>
        <w:rPr>
          <w:rFonts w:hint="eastAsia"/>
        </w:rPr>
        <w:t>〔弧角（</w:t>
      </w:r>
      <w:r>
        <w:rPr>
          <w:rFonts w:hint="eastAsia"/>
        </w:rPr>
        <w:t>2 5</w:t>
      </w:r>
      <w:r>
        <w:rPr>
          <w:rFonts w:hint="eastAsia"/>
        </w:rPr>
        <w:t>）〕</w:t>
      </w:r>
      <w:r>
        <w:t>−</w:t>
      </w:r>
      <w:r>
        <w:rPr>
          <w:rFonts w:hint="eastAsia"/>
        </w:rPr>
        <w:t>弧角（</w:t>
      </w:r>
      <w:r>
        <w:rPr>
          <w:rFonts w:hint="eastAsia"/>
        </w:rPr>
        <w:t>2 4</w:t>
      </w:r>
      <w:r>
        <w:rPr>
          <w:rFonts w:hint="eastAsia"/>
        </w:rPr>
        <w:t>）</w:t>
      </w:r>
      <w:r>
        <w:t>=</w:t>
      </w:r>
      <w:r>
        <w:rPr>
          <w:rFonts w:hint="eastAsia"/>
        </w:rPr>
        <w:t>〔弧角（</w:t>
      </w:r>
      <w:r>
        <w:rPr>
          <w:rFonts w:hint="eastAsia"/>
        </w:rPr>
        <w:t>2 3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弧角（</w:t>
      </w:r>
      <w:r>
        <w:rPr>
          <w:rFonts w:hint="eastAsia"/>
        </w:rPr>
        <w:t>3 5</w:t>
      </w:r>
      <w:r>
        <w:rPr>
          <w:rFonts w:hint="eastAsia"/>
        </w:rPr>
        <w:t>）〕</w:t>
      </w:r>
      <w:r>
        <w:t>−</w:t>
      </w:r>
      <w:r>
        <w:rPr>
          <w:rFonts w:hint="eastAsia"/>
        </w:rPr>
        <w:t>弧角（</w:t>
      </w:r>
      <w:r>
        <w:rPr>
          <w:rFonts w:hint="eastAsia"/>
        </w:rPr>
        <w:t>2 4</w:t>
      </w:r>
      <w:r>
        <w:rPr>
          <w:rFonts w:hint="eastAsia"/>
        </w:rPr>
        <w:t>）</w:t>
      </w:r>
      <w:r>
        <w:t>=[(α+θ)+θ]−α=2θ</w:t>
      </w:r>
    </w:p>
    <w:p w14:paraId="7657ECB0" w14:textId="05967225" w:rsidR="00F557AD" w:rsidRDefault="00F557AD" w:rsidP="00F557AD">
      <w:r>
        <w:rPr>
          <w:rFonts w:hint="eastAsia"/>
        </w:rPr>
        <w:t>由此可知，結果和上述方法一致：當鏡子旋轉θ角，則入射角與反射角之間的夾角為</w:t>
      </w:r>
      <w:r>
        <w:t>(2θ)</w:t>
      </w:r>
      <w:r>
        <w:rPr>
          <w:rFonts w:hint="eastAsia"/>
        </w:rPr>
        <w:t>角</w:t>
      </w:r>
      <w:r w:rsidR="003C7E39">
        <w:rPr>
          <w:rFonts w:hint="eastAsia"/>
        </w:rPr>
        <w:t>。</w:t>
      </w:r>
    </w:p>
    <w:p w14:paraId="77A5AB50" w14:textId="29AA0CE8" w:rsidR="003C7E39" w:rsidRPr="003C7E39" w:rsidRDefault="003C7E39" w:rsidP="003C7E39"/>
    <w:p w14:paraId="7BBDE909" w14:textId="3FA1E66C" w:rsidR="003C7E39" w:rsidRPr="003C7E39" w:rsidRDefault="003C7E39" w:rsidP="003C7E39"/>
    <w:p w14:paraId="4111834B" w14:textId="57E6A7B7" w:rsidR="003C7E39" w:rsidRPr="003C7E39" w:rsidRDefault="003C7E39" w:rsidP="003C7E39"/>
    <w:p w14:paraId="46BCFEA8" w14:textId="5B825171" w:rsidR="003C7E39" w:rsidRPr="003C7E39" w:rsidRDefault="003C7E39" w:rsidP="003C7E39"/>
    <w:p w14:paraId="317B30CC" w14:textId="5E0BC64B" w:rsidR="003C7E39" w:rsidRPr="003C7E39" w:rsidRDefault="003C7E39" w:rsidP="003C7E39"/>
    <w:p w14:paraId="04C31054" w14:textId="4A561B44" w:rsidR="003C7E39" w:rsidRPr="003C7E39" w:rsidRDefault="003C7E39" w:rsidP="003C7E39"/>
    <w:p w14:paraId="6460D4BF" w14:textId="71CE8371" w:rsidR="003C7E39" w:rsidRPr="003C7E39" w:rsidRDefault="003C7E39" w:rsidP="003C7E39"/>
    <w:p w14:paraId="1A958103" w14:textId="74830669" w:rsidR="003C7E39" w:rsidRDefault="003C7E39" w:rsidP="003C7E39"/>
    <w:p w14:paraId="6199DE6E" w14:textId="66F71E91" w:rsidR="003C7E39" w:rsidRDefault="003C7E39" w:rsidP="003C7E39"/>
    <w:p w14:paraId="65D96F44" w14:textId="77777777" w:rsidR="003C7E39" w:rsidRPr="003C7E39" w:rsidRDefault="003C7E39" w:rsidP="003C7E39">
      <w:r>
        <w:rPr>
          <w:rFonts w:hint="eastAsia"/>
        </w:rPr>
        <w:lastRenderedPageBreak/>
        <w:t>3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302"/>
        <w:gridCol w:w="2074"/>
        <w:gridCol w:w="2074"/>
      </w:tblGrid>
      <w:tr w:rsidR="003C7E39" w14:paraId="5D69BE1E" w14:textId="77777777" w:rsidTr="003C7E39">
        <w:trPr>
          <w:trHeight w:val="676"/>
        </w:trPr>
        <w:tc>
          <w:tcPr>
            <w:tcW w:w="846" w:type="dxa"/>
            <w:tcBorders>
              <w:tl2br w:val="single" w:sz="4" w:space="0" w:color="auto"/>
            </w:tcBorders>
          </w:tcPr>
          <w:p w14:paraId="7E1249A7" w14:textId="77777777" w:rsidR="003C7E39" w:rsidRDefault="003C7E39" w:rsidP="003C7E39">
            <w:pPr>
              <w:jc w:val="center"/>
            </w:pPr>
          </w:p>
        </w:tc>
        <w:tc>
          <w:tcPr>
            <w:tcW w:w="3302" w:type="dxa"/>
          </w:tcPr>
          <w:p w14:paraId="1EA08DD2" w14:textId="64AFD51D" w:rsidR="003C7E39" w:rsidRDefault="003C7E39" w:rsidP="003C7E39">
            <w:pPr>
              <w:jc w:val="center"/>
            </w:pPr>
            <w:r>
              <w:rPr>
                <w:rFonts w:hint="eastAsia"/>
              </w:rPr>
              <w:t>實驗值</w:t>
            </w:r>
          </w:p>
        </w:tc>
        <w:tc>
          <w:tcPr>
            <w:tcW w:w="2074" w:type="dxa"/>
          </w:tcPr>
          <w:p w14:paraId="106D7866" w14:textId="478DB80D" w:rsidR="003C7E39" w:rsidRDefault="003C7E39" w:rsidP="003C7E39">
            <w:pPr>
              <w:jc w:val="center"/>
            </w:pPr>
            <w:r>
              <w:rPr>
                <w:rFonts w:hint="eastAsia"/>
              </w:rPr>
              <w:t>公認值</w:t>
            </w:r>
          </w:p>
        </w:tc>
        <w:tc>
          <w:tcPr>
            <w:tcW w:w="2074" w:type="dxa"/>
          </w:tcPr>
          <w:p w14:paraId="52B0A2FE" w14:textId="634C51EC" w:rsidR="003C7E39" w:rsidRDefault="003C7E39" w:rsidP="003C7E39">
            <w:pPr>
              <w:jc w:val="center"/>
            </w:pPr>
            <w:r>
              <w:rPr>
                <w:rFonts w:hint="eastAsia"/>
              </w:rPr>
              <w:t>誤差值</w:t>
            </w:r>
          </w:p>
        </w:tc>
      </w:tr>
      <w:tr w:rsidR="003C7E39" w14:paraId="0D0CE757" w14:textId="77777777" w:rsidTr="003C7E39">
        <w:trPr>
          <w:trHeight w:val="676"/>
        </w:trPr>
        <w:tc>
          <w:tcPr>
            <w:tcW w:w="846" w:type="dxa"/>
          </w:tcPr>
          <w:p w14:paraId="3CAF688E" w14:textId="18EB1B54" w:rsidR="003C7E39" w:rsidRDefault="003C7E39" w:rsidP="003C7E39">
            <w:pPr>
              <w:jc w:val="center"/>
            </w:pPr>
            <w:r>
              <w:rPr>
                <w:rFonts w:hint="eastAsia"/>
              </w:rPr>
              <w:t>鋼棒</w:t>
            </w:r>
          </w:p>
        </w:tc>
        <w:tc>
          <w:tcPr>
            <w:tcW w:w="3302" w:type="dxa"/>
          </w:tcPr>
          <w:p w14:paraId="304AD964" w14:textId="4DCB5687" w:rsidR="003C7E39" w:rsidRDefault="00FF0089" w:rsidP="003C7E39">
            <w:pPr>
              <w:spacing w:line="600" w:lineRule="auto"/>
              <w:jc w:val="center"/>
            </w:pPr>
            <w:r>
              <w:rPr>
                <w:rFonts w:hint="eastAsia"/>
              </w:rPr>
              <w:t>20.87</w:t>
            </w:r>
          </w:p>
        </w:tc>
        <w:tc>
          <w:tcPr>
            <w:tcW w:w="2074" w:type="dxa"/>
          </w:tcPr>
          <w:p w14:paraId="4282A7F2" w14:textId="623163FC" w:rsidR="003C7E39" w:rsidRDefault="003C7E39" w:rsidP="003C7E39">
            <w:pPr>
              <w:spacing w:line="600" w:lineRule="auto"/>
              <w:jc w:val="center"/>
            </w:pPr>
            <w:r>
              <w:rPr>
                <w:rFonts w:hint="eastAsia"/>
              </w:rPr>
              <w:t>19.5</w:t>
            </w:r>
            <w:r w:rsidRPr="00FF0089">
              <w:rPr>
                <w:rFonts w:eastAsia="新細明體" w:cstheme="minorHAnsi"/>
              </w:rPr>
              <w:t>〜</w:t>
            </w:r>
            <w:r>
              <w:rPr>
                <w:rFonts w:hint="eastAsia"/>
              </w:rPr>
              <w:t>20.6</w:t>
            </w:r>
          </w:p>
        </w:tc>
        <w:tc>
          <w:tcPr>
            <w:tcW w:w="2074" w:type="dxa"/>
          </w:tcPr>
          <w:p w14:paraId="2971C7DB" w14:textId="6F9A238E" w:rsidR="003C7E39" w:rsidRDefault="00FF0089" w:rsidP="003C7E39">
            <w:pPr>
              <w:spacing w:line="600" w:lineRule="auto"/>
              <w:jc w:val="center"/>
            </w:pPr>
            <w:r w:rsidRPr="00FF0089">
              <w:rPr>
                <w:rFonts w:eastAsia="新細明體" w:cstheme="minorHAnsi"/>
              </w:rPr>
              <w:t>0.27</w:t>
            </w:r>
            <w:r w:rsidRPr="00FF0089">
              <w:rPr>
                <w:rFonts w:eastAsia="新細明體" w:cstheme="minorHAnsi"/>
              </w:rPr>
              <w:t>〜</w:t>
            </w:r>
            <w:r>
              <w:rPr>
                <w:rFonts w:hint="eastAsia"/>
              </w:rPr>
              <w:t>1.37</w:t>
            </w:r>
          </w:p>
        </w:tc>
      </w:tr>
      <w:tr w:rsidR="003C7E39" w14:paraId="7E587163" w14:textId="77777777" w:rsidTr="003C7E39">
        <w:trPr>
          <w:trHeight w:val="676"/>
        </w:trPr>
        <w:tc>
          <w:tcPr>
            <w:tcW w:w="846" w:type="dxa"/>
          </w:tcPr>
          <w:p w14:paraId="4313B2B9" w14:textId="6FDB96D0" w:rsidR="003C7E39" w:rsidRDefault="003C7E39" w:rsidP="003C7E39">
            <w:pPr>
              <w:jc w:val="center"/>
            </w:pPr>
            <w:proofErr w:type="gramStart"/>
            <w:r>
              <w:rPr>
                <w:rFonts w:hint="eastAsia"/>
              </w:rPr>
              <w:t>銅棒</w:t>
            </w:r>
            <w:proofErr w:type="gramEnd"/>
          </w:p>
        </w:tc>
        <w:tc>
          <w:tcPr>
            <w:tcW w:w="3302" w:type="dxa"/>
          </w:tcPr>
          <w:p w14:paraId="65BC2CEF" w14:textId="5C95CB82" w:rsidR="003C7E39" w:rsidRDefault="00FF0089" w:rsidP="003C7E39">
            <w:pPr>
              <w:spacing w:line="600" w:lineRule="auto"/>
              <w:jc w:val="center"/>
            </w:pPr>
            <w:r>
              <w:rPr>
                <w:rFonts w:hint="eastAsia"/>
              </w:rPr>
              <w:t>11.975</w:t>
            </w:r>
          </w:p>
        </w:tc>
        <w:tc>
          <w:tcPr>
            <w:tcW w:w="2074" w:type="dxa"/>
          </w:tcPr>
          <w:p w14:paraId="7F14C2D5" w14:textId="5FF3499A" w:rsidR="003C7E39" w:rsidRDefault="003C7E39" w:rsidP="003C7E39">
            <w:pPr>
              <w:spacing w:line="600" w:lineRule="auto"/>
              <w:jc w:val="center"/>
            </w:pPr>
            <w:r>
              <w:rPr>
                <w:rFonts w:hint="eastAsia"/>
              </w:rPr>
              <w:t>12.3</w:t>
            </w:r>
            <w:r w:rsidR="00FF0089" w:rsidRPr="00FF0089">
              <w:rPr>
                <w:rFonts w:eastAsia="新細明體" w:cstheme="minorHAnsi"/>
              </w:rPr>
              <w:t>〜</w:t>
            </w:r>
            <w:r w:rsidR="009642C0" w:rsidRPr="009642C0">
              <w:rPr>
                <w:rFonts w:ascii="Calibri" w:eastAsia="新細明體" w:hAnsi="Calibri" w:cs="Calibri"/>
              </w:rPr>
              <w:t>12.9</w:t>
            </w:r>
          </w:p>
        </w:tc>
        <w:tc>
          <w:tcPr>
            <w:tcW w:w="2074" w:type="dxa"/>
          </w:tcPr>
          <w:p w14:paraId="5A8368CD" w14:textId="6A497BA7" w:rsidR="003C7E39" w:rsidRDefault="00FF0089" w:rsidP="003C7E39">
            <w:pPr>
              <w:spacing w:line="600" w:lineRule="auto"/>
              <w:jc w:val="center"/>
            </w:pPr>
            <w:r>
              <w:rPr>
                <w:rFonts w:hint="eastAsia"/>
              </w:rPr>
              <w:t>-0.325</w:t>
            </w:r>
            <w:r w:rsidRPr="00FF0089">
              <w:rPr>
                <w:rFonts w:eastAsia="新細明體" w:cstheme="minorHAnsi"/>
              </w:rPr>
              <w:t>〜</w:t>
            </w:r>
            <w:r>
              <w:rPr>
                <w:rFonts w:eastAsia="新細明體" w:cstheme="minorHAnsi" w:hint="eastAsia"/>
              </w:rPr>
              <w:t>-0.925</w:t>
            </w:r>
          </w:p>
        </w:tc>
      </w:tr>
      <w:tr w:rsidR="003C7E39" w14:paraId="0B7B70BC" w14:textId="77777777" w:rsidTr="003C7E39">
        <w:trPr>
          <w:trHeight w:val="676"/>
        </w:trPr>
        <w:tc>
          <w:tcPr>
            <w:tcW w:w="846" w:type="dxa"/>
          </w:tcPr>
          <w:p w14:paraId="2202D8E7" w14:textId="602E33B9" w:rsidR="003C7E39" w:rsidRDefault="003C7E39" w:rsidP="003C7E39">
            <w:pPr>
              <w:jc w:val="center"/>
            </w:pPr>
            <w:r>
              <w:rPr>
                <w:rFonts w:hint="eastAsia"/>
              </w:rPr>
              <w:t>青銅棒</w:t>
            </w:r>
          </w:p>
        </w:tc>
        <w:tc>
          <w:tcPr>
            <w:tcW w:w="3302" w:type="dxa"/>
          </w:tcPr>
          <w:p w14:paraId="6247EC29" w14:textId="51C83BCC" w:rsidR="003C7E39" w:rsidRDefault="00FF0089" w:rsidP="003C7E39">
            <w:pPr>
              <w:spacing w:line="600" w:lineRule="auto"/>
              <w:jc w:val="center"/>
            </w:pPr>
            <w:r>
              <w:rPr>
                <w:rFonts w:hint="eastAsia"/>
              </w:rPr>
              <w:t>9.8025</w:t>
            </w:r>
          </w:p>
        </w:tc>
        <w:tc>
          <w:tcPr>
            <w:tcW w:w="2074" w:type="dxa"/>
          </w:tcPr>
          <w:p w14:paraId="7C3BBD5A" w14:textId="159D9EDB" w:rsidR="003C7E39" w:rsidRPr="009642C0" w:rsidRDefault="009642C0" w:rsidP="003C7E39">
            <w:pPr>
              <w:spacing w:line="600" w:lineRule="auto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8.08</w:t>
            </w:r>
          </w:p>
        </w:tc>
        <w:tc>
          <w:tcPr>
            <w:tcW w:w="2074" w:type="dxa"/>
          </w:tcPr>
          <w:p w14:paraId="1ADC2B72" w14:textId="10E29B7C" w:rsidR="003C7E39" w:rsidRDefault="00FF0089" w:rsidP="003C7E39">
            <w:pPr>
              <w:spacing w:line="600" w:lineRule="auto"/>
              <w:jc w:val="center"/>
            </w:pPr>
            <w:r>
              <w:rPr>
                <w:rFonts w:hint="eastAsia"/>
              </w:rPr>
              <w:t>1.7225</w:t>
            </w:r>
          </w:p>
        </w:tc>
      </w:tr>
    </w:tbl>
    <w:p w14:paraId="315C7D23" w14:textId="5AE3E99C" w:rsidR="003C7E39" w:rsidRDefault="003C7E39" w:rsidP="003C7E39"/>
    <w:p w14:paraId="4D0711B7" w14:textId="5C1FB660" w:rsidR="009642C0" w:rsidRDefault="009642C0" w:rsidP="003C7E39">
      <w:r>
        <w:rPr>
          <w:rFonts w:hint="eastAsia"/>
        </w:rPr>
        <w:t>誤差的可能原因</w:t>
      </w:r>
      <w:r>
        <w:rPr>
          <w:rFonts w:hint="eastAsia"/>
        </w:rPr>
        <w:t>:</w:t>
      </w:r>
    </w:p>
    <w:p w14:paraId="572A6456" w14:textId="0F8BFC0D" w:rsidR="009642C0" w:rsidRDefault="009642C0" w:rsidP="009642C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人員</w:t>
      </w:r>
      <w:r>
        <w:rPr>
          <w:rFonts w:hint="eastAsia"/>
        </w:rPr>
        <w:t>:</w:t>
      </w:r>
      <w:r>
        <w:rPr>
          <w:rFonts w:hint="eastAsia"/>
        </w:rPr>
        <w:t>因為數據是由不同人員觀察所得到，而每位人員所觀察不一定相同，就會產生誤差。</w:t>
      </w:r>
    </w:p>
    <w:p w14:paraId="3515269C" w14:textId="586AF0CE" w:rsidR="009642C0" w:rsidRDefault="009642C0" w:rsidP="009642C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儀器</w:t>
      </w:r>
      <w:r>
        <w:rPr>
          <w:rFonts w:hint="eastAsia"/>
        </w:rPr>
        <w:t>:</w:t>
      </w:r>
      <w:r>
        <w:rPr>
          <w:rFonts w:hint="eastAsia"/>
        </w:rPr>
        <w:t>實驗的儀器也有可能導致誤差，如皮尺，因皮尺會熱漲冷縮，而空間的距離定義不變，造成由皮尺量出的長度與實際長度不同，產生誤差。</w:t>
      </w:r>
    </w:p>
    <w:p w14:paraId="19A4FAF6" w14:textId="7A6B1AB8" w:rsidR="009642C0" w:rsidRDefault="007F5F00" w:rsidP="009642C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實驗物質</w:t>
      </w:r>
      <w:r>
        <w:rPr>
          <w:rFonts w:hint="eastAsia"/>
        </w:rPr>
        <w:t>:</w:t>
      </w:r>
      <w:r>
        <w:rPr>
          <w:rFonts w:hint="eastAsia"/>
        </w:rPr>
        <w:t>實驗物質的完好度也會使數據產生誤差，如果物質產生彎曲、變形等，將會導致其數據與</w:t>
      </w:r>
      <w:proofErr w:type="gramStart"/>
      <w:r>
        <w:rPr>
          <w:rFonts w:hint="eastAsia"/>
        </w:rPr>
        <w:t>鰾準</w:t>
      </w:r>
      <w:proofErr w:type="gramEnd"/>
      <w:r>
        <w:rPr>
          <w:rFonts w:hint="eastAsia"/>
        </w:rPr>
        <w:t>有誤差。</w:t>
      </w:r>
    </w:p>
    <w:p w14:paraId="6A40BF9A" w14:textId="63C70131" w:rsidR="007F5F00" w:rsidRDefault="007F5F00" w:rsidP="007F5F0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步驟</w:t>
      </w:r>
      <w:r>
        <w:rPr>
          <w:rFonts w:hint="eastAsia"/>
        </w:rPr>
        <w:t>:</w:t>
      </w:r>
      <w:r>
        <w:rPr>
          <w:rFonts w:hint="eastAsia"/>
        </w:rPr>
        <w:t>步驟順序是實驗誤差產生的主因之一，假設測楊氏係數時，一開始掛</w:t>
      </w:r>
      <w:r>
        <w:rPr>
          <w:rFonts w:hint="eastAsia"/>
        </w:rPr>
        <w:t>1000</w:t>
      </w:r>
      <w:r>
        <w:rPr>
          <w:rFonts w:hint="eastAsia"/>
        </w:rPr>
        <w:t>克與</w:t>
      </w:r>
      <w:r>
        <w:rPr>
          <w:rFonts w:hint="eastAsia"/>
        </w:rPr>
        <w:t>200</w:t>
      </w:r>
      <w:r>
        <w:rPr>
          <w:rFonts w:hint="eastAsia"/>
        </w:rPr>
        <w:t>克，前者會使材料彎曲，拿走後有可能無法復原，使得後續數值</w:t>
      </w:r>
      <w:proofErr w:type="gramStart"/>
      <w:r>
        <w:rPr>
          <w:rFonts w:hint="eastAsia"/>
        </w:rPr>
        <w:t>量測</w:t>
      </w:r>
      <w:r w:rsidR="00D603FF">
        <w:rPr>
          <w:rFonts w:hint="eastAsia"/>
        </w:rPr>
        <w:t>皆有</w:t>
      </w:r>
      <w:proofErr w:type="gramEnd"/>
      <w:r w:rsidR="00D603FF">
        <w:rPr>
          <w:rFonts w:hint="eastAsia"/>
        </w:rPr>
        <w:t>誤差存在。</w:t>
      </w:r>
    </w:p>
    <w:p w14:paraId="6485A3D8" w14:textId="1B730348" w:rsidR="00D603FF" w:rsidRPr="003C7E39" w:rsidRDefault="00D603FF" w:rsidP="007F5F0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環境</w:t>
      </w:r>
      <w:r>
        <w:rPr>
          <w:rFonts w:hint="eastAsia"/>
        </w:rPr>
        <w:t>:</w:t>
      </w:r>
      <w:r w:rsidR="004F6DC7">
        <w:rPr>
          <w:rFonts w:hint="eastAsia"/>
        </w:rPr>
        <w:t>室溫也是造成實驗誤差因素之一，由於我們的實驗溫度、濕度</w:t>
      </w:r>
      <w:r w:rsidR="004F6DC7" w:rsidRPr="004F6DC7">
        <w:rPr>
          <w:rFonts w:hint="eastAsia"/>
        </w:rPr>
        <w:t>條件</w:t>
      </w:r>
      <w:r w:rsidR="004F6DC7">
        <w:rPr>
          <w:rFonts w:hint="eastAsia"/>
        </w:rPr>
        <w:t>不可能與公認值當下的條件一模一樣，因此會有實驗誤差。</w:t>
      </w:r>
    </w:p>
    <w:sectPr w:rsidR="00D603FF" w:rsidRPr="003C7E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511EF" w14:textId="77777777" w:rsidR="00022FA6" w:rsidRDefault="00022FA6" w:rsidP="004F6DC7">
      <w:r>
        <w:separator/>
      </w:r>
    </w:p>
  </w:endnote>
  <w:endnote w:type="continuationSeparator" w:id="0">
    <w:p w14:paraId="0E75E0BE" w14:textId="77777777" w:rsidR="00022FA6" w:rsidRDefault="00022FA6" w:rsidP="004F6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2D4A4" w14:textId="77777777" w:rsidR="00022FA6" w:rsidRDefault="00022FA6" w:rsidP="004F6DC7">
      <w:r>
        <w:separator/>
      </w:r>
    </w:p>
  </w:footnote>
  <w:footnote w:type="continuationSeparator" w:id="0">
    <w:p w14:paraId="0F7E218A" w14:textId="77777777" w:rsidR="00022FA6" w:rsidRDefault="00022FA6" w:rsidP="004F6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B14BA"/>
    <w:multiLevelType w:val="hybridMultilevel"/>
    <w:tmpl w:val="B3B233D4"/>
    <w:lvl w:ilvl="0" w:tplc="2034BF18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77"/>
    <w:rsid w:val="00022FA6"/>
    <w:rsid w:val="00116291"/>
    <w:rsid w:val="003C7E39"/>
    <w:rsid w:val="004F6DC7"/>
    <w:rsid w:val="00785377"/>
    <w:rsid w:val="007F5F00"/>
    <w:rsid w:val="009642C0"/>
    <w:rsid w:val="00982379"/>
    <w:rsid w:val="00D0658D"/>
    <w:rsid w:val="00D603FF"/>
    <w:rsid w:val="00D975D4"/>
    <w:rsid w:val="00F557AD"/>
    <w:rsid w:val="00F621A8"/>
    <w:rsid w:val="00FF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922D8"/>
  <w15:chartTrackingRefBased/>
  <w15:docId w15:val="{6121C747-D0EA-4454-843C-8E613F7C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7E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42C0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4F6D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6DC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6D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6DC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6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27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11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46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0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91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68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73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47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48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49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4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9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5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00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10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77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64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80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2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鋼棒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工作表1!$A$2:$A$7</c:f>
              <c:strCache>
                <c:ptCount val="6"/>
                <c:pt idx="0">
                  <c:v>0克</c:v>
                </c:pt>
                <c:pt idx="1">
                  <c:v>200克</c:v>
                </c:pt>
                <c:pt idx="2">
                  <c:v>400克</c:v>
                </c:pt>
                <c:pt idx="3">
                  <c:v>600克</c:v>
                </c:pt>
                <c:pt idx="4">
                  <c:v>800克</c:v>
                </c:pt>
                <c:pt idx="5">
                  <c:v>1000克</c:v>
                </c:pt>
              </c:strCache>
            </c:strRef>
          </c:cat>
          <c:val>
            <c:numRef>
              <c:f>工作表1!$B$2:$B$7</c:f>
              <c:numCache>
                <c:formatCode>General</c:formatCode>
                <c:ptCount val="6"/>
                <c:pt idx="1">
                  <c:v>20.149999999999999</c:v>
                </c:pt>
                <c:pt idx="2">
                  <c:v>23.03</c:v>
                </c:pt>
                <c:pt idx="3">
                  <c:v>20.149999999999999</c:v>
                </c:pt>
                <c:pt idx="4">
                  <c:v>20.149999999999999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41-40C6-9836-4FF36B6CC584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銅棒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工作表1!$A$2:$A$7</c:f>
              <c:strCache>
                <c:ptCount val="6"/>
                <c:pt idx="0">
                  <c:v>0克</c:v>
                </c:pt>
                <c:pt idx="1">
                  <c:v>200克</c:v>
                </c:pt>
                <c:pt idx="2">
                  <c:v>400克</c:v>
                </c:pt>
                <c:pt idx="3">
                  <c:v>600克</c:v>
                </c:pt>
                <c:pt idx="4">
                  <c:v>800克</c:v>
                </c:pt>
                <c:pt idx="5">
                  <c:v>1000克</c:v>
                </c:pt>
              </c:strCache>
            </c:strRef>
          </c:cat>
          <c:val>
            <c:numRef>
              <c:f>工作表1!$C$2:$C$7</c:f>
              <c:numCache>
                <c:formatCode>General</c:formatCode>
                <c:ptCount val="6"/>
                <c:pt idx="1">
                  <c:v>11.7</c:v>
                </c:pt>
                <c:pt idx="2">
                  <c:v>11.7</c:v>
                </c:pt>
                <c:pt idx="3">
                  <c:v>12.1</c:v>
                </c:pt>
                <c:pt idx="4">
                  <c:v>12.4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41-40C6-9836-4FF36B6CC584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青銅棒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工作表1!$A$2:$A$7</c:f>
              <c:strCache>
                <c:ptCount val="6"/>
                <c:pt idx="0">
                  <c:v>0克</c:v>
                </c:pt>
                <c:pt idx="1">
                  <c:v>200克</c:v>
                </c:pt>
                <c:pt idx="2">
                  <c:v>400克</c:v>
                </c:pt>
                <c:pt idx="3">
                  <c:v>600克</c:v>
                </c:pt>
                <c:pt idx="4">
                  <c:v>800克</c:v>
                </c:pt>
                <c:pt idx="5">
                  <c:v>1000克</c:v>
                </c:pt>
              </c:strCache>
            </c:strRef>
          </c:cat>
          <c:val>
            <c:numRef>
              <c:f>工作表1!$D$2:$D$7</c:f>
              <c:numCache>
                <c:formatCode>General</c:formatCode>
                <c:ptCount val="6"/>
                <c:pt idx="1">
                  <c:v>10.07</c:v>
                </c:pt>
                <c:pt idx="2">
                  <c:v>8.9499999999999993</c:v>
                </c:pt>
                <c:pt idx="3">
                  <c:v>9.3000000000000007</c:v>
                </c:pt>
                <c:pt idx="4">
                  <c:v>10.89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41-40C6-9836-4FF36B6CC5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8399952"/>
        <c:axId val="458394960"/>
      </c:lineChart>
      <c:catAx>
        <c:axId val="458399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58394960"/>
        <c:crosses val="autoZero"/>
        <c:auto val="1"/>
        <c:lblAlgn val="ctr"/>
        <c:lblOffset val="100"/>
        <c:noMultiLvlLbl val="0"/>
      </c:catAx>
      <c:valAx>
        <c:axId val="458394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58399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E653C-08AC-4338-9CDC-8C430BE9C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B11011038@live.yuntech.edu.tw</dc:creator>
  <cp:keywords/>
  <dc:description/>
  <cp:lastModifiedBy>鄭翰祥</cp:lastModifiedBy>
  <cp:revision>6</cp:revision>
  <dcterms:created xsi:type="dcterms:W3CDTF">2021-10-12T04:28:00Z</dcterms:created>
  <dcterms:modified xsi:type="dcterms:W3CDTF">2021-10-23T13:45:00Z</dcterms:modified>
</cp:coreProperties>
</file>