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ООО «Металл-Древ» — складские остатки</w:t>
      </w:r>
    </w:p>
    <w:p>
      <w:r>
        <w:rPr>
          <w:b w:val="false"/>
          <w:bCs w:val="false"/>
        </w:rPr>
        <w:t xml:space="preserve">Контактное лицо: Иван Петров, тел. +7 900 000-00-00, e-mail: sales@example.com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</w:rPr>
              <w:t xml:space="preserve">№</w:t>
            </w:r>
          </w:p>
        </w:tc>
        <w:tc>
          <w:p>
            <w:r>
              <w:rPr>
                <w:b w:val="false"/>
                <w:bCs w:val="false"/>
              </w:rPr>
              <w:t xml:space="preserve">Наименование</w:t>
            </w:r>
          </w:p>
        </w:tc>
        <w:tc>
          <w:p>
            <w:r>
              <w:rPr>
                <w:b w:val="false"/>
                <w:bCs w:val="false"/>
              </w:rPr>
              <w:t xml:space="preserve">Марка</w:t>
            </w:r>
          </w:p>
        </w:tc>
        <w:tc>
          <w:p>
            <w:r>
              <w:rPr>
                <w:b w:val="false"/>
                <w:bCs w:val="false"/>
              </w:rPr>
              <w:t xml:space="preserve">Размер</w:t>
            </w:r>
          </w:p>
        </w:tc>
        <w:tc>
          <w:p>
            <w:r>
              <w:rPr>
                <w:b w:val="false"/>
                <w:bCs w:val="false"/>
              </w:rPr>
              <w:t xml:space="preserve">Кол-во</w:t>
            </w:r>
          </w:p>
        </w:tc>
        <w:tc>
          <w:p>
            <w:r>
              <w:rPr>
                <w:b w:val="false"/>
                <w:bCs w:val="false"/>
              </w:rPr>
              <w:t xml:space="preserve">Ед. изм.</w:t>
            </w:r>
          </w:p>
        </w:tc>
        <w:tc>
          <w:p>
            <w:r>
              <w:rPr>
                <w:b w:val="false"/>
                <w:bCs w:val="false"/>
              </w:rPr>
              <w:t xml:space="preserve">Цена, руб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Алюминий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Лист алюминиевый</w:t>
            </w:r>
          </w:p>
        </w:tc>
        <w:tc>
          <w:p>
            <w:r>
              <w:rPr>
                <w:b w:val="false"/>
                <w:bCs w:val="false"/>
              </w:rPr>
              <w:t xml:space="preserve">АМг3</w:t>
            </w:r>
          </w:p>
        </w:tc>
        <w:tc>
          <w:p>
            <w:r>
              <w:rPr>
                <w:b w:val="false"/>
                <w:bCs w:val="false"/>
              </w:rPr>
              <w:t xml:space="preserve">2х1200х3000</w:t>
            </w:r>
          </w:p>
        </w:tc>
        <w:tc>
          <w:p>
            <w:r>
              <w:rPr>
                <w:b w:val="false"/>
                <w:bCs w:val="false"/>
              </w:rPr>
              <w:t xml:space="preserve">150</w:t>
            </w:r>
          </w:p>
        </w:tc>
        <w:tc>
          <w:p>
            <w:r>
              <w:rPr>
                <w:b w:val="false"/>
                <w:bCs w:val="false"/>
              </w:rPr>
              <w:t xml:space="preserve">кг</w:t>
            </w:r>
          </w:p>
        </w:tc>
        <w:tc>
          <w:p>
            <w:r>
              <w:rPr>
                <w:b w:val="false"/>
                <w:bCs w:val="false"/>
              </w:rPr>
              <w:t xml:space="preserve">380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Профиль</w:t>
            </w:r>
          </w:p>
        </w:tc>
        <w:tc>
          <w:p>
            <w:r>
              <w:rPr>
                <w:b w:val="false"/>
                <w:bCs w:val="false"/>
              </w:rPr>
              <w:t xml:space="preserve">АД31Т1</w:t>
            </w:r>
          </w:p>
        </w:tc>
        <w:tc>
          <w:p>
            <w:r>
              <w:rPr>
                <w:b w:val="false"/>
                <w:bCs w:val="false"/>
              </w:rPr>
              <w:t xml:space="preserve">40х40х2</w:t>
            </w:r>
          </w:p>
        </w:tc>
        <w:tc>
          <w:p>
            <w:r>
              <w:rPr>
                <w:b w:val="false"/>
                <w:bCs w:val="false"/>
              </w:rPr>
              <w:t xml:space="preserve">600</w:t>
            </w:r>
          </w:p>
        </w:tc>
        <w:tc>
          <w:p>
            <w:r>
              <w:rPr>
                <w:b w:val="false"/>
                <w:bCs w:val="false"/>
              </w:rPr>
              <w:t xml:space="preserve">м</w:t>
            </w:r>
          </w:p>
        </w:tc>
        <w:tc>
          <w:p>
            <w:r>
              <w:rPr>
                <w:b w:val="false"/>
                <w:bCs w:val="false"/>
              </w:rPr>
              <w:t xml:space="preserve">210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Медь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Труба медная</w:t>
            </w:r>
          </w:p>
        </w:tc>
        <w:tc>
          <w:p>
            <w:r>
              <w:rPr>
                <w:b w:val="false"/>
                <w:bCs w:val="false"/>
              </w:rPr>
              <w:t xml:space="preserve">М1</w:t>
            </w:r>
          </w:p>
        </w:tc>
        <w:tc>
          <w:p>
            <w:r>
              <w:rPr>
                <w:b w:val="false"/>
                <w:bCs w:val="false"/>
              </w:rPr>
              <w:t xml:space="preserve">22х1</w:t>
            </w:r>
          </w:p>
        </w:tc>
        <w:tc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p>
            <w:r>
              <w:rPr>
                <w:b w:val="false"/>
                <w:bCs w:val="false"/>
              </w:rPr>
              <w:t xml:space="preserve">м</w:t>
            </w:r>
          </w:p>
        </w:tc>
        <w:tc>
          <w:p>
            <w:r>
              <w:rPr>
                <w:b w:val="false"/>
                <w:bCs w:val="false"/>
              </w:rPr>
              <w:t xml:space="preserve">950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Шина</w:t>
            </w:r>
          </w:p>
        </w:tc>
        <w:tc>
          <w:p>
            <w:r>
              <w:rPr>
                <w:b w:val="false"/>
                <w:bCs w:val="false"/>
              </w:rPr>
              <w:t xml:space="preserve">М1Т</w:t>
            </w:r>
          </w:p>
        </w:tc>
        <w:tc>
          <w:p>
            <w:r>
              <w:rPr>
                <w:b w:val="false"/>
                <w:bCs w:val="false"/>
              </w:rPr>
              <w:t xml:space="preserve">5х40</w:t>
            </w:r>
          </w:p>
        </w:tc>
        <w:tc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</w:rPr>
              <w:t xml:space="preserve">кг</w:t>
            </w:r>
          </w:p>
        </w:tc>
        <w:tc>
          <w:p>
            <w:r>
              <w:rPr>
                <w:b w:val="false"/>
                <w:bCs w:val="false"/>
              </w:rPr>
              <w:t xml:space="preserve">1100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Сталь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Лист г/к</w:t>
            </w:r>
          </w:p>
        </w:tc>
        <w:tc>
          <w:p>
            <w:r>
              <w:rPr>
                <w:b w:val="false"/>
                <w:bCs w:val="false"/>
              </w:rPr>
              <w:t xml:space="preserve">Ст3сп</w:t>
            </w:r>
          </w:p>
        </w:tc>
        <w:tc>
          <w:p>
            <w:r>
              <w:rPr>
                <w:b w:val="false"/>
                <w:bCs w:val="false"/>
              </w:rPr>
              <w:t xml:space="preserve">4х1500х6000</w:t>
            </w:r>
          </w:p>
        </w:tc>
        <w:tc>
          <w:p>
            <w:r>
              <w:rPr>
                <w:b w:val="false"/>
                <w:bCs w:val="false"/>
              </w:rPr>
              <w:t xml:space="preserve">2,5</w:t>
            </w:r>
          </w:p>
        </w:tc>
        <w:tc>
          <w:p>
            <w:r>
              <w:rPr>
                <w:b w:val="false"/>
                <w:bCs w:val="false"/>
              </w:rPr>
              <w:t xml:space="preserve">т</w:t>
            </w:r>
          </w:p>
        </w:tc>
        <w:tc>
          <w:p>
            <w:r>
              <w:rPr>
                <w:b w:val="false"/>
                <w:bCs w:val="false"/>
              </w:rPr>
              <w:t xml:space="preserve">72000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Арматура</w:t>
            </w:r>
          </w:p>
        </w:tc>
        <w:tc>
          <w:p>
            <w:r>
              <w:rPr>
                <w:b w:val="false"/>
                <w:bCs w:val="false"/>
              </w:rPr>
              <w:t xml:space="preserve">А500С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1,2</w:t>
            </w:r>
          </w:p>
        </w:tc>
        <w:tc>
          <w:p>
            <w:r>
              <w:rPr>
                <w:b w:val="false"/>
                <w:bCs w:val="false"/>
              </w:rPr>
              <w:t xml:space="preserve">т</w:t>
            </w:r>
          </w:p>
        </w:tc>
        <w:tc>
          <w:p>
            <w:r>
              <w:rPr>
                <w:b w:val="false"/>
                <w:bCs w:val="false"/>
              </w:rPr>
              <w:t xml:space="preserve">65000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Лист нержавеющий</w:t>
            </w:r>
          </w:p>
        </w:tc>
        <w:tc>
          <w:p>
            <w:r>
              <w:rPr>
                <w:b w:val="false"/>
                <w:bCs w:val="false"/>
              </w:rPr>
              <w:t xml:space="preserve">AISI 304</w:t>
            </w:r>
          </w:p>
        </w:tc>
        <w:tc>
          <w:p>
            <w:r>
              <w:rPr>
                <w:b w:val="false"/>
                <w:bCs w:val="false"/>
              </w:rPr>
              <w:t xml:space="preserve">1х1250х2500</w:t>
            </w:r>
          </w:p>
        </w:tc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</w:rPr>
              <w:t xml:space="preserve">лист</w:t>
            </w:r>
          </w:p>
        </w:tc>
        <w:tc>
          <w:p>
            <w:r>
              <w:rPr>
                <w:b w:val="false"/>
                <w:bCs w:val="false"/>
              </w:rPr>
              <w:t xml:space="preserve">14500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Древесные плиты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МДФ шлифованный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16х2800х2070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лист</w:t>
            </w:r>
          </w:p>
        </w:tc>
        <w:tc>
          <w:p>
            <w:r>
              <w:rPr>
                <w:b w:val="false"/>
                <w:bCs w:val="false"/>
              </w:rPr>
              <w:t xml:space="preserve">2100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Фанера березовая</w:t>
            </w:r>
          </w:p>
        </w:tc>
        <w:tc>
          <w:p>
            <w:r>
              <w:rPr>
                <w:b w:val="false"/>
                <w:bCs w:val="false"/>
              </w:rPr>
              <w:t xml:space="preserve">ФК</w:t>
            </w:r>
          </w:p>
        </w:tc>
        <w:tc>
          <w:p>
            <w:r>
              <w:rPr>
                <w:b w:val="false"/>
                <w:bCs w:val="false"/>
              </w:rPr>
              <w:t xml:space="preserve">10х1525х1525</w:t>
            </w:r>
          </w:p>
        </w:tc>
        <w:tc>
          <w:p>
            <w:r>
              <w:rPr>
                <w:b w:val="false"/>
                <w:bCs w:val="false"/>
              </w:rPr>
              <w:t xml:space="preserve">120</w:t>
            </w:r>
          </w:p>
        </w:tc>
        <w:tc>
          <w:p>
            <w:r>
              <w:rPr>
                <w:b w:val="false"/>
                <w:bCs w:val="false"/>
              </w:rPr>
              <w:t xml:space="preserve">лист</w:t>
            </w:r>
          </w:p>
        </w:tc>
        <w:tc>
          <w:p>
            <w:r>
              <w:rPr>
                <w:b w:val="false"/>
                <w:bCs w:val="false"/>
              </w:rPr>
              <w:t xml:space="preserve">1350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ЛДСП Egger</w:t>
            </w:r>
          </w:p>
        </w:tc>
        <w:tc>
          <w:p>
            <w:r>
              <w:rPr>
                <w:b w:val="false"/>
                <w:bCs w:val="false"/>
              </w:rPr>
              <w:t xml:space="preserve">W1000</w:t>
            </w:r>
          </w:p>
        </w:tc>
        <w:tc>
          <w:p>
            <w:r>
              <w:rPr>
                <w:b w:val="false"/>
                <w:bCs w:val="false"/>
              </w:rPr>
              <w:t xml:space="preserve">16х2800х2070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лист</w:t>
            </w:r>
          </w:p>
        </w:tc>
        <w:tc>
          <w:p>
            <w:r>
              <w:rPr>
                <w:b w:val="false"/>
                <w:bCs w:val="false"/>
              </w:rPr>
              <w:t xml:space="preserve">3900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OSB-3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12х1250х2500</w:t>
            </w:r>
          </w:p>
        </w:tc>
        <w:tc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p>
            <w:r>
              <w:rPr>
                <w:b w:val="false"/>
                <w:bCs w:val="false"/>
              </w:rPr>
              <w:t xml:space="preserve">лист</w:t>
            </w:r>
          </w:p>
        </w:tc>
        <w:tc>
          <w:p>
            <w:r>
              <w:rPr>
                <w:b w:val="false"/>
                <w:bCs w:val="false"/>
              </w:rPr>
              <w:t xml:space="preserve">980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1234567</w:t>
            </w:r>
          </w:p>
        </w:tc>
      </w:tr>
    </w:tbl>
    <w:p>
      <w:r>
        <w:rPr>
          <w:b w:val="false"/>
          <w:bCs w:val="false"/>
        </w:rPr>
        <w:t xml:space="preserve">Цены с НДС. Самовывоз со склада.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2026-09-25T19:18:40.804Z</dcterms:created>
  <dcterms:modified xsi:type="dcterms:W3CDTF">2026-09-25T19:18:40.805Z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