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557A7" w14:textId="77777777" w:rsidR="00D223D0" w:rsidRPr="00D223D0" w:rsidRDefault="00D223D0" w:rsidP="00D223D0">
      <w:pPr>
        <w:rPr>
          <w:rFonts w:ascii="Times New Roman" w:hAnsi="Times New Roman" w:cs="Times New Roman"/>
        </w:rPr>
      </w:pPr>
      <w:r w:rsidRPr="00D223D0">
        <w:rPr>
          <w:rFonts w:ascii="Times New Roman" w:hAnsi="Times New Roman" w:cs="Times New Roman"/>
        </w:rPr>
        <w:t>Kyle Smith</w:t>
      </w:r>
    </w:p>
    <w:p w14:paraId="68B06A92" w14:textId="77777777" w:rsidR="00D223D0" w:rsidRPr="00D223D0" w:rsidRDefault="00D223D0" w:rsidP="00D223D0">
      <w:pPr>
        <w:rPr>
          <w:rFonts w:ascii="Times New Roman" w:hAnsi="Times New Roman" w:cs="Times New Roman"/>
        </w:rPr>
      </w:pPr>
      <w:r w:rsidRPr="00D223D0">
        <w:rPr>
          <w:rFonts w:ascii="Times New Roman" w:hAnsi="Times New Roman" w:cs="Times New Roman"/>
        </w:rPr>
        <w:t>CS-320 Software Test, Automation</w:t>
      </w:r>
    </w:p>
    <w:p w14:paraId="52F55920" w14:textId="4425E4A7" w:rsidR="00D223D0" w:rsidRPr="00D223D0" w:rsidRDefault="00D223D0" w:rsidP="00D223D0">
      <w:pPr>
        <w:rPr>
          <w:rFonts w:ascii="Times New Roman" w:hAnsi="Times New Roman" w:cs="Times New Roman"/>
        </w:rPr>
      </w:pPr>
      <w:r>
        <w:rPr>
          <w:rFonts w:ascii="Times New Roman" w:hAnsi="Times New Roman" w:cs="Times New Roman"/>
        </w:rPr>
        <w:t>7</w:t>
      </w:r>
      <w:r w:rsidRPr="00D223D0">
        <w:rPr>
          <w:rFonts w:ascii="Times New Roman" w:hAnsi="Times New Roman" w:cs="Times New Roman"/>
        </w:rPr>
        <w:t xml:space="preserve">-2 </w:t>
      </w:r>
      <w:r>
        <w:rPr>
          <w:rFonts w:ascii="Times New Roman" w:hAnsi="Times New Roman" w:cs="Times New Roman"/>
        </w:rPr>
        <w:t>Project Two</w:t>
      </w:r>
    </w:p>
    <w:p w14:paraId="296904A8" w14:textId="1E9C226E" w:rsidR="00D223D0" w:rsidRDefault="00D223D0" w:rsidP="00D223D0">
      <w:pPr>
        <w:rPr>
          <w:rFonts w:ascii="Times New Roman" w:hAnsi="Times New Roman" w:cs="Times New Roman"/>
        </w:rPr>
      </w:pPr>
      <w:r>
        <w:rPr>
          <w:rFonts w:ascii="Times New Roman" w:hAnsi="Times New Roman" w:cs="Times New Roman"/>
        </w:rPr>
        <w:t>4</w:t>
      </w:r>
      <w:r w:rsidRPr="00D223D0">
        <w:rPr>
          <w:rFonts w:ascii="Times New Roman" w:hAnsi="Times New Roman" w:cs="Times New Roman"/>
        </w:rPr>
        <w:t>/</w:t>
      </w:r>
      <w:r>
        <w:rPr>
          <w:rFonts w:ascii="Times New Roman" w:hAnsi="Times New Roman" w:cs="Times New Roman"/>
        </w:rPr>
        <w:t>14</w:t>
      </w:r>
      <w:r w:rsidRPr="00D223D0">
        <w:rPr>
          <w:rFonts w:ascii="Times New Roman" w:hAnsi="Times New Roman" w:cs="Times New Roman"/>
        </w:rPr>
        <w:t>/25</w:t>
      </w:r>
    </w:p>
    <w:p w14:paraId="2C016E8D" w14:textId="77777777" w:rsidR="00683ACE" w:rsidRPr="00D223D0" w:rsidRDefault="00683ACE" w:rsidP="00D223D0">
      <w:pPr>
        <w:rPr>
          <w:rFonts w:ascii="Times New Roman" w:hAnsi="Times New Roman" w:cs="Times New Roman"/>
        </w:rPr>
      </w:pPr>
    </w:p>
    <w:p w14:paraId="48FFB3E7" w14:textId="2AABF2DE" w:rsidR="00D223D0" w:rsidRDefault="00DC7BAD" w:rsidP="00DC7BAD">
      <w:pPr>
        <w:spacing w:line="480" w:lineRule="auto"/>
        <w:ind w:firstLine="720"/>
        <w:rPr>
          <w:rFonts w:ascii="Times New Roman" w:hAnsi="Times New Roman" w:cs="Times New Roman"/>
        </w:rPr>
      </w:pPr>
      <w:r>
        <w:rPr>
          <w:rFonts w:ascii="Times New Roman" w:hAnsi="Times New Roman" w:cs="Times New Roman"/>
        </w:rPr>
        <w:t>As part of the final project for Grand Strand Systems, the Contact, Appointment and Task services were designed and tested using a structured unit testing strategy. JUnit, a widely adopted Java testing framework, was used to ensure the correctness and reliability of the methods within each service class. The unit testing approach for each feature was closely aligned to the given software requirements, and the effectiveness of the tests was supported by high code coverage percentages across all services.</w:t>
      </w:r>
    </w:p>
    <w:p w14:paraId="5711921A" w14:textId="4C981292" w:rsidR="00DC7BAD" w:rsidRDefault="007762DA" w:rsidP="007762DA">
      <w:pPr>
        <w:spacing w:line="480" w:lineRule="auto"/>
        <w:ind w:firstLine="720"/>
        <w:rPr>
          <w:rFonts w:ascii="Times New Roman" w:hAnsi="Times New Roman" w:cs="Times New Roman"/>
        </w:rPr>
      </w:pPr>
      <w:r>
        <w:rPr>
          <w:rFonts w:ascii="Times New Roman" w:hAnsi="Times New Roman" w:cs="Times New Roman"/>
        </w:rPr>
        <w:t xml:space="preserve">For the Contact Service, JUnit tests were designed to validate the creation of new contact entries and to ensure that constraints such as non-null values and character limits were respected. For example, the </w:t>
      </w:r>
      <w:r w:rsidRPr="007762DA">
        <w:rPr>
          <w:rFonts w:ascii="Times New Roman" w:hAnsi="Times New Roman" w:cs="Times New Roman"/>
        </w:rPr>
        <w:t>testInvalidContactCreation()</w:t>
      </w:r>
      <w:r>
        <w:rPr>
          <w:rFonts w:ascii="Times New Roman" w:hAnsi="Times New Roman" w:cs="Times New Roman"/>
        </w:rPr>
        <w:t xml:space="preserve"> </w:t>
      </w:r>
      <w:r w:rsidR="00A26BFE">
        <w:rPr>
          <w:rFonts w:ascii="Times New Roman" w:hAnsi="Times New Roman" w:cs="Times New Roman"/>
        </w:rPr>
        <w:t>ensures that each field is a non-null input, aligning with one of the key software requirements. The coverage report showed 81.6%, demonstrating a strong test suite that validated both expected behaviors and boundary conditions.</w:t>
      </w:r>
      <w:r w:rsidR="00E27353">
        <w:rPr>
          <w:rFonts w:ascii="Times New Roman" w:hAnsi="Times New Roman" w:cs="Times New Roman"/>
        </w:rPr>
        <w:t xml:space="preserve"> </w:t>
      </w:r>
    </w:p>
    <w:p w14:paraId="0F6A04AB" w14:textId="799DF645" w:rsidR="00A26BFE" w:rsidRDefault="00A26BFE" w:rsidP="007C5209">
      <w:pPr>
        <w:spacing w:line="480" w:lineRule="auto"/>
        <w:ind w:firstLine="720"/>
        <w:rPr>
          <w:rFonts w:ascii="Times New Roman" w:hAnsi="Times New Roman" w:cs="Times New Roman"/>
        </w:rPr>
      </w:pPr>
      <w:r>
        <w:rPr>
          <w:rFonts w:ascii="Times New Roman" w:hAnsi="Times New Roman" w:cs="Times New Roman"/>
        </w:rPr>
        <w:t xml:space="preserve">For the Appointment Service, the testing approach focused on validating appointment creation with future dates, description limits and unique identifiers. The AppointmentTest.java file reached 80.6% coverage, with tests such as </w:t>
      </w:r>
      <w:r w:rsidRPr="00A26BFE">
        <w:rPr>
          <w:rFonts w:ascii="Times New Roman" w:hAnsi="Times New Roman" w:cs="Times New Roman"/>
        </w:rPr>
        <w:t>testDescriptionInvalid()</w:t>
      </w:r>
      <w:r>
        <w:rPr>
          <w:rFonts w:ascii="Times New Roman" w:hAnsi="Times New Roman" w:cs="Times New Roman"/>
        </w:rPr>
        <w:t xml:space="preserve"> confirming that invalid input is correctly rejected. </w:t>
      </w:r>
      <w:r w:rsidR="007C5209">
        <w:rPr>
          <w:rFonts w:ascii="Times New Roman" w:hAnsi="Times New Roman" w:cs="Times New Roman"/>
        </w:rPr>
        <w:t>Another example is testDateInvalid(), which ensures that past-dated appointments are properly rejected, verifying that time-sensitive validation rules are enforced.</w:t>
      </w:r>
      <w:r w:rsidR="007C5209">
        <w:rPr>
          <w:rFonts w:ascii="Times New Roman" w:hAnsi="Times New Roman" w:cs="Times New Roman"/>
        </w:rPr>
        <w:t xml:space="preserve"> </w:t>
      </w:r>
      <w:r>
        <w:rPr>
          <w:rFonts w:ascii="Times New Roman" w:hAnsi="Times New Roman" w:cs="Times New Roman"/>
        </w:rPr>
        <w:t xml:space="preserve">The AppointmentServiceTest.java file added further coverage by testing operations like adding valid appointments, rejecting duplicates, handling deletions and checking for null inputs. These </w:t>
      </w:r>
      <w:r>
        <w:rPr>
          <w:rFonts w:ascii="Times New Roman" w:hAnsi="Times New Roman" w:cs="Times New Roman"/>
        </w:rPr>
        <w:lastRenderedPageBreak/>
        <w:t>tests provided high confidence in the core logic, especially around time-sensitive fields like dates and proper error</w:t>
      </w:r>
      <w:r w:rsidR="00692A17">
        <w:rPr>
          <w:rFonts w:ascii="Times New Roman" w:hAnsi="Times New Roman" w:cs="Times New Roman"/>
        </w:rPr>
        <w:t xml:space="preserve"> handling.</w:t>
      </w:r>
      <w:r w:rsidR="007C5209">
        <w:rPr>
          <w:rFonts w:ascii="Times New Roman" w:hAnsi="Times New Roman" w:cs="Times New Roman"/>
        </w:rPr>
        <w:t xml:space="preserve"> </w:t>
      </w:r>
    </w:p>
    <w:p w14:paraId="221E1862" w14:textId="61B87FAA" w:rsidR="00692A17" w:rsidRDefault="00692A17" w:rsidP="007762DA">
      <w:pPr>
        <w:spacing w:line="480" w:lineRule="auto"/>
        <w:ind w:firstLine="720"/>
        <w:rPr>
          <w:rFonts w:ascii="Times New Roman" w:hAnsi="Times New Roman" w:cs="Times New Roman"/>
        </w:rPr>
      </w:pPr>
      <w:r>
        <w:rPr>
          <w:rFonts w:ascii="Times New Roman" w:hAnsi="Times New Roman" w:cs="Times New Roman"/>
        </w:rPr>
        <w:t xml:space="preserve">For the Task Service, tests were written to validate ID constraints, non-null names and descriptions and correct behavior when removing or updating tasks. The TaskTest.java file achieved 81.9% coverage, verifying the construction of valid tasks and input validation in setter methods. The TaskServiceTest.java file reached 86.1% coverage, with tests ensuring tasks could be added, updated and deleted properly. It also confirmed that duplicate or unknown task IDs triggered the expected exceptions. </w:t>
      </w:r>
      <w:r w:rsidR="007C5209">
        <w:rPr>
          <w:rFonts w:ascii="Times New Roman" w:hAnsi="Times New Roman" w:cs="Times New Roman"/>
        </w:rPr>
        <w:t xml:space="preserve">One important case is testSetNameNull(), which confirms that a null name input during task update triggers an exception, helping preserve data integrity. </w:t>
      </w:r>
      <w:r>
        <w:rPr>
          <w:rFonts w:ascii="Times New Roman" w:hAnsi="Times New Roman" w:cs="Times New Roman"/>
        </w:rPr>
        <w:t>These tests ensured full coverage of the task management.</w:t>
      </w:r>
    </w:p>
    <w:p w14:paraId="5005E2DD" w14:textId="30AEB4E1" w:rsidR="00DC7BAD" w:rsidRDefault="00692A17" w:rsidP="00692A17">
      <w:pPr>
        <w:spacing w:line="480" w:lineRule="auto"/>
        <w:ind w:firstLine="720"/>
        <w:rPr>
          <w:rFonts w:ascii="Times New Roman" w:hAnsi="Times New Roman" w:cs="Times New Roman"/>
        </w:rPr>
      </w:pPr>
      <w:r>
        <w:rPr>
          <w:rFonts w:ascii="Times New Roman" w:hAnsi="Times New Roman" w:cs="Times New Roman"/>
        </w:rPr>
        <w:t>In writing JUnit tests, care was taken to write technically sound code by enforcing strong validation logic and avoiding assumptions about user input. For instance, in the ContactTest class, the test:</w:t>
      </w:r>
    </w:p>
    <w:p w14:paraId="383481F1" w14:textId="090B6930" w:rsidR="00692A17" w:rsidRDefault="00692A17" w:rsidP="00692A17">
      <w:pPr>
        <w:spacing w:line="480" w:lineRule="auto"/>
        <w:rPr>
          <w:rFonts w:ascii="Times New Roman" w:hAnsi="Times New Roman" w:cs="Times New Roman"/>
        </w:rPr>
      </w:pPr>
      <w:r w:rsidRPr="00692A17">
        <w:rPr>
          <w:rFonts w:ascii="Times New Roman" w:hAnsi="Times New Roman" w:cs="Times New Roman"/>
          <w:noProof/>
        </w:rPr>
        <w:drawing>
          <wp:inline distT="0" distB="0" distL="0" distR="0" wp14:anchorId="15CF177A" wp14:editId="1EDBFD27">
            <wp:extent cx="6089567" cy="2543175"/>
            <wp:effectExtent l="0" t="0" r="6985" b="0"/>
            <wp:docPr id="88007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78421" name=""/>
                    <pic:cNvPicPr/>
                  </pic:nvPicPr>
                  <pic:blipFill>
                    <a:blip r:embed="rId4"/>
                    <a:stretch>
                      <a:fillRect/>
                    </a:stretch>
                  </pic:blipFill>
                  <pic:spPr>
                    <a:xfrm>
                      <a:off x="0" y="0"/>
                      <a:ext cx="6096769" cy="2546183"/>
                    </a:xfrm>
                    <a:prstGeom prst="rect">
                      <a:avLst/>
                    </a:prstGeom>
                  </pic:spPr>
                </pic:pic>
              </a:graphicData>
            </a:graphic>
          </wp:inline>
        </w:drawing>
      </w:r>
    </w:p>
    <w:p w14:paraId="63B18B4D" w14:textId="3CE891CF" w:rsidR="0091740D" w:rsidRDefault="0091740D" w:rsidP="00692A17">
      <w:pPr>
        <w:spacing w:line="480" w:lineRule="auto"/>
        <w:rPr>
          <w:rFonts w:ascii="Times New Roman" w:hAnsi="Times New Roman" w:cs="Times New Roman"/>
        </w:rPr>
      </w:pPr>
      <w:r>
        <w:rPr>
          <w:rFonts w:ascii="Times New Roman" w:hAnsi="Times New Roman" w:cs="Times New Roman"/>
        </w:rPr>
        <w:t xml:space="preserve">Shows how assertEquals was used to verify that edge-limit values were correctly handled. This helps confirm that the maximum allowed inputs are accepted, preventing off-by-one errors. </w:t>
      </w:r>
      <w:r w:rsidR="007C5209">
        <w:rPr>
          <w:rFonts w:ascii="Times New Roman" w:hAnsi="Times New Roman" w:cs="Times New Roman"/>
        </w:rPr>
        <w:lastRenderedPageBreak/>
        <w:t xml:space="preserve">These kinds of subtle issues can be overlooked without boundary testing, and they often lead to bugs that are hard to detect later. </w:t>
      </w:r>
      <w:r w:rsidR="00F26B3F">
        <w:rPr>
          <w:rFonts w:ascii="Times New Roman" w:hAnsi="Times New Roman" w:cs="Times New Roman"/>
        </w:rPr>
        <w:t>Another example of technical soundness can be seen in AppointmentTest.java, where testAppointmentDateInvalid() uses assertThrows to confirm that an appointment set in the past throws an exception. This line ensures time-sensitive validation logic is enforced, which is critical in real-world scheduling systems.</w:t>
      </w:r>
      <w:r w:rsidR="00C74463">
        <w:rPr>
          <w:rFonts w:ascii="Times New Roman" w:hAnsi="Times New Roman" w:cs="Times New Roman"/>
        </w:rPr>
        <w:t xml:space="preserve"> </w:t>
      </w:r>
      <w:r>
        <w:rPr>
          <w:rFonts w:ascii="Times New Roman" w:hAnsi="Times New Roman" w:cs="Times New Roman"/>
        </w:rPr>
        <w:t>Efficiency was addressed by keeping test cases focused, modular and independent, avoiding unnecessary setup and making sure each test had a clear purpose. Additionally, using literal values that clearly demonstrate edge limits improved the clarity and maintainability of the tests.</w:t>
      </w:r>
    </w:p>
    <w:p w14:paraId="309B9CB3" w14:textId="71598741" w:rsidR="00F26B3F" w:rsidRDefault="00F26B3F" w:rsidP="00692A17">
      <w:pPr>
        <w:spacing w:line="480" w:lineRule="auto"/>
        <w:rPr>
          <w:rFonts w:ascii="Times New Roman" w:hAnsi="Times New Roman" w:cs="Times New Roman"/>
        </w:rPr>
      </w:pPr>
      <w:r w:rsidRPr="00F26B3F">
        <w:rPr>
          <w:rFonts w:ascii="Times New Roman" w:hAnsi="Times New Roman" w:cs="Times New Roman"/>
        </w:rPr>
        <w:drawing>
          <wp:inline distT="0" distB="0" distL="0" distR="0" wp14:anchorId="12A6AB5F" wp14:editId="2B6EE72B">
            <wp:extent cx="6112147" cy="2095500"/>
            <wp:effectExtent l="0" t="0" r="3175" b="0"/>
            <wp:docPr id="198421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14412" name=""/>
                    <pic:cNvPicPr/>
                  </pic:nvPicPr>
                  <pic:blipFill>
                    <a:blip r:embed="rId5"/>
                    <a:stretch>
                      <a:fillRect/>
                    </a:stretch>
                  </pic:blipFill>
                  <pic:spPr>
                    <a:xfrm>
                      <a:off x="0" y="0"/>
                      <a:ext cx="6115442" cy="2096630"/>
                    </a:xfrm>
                    <a:prstGeom prst="rect">
                      <a:avLst/>
                    </a:prstGeom>
                  </pic:spPr>
                </pic:pic>
              </a:graphicData>
            </a:graphic>
          </wp:inline>
        </w:drawing>
      </w:r>
    </w:p>
    <w:p w14:paraId="286E6EA5" w14:textId="551DF222" w:rsidR="00DF32A5" w:rsidRDefault="0091740D" w:rsidP="00692A17">
      <w:pPr>
        <w:spacing w:line="480" w:lineRule="auto"/>
        <w:rPr>
          <w:rFonts w:ascii="Times New Roman" w:hAnsi="Times New Roman" w:cs="Times New Roman"/>
        </w:rPr>
      </w:pPr>
      <w:r>
        <w:rPr>
          <w:rFonts w:ascii="Times New Roman" w:hAnsi="Times New Roman" w:cs="Times New Roman"/>
        </w:rPr>
        <w:tab/>
        <w:t xml:space="preserve">The primary test technique that was used was unit testing, which isolates individual methods to confirm their correctness. JUnit’s @Test annotations and assertions (assertEquals, assertThrows) were used to ensure methods behaved as expected under both normal and exceptional conditions. </w:t>
      </w:r>
      <w:r w:rsidR="005275DA">
        <w:rPr>
          <w:rFonts w:ascii="Times New Roman" w:hAnsi="Times New Roman" w:cs="Times New Roman"/>
        </w:rPr>
        <w:t xml:space="preserve">For example, assertThrows was used in both Task and Appointment services to confirm that invalid inputs, such as null values or past dates, were handled by throwing the appropriate exceptions. </w:t>
      </w:r>
      <w:r>
        <w:rPr>
          <w:rFonts w:ascii="Times New Roman" w:hAnsi="Times New Roman" w:cs="Times New Roman"/>
        </w:rPr>
        <w:t xml:space="preserve">This technique is precise, fast to execute and ideal for the logic-heavy services implemented. Boundary value analysis was also used, particularly for string lengths, null validations and date constraints. This was critical in all three services, as </w:t>
      </w:r>
      <w:r>
        <w:rPr>
          <w:rFonts w:ascii="Times New Roman" w:hAnsi="Times New Roman" w:cs="Times New Roman"/>
        </w:rPr>
        <w:lastRenderedPageBreak/>
        <w:t>requirements included strict lengths and formatting rules.</w:t>
      </w:r>
      <w:r w:rsidR="00DF32A5">
        <w:rPr>
          <w:rFonts w:ascii="Times New Roman" w:hAnsi="Times New Roman" w:cs="Times New Roman"/>
        </w:rPr>
        <w:t xml:space="preserve"> Other testing strategies such as integration testing and system testing were not used in this project but are worth mentioning. Integration testing checks the interactions between modules, while system testing validates the software as a whole in its operational environment. These would be more relevant in a complete application that integrates a user interface or database. Unit testing is particularly effective during development and for test-driven development. It helps catch issues early and encourages clean, modular code. Integration testing is critical when multiple components interact, while system testing is often done before release to end users to ensure overall functionality. Choosing the right technique depends on the stage of development and the complexity of the system.</w:t>
      </w:r>
    </w:p>
    <w:p w14:paraId="7DED8761" w14:textId="18662656" w:rsidR="004E07CC" w:rsidRDefault="00DF32A5" w:rsidP="00692A17">
      <w:pPr>
        <w:spacing w:line="480" w:lineRule="auto"/>
        <w:rPr>
          <w:rFonts w:ascii="Times New Roman" w:hAnsi="Times New Roman" w:cs="Times New Roman"/>
        </w:rPr>
      </w:pPr>
      <w:r>
        <w:rPr>
          <w:rFonts w:ascii="Times New Roman" w:hAnsi="Times New Roman" w:cs="Times New Roman"/>
        </w:rPr>
        <w:tab/>
        <w:t>Working on this project, I approached the work with a cautious mindset. I recognized that errors in a simple field validation could spread through the application, so I ensured each input constraint was rigorously tested. For example, the TaskService’s refusal to add a null-named task was tested to prevent data corruption. I also made an effort to limit bias</w:t>
      </w:r>
      <w:r w:rsidR="004E07CC">
        <w:rPr>
          <w:rFonts w:ascii="Times New Roman" w:hAnsi="Times New Roman" w:cs="Times New Roman"/>
        </w:rPr>
        <w:t xml:space="preserve"> by writing tests before completing the service logic. This prevented me from validating my own assumptions. If I had only tested valid paths, I would have overlooked important failure conditions like invalid dates in the Appointment Service. Finally, discipline was central to my work. Cutting corners on testing could have resulted in bug-prone code. Instead, I stayed committed to validating every requirement, and I maintained a consistent naming convention and structure across all JUnit tests. As a future software engineer, I plan to avoid technical mistakes by continuing to use automated tests, maintaining documentation and revisiting older code for editing when necessary.</w:t>
      </w:r>
    </w:p>
    <w:p w14:paraId="2306AF2A" w14:textId="13ECE57D" w:rsidR="0091740D" w:rsidRDefault="004E07CC" w:rsidP="00692A17">
      <w:pPr>
        <w:spacing w:line="480" w:lineRule="auto"/>
        <w:rPr>
          <w:rFonts w:ascii="Times New Roman" w:hAnsi="Times New Roman" w:cs="Times New Roman"/>
        </w:rPr>
      </w:pPr>
      <w:r>
        <w:rPr>
          <w:rFonts w:ascii="Times New Roman" w:hAnsi="Times New Roman" w:cs="Times New Roman"/>
        </w:rPr>
        <w:tab/>
        <w:t xml:space="preserve">This project reinforced the importance of thorough unit testing and a disciplined mindset in software development, Through JUnit testing, I was able to meet software requirements, </w:t>
      </w:r>
      <w:r>
        <w:rPr>
          <w:rFonts w:ascii="Times New Roman" w:hAnsi="Times New Roman" w:cs="Times New Roman"/>
        </w:rPr>
        <w:lastRenderedPageBreak/>
        <w:t xml:space="preserve">deliver high-quality services and adopt industry best practices. </w:t>
      </w:r>
      <w:r w:rsidR="005275DA">
        <w:rPr>
          <w:rFonts w:ascii="Times New Roman" w:hAnsi="Times New Roman" w:cs="Times New Roman"/>
        </w:rPr>
        <w:t xml:space="preserve">The experience also gave me hands-on exposure to how different test strategies fit into the software lifecycle and how automation can serve as a backbone for scalable, reliable development. </w:t>
      </w:r>
      <w:r>
        <w:rPr>
          <w:rFonts w:ascii="Times New Roman" w:hAnsi="Times New Roman" w:cs="Times New Roman"/>
        </w:rPr>
        <w:t xml:space="preserve">The experience has strengthened my understanding of how different testing strategies can be applied depending on the context, and it has prepared me to write reliable, maintainable code in professional environments. </w:t>
      </w:r>
      <w:r w:rsidR="00DF32A5">
        <w:rPr>
          <w:rFonts w:ascii="Times New Roman" w:hAnsi="Times New Roman" w:cs="Times New Roman"/>
        </w:rPr>
        <w:t xml:space="preserve"> </w:t>
      </w:r>
    </w:p>
    <w:p w14:paraId="0025FF93" w14:textId="77777777" w:rsidR="00F26B3F" w:rsidRPr="00F26B3F" w:rsidRDefault="00F26B3F" w:rsidP="00F26B3F">
      <w:pPr>
        <w:rPr>
          <w:rFonts w:ascii="Times New Roman" w:hAnsi="Times New Roman" w:cs="Times New Roman"/>
        </w:rPr>
      </w:pPr>
    </w:p>
    <w:p w14:paraId="099D3CA2" w14:textId="77777777" w:rsidR="00F26B3F" w:rsidRDefault="00F26B3F" w:rsidP="00F26B3F">
      <w:pPr>
        <w:rPr>
          <w:rFonts w:ascii="Times New Roman" w:hAnsi="Times New Roman" w:cs="Times New Roman"/>
        </w:rPr>
      </w:pPr>
    </w:p>
    <w:p w14:paraId="59870025" w14:textId="77777777" w:rsidR="00F26B3F" w:rsidRDefault="00F26B3F" w:rsidP="00F26B3F">
      <w:pPr>
        <w:rPr>
          <w:rFonts w:ascii="Times New Roman" w:hAnsi="Times New Roman" w:cs="Times New Roman"/>
        </w:rPr>
      </w:pPr>
    </w:p>
    <w:p w14:paraId="23447B80" w14:textId="77777777" w:rsidR="00F26B3F" w:rsidRDefault="00F26B3F" w:rsidP="00F26B3F">
      <w:pPr>
        <w:rPr>
          <w:rFonts w:ascii="Times New Roman" w:hAnsi="Times New Roman" w:cs="Times New Roman"/>
        </w:rPr>
      </w:pPr>
    </w:p>
    <w:p w14:paraId="392A712E" w14:textId="77777777" w:rsidR="00F26B3F" w:rsidRDefault="00F26B3F" w:rsidP="00F26B3F">
      <w:pPr>
        <w:rPr>
          <w:rFonts w:ascii="Times New Roman" w:hAnsi="Times New Roman" w:cs="Times New Roman"/>
        </w:rPr>
      </w:pPr>
    </w:p>
    <w:p w14:paraId="626A9E1F" w14:textId="77777777" w:rsidR="00F26B3F" w:rsidRDefault="00F26B3F" w:rsidP="00F26B3F">
      <w:pPr>
        <w:rPr>
          <w:rFonts w:ascii="Times New Roman" w:hAnsi="Times New Roman" w:cs="Times New Roman"/>
        </w:rPr>
      </w:pPr>
    </w:p>
    <w:p w14:paraId="6BCF3801" w14:textId="77777777" w:rsidR="00F26B3F" w:rsidRDefault="00F26B3F" w:rsidP="00F26B3F">
      <w:pPr>
        <w:rPr>
          <w:rFonts w:ascii="Times New Roman" w:hAnsi="Times New Roman" w:cs="Times New Roman"/>
        </w:rPr>
      </w:pPr>
    </w:p>
    <w:p w14:paraId="4CC0909D" w14:textId="77777777" w:rsidR="00F26B3F" w:rsidRDefault="00F26B3F" w:rsidP="00F26B3F">
      <w:pPr>
        <w:rPr>
          <w:rFonts w:ascii="Times New Roman" w:hAnsi="Times New Roman" w:cs="Times New Roman"/>
        </w:rPr>
      </w:pPr>
    </w:p>
    <w:p w14:paraId="393AC92A" w14:textId="77777777" w:rsidR="00F26B3F" w:rsidRDefault="00F26B3F" w:rsidP="00F26B3F">
      <w:pPr>
        <w:rPr>
          <w:rFonts w:ascii="Times New Roman" w:hAnsi="Times New Roman" w:cs="Times New Roman"/>
        </w:rPr>
      </w:pPr>
    </w:p>
    <w:p w14:paraId="115E1D4E" w14:textId="77777777" w:rsidR="00F26B3F" w:rsidRDefault="00F26B3F" w:rsidP="00F26B3F">
      <w:pPr>
        <w:rPr>
          <w:rFonts w:ascii="Times New Roman" w:hAnsi="Times New Roman" w:cs="Times New Roman"/>
        </w:rPr>
      </w:pPr>
    </w:p>
    <w:p w14:paraId="54ED8361" w14:textId="77777777" w:rsidR="00F26B3F" w:rsidRDefault="00F26B3F" w:rsidP="00F26B3F">
      <w:pPr>
        <w:rPr>
          <w:rFonts w:ascii="Times New Roman" w:hAnsi="Times New Roman" w:cs="Times New Roman"/>
        </w:rPr>
      </w:pPr>
    </w:p>
    <w:p w14:paraId="48F34DEE" w14:textId="77777777" w:rsidR="00F26B3F" w:rsidRDefault="00F26B3F" w:rsidP="00F26B3F">
      <w:pPr>
        <w:rPr>
          <w:rFonts w:ascii="Times New Roman" w:hAnsi="Times New Roman" w:cs="Times New Roman"/>
        </w:rPr>
      </w:pPr>
    </w:p>
    <w:p w14:paraId="09E01CC2" w14:textId="77777777" w:rsidR="00F26B3F" w:rsidRDefault="00F26B3F" w:rsidP="00F26B3F">
      <w:pPr>
        <w:rPr>
          <w:rFonts w:ascii="Times New Roman" w:hAnsi="Times New Roman" w:cs="Times New Roman"/>
        </w:rPr>
      </w:pPr>
    </w:p>
    <w:p w14:paraId="48BEF279" w14:textId="77777777" w:rsidR="00F26B3F" w:rsidRDefault="00F26B3F" w:rsidP="00F26B3F">
      <w:pPr>
        <w:rPr>
          <w:rFonts w:ascii="Times New Roman" w:hAnsi="Times New Roman" w:cs="Times New Roman"/>
        </w:rPr>
      </w:pPr>
    </w:p>
    <w:p w14:paraId="33785274" w14:textId="77777777" w:rsidR="00F26B3F" w:rsidRDefault="00F26B3F" w:rsidP="00F26B3F">
      <w:pPr>
        <w:rPr>
          <w:rFonts w:ascii="Times New Roman" w:hAnsi="Times New Roman" w:cs="Times New Roman"/>
        </w:rPr>
      </w:pPr>
    </w:p>
    <w:p w14:paraId="5E42BC3C" w14:textId="77777777" w:rsidR="00F26B3F" w:rsidRDefault="00F26B3F" w:rsidP="00F26B3F">
      <w:pPr>
        <w:rPr>
          <w:rFonts w:ascii="Times New Roman" w:hAnsi="Times New Roman" w:cs="Times New Roman"/>
        </w:rPr>
      </w:pPr>
    </w:p>
    <w:p w14:paraId="3B13372E" w14:textId="77777777" w:rsidR="00F26B3F" w:rsidRDefault="00F26B3F" w:rsidP="00F26B3F">
      <w:pPr>
        <w:rPr>
          <w:rFonts w:ascii="Times New Roman" w:hAnsi="Times New Roman" w:cs="Times New Roman"/>
        </w:rPr>
      </w:pPr>
    </w:p>
    <w:p w14:paraId="7A8F23C1" w14:textId="77777777" w:rsidR="00F26B3F" w:rsidRDefault="00F26B3F" w:rsidP="00F26B3F">
      <w:pPr>
        <w:rPr>
          <w:rFonts w:ascii="Times New Roman" w:hAnsi="Times New Roman" w:cs="Times New Roman"/>
        </w:rPr>
      </w:pPr>
    </w:p>
    <w:p w14:paraId="3405C9A9" w14:textId="77777777" w:rsidR="00F26B3F" w:rsidRDefault="00F26B3F" w:rsidP="00F26B3F">
      <w:pPr>
        <w:rPr>
          <w:rFonts w:ascii="Times New Roman" w:hAnsi="Times New Roman" w:cs="Times New Roman"/>
        </w:rPr>
      </w:pPr>
    </w:p>
    <w:p w14:paraId="35A0AFD8" w14:textId="77777777" w:rsidR="00F26B3F" w:rsidRDefault="00F26B3F" w:rsidP="00F26B3F">
      <w:pPr>
        <w:rPr>
          <w:rFonts w:ascii="Times New Roman" w:hAnsi="Times New Roman" w:cs="Times New Roman"/>
        </w:rPr>
      </w:pPr>
    </w:p>
    <w:p w14:paraId="7BBCE3B1" w14:textId="081B2057" w:rsidR="00F26B3F" w:rsidRDefault="00F26B3F" w:rsidP="00F26B3F">
      <w:pPr>
        <w:jc w:val="center"/>
        <w:rPr>
          <w:rFonts w:ascii="Times New Roman" w:hAnsi="Times New Roman" w:cs="Times New Roman"/>
        </w:rPr>
      </w:pPr>
      <w:r>
        <w:rPr>
          <w:rFonts w:ascii="Times New Roman" w:hAnsi="Times New Roman" w:cs="Times New Roman"/>
          <w:b/>
          <w:bCs/>
          <w:sz w:val="28"/>
          <w:szCs w:val="28"/>
        </w:rPr>
        <w:lastRenderedPageBreak/>
        <w:t>Sources</w:t>
      </w:r>
    </w:p>
    <w:p w14:paraId="09AA2D23" w14:textId="77777777" w:rsidR="00F26B3F" w:rsidRDefault="00F26B3F" w:rsidP="00F26B3F">
      <w:pPr>
        <w:jc w:val="center"/>
        <w:rPr>
          <w:rFonts w:ascii="Times New Roman" w:hAnsi="Times New Roman" w:cs="Times New Roman"/>
        </w:rPr>
      </w:pPr>
    </w:p>
    <w:p w14:paraId="7705914E" w14:textId="77777777" w:rsidR="00626849" w:rsidRPr="0023548C" w:rsidRDefault="00626849" w:rsidP="00626849">
      <w:pPr>
        <w:pStyle w:val="NormalWeb"/>
      </w:pPr>
      <w:r w:rsidRPr="0023548C">
        <w:t xml:space="preserve">BrowserStack. (2024, October 29). </w:t>
      </w:r>
      <w:r w:rsidRPr="0023548C">
        <w:rPr>
          <w:i/>
          <w:iCs/>
        </w:rPr>
        <w:t>Software testing techniques: Explained with examples</w:t>
      </w:r>
      <w:r w:rsidRPr="0023548C">
        <w:t xml:space="preserve">. </w:t>
      </w:r>
      <w:hyperlink r:id="rId6" w:history="1">
        <w:r w:rsidRPr="0023548C">
          <w:rPr>
            <w:rStyle w:val="Hyperlink"/>
          </w:rPr>
          <w:t>https://www.browserstack.com/guide/software-testing-techniques</w:t>
        </w:r>
      </w:hyperlink>
      <w:r>
        <w:t xml:space="preserve"> </w:t>
      </w:r>
    </w:p>
    <w:p w14:paraId="2BA442F1" w14:textId="77777777" w:rsidR="00626849" w:rsidRPr="00BE36A8" w:rsidRDefault="00626849" w:rsidP="00626849">
      <w:pPr>
        <w:pStyle w:val="NormalWeb"/>
        <w:ind w:left="567" w:hanging="567"/>
      </w:pPr>
    </w:p>
    <w:p w14:paraId="57A8D6B7" w14:textId="77777777" w:rsidR="00626849" w:rsidRDefault="00626849" w:rsidP="00626849">
      <w:pPr>
        <w:pStyle w:val="NormalWeb"/>
        <w:ind w:left="567" w:hanging="567"/>
      </w:pPr>
      <w:r>
        <w:t xml:space="preserve">Hambling, B. (2019). </w:t>
      </w:r>
      <w:r>
        <w:rPr>
          <w:i/>
          <w:iCs/>
        </w:rPr>
        <w:t>Software testing: An ISTQB-BCS certified tester foundation guide</w:t>
      </w:r>
      <w:r>
        <w:t xml:space="preserve">. BCS, The Chartered Institute for IT. </w:t>
      </w:r>
      <w:hyperlink r:id="rId7" w:history="1">
        <w:r w:rsidRPr="00F04C1D">
          <w:rPr>
            <w:rStyle w:val="Hyperlink"/>
          </w:rPr>
          <w:t>https://ebookcentral.proquest.com/lib/snhu-ebooks/detail.action?docID=5837074#</w:t>
        </w:r>
      </w:hyperlink>
      <w:r>
        <w:t xml:space="preserve"> </w:t>
      </w:r>
    </w:p>
    <w:p w14:paraId="0261AB12" w14:textId="77777777" w:rsidR="00626849" w:rsidRDefault="00626849" w:rsidP="00626849">
      <w:pPr>
        <w:pStyle w:val="NormalWeb"/>
        <w:ind w:left="567" w:hanging="567"/>
      </w:pPr>
    </w:p>
    <w:p w14:paraId="218748A5" w14:textId="040E09C5" w:rsidR="00626849" w:rsidRPr="00626849" w:rsidRDefault="00626849" w:rsidP="00626849">
      <w:pPr>
        <w:pStyle w:val="NormalWeb"/>
      </w:pPr>
      <w:r w:rsidRPr="00626849">
        <w:t xml:space="preserve">Stefan Bechtold, S. B. (n.d.). JUnit 5 user guide. </w:t>
      </w:r>
      <w:hyperlink r:id="rId8" w:history="1">
        <w:r w:rsidRPr="00626849">
          <w:rPr>
            <w:rStyle w:val="Hyperlink"/>
          </w:rPr>
          <w:t>https://junit.org/junit5/docs/current/user-guide/</w:t>
        </w:r>
      </w:hyperlink>
      <w:r>
        <w:t xml:space="preserve"> </w:t>
      </w:r>
    </w:p>
    <w:p w14:paraId="463F2D12" w14:textId="77777777" w:rsidR="00626849" w:rsidRPr="001E0CEF" w:rsidRDefault="00626849" w:rsidP="00626849">
      <w:pPr>
        <w:pStyle w:val="NormalWeb"/>
        <w:ind w:left="567" w:hanging="567"/>
      </w:pPr>
    </w:p>
    <w:p w14:paraId="668821FA" w14:textId="77777777" w:rsidR="00F26B3F" w:rsidRPr="00F26B3F" w:rsidRDefault="00F26B3F" w:rsidP="00F26B3F">
      <w:pPr>
        <w:rPr>
          <w:rFonts w:ascii="Times New Roman" w:hAnsi="Times New Roman" w:cs="Times New Roman"/>
        </w:rPr>
      </w:pPr>
    </w:p>
    <w:sectPr w:rsidR="00F26B3F" w:rsidRPr="00F26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D0"/>
    <w:rsid w:val="00090005"/>
    <w:rsid w:val="000B0DAE"/>
    <w:rsid w:val="000F7CBB"/>
    <w:rsid w:val="004E07CC"/>
    <w:rsid w:val="005275DA"/>
    <w:rsid w:val="00626849"/>
    <w:rsid w:val="00683ACE"/>
    <w:rsid w:val="00692A17"/>
    <w:rsid w:val="007762DA"/>
    <w:rsid w:val="007815C0"/>
    <w:rsid w:val="007C5209"/>
    <w:rsid w:val="007E446D"/>
    <w:rsid w:val="008A02F9"/>
    <w:rsid w:val="0091740D"/>
    <w:rsid w:val="009E6889"/>
    <w:rsid w:val="00A26BFE"/>
    <w:rsid w:val="00C74463"/>
    <w:rsid w:val="00D223D0"/>
    <w:rsid w:val="00DC7BAD"/>
    <w:rsid w:val="00DF32A5"/>
    <w:rsid w:val="00E27353"/>
    <w:rsid w:val="00E53EFE"/>
    <w:rsid w:val="00F26B3F"/>
    <w:rsid w:val="00FC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10B1"/>
  <w15:chartTrackingRefBased/>
  <w15:docId w15:val="{85A03461-FD29-4EDD-8C91-2A444A25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3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23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23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23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23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2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3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23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23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23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23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2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3D0"/>
    <w:rPr>
      <w:rFonts w:eastAsiaTheme="majorEastAsia" w:cstheme="majorBidi"/>
      <w:color w:val="272727" w:themeColor="text1" w:themeTint="D8"/>
    </w:rPr>
  </w:style>
  <w:style w:type="paragraph" w:styleId="Title">
    <w:name w:val="Title"/>
    <w:basedOn w:val="Normal"/>
    <w:next w:val="Normal"/>
    <w:link w:val="TitleChar"/>
    <w:uiPriority w:val="10"/>
    <w:qFormat/>
    <w:rsid w:val="00D22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3D0"/>
    <w:pPr>
      <w:spacing w:before="160"/>
      <w:jc w:val="center"/>
    </w:pPr>
    <w:rPr>
      <w:i/>
      <w:iCs/>
      <w:color w:val="404040" w:themeColor="text1" w:themeTint="BF"/>
    </w:rPr>
  </w:style>
  <w:style w:type="character" w:customStyle="1" w:styleId="QuoteChar">
    <w:name w:val="Quote Char"/>
    <w:basedOn w:val="DefaultParagraphFont"/>
    <w:link w:val="Quote"/>
    <w:uiPriority w:val="29"/>
    <w:rsid w:val="00D223D0"/>
    <w:rPr>
      <w:i/>
      <w:iCs/>
      <w:color w:val="404040" w:themeColor="text1" w:themeTint="BF"/>
    </w:rPr>
  </w:style>
  <w:style w:type="paragraph" w:styleId="ListParagraph">
    <w:name w:val="List Paragraph"/>
    <w:basedOn w:val="Normal"/>
    <w:uiPriority w:val="34"/>
    <w:qFormat/>
    <w:rsid w:val="00D223D0"/>
    <w:pPr>
      <w:ind w:left="720"/>
      <w:contextualSpacing/>
    </w:pPr>
  </w:style>
  <w:style w:type="character" w:styleId="IntenseEmphasis">
    <w:name w:val="Intense Emphasis"/>
    <w:basedOn w:val="DefaultParagraphFont"/>
    <w:uiPriority w:val="21"/>
    <w:qFormat/>
    <w:rsid w:val="00D223D0"/>
    <w:rPr>
      <w:i/>
      <w:iCs/>
      <w:color w:val="2F5496" w:themeColor="accent1" w:themeShade="BF"/>
    </w:rPr>
  </w:style>
  <w:style w:type="paragraph" w:styleId="IntenseQuote">
    <w:name w:val="Intense Quote"/>
    <w:basedOn w:val="Normal"/>
    <w:next w:val="Normal"/>
    <w:link w:val="IntenseQuoteChar"/>
    <w:uiPriority w:val="30"/>
    <w:qFormat/>
    <w:rsid w:val="00D223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23D0"/>
    <w:rPr>
      <w:i/>
      <w:iCs/>
      <w:color w:val="2F5496" w:themeColor="accent1" w:themeShade="BF"/>
    </w:rPr>
  </w:style>
  <w:style w:type="character" w:styleId="IntenseReference">
    <w:name w:val="Intense Reference"/>
    <w:basedOn w:val="DefaultParagraphFont"/>
    <w:uiPriority w:val="32"/>
    <w:qFormat/>
    <w:rsid w:val="00D223D0"/>
    <w:rPr>
      <w:b/>
      <w:bCs/>
      <w:smallCaps/>
      <w:color w:val="2F5496" w:themeColor="accent1" w:themeShade="BF"/>
      <w:spacing w:val="5"/>
    </w:rPr>
  </w:style>
  <w:style w:type="character" w:styleId="Hyperlink">
    <w:name w:val="Hyperlink"/>
    <w:basedOn w:val="DefaultParagraphFont"/>
    <w:uiPriority w:val="99"/>
    <w:unhideWhenUsed/>
    <w:rsid w:val="00626849"/>
    <w:rPr>
      <w:color w:val="0563C1" w:themeColor="hyperlink"/>
      <w:u w:val="single"/>
    </w:rPr>
  </w:style>
  <w:style w:type="paragraph" w:styleId="NormalWeb">
    <w:name w:val="Normal (Web)"/>
    <w:basedOn w:val="Normal"/>
    <w:uiPriority w:val="99"/>
    <w:unhideWhenUsed/>
    <w:rsid w:val="0062684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626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607466">
      <w:bodyDiv w:val="1"/>
      <w:marLeft w:val="0"/>
      <w:marRight w:val="0"/>
      <w:marTop w:val="0"/>
      <w:marBottom w:val="0"/>
      <w:divBdr>
        <w:top w:val="none" w:sz="0" w:space="0" w:color="auto"/>
        <w:left w:val="none" w:sz="0" w:space="0" w:color="auto"/>
        <w:bottom w:val="none" w:sz="0" w:space="0" w:color="auto"/>
        <w:right w:val="none" w:sz="0" w:space="0" w:color="auto"/>
      </w:divBdr>
    </w:div>
    <w:div w:id="1776904734">
      <w:bodyDiv w:val="1"/>
      <w:marLeft w:val="0"/>
      <w:marRight w:val="0"/>
      <w:marTop w:val="0"/>
      <w:marBottom w:val="0"/>
      <w:divBdr>
        <w:top w:val="none" w:sz="0" w:space="0" w:color="auto"/>
        <w:left w:val="none" w:sz="0" w:space="0" w:color="auto"/>
        <w:bottom w:val="none" w:sz="0" w:space="0" w:color="auto"/>
        <w:right w:val="none" w:sz="0" w:space="0" w:color="auto"/>
      </w:divBdr>
    </w:div>
    <w:div w:id="1901595500">
      <w:bodyDiv w:val="1"/>
      <w:marLeft w:val="0"/>
      <w:marRight w:val="0"/>
      <w:marTop w:val="0"/>
      <w:marBottom w:val="0"/>
      <w:divBdr>
        <w:top w:val="none" w:sz="0" w:space="0" w:color="auto"/>
        <w:left w:val="none" w:sz="0" w:space="0" w:color="auto"/>
        <w:bottom w:val="none" w:sz="0" w:space="0" w:color="auto"/>
        <w:right w:val="none" w:sz="0" w:space="0" w:color="auto"/>
      </w:divBdr>
    </w:div>
    <w:div w:id="198982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junit5/docs/current/user-guide/" TargetMode="External"/><Relationship Id="rId3" Type="http://schemas.openxmlformats.org/officeDocument/2006/relationships/webSettings" Target="webSettings.xml"/><Relationship Id="rId7" Type="http://schemas.openxmlformats.org/officeDocument/2006/relationships/hyperlink" Target="https://ebookcentral.proquest.com/lib/snhu-ebooks/detail.action?docID=583707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owserstack.com/guide/software-testing-techniques"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Smith</dc:creator>
  <cp:keywords/>
  <dc:description/>
  <cp:lastModifiedBy>Kyle Smith</cp:lastModifiedBy>
  <cp:revision>5</cp:revision>
  <dcterms:created xsi:type="dcterms:W3CDTF">2025-04-14T23:04:00Z</dcterms:created>
  <dcterms:modified xsi:type="dcterms:W3CDTF">2025-04-19T16:22:00Z</dcterms:modified>
</cp:coreProperties>
</file>