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0D7C3F" w14:textId="6F8EB1A2" w:rsidR="00326B71" w:rsidRPr="00326B71" w:rsidRDefault="00326B71" w:rsidP="00326B71">
      <w:r w:rsidRPr="00326B71">
        <w:rPr>
          <w:noProof/>
        </w:rPr>
        <w:drawing>
          <wp:inline distT="0" distB="0" distL="0" distR="0" wp14:anchorId="5A39F37E" wp14:editId="30BD2368">
            <wp:extent cx="1337734" cy="752475"/>
            <wp:effectExtent l="0" t="0" r="0" b="0"/>
            <wp:docPr id="5" name="Picture 4" descr="A black background with white text&#10;&#10;Description automatically generated">
              <a:extLst xmlns:a="http://schemas.openxmlformats.org/drawingml/2006/main">
                <a:ext uri="{FF2B5EF4-FFF2-40B4-BE49-F238E27FC236}">
                  <a16:creationId xmlns:a16="http://schemas.microsoft.com/office/drawing/2014/main" id="{DEBBDE80-052B-9938-EE8E-D8C81054A63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black background with white text&#10;&#10;Description automatically generated">
                      <a:extLst>
                        <a:ext uri="{FF2B5EF4-FFF2-40B4-BE49-F238E27FC236}">
                          <a16:creationId xmlns:a16="http://schemas.microsoft.com/office/drawing/2014/main" id="{DEBBDE80-052B-9938-EE8E-D8C81054A638}"/>
                        </a:ext>
                      </a:extLst>
                    </pic:cNvPr>
                    <pic:cNvPicPr>
                      <a:picLocks noChangeAspect="1"/>
                    </pic:cNvPicPr>
                  </pic:nvPicPr>
                  <pic:blipFill>
                    <a:blip r:embed="rId8" cstate="print">
                      <a:extLst>
                        <a:ext uri="{28A0092B-C50C-407E-A947-70E740481C1C}">
                          <a14:useLocalDpi xmlns:a14="http://schemas.microsoft.com/office/drawing/2010/main" val="0"/>
                        </a:ext>
                      </a:extLst>
                    </a:blip>
                    <a:srcRect/>
                    <a:stretch/>
                  </pic:blipFill>
                  <pic:spPr>
                    <a:xfrm>
                      <a:off x="0" y="0"/>
                      <a:ext cx="1348669" cy="758626"/>
                    </a:xfrm>
                    <a:prstGeom prst="rect">
                      <a:avLst/>
                    </a:prstGeom>
                  </pic:spPr>
                </pic:pic>
              </a:graphicData>
            </a:graphic>
          </wp:inline>
        </w:drawing>
      </w:r>
      <w:r>
        <w:t xml:space="preserve">                                                                     </w:t>
      </w:r>
      <w:r w:rsidR="002F718F">
        <w:t xml:space="preserve">     </w:t>
      </w:r>
      <w:r w:rsidRPr="00326B71">
        <w:rPr>
          <w:noProof/>
        </w:rPr>
        <w:drawing>
          <wp:inline distT="0" distB="0" distL="0" distR="0" wp14:anchorId="367C6F6F" wp14:editId="2117FFCD">
            <wp:extent cx="1758457" cy="741849"/>
            <wp:effectExtent l="0" t="0" r="0" b="1270"/>
            <wp:docPr id="4" name="Picture 3" descr="A logo with blue and black text&#10;&#10;Description automatically generated">
              <a:extLst xmlns:a="http://schemas.openxmlformats.org/drawingml/2006/main">
                <a:ext uri="{FF2B5EF4-FFF2-40B4-BE49-F238E27FC236}">
                  <a16:creationId xmlns:a16="http://schemas.microsoft.com/office/drawing/2014/main" id="{4E4843BC-9D2B-3B2B-575C-F16F65BFFF4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logo with blue and black text&#10;&#10;Description automatically generated">
                      <a:extLst>
                        <a:ext uri="{FF2B5EF4-FFF2-40B4-BE49-F238E27FC236}">
                          <a16:creationId xmlns:a16="http://schemas.microsoft.com/office/drawing/2014/main" id="{4E4843BC-9D2B-3B2B-575C-F16F65BFFF4B}"/>
                        </a:ext>
                      </a:extLst>
                    </pic:cNvPr>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81936" cy="751754"/>
                    </a:xfrm>
                    <a:prstGeom prst="rect">
                      <a:avLst/>
                    </a:prstGeom>
                  </pic:spPr>
                </pic:pic>
              </a:graphicData>
            </a:graphic>
          </wp:inline>
        </w:drawing>
      </w:r>
    </w:p>
    <w:p w14:paraId="4595A1FD" w14:textId="1FF3711E" w:rsidR="00326B71" w:rsidRPr="00E0321F" w:rsidRDefault="00326B71" w:rsidP="00326B71">
      <w:pPr>
        <w:spacing w:after="0"/>
        <w:rPr>
          <w:rFonts w:cs="Calibri"/>
          <w:b/>
          <w:bCs/>
          <w:sz w:val="28"/>
          <w:szCs w:val="28"/>
        </w:rPr>
      </w:pPr>
      <w:r w:rsidRPr="00E0321F">
        <w:rPr>
          <w:rFonts w:cs="Calibri"/>
          <w:b/>
          <w:bCs/>
          <w:sz w:val="28"/>
          <w:szCs w:val="28"/>
        </w:rPr>
        <w:t>Hochschule Flensburg</w:t>
      </w:r>
      <w:r w:rsidR="00A573D1" w:rsidRPr="00E0321F">
        <w:rPr>
          <w:rFonts w:cs="Calibri"/>
          <w:b/>
          <w:bCs/>
          <w:sz w:val="28"/>
          <w:szCs w:val="28"/>
        </w:rPr>
        <w:tab/>
      </w:r>
      <w:r w:rsidR="00A573D1" w:rsidRPr="00E0321F">
        <w:rPr>
          <w:rFonts w:cs="Calibri"/>
          <w:b/>
          <w:bCs/>
          <w:sz w:val="28"/>
          <w:szCs w:val="28"/>
        </w:rPr>
        <w:tab/>
      </w:r>
      <w:r w:rsidR="00A573D1" w:rsidRPr="00E0321F">
        <w:rPr>
          <w:rFonts w:cs="Calibri"/>
          <w:b/>
          <w:bCs/>
          <w:sz w:val="28"/>
          <w:szCs w:val="28"/>
        </w:rPr>
        <w:tab/>
      </w:r>
      <w:r w:rsidR="00A573D1" w:rsidRPr="00E0321F">
        <w:rPr>
          <w:rFonts w:cs="Calibri"/>
          <w:b/>
          <w:bCs/>
          <w:sz w:val="28"/>
          <w:szCs w:val="28"/>
        </w:rPr>
        <w:tab/>
        <w:t>Wind Energy Technology</w:t>
      </w:r>
      <w:r w:rsidR="00E0321F" w:rsidRPr="00E0321F">
        <w:rPr>
          <w:rFonts w:cs="Calibri"/>
          <w:b/>
          <w:bCs/>
          <w:sz w:val="28"/>
          <w:szCs w:val="28"/>
        </w:rPr>
        <w:t xml:space="preserve"> Institude</w:t>
      </w:r>
    </w:p>
    <w:p w14:paraId="3BC1A8CA" w14:textId="71A4ACAA" w:rsidR="00326B71" w:rsidRPr="00E0321F" w:rsidRDefault="00326B71" w:rsidP="00326B71">
      <w:pPr>
        <w:spacing w:after="0"/>
        <w:rPr>
          <w:rFonts w:cs="Calibri"/>
          <w:sz w:val="20"/>
          <w:szCs w:val="20"/>
        </w:rPr>
      </w:pPr>
      <w:r w:rsidRPr="00E0321F">
        <w:rPr>
          <w:rFonts w:cs="Calibri"/>
          <w:sz w:val="20"/>
          <w:szCs w:val="20"/>
        </w:rPr>
        <w:t>University of Applied Science</w:t>
      </w:r>
      <w:r w:rsidR="00E0321F" w:rsidRPr="00E0321F">
        <w:rPr>
          <w:rFonts w:cs="Calibri"/>
          <w:sz w:val="20"/>
          <w:szCs w:val="20"/>
        </w:rPr>
        <w:tab/>
      </w:r>
      <w:r w:rsidR="00E0321F" w:rsidRPr="00E0321F">
        <w:rPr>
          <w:rFonts w:cs="Calibri"/>
          <w:sz w:val="20"/>
          <w:szCs w:val="20"/>
        </w:rPr>
        <w:tab/>
      </w:r>
      <w:r w:rsidR="00E0321F" w:rsidRPr="00E0321F">
        <w:rPr>
          <w:rFonts w:cs="Calibri"/>
          <w:sz w:val="20"/>
          <w:szCs w:val="20"/>
        </w:rPr>
        <w:tab/>
      </w:r>
      <w:r w:rsidR="00E0321F" w:rsidRPr="00E0321F">
        <w:rPr>
          <w:rFonts w:cs="Calibri"/>
          <w:sz w:val="20"/>
          <w:szCs w:val="20"/>
        </w:rPr>
        <w:tab/>
      </w:r>
      <w:r w:rsidR="002F718F">
        <w:rPr>
          <w:rFonts w:cs="Calibri"/>
          <w:sz w:val="20"/>
          <w:szCs w:val="20"/>
        </w:rPr>
        <w:t xml:space="preserve"> </w:t>
      </w:r>
      <w:r w:rsidR="002F718F">
        <w:rPr>
          <w:rFonts w:cs="Calibri"/>
          <w:sz w:val="20"/>
          <w:szCs w:val="20"/>
        </w:rPr>
        <w:tab/>
        <w:t xml:space="preserve">       </w:t>
      </w:r>
      <w:r w:rsidR="00E0321F" w:rsidRPr="00E0321F">
        <w:rPr>
          <w:rFonts w:cs="Calibri"/>
          <w:sz w:val="20"/>
          <w:szCs w:val="20"/>
        </w:rPr>
        <w:t>Research on wind Energy</w:t>
      </w:r>
    </w:p>
    <w:p w14:paraId="18743C68" w14:textId="77777777" w:rsidR="00326B71" w:rsidRPr="00E0321F" w:rsidRDefault="00326B71" w:rsidP="00E0321F">
      <w:pPr>
        <w:spacing w:line="360" w:lineRule="auto"/>
        <w:rPr>
          <w:rFonts w:cs="Calibri"/>
        </w:rPr>
      </w:pPr>
    </w:p>
    <w:p w14:paraId="603FB8B9" w14:textId="77777777" w:rsidR="00E0321F" w:rsidRPr="00E0321F" w:rsidRDefault="00E0321F" w:rsidP="00E0321F">
      <w:pPr>
        <w:spacing w:line="360" w:lineRule="auto"/>
        <w:rPr>
          <w:rFonts w:cs="Calibri"/>
        </w:rPr>
      </w:pPr>
    </w:p>
    <w:p w14:paraId="41FE5397" w14:textId="7FCD67D6" w:rsidR="00326B71" w:rsidRPr="00E0321F" w:rsidRDefault="00326B71" w:rsidP="00326B71">
      <w:pPr>
        <w:jc w:val="center"/>
        <w:rPr>
          <w:rFonts w:cs="Calibri"/>
          <w:b/>
          <w:bCs/>
          <w:sz w:val="52"/>
          <w:szCs w:val="52"/>
        </w:rPr>
      </w:pPr>
      <w:r w:rsidRPr="00E0321F">
        <w:rPr>
          <w:rFonts w:cs="Calibri"/>
          <w:b/>
          <w:bCs/>
          <w:sz w:val="52"/>
          <w:szCs w:val="52"/>
        </w:rPr>
        <w:t xml:space="preserve"> </w:t>
      </w:r>
      <w:r w:rsidR="00A573D1" w:rsidRPr="00E0321F">
        <w:rPr>
          <w:rFonts w:cs="Calibri"/>
          <w:b/>
          <w:bCs/>
          <w:sz w:val="52"/>
          <w:szCs w:val="52"/>
        </w:rPr>
        <w:t>W</w:t>
      </w:r>
      <w:r w:rsidRPr="00E0321F">
        <w:rPr>
          <w:rFonts w:cs="Calibri"/>
          <w:b/>
          <w:bCs/>
          <w:sz w:val="52"/>
          <w:szCs w:val="52"/>
        </w:rPr>
        <w:t xml:space="preserve">ind </w:t>
      </w:r>
      <w:r w:rsidR="00A573D1" w:rsidRPr="00E0321F">
        <w:rPr>
          <w:rFonts w:cs="Calibri"/>
          <w:b/>
          <w:bCs/>
          <w:sz w:val="52"/>
          <w:szCs w:val="52"/>
        </w:rPr>
        <w:t>F</w:t>
      </w:r>
      <w:r w:rsidRPr="00E0321F">
        <w:rPr>
          <w:rFonts w:cs="Calibri"/>
          <w:b/>
          <w:bCs/>
          <w:sz w:val="52"/>
          <w:szCs w:val="52"/>
        </w:rPr>
        <w:t xml:space="preserve">arm </w:t>
      </w:r>
      <w:r w:rsidR="00A573D1" w:rsidRPr="00E0321F">
        <w:rPr>
          <w:rFonts w:cs="Calibri"/>
          <w:b/>
          <w:bCs/>
          <w:sz w:val="52"/>
          <w:szCs w:val="52"/>
        </w:rPr>
        <w:t>Project</w:t>
      </w:r>
      <w:r w:rsidRPr="00E0321F">
        <w:rPr>
          <w:rFonts w:cs="Calibri"/>
          <w:b/>
          <w:bCs/>
          <w:sz w:val="52"/>
          <w:szCs w:val="52"/>
        </w:rPr>
        <w:t xml:space="preserve"> in Gujarat, India</w:t>
      </w:r>
    </w:p>
    <w:p w14:paraId="54D9A032" w14:textId="77777777" w:rsidR="00326B71" w:rsidRPr="00E0321F" w:rsidRDefault="00326B71" w:rsidP="00E0321F">
      <w:pPr>
        <w:spacing w:line="360" w:lineRule="auto"/>
        <w:rPr>
          <w:rFonts w:cs="Calibri"/>
        </w:rPr>
      </w:pPr>
    </w:p>
    <w:p w14:paraId="6826675C" w14:textId="77777777" w:rsidR="00E0321F" w:rsidRPr="00E0321F" w:rsidRDefault="00E0321F" w:rsidP="00E0321F">
      <w:pPr>
        <w:spacing w:line="360" w:lineRule="auto"/>
        <w:rPr>
          <w:rFonts w:cs="Calibri"/>
        </w:rPr>
      </w:pPr>
    </w:p>
    <w:p w14:paraId="3BE37DEC" w14:textId="22A6DE2C" w:rsidR="00326B71" w:rsidRPr="00E0321F" w:rsidRDefault="00326B71" w:rsidP="00166493">
      <w:pPr>
        <w:spacing w:after="0"/>
        <w:jc w:val="center"/>
        <w:rPr>
          <w:rFonts w:cs="Calibri"/>
          <w:b/>
          <w:bCs/>
          <w:sz w:val="32"/>
          <w:szCs w:val="32"/>
        </w:rPr>
      </w:pPr>
      <w:r w:rsidRPr="00E0321F">
        <w:rPr>
          <w:rFonts w:cs="Calibri"/>
          <w:b/>
          <w:bCs/>
          <w:sz w:val="32"/>
          <w:szCs w:val="32"/>
        </w:rPr>
        <w:t>Wind Farm Project Development</w:t>
      </w:r>
      <w:r w:rsidR="00A573D1" w:rsidRPr="00E0321F">
        <w:rPr>
          <w:rFonts w:cs="Calibri"/>
          <w:b/>
          <w:bCs/>
          <w:sz w:val="32"/>
          <w:szCs w:val="32"/>
        </w:rPr>
        <w:t>, WiSe 2024/25</w:t>
      </w:r>
    </w:p>
    <w:p w14:paraId="60803005" w14:textId="330EACF8" w:rsidR="00326B71" w:rsidRPr="00E0321F" w:rsidRDefault="00326B71" w:rsidP="00166493">
      <w:pPr>
        <w:spacing w:after="0"/>
        <w:jc w:val="center"/>
        <w:rPr>
          <w:rFonts w:cs="Calibri"/>
          <w:szCs w:val="24"/>
        </w:rPr>
      </w:pPr>
      <w:r w:rsidRPr="00E0321F">
        <w:rPr>
          <w:rFonts w:cs="Calibri"/>
          <w:szCs w:val="24"/>
        </w:rPr>
        <w:t xml:space="preserve">Master’s degree in </w:t>
      </w:r>
      <w:r w:rsidR="00166493" w:rsidRPr="00E0321F">
        <w:rPr>
          <w:rFonts w:cs="Calibri"/>
          <w:szCs w:val="24"/>
        </w:rPr>
        <w:t>Wind Engineering, Flensburg, Germany</w:t>
      </w:r>
    </w:p>
    <w:p w14:paraId="30BF1BA4" w14:textId="77777777" w:rsidR="00326B71" w:rsidRPr="00E0321F" w:rsidRDefault="00326B71" w:rsidP="00E0321F">
      <w:pPr>
        <w:spacing w:line="360" w:lineRule="auto"/>
        <w:rPr>
          <w:rFonts w:cs="Calibri"/>
        </w:rPr>
      </w:pPr>
    </w:p>
    <w:p w14:paraId="6380B6FB" w14:textId="77777777" w:rsidR="00E0321F" w:rsidRPr="00E0321F" w:rsidRDefault="00E0321F" w:rsidP="00E0321F">
      <w:pPr>
        <w:spacing w:line="360" w:lineRule="auto"/>
        <w:rPr>
          <w:rFonts w:cs="Calibri"/>
        </w:rPr>
      </w:pPr>
    </w:p>
    <w:p w14:paraId="044F6F8B" w14:textId="77777777" w:rsidR="00326B71" w:rsidRPr="00E0321F" w:rsidRDefault="00326B71" w:rsidP="00166493">
      <w:pPr>
        <w:spacing w:after="0"/>
        <w:jc w:val="center"/>
        <w:rPr>
          <w:rFonts w:cs="Calibri"/>
          <w:b/>
          <w:bCs/>
          <w:sz w:val="28"/>
          <w:szCs w:val="28"/>
        </w:rPr>
      </w:pPr>
      <w:r w:rsidRPr="00E0321F">
        <w:rPr>
          <w:rFonts w:cs="Calibri"/>
          <w:b/>
          <w:bCs/>
          <w:sz w:val="28"/>
          <w:szCs w:val="28"/>
        </w:rPr>
        <w:t>Submitted by</w:t>
      </w:r>
    </w:p>
    <w:p w14:paraId="7676DC8B" w14:textId="74848DFF" w:rsidR="00326B71" w:rsidRPr="00E0321F" w:rsidRDefault="00326B71" w:rsidP="00166493">
      <w:pPr>
        <w:pStyle w:val="NoSpacing"/>
        <w:jc w:val="center"/>
        <w:rPr>
          <w:rFonts w:ascii="Calibri" w:hAnsi="Calibri" w:cs="Calibri"/>
          <w:sz w:val="24"/>
          <w:szCs w:val="24"/>
        </w:rPr>
      </w:pPr>
      <w:r w:rsidRPr="00E0321F">
        <w:rPr>
          <w:rFonts w:ascii="Calibri" w:hAnsi="Calibri" w:cs="Calibri"/>
          <w:sz w:val="24"/>
          <w:szCs w:val="24"/>
        </w:rPr>
        <w:t>Karan Soni</w:t>
      </w:r>
      <w:r w:rsidR="00166493" w:rsidRPr="00E0321F">
        <w:rPr>
          <w:rFonts w:ascii="Calibri" w:hAnsi="Calibri" w:cs="Calibri"/>
          <w:sz w:val="24"/>
          <w:szCs w:val="24"/>
        </w:rPr>
        <w:t xml:space="preserve"> </w:t>
      </w:r>
      <w:r w:rsidR="00166493" w:rsidRPr="00E0321F">
        <w:rPr>
          <w:rFonts w:ascii="Calibri" w:hAnsi="Calibri" w:cs="Calibri"/>
          <w:sz w:val="24"/>
          <w:szCs w:val="24"/>
        </w:rPr>
        <w:tab/>
      </w:r>
      <w:r w:rsidR="00166493" w:rsidRPr="00E0321F">
        <w:rPr>
          <w:rFonts w:ascii="Calibri" w:hAnsi="Calibri" w:cs="Calibri"/>
          <w:sz w:val="24"/>
          <w:szCs w:val="24"/>
        </w:rPr>
        <w:tab/>
        <w:t>(760153)</w:t>
      </w:r>
    </w:p>
    <w:p w14:paraId="7DFE7684" w14:textId="1C486700" w:rsidR="00166493" w:rsidRPr="00E0321F" w:rsidRDefault="00166493" w:rsidP="00166493">
      <w:pPr>
        <w:pStyle w:val="NoSpacing"/>
        <w:jc w:val="center"/>
        <w:rPr>
          <w:rFonts w:ascii="Calibri" w:hAnsi="Calibri" w:cs="Calibri"/>
          <w:sz w:val="24"/>
          <w:szCs w:val="24"/>
          <w:lang w:val="de-DE"/>
        </w:rPr>
      </w:pPr>
      <w:r w:rsidRPr="00E0321F">
        <w:rPr>
          <w:rFonts w:ascii="Calibri" w:hAnsi="Calibri" w:cs="Calibri"/>
          <w:sz w:val="24"/>
          <w:szCs w:val="24"/>
          <w:lang w:val="de-DE"/>
        </w:rPr>
        <w:t xml:space="preserve">Mozafary Mostafa </w:t>
      </w:r>
      <w:r w:rsidRPr="00E0321F">
        <w:rPr>
          <w:rFonts w:ascii="Calibri" w:hAnsi="Calibri" w:cs="Calibri"/>
          <w:sz w:val="24"/>
          <w:szCs w:val="24"/>
          <w:lang w:val="de-DE"/>
        </w:rPr>
        <w:tab/>
        <w:t>(750247)</w:t>
      </w:r>
    </w:p>
    <w:p w14:paraId="5436763F" w14:textId="553D2874" w:rsidR="00166493" w:rsidRPr="00E0321F" w:rsidRDefault="00166493" w:rsidP="00166493">
      <w:pPr>
        <w:pStyle w:val="NoSpacing"/>
        <w:jc w:val="center"/>
        <w:rPr>
          <w:rFonts w:ascii="Calibri" w:hAnsi="Calibri" w:cs="Calibri"/>
          <w:sz w:val="24"/>
          <w:szCs w:val="24"/>
        </w:rPr>
      </w:pPr>
      <w:r w:rsidRPr="00E0321F">
        <w:rPr>
          <w:rFonts w:ascii="Calibri" w:hAnsi="Calibri" w:cs="Calibri"/>
          <w:sz w:val="24"/>
          <w:szCs w:val="24"/>
          <w:lang w:val="de-DE"/>
        </w:rPr>
        <w:t xml:space="preserve">Patil Rahul </w:t>
      </w:r>
      <w:r w:rsidRPr="00E0321F">
        <w:rPr>
          <w:rFonts w:ascii="Calibri" w:hAnsi="Calibri" w:cs="Calibri"/>
          <w:sz w:val="24"/>
          <w:szCs w:val="24"/>
          <w:lang w:val="de-DE"/>
        </w:rPr>
        <w:tab/>
      </w:r>
      <w:r w:rsidRPr="00E0321F">
        <w:rPr>
          <w:rFonts w:ascii="Calibri" w:hAnsi="Calibri" w:cs="Calibri"/>
          <w:sz w:val="24"/>
          <w:szCs w:val="24"/>
          <w:lang w:val="de-DE"/>
        </w:rPr>
        <w:tab/>
        <w:t>(750532)</w:t>
      </w:r>
    </w:p>
    <w:p w14:paraId="615DFF28" w14:textId="77777777" w:rsidR="00326B71" w:rsidRPr="00E0321F" w:rsidRDefault="00326B71" w:rsidP="00E0321F">
      <w:pPr>
        <w:spacing w:after="0" w:line="360" w:lineRule="auto"/>
        <w:rPr>
          <w:rFonts w:cs="Calibri"/>
        </w:rPr>
      </w:pPr>
    </w:p>
    <w:p w14:paraId="6D905549" w14:textId="77777777" w:rsidR="00E0321F" w:rsidRPr="00E0321F" w:rsidRDefault="00E0321F" w:rsidP="00E0321F">
      <w:pPr>
        <w:spacing w:line="360" w:lineRule="auto"/>
        <w:rPr>
          <w:rFonts w:cs="Calibri"/>
        </w:rPr>
      </w:pPr>
    </w:p>
    <w:p w14:paraId="568F579F" w14:textId="77777777" w:rsidR="00326B71" w:rsidRPr="00E0321F" w:rsidRDefault="00326B71" w:rsidP="00434437">
      <w:pPr>
        <w:spacing w:after="0"/>
        <w:jc w:val="center"/>
        <w:rPr>
          <w:rFonts w:cs="Calibri"/>
          <w:b/>
          <w:bCs/>
          <w:sz w:val="28"/>
          <w:szCs w:val="28"/>
        </w:rPr>
      </w:pPr>
      <w:r w:rsidRPr="00E0321F">
        <w:rPr>
          <w:rFonts w:cs="Calibri"/>
          <w:b/>
          <w:bCs/>
          <w:sz w:val="28"/>
          <w:szCs w:val="28"/>
        </w:rPr>
        <w:t>Supervising Professors:</w:t>
      </w:r>
    </w:p>
    <w:p w14:paraId="4C6F3514" w14:textId="13373BDE" w:rsidR="00434437" w:rsidRPr="00E0321F" w:rsidRDefault="00A573D1" w:rsidP="00434437">
      <w:pPr>
        <w:spacing w:after="0"/>
        <w:jc w:val="center"/>
        <w:rPr>
          <w:rFonts w:cs="Calibri"/>
          <w:szCs w:val="24"/>
        </w:rPr>
      </w:pPr>
      <w:r w:rsidRPr="00E0321F">
        <w:rPr>
          <w:rFonts w:cs="Calibri"/>
          <w:szCs w:val="24"/>
        </w:rPr>
        <w:t>Dr</w:t>
      </w:r>
      <w:r w:rsidR="00434437" w:rsidRPr="00E0321F">
        <w:rPr>
          <w:rFonts w:cs="Calibri"/>
          <w:szCs w:val="24"/>
        </w:rPr>
        <w:t>. Marina Blohm</w:t>
      </w:r>
    </w:p>
    <w:p w14:paraId="2DE03B0D" w14:textId="4E43AC36" w:rsidR="00A573D1" w:rsidRPr="00E0321F" w:rsidRDefault="00A573D1" w:rsidP="00A573D1">
      <w:pPr>
        <w:spacing w:after="0"/>
        <w:jc w:val="center"/>
        <w:rPr>
          <w:rFonts w:cs="Calibri"/>
          <w:szCs w:val="24"/>
        </w:rPr>
      </w:pPr>
      <w:r w:rsidRPr="00E0321F">
        <w:rPr>
          <w:rFonts w:cs="Calibri"/>
          <w:szCs w:val="24"/>
        </w:rPr>
        <w:t>(Europa-Universität Flensburg)</w:t>
      </w:r>
    </w:p>
    <w:p w14:paraId="7D1D7D21" w14:textId="77777777" w:rsidR="00326B71" w:rsidRPr="00E0321F" w:rsidRDefault="00326B71" w:rsidP="00E0321F">
      <w:pPr>
        <w:spacing w:line="360" w:lineRule="auto"/>
        <w:rPr>
          <w:rFonts w:cs="Calibri"/>
        </w:rPr>
      </w:pPr>
    </w:p>
    <w:p w14:paraId="15A11417" w14:textId="77777777" w:rsidR="00E0321F" w:rsidRPr="00E0321F" w:rsidRDefault="00E0321F" w:rsidP="00E0321F">
      <w:pPr>
        <w:spacing w:line="360" w:lineRule="auto"/>
        <w:rPr>
          <w:rFonts w:cs="Calibri"/>
        </w:rPr>
      </w:pPr>
    </w:p>
    <w:p w14:paraId="6014AB9D" w14:textId="745B7C6A" w:rsidR="00326B71" w:rsidRPr="00E0321F" w:rsidRDefault="00326B71" w:rsidP="00434437">
      <w:pPr>
        <w:jc w:val="center"/>
        <w:rPr>
          <w:rFonts w:cs="Calibri"/>
          <w:szCs w:val="24"/>
        </w:rPr>
      </w:pPr>
      <w:r w:rsidRPr="00E0321F">
        <w:rPr>
          <w:rFonts w:cs="Calibri"/>
          <w:b/>
          <w:bCs/>
          <w:szCs w:val="24"/>
        </w:rPr>
        <w:t>Date of issue:</w:t>
      </w:r>
      <w:r w:rsidRPr="00E0321F">
        <w:rPr>
          <w:rFonts w:cs="Calibri"/>
          <w:szCs w:val="24"/>
        </w:rPr>
        <w:t xml:space="preserve"> </w:t>
      </w:r>
      <w:r w:rsidR="00434437" w:rsidRPr="00E0321F">
        <w:rPr>
          <w:rFonts w:cs="Calibri"/>
          <w:szCs w:val="24"/>
        </w:rPr>
        <w:tab/>
      </w:r>
      <w:r w:rsidR="00434437" w:rsidRPr="00E0321F">
        <w:rPr>
          <w:rFonts w:cs="Calibri"/>
          <w:szCs w:val="24"/>
        </w:rPr>
        <w:tab/>
      </w:r>
    </w:p>
    <w:p w14:paraId="7BDC2FBD" w14:textId="174CBB56" w:rsidR="00A202F5" w:rsidRDefault="00326B71" w:rsidP="00434437">
      <w:pPr>
        <w:jc w:val="center"/>
        <w:rPr>
          <w:rFonts w:cs="Calibri"/>
          <w:szCs w:val="24"/>
        </w:rPr>
      </w:pPr>
      <w:r w:rsidRPr="00E0321F">
        <w:rPr>
          <w:rFonts w:cs="Calibri"/>
          <w:b/>
          <w:bCs/>
          <w:szCs w:val="24"/>
        </w:rPr>
        <w:t>Date of submission:</w:t>
      </w:r>
      <w:r w:rsidRPr="00E0321F">
        <w:rPr>
          <w:rFonts w:cs="Calibri"/>
          <w:szCs w:val="24"/>
        </w:rPr>
        <w:t xml:space="preserve"> </w:t>
      </w:r>
      <w:r w:rsidR="00434437" w:rsidRPr="00E0321F">
        <w:rPr>
          <w:rFonts w:cs="Calibri"/>
          <w:szCs w:val="24"/>
        </w:rPr>
        <w:tab/>
      </w:r>
    </w:p>
    <w:p w14:paraId="4B3B6039" w14:textId="77777777" w:rsidR="002F718F" w:rsidRDefault="002F718F" w:rsidP="00434437">
      <w:pPr>
        <w:jc w:val="center"/>
        <w:rPr>
          <w:rFonts w:cs="Calibri"/>
          <w:szCs w:val="24"/>
        </w:rPr>
      </w:pPr>
    </w:p>
    <w:p w14:paraId="26FE17DE" w14:textId="77777777" w:rsidR="002F718F" w:rsidRPr="00E0321F" w:rsidRDefault="002F718F" w:rsidP="00434437">
      <w:pPr>
        <w:jc w:val="center"/>
        <w:rPr>
          <w:rFonts w:cs="Calibri"/>
          <w:szCs w:val="24"/>
        </w:rPr>
      </w:pPr>
    </w:p>
    <w:sdt>
      <w:sdtPr>
        <w:rPr>
          <w:rFonts w:ascii="Calibri" w:eastAsiaTheme="minorHAnsi" w:hAnsi="Calibri" w:cstheme="minorBidi"/>
          <w:color w:val="auto"/>
          <w:kern w:val="2"/>
          <w:sz w:val="24"/>
          <w:szCs w:val="22"/>
          <w:lang w:val="en-IN"/>
          <w14:ligatures w14:val="standardContextual"/>
        </w:rPr>
        <w:id w:val="-1250339572"/>
        <w:docPartObj>
          <w:docPartGallery w:val="Table of Contents"/>
          <w:docPartUnique/>
        </w:docPartObj>
      </w:sdtPr>
      <w:sdtEndPr>
        <w:rPr>
          <w:b/>
          <w:bCs/>
          <w:noProof/>
        </w:rPr>
      </w:sdtEndPr>
      <w:sdtContent>
        <w:p w14:paraId="72EB7A21" w14:textId="1BF3B0F7" w:rsidR="002F718F" w:rsidRDefault="002F718F">
          <w:pPr>
            <w:pStyle w:val="TOCHeading"/>
          </w:pPr>
          <w:r>
            <w:t>Table of Contents</w:t>
          </w:r>
        </w:p>
        <w:p w14:paraId="549F3186" w14:textId="67386186" w:rsidR="00A716EE" w:rsidRDefault="002F718F">
          <w:pPr>
            <w:pStyle w:val="TOC1"/>
            <w:tabs>
              <w:tab w:val="left" w:pos="480"/>
              <w:tab w:val="right" w:leader="dot" w:pos="9016"/>
            </w:tabs>
            <w:rPr>
              <w:rFonts w:asciiTheme="minorHAnsi" w:eastAsiaTheme="minorEastAsia" w:hAnsiTheme="minorHAnsi"/>
              <w:noProof/>
              <w:szCs w:val="24"/>
              <w:lang w:eastAsia="en-IN"/>
            </w:rPr>
          </w:pPr>
          <w:r>
            <w:fldChar w:fldCharType="begin"/>
          </w:r>
          <w:r>
            <w:instrText xml:space="preserve"> TOC \o "1-3" \h \z \u </w:instrText>
          </w:r>
          <w:r>
            <w:fldChar w:fldCharType="separate"/>
          </w:r>
          <w:hyperlink w:anchor="_Toc179993787" w:history="1">
            <w:r w:rsidR="00A716EE" w:rsidRPr="00D20125">
              <w:rPr>
                <w:rStyle w:val="Hyperlink"/>
                <w:rFonts w:asciiTheme="majorHAnsi" w:hAnsiTheme="majorHAnsi"/>
                <w:noProof/>
              </w:rPr>
              <w:t>1.</w:t>
            </w:r>
            <w:r w:rsidR="00A716EE">
              <w:rPr>
                <w:rFonts w:asciiTheme="minorHAnsi" w:eastAsiaTheme="minorEastAsia" w:hAnsiTheme="minorHAnsi"/>
                <w:noProof/>
                <w:szCs w:val="24"/>
                <w:lang w:eastAsia="en-IN"/>
              </w:rPr>
              <w:tab/>
            </w:r>
            <w:r w:rsidR="00A716EE" w:rsidRPr="00D20125">
              <w:rPr>
                <w:rStyle w:val="Hyperlink"/>
                <w:noProof/>
                <w:lang w:val="en-GB"/>
              </w:rPr>
              <w:t>Abstract</w:t>
            </w:r>
            <w:r w:rsidR="00A716EE">
              <w:rPr>
                <w:noProof/>
                <w:webHidden/>
              </w:rPr>
              <w:tab/>
            </w:r>
            <w:r w:rsidR="00A716EE">
              <w:rPr>
                <w:noProof/>
                <w:webHidden/>
              </w:rPr>
              <w:fldChar w:fldCharType="begin"/>
            </w:r>
            <w:r w:rsidR="00A716EE">
              <w:rPr>
                <w:noProof/>
                <w:webHidden/>
              </w:rPr>
              <w:instrText xml:space="preserve"> PAGEREF _Toc179993787 \h </w:instrText>
            </w:r>
            <w:r w:rsidR="00A716EE">
              <w:rPr>
                <w:noProof/>
                <w:webHidden/>
              </w:rPr>
            </w:r>
            <w:r w:rsidR="00A716EE">
              <w:rPr>
                <w:noProof/>
                <w:webHidden/>
              </w:rPr>
              <w:fldChar w:fldCharType="separate"/>
            </w:r>
            <w:r w:rsidR="00A716EE">
              <w:rPr>
                <w:noProof/>
                <w:webHidden/>
              </w:rPr>
              <w:t>3</w:t>
            </w:r>
            <w:r w:rsidR="00A716EE">
              <w:rPr>
                <w:noProof/>
                <w:webHidden/>
              </w:rPr>
              <w:fldChar w:fldCharType="end"/>
            </w:r>
          </w:hyperlink>
        </w:p>
        <w:p w14:paraId="7A3BCA0D" w14:textId="3A5CFE28" w:rsidR="00A716EE" w:rsidRDefault="00A716EE">
          <w:pPr>
            <w:pStyle w:val="TOC1"/>
            <w:tabs>
              <w:tab w:val="left" w:pos="480"/>
              <w:tab w:val="right" w:leader="dot" w:pos="9016"/>
            </w:tabs>
            <w:rPr>
              <w:rFonts w:asciiTheme="minorHAnsi" w:eastAsiaTheme="minorEastAsia" w:hAnsiTheme="minorHAnsi"/>
              <w:noProof/>
              <w:szCs w:val="24"/>
              <w:lang w:eastAsia="en-IN"/>
            </w:rPr>
          </w:pPr>
          <w:hyperlink w:anchor="_Toc179993788" w:history="1">
            <w:r w:rsidRPr="00D20125">
              <w:rPr>
                <w:rStyle w:val="Hyperlink"/>
                <w:rFonts w:asciiTheme="majorHAnsi" w:hAnsiTheme="majorHAnsi"/>
                <w:noProof/>
              </w:rPr>
              <w:t>2.</w:t>
            </w:r>
            <w:r>
              <w:rPr>
                <w:rFonts w:asciiTheme="minorHAnsi" w:eastAsiaTheme="minorEastAsia" w:hAnsiTheme="minorHAnsi"/>
                <w:noProof/>
                <w:szCs w:val="24"/>
                <w:lang w:eastAsia="en-IN"/>
              </w:rPr>
              <w:tab/>
            </w:r>
            <w:r w:rsidRPr="00D20125">
              <w:rPr>
                <w:rStyle w:val="Hyperlink"/>
                <w:noProof/>
              </w:rPr>
              <w:t>Introduction</w:t>
            </w:r>
            <w:r>
              <w:rPr>
                <w:noProof/>
                <w:webHidden/>
              </w:rPr>
              <w:tab/>
            </w:r>
            <w:r>
              <w:rPr>
                <w:noProof/>
                <w:webHidden/>
              </w:rPr>
              <w:fldChar w:fldCharType="begin"/>
            </w:r>
            <w:r>
              <w:rPr>
                <w:noProof/>
                <w:webHidden/>
              </w:rPr>
              <w:instrText xml:space="preserve"> PAGEREF _Toc179993788 \h </w:instrText>
            </w:r>
            <w:r>
              <w:rPr>
                <w:noProof/>
                <w:webHidden/>
              </w:rPr>
            </w:r>
            <w:r>
              <w:rPr>
                <w:noProof/>
                <w:webHidden/>
              </w:rPr>
              <w:fldChar w:fldCharType="separate"/>
            </w:r>
            <w:r>
              <w:rPr>
                <w:noProof/>
                <w:webHidden/>
              </w:rPr>
              <w:t>3</w:t>
            </w:r>
            <w:r>
              <w:rPr>
                <w:noProof/>
                <w:webHidden/>
              </w:rPr>
              <w:fldChar w:fldCharType="end"/>
            </w:r>
          </w:hyperlink>
        </w:p>
        <w:p w14:paraId="62C355E6" w14:textId="14BB7BA4" w:rsidR="00A716EE" w:rsidRDefault="00A716EE">
          <w:pPr>
            <w:pStyle w:val="TOC2"/>
            <w:tabs>
              <w:tab w:val="left" w:pos="960"/>
              <w:tab w:val="right" w:leader="dot" w:pos="9016"/>
            </w:tabs>
            <w:rPr>
              <w:rFonts w:asciiTheme="minorHAnsi" w:eastAsiaTheme="minorEastAsia" w:hAnsiTheme="minorHAnsi"/>
              <w:noProof/>
              <w:szCs w:val="24"/>
              <w:lang w:eastAsia="en-IN"/>
            </w:rPr>
          </w:pPr>
          <w:hyperlink w:anchor="_Toc179993789" w:history="1">
            <w:r w:rsidRPr="00D20125">
              <w:rPr>
                <w:rStyle w:val="Hyperlink"/>
                <w:noProof/>
                <w:lang w:val="en-GB"/>
              </w:rPr>
              <w:t>2.1</w:t>
            </w:r>
            <w:r>
              <w:rPr>
                <w:rFonts w:asciiTheme="minorHAnsi" w:eastAsiaTheme="minorEastAsia" w:hAnsiTheme="minorHAnsi"/>
                <w:noProof/>
                <w:szCs w:val="24"/>
                <w:lang w:eastAsia="en-IN"/>
              </w:rPr>
              <w:tab/>
            </w:r>
            <w:r w:rsidRPr="00D20125">
              <w:rPr>
                <w:rStyle w:val="Hyperlink"/>
                <w:noProof/>
                <w:lang w:val="en-GB"/>
              </w:rPr>
              <w:t xml:space="preserve">The </w:t>
            </w:r>
            <w:r w:rsidRPr="00D20125">
              <w:rPr>
                <w:rStyle w:val="Hyperlink"/>
                <w:noProof/>
              </w:rPr>
              <w:t>Evolution</w:t>
            </w:r>
            <w:r w:rsidRPr="00D20125">
              <w:rPr>
                <w:rStyle w:val="Hyperlink"/>
                <w:noProof/>
                <w:lang w:val="en-GB"/>
              </w:rPr>
              <w:t xml:space="preserve"> of Wind energy in India</w:t>
            </w:r>
            <w:r>
              <w:rPr>
                <w:noProof/>
                <w:webHidden/>
              </w:rPr>
              <w:tab/>
            </w:r>
            <w:r>
              <w:rPr>
                <w:noProof/>
                <w:webHidden/>
              </w:rPr>
              <w:fldChar w:fldCharType="begin"/>
            </w:r>
            <w:r>
              <w:rPr>
                <w:noProof/>
                <w:webHidden/>
              </w:rPr>
              <w:instrText xml:space="preserve"> PAGEREF _Toc179993789 \h </w:instrText>
            </w:r>
            <w:r>
              <w:rPr>
                <w:noProof/>
                <w:webHidden/>
              </w:rPr>
            </w:r>
            <w:r>
              <w:rPr>
                <w:noProof/>
                <w:webHidden/>
              </w:rPr>
              <w:fldChar w:fldCharType="separate"/>
            </w:r>
            <w:r>
              <w:rPr>
                <w:noProof/>
                <w:webHidden/>
              </w:rPr>
              <w:t>3</w:t>
            </w:r>
            <w:r>
              <w:rPr>
                <w:noProof/>
                <w:webHidden/>
              </w:rPr>
              <w:fldChar w:fldCharType="end"/>
            </w:r>
          </w:hyperlink>
        </w:p>
        <w:p w14:paraId="7AC33816" w14:textId="2B46B6D8" w:rsidR="00A716EE" w:rsidRDefault="00A716EE">
          <w:pPr>
            <w:pStyle w:val="TOC2"/>
            <w:tabs>
              <w:tab w:val="left" w:pos="960"/>
              <w:tab w:val="right" w:leader="dot" w:pos="9016"/>
            </w:tabs>
            <w:rPr>
              <w:rFonts w:asciiTheme="minorHAnsi" w:eastAsiaTheme="minorEastAsia" w:hAnsiTheme="minorHAnsi"/>
              <w:noProof/>
              <w:szCs w:val="24"/>
              <w:lang w:eastAsia="en-IN"/>
            </w:rPr>
          </w:pPr>
          <w:hyperlink w:anchor="_Toc179993790" w:history="1">
            <w:r w:rsidRPr="00D20125">
              <w:rPr>
                <w:rStyle w:val="Hyperlink"/>
                <w:noProof/>
                <w:lang w:val="en-GB"/>
              </w:rPr>
              <w:t>2.2</w:t>
            </w:r>
            <w:r>
              <w:rPr>
                <w:rFonts w:asciiTheme="minorHAnsi" w:eastAsiaTheme="minorEastAsia" w:hAnsiTheme="minorHAnsi"/>
                <w:noProof/>
                <w:szCs w:val="24"/>
                <w:lang w:eastAsia="en-IN"/>
              </w:rPr>
              <w:tab/>
            </w:r>
            <w:r w:rsidRPr="00D20125">
              <w:rPr>
                <w:rStyle w:val="Hyperlink"/>
                <w:noProof/>
              </w:rPr>
              <w:t>Importance of Wind Energy in Gujarat</w:t>
            </w:r>
            <w:r>
              <w:rPr>
                <w:noProof/>
                <w:webHidden/>
              </w:rPr>
              <w:tab/>
            </w:r>
            <w:r>
              <w:rPr>
                <w:noProof/>
                <w:webHidden/>
              </w:rPr>
              <w:fldChar w:fldCharType="begin"/>
            </w:r>
            <w:r>
              <w:rPr>
                <w:noProof/>
                <w:webHidden/>
              </w:rPr>
              <w:instrText xml:space="preserve"> PAGEREF _Toc179993790 \h </w:instrText>
            </w:r>
            <w:r>
              <w:rPr>
                <w:noProof/>
                <w:webHidden/>
              </w:rPr>
            </w:r>
            <w:r>
              <w:rPr>
                <w:noProof/>
                <w:webHidden/>
              </w:rPr>
              <w:fldChar w:fldCharType="separate"/>
            </w:r>
            <w:r>
              <w:rPr>
                <w:noProof/>
                <w:webHidden/>
              </w:rPr>
              <w:t>3</w:t>
            </w:r>
            <w:r>
              <w:rPr>
                <w:noProof/>
                <w:webHidden/>
              </w:rPr>
              <w:fldChar w:fldCharType="end"/>
            </w:r>
          </w:hyperlink>
        </w:p>
        <w:p w14:paraId="2E4B9489" w14:textId="167FEE74" w:rsidR="00A716EE" w:rsidRDefault="00A716EE">
          <w:pPr>
            <w:pStyle w:val="TOC2"/>
            <w:tabs>
              <w:tab w:val="left" w:pos="960"/>
              <w:tab w:val="right" w:leader="dot" w:pos="9016"/>
            </w:tabs>
            <w:rPr>
              <w:rFonts w:asciiTheme="minorHAnsi" w:eastAsiaTheme="minorEastAsia" w:hAnsiTheme="minorHAnsi"/>
              <w:noProof/>
              <w:szCs w:val="24"/>
              <w:lang w:eastAsia="en-IN"/>
            </w:rPr>
          </w:pPr>
          <w:hyperlink w:anchor="_Toc179993791" w:history="1">
            <w:r w:rsidRPr="00D20125">
              <w:rPr>
                <w:rStyle w:val="Hyperlink"/>
                <w:noProof/>
                <w:lang w:val="en-GB"/>
              </w:rPr>
              <w:t>2.3</w:t>
            </w:r>
            <w:r>
              <w:rPr>
                <w:rFonts w:asciiTheme="minorHAnsi" w:eastAsiaTheme="minorEastAsia" w:hAnsiTheme="minorHAnsi"/>
                <w:noProof/>
                <w:szCs w:val="24"/>
                <w:lang w:eastAsia="en-IN"/>
              </w:rPr>
              <w:tab/>
            </w:r>
            <w:r w:rsidRPr="00D20125">
              <w:rPr>
                <w:rStyle w:val="Hyperlink"/>
                <w:noProof/>
              </w:rPr>
              <w:t>Objectives of the Report</w:t>
            </w:r>
            <w:r>
              <w:rPr>
                <w:noProof/>
                <w:webHidden/>
              </w:rPr>
              <w:tab/>
            </w:r>
            <w:r>
              <w:rPr>
                <w:noProof/>
                <w:webHidden/>
              </w:rPr>
              <w:fldChar w:fldCharType="begin"/>
            </w:r>
            <w:r>
              <w:rPr>
                <w:noProof/>
                <w:webHidden/>
              </w:rPr>
              <w:instrText xml:space="preserve"> PAGEREF _Toc179993791 \h </w:instrText>
            </w:r>
            <w:r>
              <w:rPr>
                <w:noProof/>
                <w:webHidden/>
              </w:rPr>
            </w:r>
            <w:r>
              <w:rPr>
                <w:noProof/>
                <w:webHidden/>
              </w:rPr>
              <w:fldChar w:fldCharType="separate"/>
            </w:r>
            <w:r>
              <w:rPr>
                <w:noProof/>
                <w:webHidden/>
              </w:rPr>
              <w:t>4</w:t>
            </w:r>
            <w:r>
              <w:rPr>
                <w:noProof/>
                <w:webHidden/>
              </w:rPr>
              <w:fldChar w:fldCharType="end"/>
            </w:r>
          </w:hyperlink>
        </w:p>
        <w:p w14:paraId="248E1F04" w14:textId="6DD249B4" w:rsidR="00A716EE" w:rsidRDefault="00A716EE">
          <w:pPr>
            <w:pStyle w:val="TOC2"/>
            <w:tabs>
              <w:tab w:val="left" w:pos="960"/>
              <w:tab w:val="right" w:leader="dot" w:pos="9016"/>
            </w:tabs>
            <w:rPr>
              <w:rFonts w:asciiTheme="minorHAnsi" w:eastAsiaTheme="minorEastAsia" w:hAnsiTheme="minorHAnsi"/>
              <w:noProof/>
              <w:szCs w:val="24"/>
              <w:lang w:eastAsia="en-IN"/>
            </w:rPr>
          </w:pPr>
          <w:hyperlink w:anchor="_Toc179993792" w:history="1">
            <w:r w:rsidRPr="00D20125">
              <w:rPr>
                <w:rStyle w:val="Hyperlink"/>
                <w:noProof/>
                <w:lang w:val="en-GB"/>
              </w:rPr>
              <w:t>2.4</w:t>
            </w:r>
            <w:r>
              <w:rPr>
                <w:rFonts w:asciiTheme="minorHAnsi" w:eastAsiaTheme="minorEastAsia" w:hAnsiTheme="minorHAnsi"/>
                <w:noProof/>
                <w:szCs w:val="24"/>
                <w:lang w:eastAsia="en-IN"/>
              </w:rPr>
              <w:tab/>
            </w:r>
            <w:r w:rsidRPr="00D20125">
              <w:rPr>
                <w:rStyle w:val="Hyperlink"/>
                <w:noProof/>
              </w:rPr>
              <w:t>Scope and Limitations</w:t>
            </w:r>
            <w:r>
              <w:rPr>
                <w:noProof/>
                <w:webHidden/>
              </w:rPr>
              <w:tab/>
            </w:r>
            <w:r>
              <w:rPr>
                <w:noProof/>
                <w:webHidden/>
              </w:rPr>
              <w:fldChar w:fldCharType="begin"/>
            </w:r>
            <w:r>
              <w:rPr>
                <w:noProof/>
                <w:webHidden/>
              </w:rPr>
              <w:instrText xml:space="preserve"> PAGEREF _Toc179993792 \h </w:instrText>
            </w:r>
            <w:r>
              <w:rPr>
                <w:noProof/>
                <w:webHidden/>
              </w:rPr>
            </w:r>
            <w:r>
              <w:rPr>
                <w:noProof/>
                <w:webHidden/>
              </w:rPr>
              <w:fldChar w:fldCharType="separate"/>
            </w:r>
            <w:r>
              <w:rPr>
                <w:noProof/>
                <w:webHidden/>
              </w:rPr>
              <w:t>4</w:t>
            </w:r>
            <w:r>
              <w:rPr>
                <w:noProof/>
                <w:webHidden/>
              </w:rPr>
              <w:fldChar w:fldCharType="end"/>
            </w:r>
          </w:hyperlink>
        </w:p>
        <w:p w14:paraId="7B48AEB9" w14:textId="2E62EBDE" w:rsidR="00A716EE" w:rsidRDefault="00A716EE">
          <w:pPr>
            <w:pStyle w:val="TOC3"/>
            <w:tabs>
              <w:tab w:val="left" w:pos="1440"/>
              <w:tab w:val="right" w:leader="dot" w:pos="9016"/>
            </w:tabs>
            <w:rPr>
              <w:rFonts w:asciiTheme="minorHAnsi" w:eastAsiaTheme="minorEastAsia" w:hAnsiTheme="minorHAnsi"/>
              <w:noProof/>
              <w:szCs w:val="24"/>
              <w:lang w:eastAsia="en-IN"/>
            </w:rPr>
          </w:pPr>
          <w:hyperlink w:anchor="_Toc179993793" w:history="1">
            <w:r w:rsidRPr="00D20125">
              <w:rPr>
                <w:rStyle w:val="Hyperlink"/>
                <w:noProof/>
              </w:rPr>
              <w:t>2.4.1</w:t>
            </w:r>
            <w:r>
              <w:rPr>
                <w:rFonts w:asciiTheme="minorHAnsi" w:eastAsiaTheme="minorEastAsia" w:hAnsiTheme="minorHAnsi"/>
                <w:noProof/>
                <w:szCs w:val="24"/>
                <w:lang w:eastAsia="en-IN"/>
              </w:rPr>
              <w:tab/>
            </w:r>
            <w:r w:rsidRPr="00D20125">
              <w:rPr>
                <w:rStyle w:val="Hyperlink"/>
                <w:noProof/>
              </w:rPr>
              <w:t>Scope:</w:t>
            </w:r>
            <w:r>
              <w:rPr>
                <w:noProof/>
                <w:webHidden/>
              </w:rPr>
              <w:tab/>
            </w:r>
            <w:r>
              <w:rPr>
                <w:noProof/>
                <w:webHidden/>
              </w:rPr>
              <w:fldChar w:fldCharType="begin"/>
            </w:r>
            <w:r>
              <w:rPr>
                <w:noProof/>
                <w:webHidden/>
              </w:rPr>
              <w:instrText xml:space="preserve"> PAGEREF _Toc179993793 \h </w:instrText>
            </w:r>
            <w:r>
              <w:rPr>
                <w:noProof/>
                <w:webHidden/>
              </w:rPr>
            </w:r>
            <w:r>
              <w:rPr>
                <w:noProof/>
                <w:webHidden/>
              </w:rPr>
              <w:fldChar w:fldCharType="separate"/>
            </w:r>
            <w:r>
              <w:rPr>
                <w:noProof/>
                <w:webHidden/>
              </w:rPr>
              <w:t>4</w:t>
            </w:r>
            <w:r>
              <w:rPr>
                <w:noProof/>
                <w:webHidden/>
              </w:rPr>
              <w:fldChar w:fldCharType="end"/>
            </w:r>
          </w:hyperlink>
        </w:p>
        <w:p w14:paraId="2E63D9FB" w14:textId="001EB0E3" w:rsidR="00A716EE" w:rsidRDefault="00A716EE">
          <w:pPr>
            <w:pStyle w:val="TOC3"/>
            <w:tabs>
              <w:tab w:val="left" w:pos="1440"/>
              <w:tab w:val="right" w:leader="dot" w:pos="9016"/>
            </w:tabs>
            <w:rPr>
              <w:rFonts w:asciiTheme="minorHAnsi" w:eastAsiaTheme="minorEastAsia" w:hAnsiTheme="minorHAnsi"/>
              <w:noProof/>
              <w:szCs w:val="24"/>
              <w:lang w:eastAsia="en-IN"/>
            </w:rPr>
          </w:pPr>
          <w:hyperlink w:anchor="_Toc179993794" w:history="1">
            <w:r w:rsidRPr="00D20125">
              <w:rPr>
                <w:rStyle w:val="Hyperlink"/>
                <w:noProof/>
                <w:lang w:val="en-GB"/>
              </w:rPr>
              <w:t>2</w:t>
            </w:r>
            <w:r w:rsidRPr="00D20125">
              <w:rPr>
                <w:rStyle w:val="Hyperlink"/>
                <w:noProof/>
              </w:rPr>
              <w:t>.</w:t>
            </w:r>
            <w:r w:rsidRPr="00D20125">
              <w:rPr>
                <w:rStyle w:val="Hyperlink"/>
                <w:noProof/>
                <w:lang w:val="en-GB"/>
              </w:rPr>
              <w:t>4.2</w:t>
            </w:r>
            <w:r>
              <w:rPr>
                <w:rFonts w:asciiTheme="minorHAnsi" w:eastAsiaTheme="minorEastAsia" w:hAnsiTheme="minorHAnsi"/>
                <w:noProof/>
                <w:szCs w:val="24"/>
                <w:lang w:eastAsia="en-IN"/>
              </w:rPr>
              <w:tab/>
            </w:r>
            <w:r w:rsidRPr="00D20125">
              <w:rPr>
                <w:rStyle w:val="Hyperlink"/>
                <w:noProof/>
                <w:lang w:val="en-GB"/>
              </w:rPr>
              <w:t>Limitations:</w:t>
            </w:r>
            <w:r>
              <w:rPr>
                <w:noProof/>
                <w:webHidden/>
              </w:rPr>
              <w:tab/>
            </w:r>
            <w:r>
              <w:rPr>
                <w:noProof/>
                <w:webHidden/>
              </w:rPr>
              <w:fldChar w:fldCharType="begin"/>
            </w:r>
            <w:r>
              <w:rPr>
                <w:noProof/>
                <w:webHidden/>
              </w:rPr>
              <w:instrText xml:space="preserve"> PAGEREF _Toc179993794 \h </w:instrText>
            </w:r>
            <w:r>
              <w:rPr>
                <w:noProof/>
                <w:webHidden/>
              </w:rPr>
            </w:r>
            <w:r>
              <w:rPr>
                <w:noProof/>
                <w:webHidden/>
              </w:rPr>
              <w:fldChar w:fldCharType="separate"/>
            </w:r>
            <w:r>
              <w:rPr>
                <w:noProof/>
                <w:webHidden/>
              </w:rPr>
              <w:t>4</w:t>
            </w:r>
            <w:r>
              <w:rPr>
                <w:noProof/>
                <w:webHidden/>
              </w:rPr>
              <w:fldChar w:fldCharType="end"/>
            </w:r>
          </w:hyperlink>
        </w:p>
        <w:p w14:paraId="47AE45E1" w14:textId="15FB42CE" w:rsidR="00A716EE" w:rsidRDefault="00A716EE">
          <w:pPr>
            <w:pStyle w:val="TOC1"/>
            <w:tabs>
              <w:tab w:val="left" w:pos="480"/>
              <w:tab w:val="right" w:leader="dot" w:pos="9016"/>
            </w:tabs>
            <w:rPr>
              <w:rFonts w:asciiTheme="minorHAnsi" w:eastAsiaTheme="minorEastAsia" w:hAnsiTheme="minorHAnsi"/>
              <w:noProof/>
              <w:szCs w:val="24"/>
              <w:lang w:eastAsia="en-IN"/>
            </w:rPr>
          </w:pPr>
          <w:hyperlink w:anchor="_Toc179993795" w:history="1">
            <w:r w:rsidRPr="00D20125">
              <w:rPr>
                <w:rStyle w:val="Hyperlink"/>
                <w:rFonts w:asciiTheme="majorHAnsi" w:hAnsiTheme="majorHAnsi"/>
                <w:noProof/>
              </w:rPr>
              <w:t>3.</w:t>
            </w:r>
            <w:r>
              <w:rPr>
                <w:rFonts w:asciiTheme="minorHAnsi" w:eastAsiaTheme="minorEastAsia" w:hAnsiTheme="minorHAnsi"/>
                <w:noProof/>
                <w:szCs w:val="24"/>
                <w:lang w:eastAsia="en-IN"/>
              </w:rPr>
              <w:tab/>
            </w:r>
            <w:r w:rsidRPr="00D20125">
              <w:rPr>
                <w:rStyle w:val="Hyperlink"/>
                <w:rFonts w:eastAsia="Times New Roman"/>
                <w:noProof/>
              </w:rPr>
              <w:t>Literature Review</w:t>
            </w:r>
            <w:r>
              <w:rPr>
                <w:noProof/>
                <w:webHidden/>
              </w:rPr>
              <w:tab/>
            </w:r>
            <w:r>
              <w:rPr>
                <w:noProof/>
                <w:webHidden/>
              </w:rPr>
              <w:fldChar w:fldCharType="begin"/>
            </w:r>
            <w:r>
              <w:rPr>
                <w:noProof/>
                <w:webHidden/>
              </w:rPr>
              <w:instrText xml:space="preserve"> PAGEREF _Toc179993795 \h </w:instrText>
            </w:r>
            <w:r>
              <w:rPr>
                <w:noProof/>
                <w:webHidden/>
              </w:rPr>
            </w:r>
            <w:r>
              <w:rPr>
                <w:noProof/>
                <w:webHidden/>
              </w:rPr>
              <w:fldChar w:fldCharType="separate"/>
            </w:r>
            <w:r>
              <w:rPr>
                <w:noProof/>
                <w:webHidden/>
              </w:rPr>
              <w:t>5</w:t>
            </w:r>
            <w:r>
              <w:rPr>
                <w:noProof/>
                <w:webHidden/>
              </w:rPr>
              <w:fldChar w:fldCharType="end"/>
            </w:r>
          </w:hyperlink>
        </w:p>
        <w:p w14:paraId="03BB9E76" w14:textId="05D1B511" w:rsidR="00A716EE" w:rsidRDefault="00A716EE">
          <w:pPr>
            <w:pStyle w:val="TOC2"/>
            <w:tabs>
              <w:tab w:val="left" w:pos="960"/>
              <w:tab w:val="right" w:leader="dot" w:pos="9016"/>
            </w:tabs>
            <w:rPr>
              <w:rFonts w:asciiTheme="minorHAnsi" w:eastAsiaTheme="minorEastAsia" w:hAnsiTheme="minorHAnsi"/>
              <w:noProof/>
              <w:szCs w:val="24"/>
              <w:lang w:eastAsia="en-IN"/>
            </w:rPr>
          </w:pPr>
          <w:hyperlink w:anchor="_Toc179993796" w:history="1">
            <w:r w:rsidRPr="00D20125">
              <w:rPr>
                <w:rStyle w:val="Hyperlink"/>
                <w:rFonts w:eastAsia="Times New Roman"/>
                <w:noProof/>
                <w:lang w:val="en-GB"/>
              </w:rPr>
              <w:t>3.1</w:t>
            </w:r>
            <w:r>
              <w:rPr>
                <w:rFonts w:asciiTheme="minorHAnsi" w:eastAsiaTheme="minorEastAsia" w:hAnsiTheme="minorHAnsi"/>
                <w:noProof/>
                <w:szCs w:val="24"/>
                <w:lang w:eastAsia="en-IN"/>
              </w:rPr>
              <w:tab/>
            </w:r>
            <w:r w:rsidRPr="00D20125">
              <w:rPr>
                <w:rStyle w:val="Hyperlink"/>
                <w:rFonts w:eastAsia="Times New Roman"/>
                <w:noProof/>
                <w:lang w:val="en-GB"/>
              </w:rPr>
              <w:t>Wind Resource Assessment of Gujarat</w:t>
            </w:r>
            <w:r>
              <w:rPr>
                <w:noProof/>
                <w:webHidden/>
              </w:rPr>
              <w:tab/>
            </w:r>
            <w:r>
              <w:rPr>
                <w:noProof/>
                <w:webHidden/>
              </w:rPr>
              <w:fldChar w:fldCharType="begin"/>
            </w:r>
            <w:r>
              <w:rPr>
                <w:noProof/>
                <w:webHidden/>
              </w:rPr>
              <w:instrText xml:space="preserve"> PAGEREF _Toc179993796 \h </w:instrText>
            </w:r>
            <w:r>
              <w:rPr>
                <w:noProof/>
                <w:webHidden/>
              </w:rPr>
            </w:r>
            <w:r>
              <w:rPr>
                <w:noProof/>
                <w:webHidden/>
              </w:rPr>
              <w:fldChar w:fldCharType="separate"/>
            </w:r>
            <w:r>
              <w:rPr>
                <w:noProof/>
                <w:webHidden/>
              </w:rPr>
              <w:t>5</w:t>
            </w:r>
            <w:r>
              <w:rPr>
                <w:noProof/>
                <w:webHidden/>
              </w:rPr>
              <w:fldChar w:fldCharType="end"/>
            </w:r>
          </w:hyperlink>
        </w:p>
        <w:p w14:paraId="4FBAC08D" w14:textId="138B4AB7" w:rsidR="00A716EE" w:rsidRDefault="00A716EE">
          <w:pPr>
            <w:pStyle w:val="TOC2"/>
            <w:tabs>
              <w:tab w:val="left" w:pos="960"/>
              <w:tab w:val="right" w:leader="dot" w:pos="9016"/>
            </w:tabs>
            <w:rPr>
              <w:rFonts w:asciiTheme="minorHAnsi" w:eastAsiaTheme="minorEastAsia" w:hAnsiTheme="minorHAnsi"/>
              <w:noProof/>
              <w:szCs w:val="24"/>
              <w:lang w:eastAsia="en-IN"/>
            </w:rPr>
          </w:pPr>
          <w:hyperlink w:anchor="_Toc179993797" w:history="1">
            <w:r w:rsidRPr="00D20125">
              <w:rPr>
                <w:rStyle w:val="Hyperlink"/>
                <w:rFonts w:eastAsia="Times New Roman"/>
                <w:noProof/>
                <w:lang w:val="en-GB"/>
              </w:rPr>
              <w:t>3.2</w:t>
            </w:r>
            <w:r>
              <w:rPr>
                <w:rFonts w:asciiTheme="minorHAnsi" w:eastAsiaTheme="minorEastAsia" w:hAnsiTheme="minorHAnsi"/>
                <w:noProof/>
                <w:szCs w:val="24"/>
                <w:lang w:eastAsia="en-IN"/>
              </w:rPr>
              <w:tab/>
            </w:r>
            <w:r w:rsidRPr="00D20125">
              <w:rPr>
                <w:rStyle w:val="Hyperlink"/>
                <w:rFonts w:eastAsia="Times New Roman"/>
                <w:noProof/>
              </w:rPr>
              <w:t>Review of existing wind energy projects.</w:t>
            </w:r>
            <w:r>
              <w:rPr>
                <w:noProof/>
                <w:webHidden/>
              </w:rPr>
              <w:tab/>
            </w:r>
            <w:r>
              <w:rPr>
                <w:noProof/>
                <w:webHidden/>
              </w:rPr>
              <w:fldChar w:fldCharType="begin"/>
            </w:r>
            <w:r>
              <w:rPr>
                <w:noProof/>
                <w:webHidden/>
              </w:rPr>
              <w:instrText xml:space="preserve"> PAGEREF _Toc179993797 \h </w:instrText>
            </w:r>
            <w:r>
              <w:rPr>
                <w:noProof/>
                <w:webHidden/>
              </w:rPr>
            </w:r>
            <w:r>
              <w:rPr>
                <w:noProof/>
                <w:webHidden/>
              </w:rPr>
              <w:fldChar w:fldCharType="separate"/>
            </w:r>
            <w:r>
              <w:rPr>
                <w:noProof/>
                <w:webHidden/>
              </w:rPr>
              <w:t>5</w:t>
            </w:r>
            <w:r>
              <w:rPr>
                <w:noProof/>
                <w:webHidden/>
              </w:rPr>
              <w:fldChar w:fldCharType="end"/>
            </w:r>
          </w:hyperlink>
        </w:p>
        <w:p w14:paraId="4A79B717" w14:textId="27B050CB" w:rsidR="00A716EE" w:rsidRDefault="00A716EE">
          <w:pPr>
            <w:pStyle w:val="TOC3"/>
            <w:tabs>
              <w:tab w:val="right" w:leader="dot" w:pos="9016"/>
            </w:tabs>
            <w:rPr>
              <w:rFonts w:asciiTheme="minorHAnsi" w:eastAsiaTheme="minorEastAsia" w:hAnsiTheme="minorHAnsi"/>
              <w:noProof/>
              <w:szCs w:val="24"/>
              <w:lang w:eastAsia="en-IN"/>
            </w:rPr>
          </w:pPr>
          <w:hyperlink w:anchor="_Toc179993798" w:history="1">
            <w:r w:rsidRPr="00D20125">
              <w:rPr>
                <w:rStyle w:val="Hyperlink"/>
                <w:noProof/>
              </w:rPr>
              <w:t>3.2.1 Scaling challenges in Gujarat</w:t>
            </w:r>
            <w:r>
              <w:rPr>
                <w:noProof/>
                <w:webHidden/>
              </w:rPr>
              <w:tab/>
            </w:r>
            <w:r>
              <w:rPr>
                <w:noProof/>
                <w:webHidden/>
              </w:rPr>
              <w:fldChar w:fldCharType="begin"/>
            </w:r>
            <w:r>
              <w:rPr>
                <w:noProof/>
                <w:webHidden/>
              </w:rPr>
              <w:instrText xml:space="preserve"> PAGEREF _Toc179993798 \h </w:instrText>
            </w:r>
            <w:r>
              <w:rPr>
                <w:noProof/>
                <w:webHidden/>
              </w:rPr>
            </w:r>
            <w:r>
              <w:rPr>
                <w:noProof/>
                <w:webHidden/>
              </w:rPr>
              <w:fldChar w:fldCharType="separate"/>
            </w:r>
            <w:r>
              <w:rPr>
                <w:noProof/>
                <w:webHidden/>
              </w:rPr>
              <w:t>5</w:t>
            </w:r>
            <w:r>
              <w:rPr>
                <w:noProof/>
                <w:webHidden/>
              </w:rPr>
              <w:fldChar w:fldCharType="end"/>
            </w:r>
          </w:hyperlink>
        </w:p>
        <w:p w14:paraId="3A71CD57" w14:textId="4FEC9053" w:rsidR="00A716EE" w:rsidRDefault="00A716EE">
          <w:pPr>
            <w:pStyle w:val="TOC3"/>
            <w:tabs>
              <w:tab w:val="right" w:leader="dot" w:pos="9016"/>
            </w:tabs>
            <w:rPr>
              <w:rFonts w:asciiTheme="minorHAnsi" w:eastAsiaTheme="minorEastAsia" w:hAnsiTheme="minorHAnsi"/>
              <w:noProof/>
              <w:szCs w:val="24"/>
              <w:lang w:eastAsia="en-IN"/>
            </w:rPr>
          </w:pPr>
          <w:hyperlink w:anchor="_Toc179993799" w:history="1">
            <w:r w:rsidRPr="00D20125">
              <w:rPr>
                <w:rStyle w:val="Hyperlink"/>
                <w:noProof/>
                <w:lang w:val="en-GB"/>
              </w:rPr>
              <w:t>3.2.2 Suzlon secures a repeat order of 193.2 MW in Gujarat</w:t>
            </w:r>
            <w:r>
              <w:rPr>
                <w:noProof/>
                <w:webHidden/>
              </w:rPr>
              <w:tab/>
            </w:r>
            <w:r>
              <w:rPr>
                <w:noProof/>
                <w:webHidden/>
              </w:rPr>
              <w:fldChar w:fldCharType="begin"/>
            </w:r>
            <w:r>
              <w:rPr>
                <w:noProof/>
                <w:webHidden/>
              </w:rPr>
              <w:instrText xml:space="preserve"> PAGEREF _Toc179993799 \h </w:instrText>
            </w:r>
            <w:r>
              <w:rPr>
                <w:noProof/>
                <w:webHidden/>
              </w:rPr>
            </w:r>
            <w:r>
              <w:rPr>
                <w:noProof/>
                <w:webHidden/>
              </w:rPr>
              <w:fldChar w:fldCharType="separate"/>
            </w:r>
            <w:r>
              <w:rPr>
                <w:noProof/>
                <w:webHidden/>
              </w:rPr>
              <w:t>5</w:t>
            </w:r>
            <w:r>
              <w:rPr>
                <w:noProof/>
                <w:webHidden/>
              </w:rPr>
              <w:fldChar w:fldCharType="end"/>
            </w:r>
          </w:hyperlink>
        </w:p>
        <w:p w14:paraId="3ADF503B" w14:textId="5D3993B3" w:rsidR="00A716EE" w:rsidRDefault="00A716EE">
          <w:pPr>
            <w:pStyle w:val="TOC1"/>
            <w:tabs>
              <w:tab w:val="left" w:pos="480"/>
              <w:tab w:val="right" w:leader="dot" w:pos="9016"/>
            </w:tabs>
            <w:rPr>
              <w:rFonts w:asciiTheme="minorHAnsi" w:eastAsiaTheme="minorEastAsia" w:hAnsiTheme="minorHAnsi"/>
              <w:noProof/>
              <w:szCs w:val="24"/>
              <w:lang w:eastAsia="en-IN"/>
            </w:rPr>
          </w:pPr>
          <w:hyperlink w:anchor="_Toc179993800" w:history="1">
            <w:r w:rsidRPr="00D20125">
              <w:rPr>
                <w:rStyle w:val="Hyperlink"/>
                <w:rFonts w:asciiTheme="majorHAnsi" w:hAnsiTheme="majorHAnsi"/>
                <w:noProof/>
                <w:lang w:val="en-GB"/>
              </w:rPr>
              <w:t>4.</w:t>
            </w:r>
            <w:r>
              <w:rPr>
                <w:rFonts w:asciiTheme="minorHAnsi" w:eastAsiaTheme="minorEastAsia" w:hAnsiTheme="minorHAnsi"/>
                <w:noProof/>
                <w:szCs w:val="24"/>
                <w:lang w:eastAsia="en-IN"/>
              </w:rPr>
              <w:tab/>
            </w:r>
            <w:r w:rsidRPr="00D20125">
              <w:rPr>
                <w:rStyle w:val="Hyperlink"/>
                <w:noProof/>
                <w:lang w:val="en-GB"/>
              </w:rPr>
              <w:t>Methodology</w:t>
            </w:r>
            <w:r>
              <w:rPr>
                <w:noProof/>
                <w:webHidden/>
              </w:rPr>
              <w:tab/>
            </w:r>
            <w:r>
              <w:rPr>
                <w:noProof/>
                <w:webHidden/>
              </w:rPr>
              <w:fldChar w:fldCharType="begin"/>
            </w:r>
            <w:r>
              <w:rPr>
                <w:noProof/>
                <w:webHidden/>
              </w:rPr>
              <w:instrText xml:space="preserve"> PAGEREF _Toc179993800 \h </w:instrText>
            </w:r>
            <w:r>
              <w:rPr>
                <w:noProof/>
                <w:webHidden/>
              </w:rPr>
            </w:r>
            <w:r>
              <w:rPr>
                <w:noProof/>
                <w:webHidden/>
              </w:rPr>
              <w:fldChar w:fldCharType="separate"/>
            </w:r>
            <w:r>
              <w:rPr>
                <w:noProof/>
                <w:webHidden/>
              </w:rPr>
              <w:t>7</w:t>
            </w:r>
            <w:r>
              <w:rPr>
                <w:noProof/>
                <w:webHidden/>
              </w:rPr>
              <w:fldChar w:fldCharType="end"/>
            </w:r>
          </w:hyperlink>
        </w:p>
        <w:p w14:paraId="2415C82B" w14:textId="2A2A2117" w:rsidR="00A716EE" w:rsidRDefault="00A716EE">
          <w:pPr>
            <w:pStyle w:val="TOC1"/>
            <w:tabs>
              <w:tab w:val="left" w:pos="480"/>
              <w:tab w:val="right" w:leader="dot" w:pos="9016"/>
            </w:tabs>
            <w:rPr>
              <w:rFonts w:asciiTheme="minorHAnsi" w:eastAsiaTheme="minorEastAsia" w:hAnsiTheme="minorHAnsi"/>
              <w:noProof/>
              <w:szCs w:val="24"/>
              <w:lang w:eastAsia="en-IN"/>
            </w:rPr>
          </w:pPr>
          <w:hyperlink w:anchor="_Toc179993801" w:history="1">
            <w:r w:rsidRPr="00D20125">
              <w:rPr>
                <w:rStyle w:val="Hyperlink"/>
                <w:rFonts w:asciiTheme="majorHAnsi" w:hAnsiTheme="majorHAnsi"/>
                <w:noProof/>
                <w:lang w:val="en-GB"/>
              </w:rPr>
              <w:t>5.</w:t>
            </w:r>
            <w:r>
              <w:rPr>
                <w:rFonts w:asciiTheme="minorHAnsi" w:eastAsiaTheme="minorEastAsia" w:hAnsiTheme="minorHAnsi"/>
                <w:noProof/>
                <w:szCs w:val="24"/>
                <w:lang w:eastAsia="en-IN"/>
              </w:rPr>
              <w:tab/>
            </w:r>
            <w:r w:rsidRPr="00D20125">
              <w:rPr>
                <w:rStyle w:val="Hyperlink"/>
                <w:noProof/>
                <w:lang w:val="en-GB"/>
              </w:rPr>
              <w:t>Pre-Processing</w:t>
            </w:r>
            <w:r>
              <w:rPr>
                <w:noProof/>
                <w:webHidden/>
              </w:rPr>
              <w:tab/>
            </w:r>
            <w:r>
              <w:rPr>
                <w:noProof/>
                <w:webHidden/>
              </w:rPr>
              <w:fldChar w:fldCharType="begin"/>
            </w:r>
            <w:r>
              <w:rPr>
                <w:noProof/>
                <w:webHidden/>
              </w:rPr>
              <w:instrText xml:space="preserve"> PAGEREF _Toc179993801 \h </w:instrText>
            </w:r>
            <w:r>
              <w:rPr>
                <w:noProof/>
                <w:webHidden/>
              </w:rPr>
            </w:r>
            <w:r>
              <w:rPr>
                <w:noProof/>
                <w:webHidden/>
              </w:rPr>
              <w:fldChar w:fldCharType="separate"/>
            </w:r>
            <w:r>
              <w:rPr>
                <w:noProof/>
                <w:webHidden/>
              </w:rPr>
              <w:t>8</w:t>
            </w:r>
            <w:r>
              <w:rPr>
                <w:noProof/>
                <w:webHidden/>
              </w:rPr>
              <w:fldChar w:fldCharType="end"/>
            </w:r>
          </w:hyperlink>
        </w:p>
        <w:p w14:paraId="72ACE033" w14:textId="491D729E" w:rsidR="00A716EE" w:rsidRDefault="00A716EE">
          <w:pPr>
            <w:pStyle w:val="TOC2"/>
            <w:tabs>
              <w:tab w:val="left" w:pos="960"/>
              <w:tab w:val="right" w:leader="dot" w:pos="9016"/>
            </w:tabs>
            <w:rPr>
              <w:rFonts w:asciiTheme="minorHAnsi" w:eastAsiaTheme="minorEastAsia" w:hAnsiTheme="minorHAnsi"/>
              <w:noProof/>
              <w:szCs w:val="24"/>
              <w:lang w:eastAsia="en-IN"/>
            </w:rPr>
          </w:pPr>
          <w:hyperlink w:anchor="_Toc179993802" w:history="1">
            <w:r w:rsidRPr="00D20125">
              <w:rPr>
                <w:rStyle w:val="Hyperlink"/>
                <w:noProof/>
                <w:lang w:val="en-GB"/>
              </w:rPr>
              <w:t>5.1</w:t>
            </w:r>
            <w:r>
              <w:rPr>
                <w:rFonts w:asciiTheme="minorHAnsi" w:eastAsiaTheme="minorEastAsia" w:hAnsiTheme="minorHAnsi"/>
                <w:noProof/>
                <w:szCs w:val="24"/>
                <w:lang w:eastAsia="en-IN"/>
              </w:rPr>
              <w:tab/>
            </w:r>
            <w:r w:rsidRPr="00D20125">
              <w:rPr>
                <w:rStyle w:val="Hyperlink"/>
                <w:noProof/>
              </w:rPr>
              <w:t>Site Selection and Mapping</w:t>
            </w:r>
            <w:r>
              <w:rPr>
                <w:noProof/>
                <w:webHidden/>
              </w:rPr>
              <w:tab/>
            </w:r>
            <w:r>
              <w:rPr>
                <w:noProof/>
                <w:webHidden/>
              </w:rPr>
              <w:fldChar w:fldCharType="begin"/>
            </w:r>
            <w:r>
              <w:rPr>
                <w:noProof/>
                <w:webHidden/>
              </w:rPr>
              <w:instrText xml:space="preserve"> PAGEREF _Toc179993802 \h </w:instrText>
            </w:r>
            <w:r>
              <w:rPr>
                <w:noProof/>
                <w:webHidden/>
              </w:rPr>
            </w:r>
            <w:r>
              <w:rPr>
                <w:noProof/>
                <w:webHidden/>
              </w:rPr>
              <w:fldChar w:fldCharType="separate"/>
            </w:r>
            <w:r>
              <w:rPr>
                <w:noProof/>
                <w:webHidden/>
              </w:rPr>
              <w:t>8</w:t>
            </w:r>
            <w:r>
              <w:rPr>
                <w:noProof/>
                <w:webHidden/>
              </w:rPr>
              <w:fldChar w:fldCharType="end"/>
            </w:r>
          </w:hyperlink>
        </w:p>
        <w:p w14:paraId="6D2208C6" w14:textId="5E807324" w:rsidR="00A716EE" w:rsidRDefault="00A716EE">
          <w:pPr>
            <w:pStyle w:val="TOC2"/>
            <w:tabs>
              <w:tab w:val="left" w:pos="960"/>
              <w:tab w:val="right" w:leader="dot" w:pos="9016"/>
            </w:tabs>
            <w:rPr>
              <w:rFonts w:asciiTheme="minorHAnsi" w:eastAsiaTheme="minorEastAsia" w:hAnsiTheme="minorHAnsi"/>
              <w:noProof/>
              <w:szCs w:val="24"/>
              <w:lang w:eastAsia="en-IN"/>
            </w:rPr>
          </w:pPr>
          <w:hyperlink w:anchor="_Toc179993803" w:history="1">
            <w:r w:rsidRPr="00D20125">
              <w:rPr>
                <w:rStyle w:val="Hyperlink"/>
                <w:noProof/>
              </w:rPr>
              <w:t>5.2</w:t>
            </w:r>
            <w:r>
              <w:rPr>
                <w:rFonts w:asciiTheme="minorHAnsi" w:eastAsiaTheme="minorEastAsia" w:hAnsiTheme="minorHAnsi"/>
                <w:noProof/>
                <w:szCs w:val="24"/>
                <w:lang w:eastAsia="en-IN"/>
              </w:rPr>
              <w:tab/>
            </w:r>
            <w:r w:rsidRPr="00D20125">
              <w:rPr>
                <w:rStyle w:val="Hyperlink"/>
                <w:noProof/>
              </w:rPr>
              <w:t>L</w:t>
            </w:r>
            <w:r w:rsidRPr="00D20125">
              <w:rPr>
                <w:rStyle w:val="Hyperlink"/>
                <w:noProof/>
                <w:lang w:val="en-GB"/>
              </w:rPr>
              <w:t>aw &amp; Regulation as well as Park Layout</w:t>
            </w:r>
            <w:r>
              <w:rPr>
                <w:noProof/>
                <w:webHidden/>
              </w:rPr>
              <w:tab/>
            </w:r>
            <w:r>
              <w:rPr>
                <w:noProof/>
                <w:webHidden/>
              </w:rPr>
              <w:fldChar w:fldCharType="begin"/>
            </w:r>
            <w:r>
              <w:rPr>
                <w:noProof/>
                <w:webHidden/>
              </w:rPr>
              <w:instrText xml:space="preserve"> PAGEREF _Toc179993803 \h </w:instrText>
            </w:r>
            <w:r>
              <w:rPr>
                <w:noProof/>
                <w:webHidden/>
              </w:rPr>
            </w:r>
            <w:r>
              <w:rPr>
                <w:noProof/>
                <w:webHidden/>
              </w:rPr>
              <w:fldChar w:fldCharType="separate"/>
            </w:r>
            <w:r>
              <w:rPr>
                <w:noProof/>
                <w:webHidden/>
              </w:rPr>
              <w:t>8</w:t>
            </w:r>
            <w:r>
              <w:rPr>
                <w:noProof/>
                <w:webHidden/>
              </w:rPr>
              <w:fldChar w:fldCharType="end"/>
            </w:r>
          </w:hyperlink>
        </w:p>
        <w:p w14:paraId="4DB784B2" w14:textId="3479A239" w:rsidR="00A716EE" w:rsidRDefault="00A716EE">
          <w:pPr>
            <w:pStyle w:val="TOC2"/>
            <w:tabs>
              <w:tab w:val="left" w:pos="960"/>
              <w:tab w:val="right" w:leader="dot" w:pos="9016"/>
            </w:tabs>
            <w:rPr>
              <w:rFonts w:asciiTheme="minorHAnsi" w:eastAsiaTheme="minorEastAsia" w:hAnsiTheme="minorHAnsi"/>
              <w:noProof/>
              <w:szCs w:val="24"/>
              <w:lang w:eastAsia="en-IN"/>
            </w:rPr>
          </w:pPr>
          <w:hyperlink w:anchor="_Toc179993804" w:history="1">
            <w:r w:rsidRPr="00D20125">
              <w:rPr>
                <w:rStyle w:val="Hyperlink"/>
                <w:noProof/>
                <w:lang w:val="en-GB"/>
              </w:rPr>
              <w:t>5.3</w:t>
            </w:r>
            <w:r>
              <w:rPr>
                <w:rFonts w:asciiTheme="minorHAnsi" w:eastAsiaTheme="minorEastAsia" w:hAnsiTheme="minorHAnsi"/>
                <w:noProof/>
                <w:szCs w:val="24"/>
                <w:lang w:eastAsia="en-IN"/>
              </w:rPr>
              <w:tab/>
            </w:r>
            <w:r w:rsidRPr="00D20125">
              <w:rPr>
                <w:rStyle w:val="Hyperlink"/>
                <w:noProof/>
                <w:lang w:val="en-GB"/>
              </w:rPr>
              <w:t>Land Leasing</w:t>
            </w:r>
            <w:r>
              <w:rPr>
                <w:noProof/>
                <w:webHidden/>
              </w:rPr>
              <w:tab/>
            </w:r>
            <w:r>
              <w:rPr>
                <w:noProof/>
                <w:webHidden/>
              </w:rPr>
              <w:fldChar w:fldCharType="begin"/>
            </w:r>
            <w:r>
              <w:rPr>
                <w:noProof/>
                <w:webHidden/>
              </w:rPr>
              <w:instrText xml:space="preserve"> PAGEREF _Toc179993804 \h </w:instrText>
            </w:r>
            <w:r>
              <w:rPr>
                <w:noProof/>
                <w:webHidden/>
              </w:rPr>
            </w:r>
            <w:r>
              <w:rPr>
                <w:noProof/>
                <w:webHidden/>
              </w:rPr>
              <w:fldChar w:fldCharType="separate"/>
            </w:r>
            <w:r>
              <w:rPr>
                <w:noProof/>
                <w:webHidden/>
              </w:rPr>
              <w:t>8</w:t>
            </w:r>
            <w:r>
              <w:rPr>
                <w:noProof/>
                <w:webHidden/>
              </w:rPr>
              <w:fldChar w:fldCharType="end"/>
            </w:r>
          </w:hyperlink>
        </w:p>
        <w:p w14:paraId="146A88BE" w14:textId="563CBF09" w:rsidR="00A716EE" w:rsidRDefault="00A716EE">
          <w:pPr>
            <w:pStyle w:val="TOC3"/>
            <w:tabs>
              <w:tab w:val="right" w:leader="dot" w:pos="9016"/>
            </w:tabs>
            <w:rPr>
              <w:rFonts w:asciiTheme="minorHAnsi" w:eastAsiaTheme="minorEastAsia" w:hAnsiTheme="minorHAnsi"/>
              <w:noProof/>
              <w:szCs w:val="24"/>
              <w:lang w:eastAsia="en-IN"/>
            </w:rPr>
          </w:pPr>
          <w:hyperlink w:anchor="_Toc179993805" w:history="1">
            <w:r w:rsidRPr="00D20125">
              <w:rPr>
                <w:rStyle w:val="Hyperlink"/>
                <w:noProof/>
              </w:rPr>
              <w:t>5.3.1 Lease Duration and Terms</w:t>
            </w:r>
            <w:r>
              <w:rPr>
                <w:noProof/>
                <w:webHidden/>
              </w:rPr>
              <w:tab/>
            </w:r>
            <w:r>
              <w:rPr>
                <w:noProof/>
                <w:webHidden/>
              </w:rPr>
              <w:fldChar w:fldCharType="begin"/>
            </w:r>
            <w:r>
              <w:rPr>
                <w:noProof/>
                <w:webHidden/>
              </w:rPr>
              <w:instrText xml:space="preserve"> PAGEREF _Toc179993805 \h </w:instrText>
            </w:r>
            <w:r>
              <w:rPr>
                <w:noProof/>
                <w:webHidden/>
              </w:rPr>
            </w:r>
            <w:r>
              <w:rPr>
                <w:noProof/>
                <w:webHidden/>
              </w:rPr>
              <w:fldChar w:fldCharType="separate"/>
            </w:r>
            <w:r>
              <w:rPr>
                <w:noProof/>
                <w:webHidden/>
              </w:rPr>
              <w:t>8</w:t>
            </w:r>
            <w:r>
              <w:rPr>
                <w:noProof/>
                <w:webHidden/>
              </w:rPr>
              <w:fldChar w:fldCharType="end"/>
            </w:r>
          </w:hyperlink>
        </w:p>
        <w:p w14:paraId="560C9FF6" w14:textId="35115CF6" w:rsidR="00A716EE" w:rsidRDefault="00A716EE">
          <w:pPr>
            <w:pStyle w:val="TOC3"/>
            <w:tabs>
              <w:tab w:val="right" w:leader="dot" w:pos="9016"/>
            </w:tabs>
            <w:rPr>
              <w:rFonts w:asciiTheme="minorHAnsi" w:eastAsiaTheme="minorEastAsia" w:hAnsiTheme="minorHAnsi"/>
              <w:noProof/>
              <w:szCs w:val="24"/>
              <w:lang w:eastAsia="en-IN"/>
            </w:rPr>
          </w:pPr>
          <w:hyperlink w:anchor="_Toc179993806" w:history="1">
            <w:r w:rsidRPr="00D20125">
              <w:rPr>
                <w:rStyle w:val="Hyperlink"/>
                <w:noProof/>
              </w:rPr>
              <w:t>5.3.2 Eligibility and Allocation</w:t>
            </w:r>
            <w:r>
              <w:rPr>
                <w:noProof/>
                <w:webHidden/>
              </w:rPr>
              <w:tab/>
            </w:r>
            <w:r>
              <w:rPr>
                <w:noProof/>
                <w:webHidden/>
              </w:rPr>
              <w:fldChar w:fldCharType="begin"/>
            </w:r>
            <w:r>
              <w:rPr>
                <w:noProof/>
                <w:webHidden/>
              </w:rPr>
              <w:instrText xml:space="preserve"> PAGEREF _Toc179993806 \h </w:instrText>
            </w:r>
            <w:r>
              <w:rPr>
                <w:noProof/>
                <w:webHidden/>
              </w:rPr>
            </w:r>
            <w:r>
              <w:rPr>
                <w:noProof/>
                <w:webHidden/>
              </w:rPr>
              <w:fldChar w:fldCharType="separate"/>
            </w:r>
            <w:r>
              <w:rPr>
                <w:noProof/>
                <w:webHidden/>
              </w:rPr>
              <w:t>8</w:t>
            </w:r>
            <w:r>
              <w:rPr>
                <w:noProof/>
                <w:webHidden/>
              </w:rPr>
              <w:fldChar w:fldCharType="end"/>
            </w:r>
          </w:hyperlink>
        </w:p>
        <w:p w14:paraId="3D619063" w14:textId="2AE40DFA" w:rsidR="00A716EE" w:rsidRDefault="00A716EE">
          <w:pPr>
            <w:pStyle w:val="TOC3"/>
            <w:tabs>
              <w:tab w:val="right" w:leader="dot" w:pos="9016"/>
            </w:tabs>
            <w:rPr>
              <w:rFonts w:asciiTheme="minorHAnsi" w:eastAsiaTheme="minorEastAsia" w:hAnsiTheme="minorHAnsi"/>
              <w:noProof/>
              <w:szCs w:val="24"/>
              <w:lang w:eastAsia="en-IN"/>
            </w:rPr>
          </w:pPr>
          <w:hyperlink w:anchor="_Toc179993807" w:history="1">
            <w:r w:rsidRPr="00D20125">
              <w:rPr>
                <w:rStyle w:val="Hyperlink"/>
                <w:noProof/>
              </w:rPr>
              <w:t>5.3.3 Application and Approval Process</w:t>
            </w:r>
            <w:r>
              <w:rPr>
                <w:noProof/>
                <w:webHidden/>
              </w:rPr>
              <w:tab/>
            </w:r>
            <w:r>
              <w:rPr>
                <w:noProof/>
                <w:webHidden/>
              </w:rPr>
              <w:fldChar w:fldCharType="begin"/>
            </w:r>
            <w:r>
              <w:rPr>
                <w:noProof/>
                <w:webHidden/>
              </w:rPr>
              <w:instrText xml:space="preserve"> PAGEREF _Toc179993807 \h </w:instrText>
            </w:r>
            <w:r>
              <w:rPr>
                <w:noProof/>
                <w:webHidden/>
              </w:rPr>
            </w:r>
            <w:r>
              <w:rPr>
                <w:noProof/>
                <w:webHidden/>
              </w:rPr>
              <w:fldChar w:fldCharType="separate"/>
            </w:r>
            <w:r>
              <w:rPr>
                <w:noProof/>
                <w:webHidden/>
              </w:rPr>
              <w:t>8</w:t>
            </w:r>
            <w:r>
              <w:rPr>
                <w:noProof/>
                <w:webHidden/>
              </w:rPr>
              <w:fldChar w:fldCharType="end"/>
            </w:r>
          </w:hyperlink>
        </w:p>
        <w:p w14:paraId="62ECEEA5" w14:textId="7B83E554" w:rsidR="00A716EE" w:rsidRDefault="00A716EE">
          <w:pPr>
            <w:pStyle w:val="TOC3"/>
            <w:tabs>
              <w:tab w:val="right" w:leader="dot" w:pos="9016"/>
            </w:tabs>
            <w:rPr>
              <w:rFonts w:asciiTheme="minorHAnsi" w:eastAsiaTheme="minorEastAsia" w:hAnsiTheme="minorHAnsi"/>
              <w:noProof/>
              <w:szCs w:val="24"/>
              <w:lang w:eastAsia="en-IN"/>
            </w:rPr>
          </w:pPr>
          <w:hyperlink w:anchor="_Toc179993808" w:history="1">
            <w:r w:rsidRPr="00D20125">
              <w:rPr>
                <w:rStyle w:val="Hyperlink"/>
                <w:noProof/>
              </w:rPr>
              <w:t>5.3.4 Usage and Compliance</w:t>
            </w:r>
            <w:r>
              <w:rPr>
                <w:noProof/>
                <w:webHidden/>
              </w:rPr>
              <w:tab/>
            </w:r>
            <w:r>
              <w:rPr>
                <w:noProof/>
                <w:webHidden/>
              </w:rPr>
              <w:fldChar w:fldCharType="begin"/>
            </w:r>
            <w:r>
              <w:rPr>
                <w:noProof/>
                <w:webHidden/>
              </w:rPr>
              <w:instrText xml:space="preserve"> PAGEREF _Toc179993808 \h </w:instrText>
            </w:r>
            <w:r>
              <w:rPr>
                <w:noProof/>
                <w:webHidden/>
              </w:rPr>
            </w:r>
            <w:r>
              <w:rPr>
                <w:noProof/>
                <w:webHidden/>
              </w:rPr>
              <w:fldChar w:fldCharType="separate"/>
            </w:r>
            <w:r>
              <w:rPr>
                <w:noProof/>
                <w:webHidden/>
              </w:rPr>
              <w:t>9</w:t>
            </w:r>
            <w:r>
              <w:rPr>
                <w:noProof/>
                <w:webHidden/>
              </w:rPr>
              <w:fldChar w:fldCharType="end"/>
            </w:r>
          </w:hyperlink>
        </w:p>
        <w:p w14:paraId="368C1120" w14:textId="6D4DEBF1" w:rsidR="00A716EE" w:rsidRDefault="00A716EE">
          <w:pPr>
            <w:pStyle w:val="TOC3"/>
            <w:tabs>
              <w:tab w:val="right" w:leader="dot" w:pos="9016"/>
            </w:tabs>
            <w:rPr>
              <w:rFonts w:asciiTheme="minorHAnsi" w:eastAsiaTheme="minorEastAsia" w:hAnsiTheme="minorHAnsi"/>
              <w:noProof/>
              <w:szCs w:val="24"/>
              <w:lang w:eastAsia="en-IN"/>
            </w:rPr>
          </w:pPr>
          <w:hyperlink w:anchor="_Toc179993809" w:history="1">
            <w:r w:rsidRPr="00D20125">
              <w:rPr>
                <w:rStyle w:val="Hyperlink"/>
                <w:noProof/>
              </w:rPr>
              <w:t>5.3.5 Financial and Operational Responsibilities</w:t>
            </w:r>
            <w:r>
              <w:rPr>
                <w:noProof/>
                <w:webHidden/>
              </w:rPr>
              <w:tab/>
            </w:r>
            <w:r>
              <w:rPr>
                <w:noProof/>
                <w:webHidden/>
              </w:rPr>
              <w:fldChar w:fldCharType="begin"/>
            </w:r>
            <w:r>
              <w:rPr>
                <w:noProof/>
                <w:webHidden/>
              </w:rPr>
              <w:instrText xml:space="preserve"> PAGEREF _Toc179993809 \h </w:instrText>
            </w:r>
            <w:r>
              <w:rPr>
                <w:noProof/>
                <w:webHidden/>
              </w:rPr>
            </w:r>
            <w:r>
              <w:rPr>
                <w:noProof/>
                <w:webHidden/>
              </w:rPr>
              <w:fldChar w:fldCharType="separate"/>
            </w:r>
            <w:r>
              <w:rPr>
                <w:noProof/>
                <w:webHidden/>
              </w:rPr>
              <w:t>9</w:t>
            </w:r>
            <w:r>
              <w:rPr>
                <w:noProof/>
                <w:webHidden/>
              </w:rPr>
              <w:fldChar w:fldCharType="end"/>
            </w:r>
          </w:hyperlink>
        </w:p>
        <w:p w14:paraId="3679C2A8" w14:textId="35C3EB54" w:rsidR="00A716EE" w:rsidRDefault="00A716EE">
          <w:pPr>
            <w:pStyle w:val="TOC3"/>
            <w:tabs>
              <w:tab w:val="right" w:leader="dot" w:pos="9016"/>
            </w:tabs>
            <w:rPr>
              <w:rFonts w:asciiTheme="minorHAnsi" w:eastAsiaTheme="minorEastAsia" w:hAnsiTheme="minorHAnsi"/>
              <w:noProof/>
              <w:szCs w:val="24"/>
              <w:lang w:eastAsia="en-IN"/>
            </w:rPr>
          </w:pPr>
          <w:hyperlink w:anchor="_Toc179993810" w:history="1">
            <w:r w:rsidRPr="00D20125">
              <w:rPr>
                <w:rStyle w:val="Hyperlink"/>
                <w:noProof/>
              </w:rPr>
              <w:t>5.3.6 Governance and Oversight</w:t>
            </w:r>
            <w:r>
              <w:rPr>
                <w:noProof/>
                <w:webHidden/>
              </w:rPr>
              <w:tab/>
            </w:r>
            <w:r>
              <w:rPr>
                <w:noProof/>
                <w:webHidden/>
              </w:rPr>
              <w:fldChar w:fldCharType="begin"/>
            </w:r>
            <w:r>
              <w:rPr>
                <w:noProof/>
                <w:webHidden/>
              </w:rPr>
              <w:instrText xml:space="preserve"> PAGEREF _Toc179993810 \h </w:instrText>
            </w:r>
            <w:r>
              <w:rPr>
                <w:noProof/>
                <w:webHidden/>
              </w:rPr>
            </w:r>
            <w:r>
              <w:rPr>
                <w:noProof/>
                <w:webHidden/>
              </w:rPr>
              <w:fldChar w:fldCharType="separate"/>
            </w:r>
            <w:r>
              <w:rPr>
                <w:noProof/>
                <w:webHidden/>
              </w:rPr>
              <w:t>9</w:t>
            </w:r>
            <w:r>
              <w:rPr>
                <w:noProof/>
                <w:webHidden/>
              </w:rPr>
              <w:fldChar w:fldCharType="end"/>
            </w:r>
          </w:hyperlink>
        </w:p>
        <w:p w14:paraId="782D6C30" w14:textId="6092E763" w:rsidR="00A716EE" w:rsidRDefault="00A716EE">
          <w:pPr>
            <w:pStyle w:val="TOC2"/>
            <w:tabs>
              <w:tab w:val="left" w:pos="960"/>
              <w:tab w:val="right" w:leader="dot" w:pos="9016"/>
            </w:tabs>
            <w:rPr>
              <w:rFonts w:asciiTheme="minorHAnsi" w:eastAsiaTheme="minorEastAsia" w:hAnsiTheme="minorHAnsi"/>
              <w:noProof/>
              <w:szCs w:val="24"/>
              <w:lang w:eastAsia="en-IN"/>
            </w:rPr>
          </w:pPr>
          <w:hyperlink w:anchor="_Toc179993811" w:history="1">
            <w:r w:rsidRPr="00D20125">
              <w:rPr>
                <w:rStyle w:val="Hyperlink"/>
                <w:noProof/>
                <w:lang w:val="en-GB"/>
              </w:rPr>
              <w:t>5.4</w:t>
            </w:r>
            <w:r>
              <w:rPr>
                <w:rFonts w:asciiTheme="minorHAnsi" w:eastAsiaTheme="minorEastAsia" w:hAnsiTheme="minorHAnsi"/>
                <w:noProof/>
                <w:szCs w:val="24"/>
                <w:lang w:eastAsia="en-IN"/>
              </w:rPr>
              <w:tab/>
            </w:r>
            <w:r w:rsidRPr="00D20125">
              <w:rPr>
                <w:rStyle w:val="Hyperlink"/>
                <w:noProof/>
                <w:lang w:val="en-GB"/>
              </w:rPr>
              <w:t>Informal Permission of Community</w:t>
            </w:r>
            <w:r>
              <w:rPr>
                <w:noProof/>
                <w:webHidden/>
              </w:rPr>
              <w:tab/>
            </w:r>
            <w:r>
              <w:rPr>
                <w:noProof/>
                <w:webHidden/>
              </w:rPr>
              <w:fldChar w:fldCharType="begin"/>
            </w:r>
            <w:r>
              <w:rPr>
                <w:noProof/>
                <w:webHidden/>
              </w:rPr>
              <w:instrText xml:space="preserve"> PAGEREF _Toc179993811 \h </w:instrText>
            </w:r>
            <w:r>
              <w:rPr>
                <w:noProof/>
                <w:webHidden/>
              </w:rPr>
            </w:r>
            <w:r>
              <w:rPr>
                <w:noProof/>
                <w:webHidden/>
              </w:rPr>
              <w:fldChar w:fldCharType="separate"/>
            </w:r>
            <w:r>
              <w:rPr>
                <w:noProof/>
                <w:webHidden/>
              </w:rPr>
              <w:t>9</w:t>
            </w:r>
            <w:r>
              <w:rPr>
                <w:noProof/>
                <w:webHidden/>
              </w:rPr>
              <w:fldChar w:fldCharType="end"/>
            </w:r>
          </w:hyperlink>
        </w:p>
        <w:p w14:paraId="019C6062" w14:textId="57904CC9" w:rsidR="00A716EE" w:rsidRDefault="00A716EE">
          <w:pPr>
            <w:pStyle w:val="TOC1"/>
            <w:tabs>
              <w:tab w:val="left" w:pos="480"/>
              <w:tab w:val="right" w:leader="dot" w:pos="9016"/>
            </w:tabs>
            <w:rPr>
              <w:rFonts w:asciiTheme="minorHAnsi" w:eastAsiaTheme="minorEastAsia" w:hAnsiTheme="minorHAnsi"/>
              <w:noProof/>
              <w:szCs w:val="24"/>
              <w:lang w:eastAsia="en-IN"/>
            </w:rPr>
          </w:pPr>
          <w:hyperlink w:anchor="_Toc179993812" w:history="1">
            <w:r w:rsidRPr="00D20125">
              <w:rPr>
                <w:rStyle w:val="Hyperlink"/>
                <w:rFonts w:asciiTheme="majorHAnsi" w:hAnsiTheme="majorHAnsi"/>
                <w:noProof/>
                <w:lang w:val="en-GB"/>
              </w:rPr>
              <w:t>6.</w:t>
            </w:r>
            <w:r>
              <w:rPr>
                <w:rFonts w:asciiTheme="minorHAnsi" w:eastAsiaTheme="minorEastAsia" w:hAnsiTheme="minorHAnsi"/>
                <w:noProof/>
                <w:szCs w:val="24"/>
                <w:lang w:eastAsia="en-IN"/>
              </w:rPr>
              <w:tab/>
            </w:r>
            <w:r w:rsidRPr="00D20125">
              <w:rPr>
                <w:rStyle w:val="Hyperlink"/>
                <w:noProof/>
                <w:lang w:val="en-GB"/>
              </w:rPr>
              <w:t>Processing</w:t>
            </w:r>
            <w:r>
              <w:rPr>
                <w:noProof/>
                <w:webHidden/>
              </w:rPr>
              <w:tab/>
            </w:r>
            <w:r>
              <w:rPr>
                <w:noProof/>
                <w:webHidden/>
              </w:rPr>
              <w:fldChar w:fldCharType="begin"/>
            </w:r>
            <w:r>
              <w:rPr>
                <w:noProof/>
                <w:webHidden/>
              </w:rPr>
              <w:instrText xml:space="preserve"> PAGEREF _Toc179993812 \h </w:instrText>
            </w:r>
            <w:r>
              <w:rPr>
                <w:noProof/>
                <w:webHidden/>
              </w:rPr>
            </w:r>
            <w:r>
              <w:rPr>
                <w:noProof/>
                <w:webHidden/>
              </w:rPr>
              <w:fldChar w:fldCharType="separate"/>
            </w:r>
            <w:r>
              <w:rPr>
                <w:noProof/>
                <w:webHidden/>
              </w:rPr>
              <w:t>10</w:t>
            </w:r>
            <w:r>
              <w:rPr>
                <w:noProof/>
                <w:webHidden/>
              </w:rPr>
              <w:fldChar w:fldCharType="end"/>
            </w:r>
          </w:hyperlink>
        </w:p>
        <w:p w14:paraId="672A354A" w14:textId="3E5BFB58" w:rsidR="00A716EE" w:rsidRDefault="00A716EE">
          <w:pPr>
            <w:pStyle w:val="TOC2"/>
            <w:tabs>
              <w:tab w:val="left" w:pos="960"/>
              <w:tab w:val="right" w:leader="dot" w:pos="9016"/>
            </w:tabs>
            <w:rPr>
              <w:rFonts w:asciiTheme="minorHAnsi" w:eastAsiaTheme="minorEastAsia" w:hAnsiTheme="minorHAnsi"/>
              <w:noProof/>
              <w:szCs w:val="24"/>
              <w:lang w:eastAsia="en-IN"/>
            </w:rPr>
          </w:pPr>
          <w:hyperlink w:anchor="_Toc179993813" w:history="1">
            <w:r w:rsidRPr="00D20125">
              <w:rPr>
                <w:rStyle w:val="Hyperlink"/>
                <w:noProof/>
                <w:lang w:val="en-GB"/>
              </w:rPr>
              <w:t>6.1</w:t>
            </w:r>
            <w:r>
              <w:rPr>
                <w:rFonts w:asciiTheme="minorHAnsi" w:eastAsiaTheme="minorEastAsia" w:hAnsiTheme="minorHAnsi"/>
                <w:noProof/>
                <w:szCs w:val="24"/>
                <w:lang w:eastAsia="en-IN"/>
              </w:rPr>
              <w:tab/>
            </w:r>
            <w:r w:rsidRPr="00D20125">
              <w:rPr>
                <w:rStyle w:val="Hyperlink"/>
                <w:noProof/>
                <w:lang w:val="en-GB"/>
              </w:rPr>
              <w:t>Commissioning all necessary studies</w:t>
            </w:r>
            <w:r>
              <w:rPr>
                <w:noProof/>
                <w:webHidden/>
              </w:rPr>
              <w:tab/>
            </w:r>
            <w:r>
              <w:rPr>
                <w:noProof/>
                <w:webHidden/>
              </w:rPr>
              <w:fldChar w:fldCharType="begin"/>
            </w:r>
            <w:r>
              <w:rPr>
                <w:noProof/>
                <w:webHidden/>
              </w:rPr>
              <w:instrText xml:space="preserve"> PAGEREF _Toc179993813 \h </w:instrText>
            </w:r>
            <w:r>
              <w:rPr>
                <w:noProof/>
                <w:webHidden/>
              </w:rPr>
            </w:r>
            <w:r>
              <w:rPr>
                <w:noProof/>
                <w:webHidden/>
              </w:rPr>
              <w:fldChar w:fldCharType="separate"/>
            </w:r>
            <w:r>
              <w:rPr>
                <w:noProof/>
                <w:webHidden/>
              </w:rPr>
              <w:t>10</w:t>
            </w:r>
            <w:r>
              <w:rPr>
                <w:noProof/>
                <w:webHidden/>
              </w:rPr>
              <w:fldChar w:fldCharType="end"/>
            </w:r>
          </w:hyperlink>
        </w:p>
        <w:p w14:paraId="594B3FBC" w14:textId="62D98607" w:rsidR="00A716EE" w:rsidRDefault="00A716EE">
          <w:pPr>
            <w:pStyle w:val="TOC3"/>
            <w:tabs>
              <w:tab w:val="right" w:leader="dot" w:pos="9016"/>
            </w:tabs>
            <w:rPr>
              <w:rFonts w:asciiTheme="minorHAnsi" w:eastAsiaTheme="minorEastAsia" w:hAnsiTheme="minorHAnsi"/>
              <w:noProof/>
              <w:szCs w:val="24"/>
              <w:lang w:eastAsia="en-IN"/>
            </w:rPr>
          </w:pPr>
          <w:hyperlink w:anchor="_Toc179993814" w:history="1">
            <w:r w:rsidRPr="00D20125">
              <w:rPr>
                <w:rStyle w:val="Hyperlink"/>
                <w:noProof/>
              </w:rPr>
              <w:t>6.1.1 Environmental Impact Assessment (EIA)</w:t>
            </w:r>
            <w:r>
              <w:rPr>
                <w:noProof/>
                <w:webHidden/>
              </w:rPr>
              <w:tab/>
            </w:r>
            <w:r>
              <w:rPr>
                <w:noProof/>
                <w:webHidden/>
              </w:rPr>
              <w:fldChar w:fldCharType="begin"/>
            </w:r>
            <w:r>
              <w:rPr>
                <w:noProof/>
                <w:webHidden/>
              </w:rPr>
              <w:instrText xml:space="preserve"> PAGEREF _Toc179993814 \h </w:instrText>
            </w:r>
            <w:r>
              <w:rPr>
                <w:noProof/>
                <w:webHidden/>
              </w:rPr>
            </w:r>
            <w:r>
              <w:rPr>
                <w:noProof/>
                <w:webHidden/>
              </w:rPr>
              <w:fldChar w:fldCharType="separate"/>
            </w:r>
            <w:r>
              <w:rPr>
                <w:noProof/>
                <w:webHidden/>
              </w:rPr>
              <w:t>10</w:t>
            </w:r>
            <w:r>
              <w:rPr>
                <w:noProof/>
                <w:webHidden/>
              </w:rPr>
              <w:fldChar w:fldCharType="end"/>
            </w:r>
          </w:hyperlink>
        </w:p>
        <w:p w14:paraId="36D8EB29" w14:textId="45896ECA" w:rsidR="00A716EE" w:rsidRDefault="00A716EE">
          <w:pPr>
            <w:pStyle w:val="TOC3"/>
            <w:tabs>
              <w:tab w:val="right" w:leader="dot" w:pos="9016"/>
            </w:tabs>
            <w:rPr>
              <w:rFonts w:asciiTheme="minorHAnsi" w:eastAsiaTheme="minorEastAsia" w:hAnsiTheme="minorHAnsi"/>
              <w:noProof/>
              <w:szCs w:val="24"/>
              <w:lang w:eastAsia="en-IN"/>
            </w:rPr>
          </w:pPr>
          <w:hyperlink w:anchor="_Toc179993815" w:history="1">
            <w:r w:rsidRPr="00D20125">
              <w:rPr>
                <w:rStyle w:val="Hyperlink"/>
                <w:noProof/>
              </w:rPr>
              <w:t>6.1.2 Social Impact Assessment (SIA)</w:t>
            </w:r>
            <w:r>
              <w:rPr>
                <w:noProof/>
                <w:webHidden/>
              </w:rPr>
              <w:tab/>
            </w:r>
            <w:r>
              <w:rPr>
                <w:noProof/>
                <w:webHidden/>
              </w:rPr>
              <w:fldChar w:fldCharType="begin"/>
            </w:r>
            <w:r>
              <w:rPr>
                <w:noProof/>
                <w:webHidden/>
              </w:rPr>
              <w:instrText xml:space="preserve"> PAGEREF _Toc179993815 \h </w:instrText>
            </w:r>
            <w:r>
              <w:rPr>
                <w:noProof/>
                <w:webHidden/>
              </w:rPr>
            </w:r>
            <w:r>
              <w:rPr>
                <w:noProof/>
                <w:webHidden/>
              </w:rPr>
              <w:fldChar w:fldCharType="separate"/>
            </w:r>
            <w:r>
              <w:rPr>
                <w:noProof/>
                <w:webHidden/>
              </w:rPr>
              <w:t>10</w:t>
            </w:r>
            <w:r>
              <w:rPr>
                <w:noProof/>
                <w:webHidden/>
              </w:rPr>
              <w:fldChar w:fldCharType="end"/>
            </w:r>
          </w:hyperlink>
        </w:p>
        <w:p w14:paraId="3AC251E5" w14:textId="1B84516E" w:rsidR="00A716EE" w:rsidRDefault="00A716EE">
          <w:pPr>
            <w:pStyle w:val="TOC3"/>
            <w:tabs>
              <w:tab w:val="right" w:leader="dot" w:pos="9016"/>
            </w:tabs>
            <w:rPr>
              <w:rFonts w:asciiTheme="minorHAnsi" w:eastAsiaTheme="minorEastAsia" w:hAnsiTheme="minorHAnsi"/>
              <w:noProof/>
              <w:szCs w:val="24"/>
              <w:lang w:eastAsia="en-IN"/>
            </w:rPr>
          </w:pPr>
          <w:hyperlink w:anchor="_Toc179993816" w:history="1">
            <w:r w:rsidRPr="00D20125">
              <w:rPr>
                <w:rStyle w:val="Hyperlink"/>
                <w:noProof/>
              </w:rPr>
              <w:t>6.1.3 Wildlife and Habitat Studies</w:t>
            </w:r>
            <w:r>
              <w:rPr>
                <w:noProof/>
                <w:webHidden/>
              </w:rPr>
              <w:tab/>
            </w:r>
            <w:r>
              <w:rPr>
                <w:noProof/>
                <w:webHidden/>
              </w:rPr>
              <w:fldChar w:fldCharType="begin"/>
            </w:r>
            <w:r>
              <w:rPr>
                <w:noProof/>
                <w:webHidden/>
              </w:rPr>
              <w:instrText xml:space="preserve"> PAGEREF _Toc179993816 \h </w:instrText>
            </w:r>
            <w:r>
              <w:rPr>
                <w:noProof/>
                <w:webHidden/>
              </w:rPr>
            </w:r>
            <w:r>
              <w:rPr>
                <w:noProof/>
                <w:webHidden/>
              </w:rPr>
              <w:fldChar w:fldCharType="separate"/>
            </w:r>
            <w:r>
              <w:rPr>
                <w:noProof/>
                <w:webHidden/>
              </w:rPr>
              <w:t>10</w:t>
            </w:r>
            <w:r>
              <w:rPr>
                <w:noProof/>
                <w:webHidden/>
              </w:rPr>
              <w:fldChar w:fldCharType="end"/>
            </w:r>
          </w:hyperlink>
        </w:p>
        <w:p w14:paraId="4BCC9B67" w14:textId="3427890E" w:rsidR="00A716EE" w:rsidRDefault="00A716EE">
          <w:pPr>
            <w:pStyle w:val="TOC3"/>
            <w:tabs>
              <w:tab w:val="right" w:leader="dot" w:pos="9016"/>
            </w:tabs>
            <w:rPr>
              <w:rFonts w:asciiTheme="minorHAnsi" w:eastAsiaTheme="minorEastAsia" w:hAnsiTheme="minorHAnsi"/>
              <w:noProof/>
              <w:szCs w:val="24"/>
              <w:lang w:eastAsia="en-IN"/>
            </w:rPr>
          </w:pPr>
          <w:hyperlink w:anchor="_Toc179993817" w:history="1">
            <w:r w:rsidRPr="00D20125">
              <w:rPr>
                <w:rStyle w:val="Hyperlink"/>
                <w:noProof/>
              </w:rPr>
              <w:t>6.1.4 Regulatory Compliance</w:t>
            </w:r>
            <w:r>
              <w:rPr>
                <w:noProof/>
                <w:webHidden/>
              </w:rPr>
              <w:tab/>
            </w:r>
            <w:r>
              <w:rPr>
                <w:noProof/>
                <w:webHidden/>
              </w:rPr>
              <w:fldChar w:fldCharType="begin"/>
            </w:r>
            <w:r>
              <w:rPr>
                <w:noProof/>
                <w:webHidden/>
              </w:rPr>
              <w:instrText xml:space="preserve"> PAGEREF _Toc179993817 \h </w:instrText>
            </w:r>
            <w:r>
              <w:rPr>
                <w:noProof/>
                <w:webHidden/>
              </w:rPr>
            </w:r>
            <w:r>
              <w:rPr>
                <w:noProof/>
                <w:webHidden/>
              </w:rPr>
              <w:fldChar w:fldCharType="separate"/>
            </w:r>
            <w:r>
              <w:rPr>
                <w:noProof/>
                <w:webHidden/>
              </w:rPr>
              <w:t>10</w:t>
            </w:r>
            <w:r>
              <w:rPr>
                <w:noProof/>
                <w:webHidden/>
              </w:rPr>
              <w:fldChar w:fldCharType="end"/>
            </w:r>
          </w:hyperlink>
        </w:p>
        <w:p w14:paraId="037296C3" w14:textId="05D6CE8B" w:rsidR="00A716EE" w:rsidRDefault="00A716EE">
          <w:pPr>
            <w:pStyle w:val="TOC2"/>
            <w:tabs>
              <w:tab w:val="left" w:pos="960"/>
              <w:tab w:val="right" w:leader="dot" w:pos="9016"/>
            </w:tabs>
            <w:rPr>
              <w:rFonts w:asciiTheme="minorHAnsi" w:eastAsiaTheme="minorEastAsia" w:hAnsiTheme="minorHAnsi"/>
              <w:noProof/>
              <w:szCs w:val="24"/>
              <w:lang w:eastAsia="en-IN"/>
            </w:rPr>
          </w:pPr>
          <w:hyperlink w:anchor="_Toc179993818" w:history="1">
            <w:r w:rsidRPr="00D20125">
              <w:rPr>
                <w:rStyle w:val="Hyperlink"/>
                <w:noProof/>
                <w:lang w:val="en-GB"/>
              </w:rPr>
              <w:t>6.2</w:t>
            </w:r>
            <w:r>
              <w:rPr>
                <w:rFonts w:asciiTheme="minorHAnsi" w:eastAsiaTheme="minorEastAsia" w:hAnsiTheme="minorHAnsi"/>
                <w:noProof/>
                <w:szCs w:val="24"/>
                <w:lang w:eastAsia="en-IN"/>
              </w:rPr>
              <w:tab/>
            </w:r>
            <w:r w:rsidRPr="00D20125">
              <w:rPr>
                <w:rStyle w:val="Hyperlink"/>
                <w:noProof/>
                <w:lang w:val="en-GB"/>
              </w:rPr>
              <w:t>Wind Measurement</w:t>
            </w:r>
            <w:r>
              <w:rPr>
                <w:noProof/>
                <w:webHidden/>
              </w:rPr>
              <w:tab/>
            </w:r>
            <w:r>
              <w:rPr>
                <w:noProof/>
                <w:webHidden/>
              </w:rPr>
              <w:fldChar w:fldCharType="begin"/>
            </w:r>
            <w:r>
              <w:rPr>
                <w:noProof/>
                <w:webHidden/>
              </w:rPr>
              <w:instrText xml:space="preserve"> PAGEREF _Toc179993818 \h </w:instrText>
            </w:r>
            <w:r>
              <w:rPr>
                <w:noProof/>
                <w:webHidden/>
              </w:rPr>
            </w:r>
            <w:r>
              <w:rPr>
                <w:noProof/>
                <w:webHidden/>
              </w:rPr>
              <w:fldChar w:fldCharType="separate"/>
            </w:r>
            <w:r>
              <w:rPr>
                <w:noProof/>
                <w:webHidden/>
              </w:rPr>
              <w:t>11</w:t>
            </w:r>
            <w:r>
              <w:rPr>
                <w:noProof/>
                <w:webHidden/>
              </w:rPr>
              <w:fldChar w:fldCharType="end"/>
            </w:r>
          </w:hyperlink>
        </w:p>
        <w:p w14:paraId="5E0E703C" w14:textId="60033053" w:rsidR="00A716EE" w:rsidRDefault="00A716EE">
          <w:pPr>
            <w:pStyle w:val="TOC2"/>
            <w:tabs>
              <w:tab w:val="left" w:pos="960"/>
              <w:tab w:val="right" w:leader="dot" w:pos="9016"/>
            </w:tabs>
            <w:rPr>
              <w:rFonts w:asciiTheme="minorHAnsi" w:eastAsiaTheme="minorEastAsia" w:hAnsiTheme="minorHAnsi"/>
              <w:noProof/>
              <w:szCs w:val="24"/>
              <w:lang w:eastAsia="en-IN"/>
            </w:rPr>
          </w:pPr>
          <w:hyperlink w:anchor="_Toc179993819" w:history="1">
            <w:r w:rsidRPr="00D20125">
              <w:rPr>
                <w:rStyle w:val="Hyperlink"/>
                <w:noProof/>
                <w:lang w:val="en-GB"/>
              </w:rPr>
              <w:t>6.3</w:t>
            </w:r>
            <w:r>
              <w:rPr>
                <w:rFonts w:asciiTheme="minorHAnsi" w:eastAsiaTheme="minorEastAsia" w:hAnsiTheme="minorHAnsi"/>
                <w:noProof/>
                <w:szCs w:val="24"/>
                <w:lang w:eastAsia="en-IN"/>
              </w:rPr>
              <w:tab/>
            </w:r>
            <w:r w:rsidRPr="00D20125">
              <w:rPr>
                <w:rStyle w:val="Hyperlink"/>
                <w:noProof/>
                <w:lang w:val="en-GB"/>
              </w:rPr>
              <w:t>Grid Connection</w:t>
            </w:r>
            <w:r>
              <w:rPr>
                <w:noProof/>
                <w:webHidden/>
              </w:rPr>
              <w:tab/>
            </w:r>
            <w:r>
              <w:rPr>
                <w:noProof/>
                <w:webHidden/>
              </w:rPr>
              <w:fldChar w:fldCharType="begin"/>
            </w:r>
            <w:r>
              <w:rPr>
                <w:noProof/>
                <w:webHidden/>
              </w:rPr>
              <w:instrText xml:space="preserve"> PAGEREF _Toc179993819 \h </w:instrText>
            </w:r>
            <w:r>
              <w:rPr>
                <w:noProof/>
                <w:webHidden/>
              </w:rPr>
            </w:r>
            <w:r>
              <w:rPr>
                <w:noProof/>
                <w:webHidden/>
              </w:rPr>
              <w:fldChar w:fldCharType="separate"/>
            </w:r>
            <w:r>
              <w:rPr>
                <w:noProof/>
                <w:webHidden/>
              </w:rPr>
              <w:t>11</w:t>
            </w:r>
            <w:r>
              <w:rPr>
                <w:noProof/>
                <w:webHidden/>
              </w:rPr>
              <w:fldChar w:fldCharType="end"/>
            </w:r>
          </w:hyperlink>
        </w:p>
        <w:p w14:paraId="6AF48CE1" w14:textId="2136704E" w:rsidR="00A716EE" w:rsidRDefault="00A716EE">
          <w:pPr>
            <w:pStyle w:val="TOC2"/>
            <w:tabs>
              <w:tab w:val="left" w:pos="960"/>
              <w:tab w:val="right" w:leader="dot" w:pos="9016"/>
            </w:tabs>
            <w:rPr>
              <w:rFonts w:asciiTheme="minorHAnsi" w:eastAsiaTheme="minorEastAsia" w:hAnsiTheme="minorHAnsi"/>
              <w:noProof/>
              <w:szCs w:val="24"/>
              <w:lang w:eastAsia="en-IN"/>
            </w:rPr>
          </w:pPr>
          <w:hyperlink w:anchor="_Toc179993820" w:history="1">
            <w:r w:rsidRPr="00D20125">
              <w:rPr>
                <w:rStyle w:val="Hyperlink"/>
                <w:noProof/>
                <w:lang w:val="en-GB"/>
              </w:rPr>
              <w:t>6.4</w:t>
            </w:r>
            <w:r>
              <w:rPr>
                <w:rFonts w:asciiTheme="minorHAnsi" w:eastAsiaTheme="minorEastAsia" w:hAnsiTheme="minorHAnsi"/>
                <w:noProof/>
                <w:szCs w:val="24"/>
                <w:lang w:eastAsia="en-IN"/>
              </w:rPr>
              <w:tab/>
            </w:r>
            <w:r w:rsidRPr="00D20125">
              <w:rPr>
                <w:rStyle w:val="Hyperlink"/>
                <w:noProof/>
                <w:lang w:val="en-GB"/>
              </w:rPr>
              <w:t>Profitability and Financing</w:t>
            </w:r>
            <w:r>
              <w:rPr>
                <w:noProof/>
                <w:webHidden/>
              </w:rPr>
              <w:tab/>
            </w:r>
            <w:r>
              <w:rPr>
                <w:noProof/>
                <w:webHidden/>
              </w:rPr>
              <w:fldChar w:fldCharType="begin"/>
            </w:r>
            <w:r>
              <w:rPr>
                <w:noProof/>
                <w:webHidden/>
              </w:rPr>
              <w:instrText xml:space="preserve"> PAGEREF _Toc179993820 \h </w:instrText>
            </w:r>
            <w:r>
              <w:rPr>
                <w:noProof/>
                <w:webHidden/>
              </w:rPr>
            </w:r>
            <w:r>
              <w:rPr>
                <w:noProof/>
                <w:webHidden/>
              </w:rPr>
              <w:fldChar w:fldCharType="separate"/>
            </w:r>
            <w:r>
              <w:rPr>
                <w:noProof/>
                <w:webHidden/>
              </w:rPr>
              <w:t>11</w:t>
            </w:r>
            <w:r>
              <w:rPr>
                <w:noProof/>
                <w:webHidden/>
              </w:rPr>
              <w:fldChar w:fldCharType="end"/>
            </w:r>
          </w:hyperlink>
        </w:p>
        <w:p w14:paraId="42CD80D6" w14:textId="3283AE97" w:rsidR="00A716EE" w:rsidRDefault="00A716EE">
          <w:pPr>
            <w:pStyle w:val="TOC2"/>
            <w:tabs>
              <w:tab w:val="left" w:pos="960"/>
              <w:tab w:val="right" w:leader="dot" w:pos="9016"/>
            </w:tabs>
            <w:rPr>
              <w:rFonts w:asciiTheme="minorHAnsi" w:eastAsiaTheme="minorEastAsia" w:hAnsiTheme="minorHAnsi"/>
              <w:noProof/>
              <w:szCs w:val="24"/>
              <w:lang w:eastAsia="en-IN"/>
            </w:rPr>
          </w:pPr>
          <w:hyperlink w:anchor="_Toc179993821" w:history="1">
            <w:r w:rsidRPr="00D20125">
              <w:rPr>
                <w:rStyle w:val="Hyperlink"/>
                <w:noProof/>
                <w:lang w:val="en-GB"/>
              </w:rPr>
              <w:t>6.5</w:t>
            </w:r>
            <w:r>
              <w:rPr>
                <w:rFonts w:asciiTheme="minorHAnsi" w:eastAsiaTheme="minorEastAsia" w:hAnsiTheme="minorHAnsi"/>
                <w:noProof/>
                <w:szCs w:val="24"/>
                <w:lang w:eastAsia="en-IN"/>
              </w:rPr>
              <w:tab/>
            </w:r>
            <w:r w:rsidRPr="00D20125">
              <w:rPr>
                <w:rStyle w:val="Hyperlink"/>
                <w:noProof/>
                <w:lang w:val="en-GB"/>
              </w:rPr>
              <w:t>Wind Area</w:t>
            </w:r>
            <w:r>
              <w:rPr>
                <w:noProof/>
                <w:webHidden/>
              </w:rPr>
              <w:tab/>
            </w:r>
            <w:r>
              <w:rPr>
                <w:noProof/>
                <w:webHidden/>
              </w:rPr>
              <w:fldChar w:fldCharType="begin"/>
            </w:r>
            <w:r>
              <w:rPr>
                <w:noProof/>
                <w:webHidden/>
              </w:rPr>
              <w:instrText xml:space="preserve"> PAGEREF _Toc179993821 \h </w:instrText>
            </w:r>
            <w:r>
              <w:rPr>
                <w:noProof/>
                <w:webHidden/>
              </w:rPr>
            </w:r>
            <w:r>
              <w:rPr>
                <w:noProof/>
                <w:webHidden/>
              </w:rPr>
              <w:fldChar w:fldCharType="separate"/>
            </w:r>
            <w:r>
              <w:rPr>
                <w:noProof/>
                <w:webHidden/>
              </w:rPr>
              <w:t>11</w:t>
            </w:r>
            <w:r>
              <w:rPr>
                <w:noProof/>
                <w:webHidden/>
              </w:rPr>
              <w:fldChar w:fldCharType="end"/>
            </w:r>
          </w:hyperlink>
        </w:p>
        <w:p w14:paraId="60D45733" w14:textId="01F04E8C" w:rsidR="00A716EE" w:rsidRDefault="00A716EE">
          <w:pPr>
            <w:pStyle w:val="TOC1"/>
            <w:tabs>
              <w:tab w:val="left" w:pos="480"/>
              <w:tab w:val="right" w:leader="dot" w:pos="9016"/>
            </w:tabs>
            <w:rPr>
              <w:rFonts w:asciiTheme="minorHAnsi" w:eastAsiaTheme="minorEastAsia" w:hAnsiTheme="minorHAnsi"/>
              <w:noProof/>
              <w:szCs w:val="24"/>
              <w:lang w:eastAsia="en-IN"/>
            </w:rPr>
          </w:pPr>
          <w:hyperlink w:anchor="_Toc179993822" w:history="1">
            <w:r w:rsidRPr="00D20125">
              <w:rPr>
                <w:rStyle w:val="Hyperlink"/>
                <w:rFonts w:asciiTheme="majorHAnsi" w:hAnsiTheme="majorHAnsi"/>
                <w:noProof/>
                <w:lang w:val="en-GB"/>
              </w:rPr>
              <w:t>7.</w:t>
            </w:r>
            <w:r>
              <w:rPr>
                <w:rFonts w:asciiTheme="minorHAnsi" w:eastAsiaTheme="minorEastAsia" w:hAnsiTheme="minorHAnsi"/>
                <w:noProof/>
                <w:szCs w:val="24"/>
                <w:lang w:eastAsia="en-IN"/>
              </w:rPr>
              <w:tab/>
            </w:r>
            <w:r w:rsidRPr="00D20125">
              <w:rPr>
                <w:rStyle w:val="Hyperlink"/>
                <w:noProof/>
                <w:lang w:val="en-GB"/>
              </w:rPr>
              <w:t>Post-processing</w:t>
            </w:r>
            <w:r>
              <w:rPr>
                <w:noProof/>
                <w:webHidden/>
              </w:rPr>
              <w:tab/>
            </w:r>
            <w:r>
              <w:rPr>
                <w:noProof/>
                <w:webHidden/>
              </w:rPr>
              <w:fldChar w:fldCharType="begin"/>
            </w:r>
            <w:r>
              <w:rPr>
                <w:noProof/>
                <w:webHidden/>
              </w:rPr>
              <w:instrText xml:space="preserve"> PAGEREF _Toc179993822 \h </w:instrText>
            </w:r>
            <w:r>
              <w:rPr>
                <w:noProof/>
                <w:webHidden/>
              </w:rPr>
            </w:r>
            <w:r>
              <w:rPr>
                <w:noProof/>
                <w:webHidden/>
              </w:rPr>
              <w:fldChar w:fldCharType="separate"/>
            </w:r>
            <w:r>
              <w:rPr>
                <w:noProof/>
                <w:webHidden/>
              </w:rPr>
              <w:t>11</w:t>
            </w:r>
            <w:r>
              <w:rPr>
                <w:noProof/>
                <w:webHidden/>
              </w:rPr>
              <w:fldChar w:fldCharType="end"/>
            </w:r>
          </w:hyperlink>
        </w:p>
        <w:p w14:paraId="4D2227FA" w14:textId="26B8CD01" w:rsidR="00A716EE" w:rsidRDefault="00A716EE">
          <w:pPr>
            <w:pStyle w:val="TOC2"/>
            <w:tabs>
              <w:tab w:val="left" w:pos="960"/>
              <w:tab w:val="right" w:leader="dot" w:pos="9016"/>
            </w:tabs>
            <w:rPr>
              <w:rFonts w:asciiTheme="minorHAnsi" w:eastAsiaTheme="minorEastAsia" w:hAnsiTheme="minorHAnsi"/>
              <w:noProof/>
              <w:szCs w:val="24"/>
              <w:lang w:eastAsia="en-IN"/>
            </w:rPr>
          </w:pPr>
          <w:hyperlink w:anchor="_Toc179993823" w:history="1">
            <w:r w:rsidRPr="00D20125">
              <w:rPr>
                <w:rStyle w:val="Hyperlink"/>
                <w:noProof/>
                <w:lang w:val="en-GB"/>
              </w:rPr>
              <w:t>7.1</w:t>
            </w:r>
            <w:r>
              <w:rPr>
                <w:rFonts w:asciiTheme="minorHAnsi" w:eastAsiaTheme="minorEastAsia" w:hAnsiTheme="minorHAnsi"/>
                <w:noProof/>
                <w:szCs w:val="24"/>
                <w:lang w:eastAsia="en-IN"/>
              </w:rPr>
              <w:tab/>
            </w:r>
            <w:r w:rsidRPr="00D20125">
              <w:rPr>
                <w:rStyle w:val="Hyperlink"/>
                <w:noProof/>
                <w:lang w:val="en-GB"/>
              </w:rPr>
              <w:t>Permit Approval Process</w:t>
            </w:r>
            <w:r>
              <w:rPr>
                <w:noProof/>
                <w:webHidden/>
              </w:rPr>
              <w:tab/>
            </w:r>
            <w:r>
              <w:rPr>
                <w:noProof/>
                <w:webHidden/>
              </w:rPr>
              <w:fldChar w:fldCharType="begin"/>
            </w:r>
            <w:r>
              <w:rPr>
                <w:noProof/>
                <w:webHidden/>
              </w:rPr>
              <w:instrText xml:space="preserve"> PAGEREF _Toc179993823 \h </w:instrText>
            </w:r>
            <w:r>
              <w:rPr>
                <w:noProof/>
                <w:webHidden/>
              </w:rPr>
            </w:r>
            <w:r>
              <w:rPr>
                <w:noProof/>
                <w:webHidden/>
              </w:rPr>
              <w:fldChar w:fldCharType="separate"/>
            </w:r>
            <w:r>
              <w:rPr>
                <w:noProof/>
                <w:webHidden/>
              </w:rPr>
              <w:t>11</w:t>
            </w:r>
            <w:r>
              <w:rPr>
                <w:noProof/>
                <w:webHidden/>
              </w:rPr>
              <w:fldChar w:fldCharType="end"/>
            </w:r>
          </w:hyperlink>
        </w:p>
        <w:p w14:paraId="3264839A" w14:textId="50F4825C" w:rsidR="00A716EE" w:rsidRDefault="00A716EE">
          <w:pPr>
            <w:pStyle w:val="TOC2"/>
            <w:tabs>
              <w:tab w:val="left" w:pos="960"/>
              <w:tab w:val="right" w:leader="dot" w:pos="9016"/>
            </w:tabs>
            <w:rPr>
              <w:rFonts w:asciiTheme="minorHAnsi" w:eastAsiaTheme="minorEastAsia" w:hAnsiTheme="minorHAnsi"/>
              <w:noProof/>
              <w:szCs w:val="24"/>
              <w:lang w:eastAsia="en-IN"/>
            </w:rPr>
          </w:pPr>
          <w:hyperlink w:anchor="_Toc179993824" w:history="1">
            <w:r w:rsidRPr="00D20125">
              <w:rPr>
                <w:rStyle w:val="Hyperlink"/>
                <w:noProof/>
                <w:lang w:val="en-GB"/>
              </w:rPr>
              <w:t>7.2</w:t>
            </w:r>
            <w:r>
              <w:rPr>
                <w:rFonts w:asciiTheme="minorHAnsi" w:eastAsiaTheme="minorEastAsia" w:hAnsiTheme="minorHAnsi"/>
                <w:noProof/>
                <w:szCs w:val="24"/>
                <w:lang w:eastAsia="en-IN"/>
              </w:rPr>
              <w:tab/>
            </w:r>
            <w:r w:rsidRPr="00D20125">
              <w:rPr>
                <w:rStyle w:val="Hyperlink"/>
                <w:noProof/>
                <w:lang w:val="en-GB"/>
              </w:rPr>
              <w:t>Financial Support, Finding Investors and Find O&amp;M company</w:t>
            </w:r>
            <w:r>
              <w:rPr>
                <w:noProof/>
                <w:webHidden/>
              </w:rPr>
              <w:tab/>
            </w:r>
            <w:r>
              <w:rPr>
                <w:noProof/>
                <w:webHidden/>
              </w:rPr>
              <w:fldChar w:fldCharType="begin"/>
            </w:r>
            <w:r>
              <w:rPr>
                <w:noProof/>
                <w:webHidden/>
              </w:rPr>
              <w:instrText xml:space="preserve"> PAGEREF _Toc179993824 \h </w:instrText>
            </w:r>
            <w:r>
              <w:rPr>
                <w:noProof/>
                <w:webHidden/>
              </w:rPr>
            </w:r>
            <w:r>
              <w:rPr>
                <w:noProof/>
                <w:webHidden/>
              </w:rPr>
              <w:fldChar w:fldCharType="separate"/>
            </w:r>
            <w:r>
              <w:rPr>
                <w:noProof/>
                <w:webHidden/>
              </w:rPr>
              <w:t>11</w:t>
            </w:r>
            <w:r>
              <w:rPr>
                <w:noProof/>
                <w:webHidden/>
              </w:rPr>
              <w:fldChar w:fldCharType="end"/>
            </w:r>
          </w:hyperlink>
        </w:p>
        <w:p w14:paraId="5519865B" w14:textId="7B4DC6CA" w:rsidR="00A716EE" w:rsidRDefault="00A716EE">
          <w:pPr>
            <w:pStyle w:val="TOC2"/>
            <w:tabs>
              <w:tab w:val="left" w:pos="960"/>
              <w:tab w:val="right" w:leader="dot" w:pos="9016"/>
            </w:tabs>
            <w:rPr>
              <w:rFonts w:asciiTheme="minorHAnsi" w:eastAsiaTheme="minorEastAsia" w:hAnsiTheme="minorHAnsi"/>
              <w:noProof/>
              <w:szCs w:val="24"/>
              <w:lang w:eastAsia="en-IN"/>
            </w:rPr>
          </w:pPr>
          <w:hyperlink w:anchor="_Toc179993825" w:history="1">
            <w:r w:rsidRPr="00D20125">
              <w:rPr>
                <w:rStyle w:val="Hyperlink"/>
                <w:noProof/>
                <w:lang w:val="en-GB"/>
              </w:rPr>
              <w:t>7.3</w:t>
            </w:r>
            <w:r>
              <w:rPr>
                <w:rFonts w:asciiTheme="minorHAnsi" w:eastAsiaTheme="minorEastAsia" w:hAnsiTheme="minorHAnsi"/>
                <w:noProof/>
                <w:szCs w:val="24"/>
                <w:lang w:eastAsia="en-IN"/>
              </w:rPr>
              <w:tab/>
            </w:r>
            <w:r w:rsidRPr="00D20125">
              <w:rPr>
                <w:rStyle w:val="Hyperlink"/>
                <w:noProof/>
                <w:lang w:val="en-GB"/>
              </w:rPr>
              <w:t>Apply for Auction</w:t>
            </w:r>
            <w:r>
              <w:rPr>
                <w:noProof/>
                <w:webHidden/>
              </w:rPr>
              <w:tab/>
            </w:r>
            <w:r>
              <w:rPr>
                <w:noProof/>
                <w:webHidden/>
              </w:rPr>
              <w:fldChar w:fldCharType="begin"/>
            </w:r>
            <w:r>
              <w:rPr>
                <w:noProof/>
                <w:webHidden/>
              </w:rPr>
              <w:instrText xml:space="preserve"> PAGEREF _Toc179993825 \h </w:instrText>
            </w:r>
            <w:r>
              <w:rPr>
                <w:noProof/>
                <w:webHidden/>
              </w:rPr>
            </w:r>
            <w:r>
              <w:rPr>
                <w:noProof/>
                <w:webHidden/>
              </w:rPr>
              <w:fldChar w:fldCharType="separate"/>
            </w:r>
            <w:r>
              <w:rPr>
                <w:noProof/>
                <w:webHidden/>
              </w:rPr>
              <w:t>11</w:t>
            </w:r>
            <w:r>
              <w:rPr>
                <w:noProof/>
                <w:webHidden/>
              </w:rPr>
              <w:fldChar w:fldCharType="end"/>
            </w:r>
          </w:hyperlink>
        </w:p>
        <w:p w14:paraId="4F4441FA" w14:textId="247326FE" w:rsidR="00A716EE" w:rsidRDefault="00A716EE">
          <w:pPr>
            <w:pStyle w:val="TOC2"/>
            <w:tabs>
              <w:tab w:val="left" w:pos="960"/>
              <w:tab w:val="right" w:leader="dot" w:pos="9016"/>
            </w:tabs>
            <w:rPr>
              <w:rFonts w:asciiTheme="minorHAnsi" w:eastAsiaTheme="minorEastAsia" w:hAnsiTheme="minorHAnsi"/>
              <w:noProof/>
              <w:szCs w:val="24"/>
              <w:lang w:eastAsia="en-IN"/>
            </w:rPr>
          </w:pPr>
          <w:hyperlink w:anchor="_Toc179993826" w:history="1">
            <w:r w:rsidRPr="00D20125">
              <w:rPr>
                <w:rStyle w:val="Hyperlink"/>
                <w:noProof/>
                <w:lang w:val="en-GB"/>
              </w:rPr>
              <w:t>7.4</w:t>
            </w:r>
            <w:r>
              <w:rPr>
                <w:rFonts w:asciiTheme="minorHAnsi" w:eastAsiaTheme="minorEastAsia" w:hAnsiTheme="minorHAnsi"/>
                <w:noProof/>
                <w:szCs w:val="24"/>
                <w:lang w:eastAsia="en-IN"/>
              </w:rPr>
              <w:tab/>
            </w:r>
            <w:r w:rsidRPr="00D20125">
              <w:rPr>
                <w:rStyle w:val="Hyperlink"/>
                <w:noProof/>
                <w:lang w:val="en-GB"/>
              </w:rPr>
              <w:t>Construction</w:t>
            </w:r>
            <w:r>
              <w:rPr>
                <w:noProof/>
                <w:webHidden/>
              </w:rPr>
              <w:tab/>
            </w:r>
            <w:r>
              <w:rPr>
                <w:noProof/>
                <w:webHidden/>
              </w:rPr>
              <w:fldChar w:fldCharType="begin"/>
            </w:r>
            <w:r>
              <w:rPr>
                <w:noProof/>
                <w:webHidden/>
              </w:rPr>
              <w:instrText xml:space="preserve"> PAGEREF _Toc179993826 \h </w:instrText>
            </w:r>
            <w:r>
              <w:rPr>
                <w:noProof/>
                <w:webHidden/>
              </w:rPr>
            </w:r>
            <w:r>
              <w:rPr>
                <w:noProof/>
                <w:webHidden/>
              </w:rPr>
              <w:fldChar w:fldCharType="separate"/>
            </w:r>
            <w:r>
              <w:rPr>
                <w:noProof/>
                <w:webHidden/>
              </w:rPr>
              <w:t>11</w:t>
            </w:r>
            <w:r>
              <w:rPr>
                <w:noProof/>
                <w:webHidden/>
              </w:rPr>
              <w:fldChar w:fldCharType="end"/>
            </w:r>
          </w:hyperlink>
        </w:p>
        <w:p w14:paraId="08A3E366" w14:textId="4B63188A" w:rsidR="00A716EE" w:rsidRDefault="00A716EE">
          <w:pPr>
            <w:pStyle w:val="TOC2"/>
            <w:tabs>
              <w:tab w:val="left" w:pos="960"/>
              <w:tab w:val="right" w:leader="dot" w:pos="9016"/>
            </w:tabs>
            <w:rPr>
              <w:rFonts w:asciiTheme="minorHAnsi" w:eastAsiaTheme="minorEastAsia" w:hAnsiTheme="minorHAnsi"/>
              <w:noProof/>
              <w:szCs w:val="24"/>
              <w:lang w:eastAsia="en-IN"/>
            </w:rPr>
          </w:pPr>
          <w:hyperlink w:anchor="_Toc179993827" w:history="1">
            <w:r w:rsidRPr="00D20125">
              <w:rPr>
                <w:rStyle w:val="Hyperlink"/>
                <w:noProof/>
                <w:lang w:val="en-GB"/>
              </w:rPr>
              <w:t>7.5</w:t>
            </w:r>
            <w:r>
              <w:rPr>
                <w:rFonts w:asciiTheme="minorHAnsi" w:eastAsiaTheme="minorEastAsia" w:hAnsiTheme="minorHAnsi"/>
                <w:noProof/>
                <w:szCs w:val="24"/>
                <w:lang w:eastAsia="en-IN"/>
              </w:rPr>
              <w:tab/>
            </w:r>
            <w:r w:rsidRPr="00D20125">
              <w:rPr>
                <w:rStyle w:val="Hyperlink"/>
                <w:noProof/>
                <w:lang w:val="en-GB"/>
              </w:rPr>
              <w:t>Commissioning</w:t>
            </w:r>
            <w:r>
              <w:rPr>
                <w:noProof/>
                <w:webHidden/>
              </w:rPr>
              <w:tab/>
            </w:r>
            <w:r>
              <w:rPr>
                <w:noProof/>
                <w:webHidden/>
              </w:rPr>
              <w:fldChar w:fldCharType="begin"/>
            </w:r>
            <w:r>
              <w:rPr>
                <w:noProof/>
                <w:webHidden/>
              </w:rPr>
              <w:instrText xml:space="preserve"> PAGEREF _Toc179993827 \h </w:instrText>
            </w:r>
            <w:r>
              <w:rPr>
                <w:noProof/>
                <w:webHidden/>
              </w:rPr>
            </w:r>
            <w:r>
              <w:rPr>
                <w:noProof/>
                <w:webHidden/>
              </w:rPr>
              <w:fldChar w:fldCharType="separate"/>
            </w:r>
            <w:r>
              <w:rPr>
                <w:noProof/>
                <w:webHidden/>
              </w:rPr>
              <w:t>11</w:t>
            </w:r>
            <w:r>
              <w:rPr>
                <w:noProof/>
                <w:webHidden/>
              </w:rPr>
              <w:fldChar w:fldCharType="end"/>
            </w:r>
          </w:hyperlink>
        </w:p>
        <w:p w14:paraId="12576FCA" w14:textId="32706A4E" w:rsidR="00A716EE" w:rsidRDefault="00A716EE">
          <w:pPr>
            <w:pStyle w:val="TOC2"/>
            <w:tabs>
              <w:tab w:val="left" w:pos="960"/>
              <w:tab w:val="right" w:leader="dot" w:pos="9016"/>
            </w:tabs>
            <w:rPr>
              <w:rFonts w:asciiTheme="minorHAnsi" w:eastAsiaTheme="minorEastAsia" w:hAnsiTheme="minorHAnsi"/>
              <w:noProof/>
              <w:szCs w:val="24"/>
              <w:lang w:eastAsia="en-IN"/>
            </w:rPr>
          </w:pPr>
          <w:hyperlink w:anchor="_Toc179993828" w:history="1">
            <w:r w:rsidRPr="00D20125">
              <w:rPr>
                <w:rStyle w:val="Hyperlink"/>
                <w:noProof/>
                <w:lang w:val="en-GB"/>
              </w:rPr>
              <w:t>7.6</w:t>
            </w:r>
            <w:r>
              <w:rPr>
                <w:rFonts w:asciiTheme="minorHAnsi" w:eastAsiaTheme="minorEastAsia" w:hAnsiTheme="minorHAnsi"/>
                <w:noProof/>
                <w:szCs w:val="24"/>
                <w:lang w:eastAsia="en-IN"/>
              </w:rPr>
              <w:tab/>
            </w:r>
            <w:r w:rsidRPr="00D20125">
              <w:rPr>
                <w:rStyle w:val="Hyperlink"/>
                <w:noProof/>
                <w:lang w:val="en-GB"/>
              </w:rPr>
              <w:t>Official Opening</w:t>
            </w:r>
            <w:r>
              <w:rPr>
                <w:noProof/>
                <w:webHidden/>
              </w:rPr>
              <w:tab/>
            </w:r>
            <w:r>
              <w:rPr>
                <w:noProof/>
                <w:webHidden/>
              </w:rPr>
              <w:fldChar w:fldCharType="begin"/>
            </w:r>
            <w:r>
              <w:rPr>
                <w:noProof/>
                <w:webHidden/>
              </w:rPr>
              <w:instrText xml:space="preserve"> PAGEREF _Toc179993828 \h </w:instrText>
            </w:r>
            <w:r>
              <w:rPr>
                <w:noProof/>
                <w:webHidden/>
              </w:rPr>
            </w:r>
            <w:r>
              <w:rPr>
                <w:noProof/>
                <w:webHidden/>
              </w:rPr>
              <w:fldChar w:fldCharType="separate"/>
            </w:r>
            <w:r>
              <w:rPr>
                <w:noProof/>
                <w:webHidden/>
              </w:rPr>
              <w:t>11</w:t>
            </w:r>
            <w:r>
              <w:rPr>
                <w:noProof/>
                <w:webHidden/>
              </w:rPr>
              <w:fldChar w:fldCharType="end"/>
            </w:r>
          </w:hyperlink>
        </w:p>
        <w:p w14:paraId="3F68408B" w14:textId="2A6575C6" w:rsidR="00A716EE" w:rsidRDefault="00A716EE">
          <w:pPr>
            <w:pStyle w:val="TOC1"/>
            <w:tabs>
              <w:tab w:val="left" w:pos="480"/>
              <w:tab w:val="right" w:leader="dot" w:pos="9016"/>
            </w:tabs>
            <w:rPr>
              <w:rFonts w:asciiTheme="minorHAnsi" w:eastAsiaTheme="minorEastAsia" w:hAnsiTheme="minorHAnsi"/>
              <w:noProof/>
              <w:szCs w:val="24"/>
              <w:lang w:eastAsia="en-IN"/>
            </w:rPr>
          </w:pPr>
          <w:hyperlink w:anchor="_Toc179993829" w:history="1">
            <w:r w:rsidRPr="00D20125">
              <w:rPr>
                <w:rStyle w:val="Hyperlink"/>
                <w:rFonts w:asciiTheme="majorHAnsi" w:hAnsiTheme="majorHAnsi"/>
                <w:noProof/>
              </w:rPr>
              <w:t>8.</w:t>
            </w:r>
            <w:r>
              <w:rPr>
                <w:rFonts w:asciiTheme="minorHAnsi" w:eastAsiaTheme="minorEastAsia" w:hAnsiTheme="minorHAnsi"/>
                <w:noProof/>
                <w:szCs w:val="24"/>
                <w:lang w:eastAsia="en-IN"/>
              </w:rPr>
              <w:tab/>
            </w:r>
            <w:r w:rsidRPr="00D20125">
              <w:rPr>
                <w:rStyle w:val="Hyperlink"/>
                <w:noProof/>
              </w:rPr>
              <w:t>Schedule and Timetable</w:t>
            </w:r>
            <w:r>
              <w:rPr>
                <w:noProof/>
                <w:webHidden/>
              </w:rPr>
              <w:tab/>
            </w:r>
            <w:r>
              <w:rPr>
                <w:noProof/>
                <w:webHidden/>
              </w:rPr>
              <w:fldChar w:fldCharType="begin"/>
            </w:r>
            <w:r>
              <w:rPr>
                <w:noProof/>
                <w:webHidden/>
              </w:rPr>
              <w:instrText xml:space="preserve"> PAGEREF _Toc179993829 \h </w:instrText>
            </w:r>
            <w:r>
              <w:rPr>
                <w:noProof/>
                <w:webHidden/>
              </w:rPr>
            </w:r>
            <w:r>
              <w:rPr>
                <w:noProof/>
                <w:webHidden/>
              </w:rPr>
              <w:fldChar w:fldCharType="separate"/>
            </w:r>
            <w:r>
              <w:rPr>
                <w:noProof/>
                <w:webHidden/>
              </w:rPr>
              <w:t>11</w:t>
            </w:r>
            <w:r>
              <w:rPr>
                <w:noProof/>
                <w:webHidden/>
              </w:rPr>
              <w:fldChar w:fldCharType="end"/>
            </w:r>
          </w:hyperlink>
        </w:p>
        <w:p w14:paraId="1D80FC20" w14:textId="60670C4D" w:rsidR="00A716EE" w:rsidRDefault="00A716EE">
          <w:pPr>
            <w:pStyle w:val="TOC1"/>
            <w:tabs>
              <w:tab w:val="left" w:pos="480"/>
              <w:tab w:val="right" w:leader="dot" w:pos="9016"/>
            </w:tabs>
            <w:rPr>
              <w:rFonts w:asciiTheme="minorHAnsi" w:eastAsiaTheme="minorEastAsia" w:hAnsiTheme="minorHAnsi"/>
              <w:noProof/>
              <w:szCs w:val="24"/>
              <w:lang w:eastAsia="en-IN"/>
            </w:rPr>
          </w:pPr>
          <w:hyperlink w:anchor="_Toc179993830" w:history="1">
            <w:r w:rsidRPr="00D20125">
              <w:rPr>
                <w:rStyle w:val="Hyperlink"/>
                <w:rFonts w:asciiTheme="majorHAnsi" w:hAnsiTheme="majorHAnsi"/>
                <w:noProof/>
              </w:rPr>
              <w:t>9.</w:t>
            </w:r>
            <w:r>
              <w:rPr>
                <w:rFonts w:asciiTheme="minorHAnsi" w:eastAsiaTheme="minorEastAsia" w:hAnsiTheme="minorHAnsi"/>
                <w:noProof/>
                <w:szCs w:val="24"/>
                <w:lang w:eastAsia="en-IN"/>
              </w:rPr>
              <w:tab/>
            </w:r>
            <w:r w:rsidRPr="00D20125">
              <w:rPr>
                <w:rStyle w:val="Hyperlink"/>
                <w:noProof/>
              </w:rPr>
              <w:t>Conclusion</w:t>
            </w:r>
            <w:r>
              <w:rPr>
                <w:noProof/>
                <w:webHidden/>
              </w:rPr>
              <w:tab/>
            </w:r>
            <w:r>
              <w:rPr>
                <w:noProof/>
                <w:webHidden/>
              </w:rPr>
              <w:fldChar w:fldCharType="begin"/>
            </w:r>
            <w:r>
              <w:rPr>
                <w:noProof/>
                <w:webHidden/>
              </w:rPr>
              <w:instrText xml:space="preserve"> PAGEREF _Toc179993830 \h </w:instrText>
            </w:r>
            <w:r>
              <w:rPr>
                <w:noProof/>
                <w:webHidden/>
              </w:rPr>
            </w:r>
            <w:r>
              <w:rPr>
                <w:noProof/>
                <w:webHidden/>
              </w:rPr>
              <w:fldChar w:fldCharType="separate"/>
            </w:r>
            <w:r>
              <w:rPr>
                <w:noProof/>
                <w:webHidden/>
              </w:rPr>
              <w:t>11</w:t>
            </w:r>
            <w:r>
              <w:rPr>
                <w:noProof/>
                <w:webHidden/>
              </w:rPr>
              <w:fldChar w:fldCharType="end"/>
            </w:r>
          </w:hyperlink>
        </w:p>
        <w:p w14:paraId="7855131D" w14:textId="10356EFB" w:rsidR="00A716EE" w:rsidRDefault="00A716EE">
          <w:pPr>
            <w:pStyle w:val="TOC1"/>
            <w:tabs>
              <w:tab w:val="left" w:pos="720"/>
              <w:tab w:val="right" w:leader="dot" w:pos="9016"/>
            </w:tabs>
            <w:rPr>
              <w:rFonts w:asciiTheme="minorHAnsi" w:eastAsiaTheme="minorEastAsia" w:hAnsiTheme="minorHAnsi"/>
              <w:noProof/>
              <w:szCs w:val="24"/>
              <w:lang w:eastAsia="en-IN"/>
            </w:rPr>
          </w:pPr>
          <w:hyperlink w:anchor="_Toc179993831" w:history="1">
            <w:r w:rsidRPr="00D20125">
              <w:rPr>
                <w:rStyle w:val="Hyperlink"/>
                <w:rFonts w:asciiTheme="majorHAnsi" w:hAnsiTheme="majorHAnsi"/>
                <w:noProof/>
              </w:rPr>
              <w:t>10.</w:t>
            </w:r>
            <w:r>
              <w:rPr>
                <w:rFonts w:asciiTheme="minorHAnsi" w:eastAsiaTheme="minorEastAsia" w:hAnsiTheme="minorHAnsi"/>
                <w:noProof/>
                <w:szCs w:val="24"/>
                <w:lang w:eastAsia="en-IN"/>
              </w:rPr>
              <w:tab/>
            </w:r>
            <w:r w:rsidRPr="00D20125">
              <w:rPr>
                <w:rStyle w:val="Hyperlink"/>
                <w:noProof/>
              </w:rPr>
              <w:t>References</w:t>
            </w:r>
            <w:r>
              <w:rPr>
                <w:noProof/>
                <w:webHidden/>
              </w:rPr>
              <w:tab/>
            </w:r>
            <w:r>
              <w:rPr>
                <w:noProof/>
                <w:webHidden/>
              </w:rPr>
              <w:fldChar w:fldCharType="begin"/>
            </w:r>
            <w:r>
              <w:rPr>
                <w:noProof/>
                <w:webHidden/>
              </w:rPr>
              <w:instrText xml:space="preserve"> PAGEREF _Toc179993831 \h </w:instrText>
            </w:r>
            <w:r>
              <w:rPr>
                <w:noProof/>
                <w:webHidden/>
              </w:rPr>
            </w:r>
            <w:r>
              <w:rPr>
                <w:noProof/>
                <w:webHidden/>
              </w:rPr>
              <w:fldChar w:fldCharType="separate"/>
            </w:r>
            <w:r>
              <w:rPr>
                <w:noProof/>
                <w:webHidden/>
              </w:rPr>
              <w:t>11</w:t>
            </w:r>
            <w:r>
              <w:rPr>
                <w:noProof/>
                <w:webHidden/>
              </w:rPr>
              <w:fldChar w:fldCharType="end"/>
            </w:r>
          </w:hyperlink>
        </w:p>
        <w:p w14:paraId="72CB4847" w14:textId="5A7CB681" w:rsidR="00A716EE" w:rsidRDefault="00A716EE">
          <w:pPr>
            <w:pStyle w:val="TOC1"/>
            <w:tabs>
              <w:tab w:val="left" w:pos="720"/>
              <w:tab w:val="right" w:leader="dot" w:pos="9016"/>
            </w:tabs>
            <w:rPr>
              <w:rFonts w:asciiTheme="minorHAnsi" w:eastAsiaTheme="minorEastAsia" w:hAnsiTheme="minorHAnsi"/>
              <w:noProof/>
              <w:szCs w:val="24"/>
              <w:lang w:eastAsia="en-IN"/>
            </w:rPr>
          </w:pPr>
          <w:hyperlink w:anchor="_Toc179993832" w:history="1">
            <w:r w:rsidRPr="00D20125">
              <w:rPr>
                <w:rStyle w:val="Hyperlink"/>
                <w:rFonts w:asciiTheme="majorHAnsi" w:hAnsiTheme="majorHAnsi"/>
                <w:noProof/>
              </w:rPr>
              <w:t>11.</w:t>
            </w:r>
            <w:r>
              <w:rPr>
                <w:rFonts w:asciiTheme="minorHAnsi" w:eastAsiaTheme="minorEastAsia" w:hAnsiTheme="minorHAnsi"/>
                <w:noProof/>
                <w:szCs w:val="24"/>
                <w:lang w:eastAsia="en-IN"/>
              </w:rPr>
              <w:tab/>
            </w:r>
            <w:r w:rsidRPr="00D20125">
              <w:rPr>
                <w:rStyle w:val="Hyperlink"/>
                <w:noProof/>
              </w:rPr>
              <w:t>Appendices</w:t>
            </w:r>
            <w:r>
              <w:rPr>
                <w:noProof/>
                <w:webHidden/>
              </w:rPr>
              <w:tab/>
            </w:r>
            <w:r>
              <w:rPr>
                <w:noProof/>
                <w:webHidden/>
              </w:rPr>
              <w:fldChar w:fldCharType="begin"/>
            </w:r>
            <w:r>
              <w:rPr>
                <w:noProof/>
                <w:webHidden/>
              </w:rPr>
              <w:instrText xml:space="preserve"> PAGEREF _Toc179993832 \h </w:instrText>
            </w:r>
            <w:r>
              <w:rPr>
                <w:noProof/>
                <w:webHidden/>
              </w:rPr>
            </w:r>
            <w:r>
              <w:rPr>
                <w:noProof/>
                <w:webHidden/>
              </w:rPr>
              <w:fldChar w:fldCharType="separate"/>
            </w:r>
            <w:r>
              <w:rPr>
                <w:noProof/>
                <w:webHidden/>
              </w:rPr>
              <w:t>13</w:t>
            </w:r>
            <w:r>
              <w:rPr>
                <w:noProof/>
                <w:webHidden/>
              </w:rPr>
              <w:fldChar w:fldCharType="end"/>
            </w:r>
          </w:hyperlink>
        </w:p>
        <w:p w14:paraId="560BAE26" w14:textId="7BA0B8A9" w:rsidR="00A573D1" w:rsidRPr="002F718F" w:rsidRDefault="002F718F" w:rsidP="002F718F">
          <w:r>
            <w:rPr>
              <w:b/>
              <w:bCs/>
              <w:noProof/>
            </w:rPr>
            <w:fldChar w:fldCharType="end"/>
          </w:r>
        </w:p>
      </w:sdtContent>
    </w:sdt>
    <w:p w14:paraId="235F1E4B" w14:textId="3FF9871C" w:rsidR="00E0321F" w:rsidRPr="00E0321F" w:rsidRDefault="00E0321F" w:rsidP="00E0321F">
      <w:pPr>
        <w:pStyle w:val="Heading1"/>
        <w:numPr>
          <w:ilvl w:val="0"/>
          <w:numId w:val="1"/>
        </w:numPr>
      </w:pPr>
      <w:bookmarkStart w:id="0" w:name="_Toc179993787"/>
      <w:r>
        <w:rPr>
          <w:lang w:val="en-GB"/>
        </w:rPr>
        <w:t>Abstract</w:t>
      </w:r>
      <w:bookmarkEnd w:id="0"/>
    </w:p>
    <w:p w14:paraId="3EEE3E1B" w14:textId="55762177" w:rsidR="00E0321F" w:rsidRPr="00DF7AE8" w:rsidRDefault="00E0321F" w:rsidP="00DF7AE8">
      <w:pPr>
        <w:pStyle w:val="ListParagraph"/>
        <w:numPr>
          <w:ilvl w:val="0"/>
          <w:numId w:val="7"/>
        </w:numPr>
      </w:pPr>
      <w:r w:rsidRPr="00DF7AE8">
        <w:t>Overview of the Project</w:t>
      </w:r>
      <w:r w:rsidR="00E16864" w:rsidRPr="00DF7AE8">
        <w:rPr>
          <w:lang w:val="en-GB"/>
        </w:rPr>
        <w:t xml:space="preserve">, </w:t>
      </w:r>
      <w:r w:rsidRPr="00DF7AE8">
        <w:t>Key Findings</w:t>
      </w:r>
      <w:r w:rsidR="00E16864" w:rsidRPr="00DF7AE8">
        <w:rPr>
          <w:lang w:val="en-GB"/>
        </w:rPr>
        <w:t xml:space="preserve">, </w:t>
      </w:r>
      <w:r w:rsidRPr="00DF7AE8">
        <w:t>Recommendations</w:t>
      </w:r>
    </w:p>
    <w:p w14:paraId="54D15BD6" w14:textId="0AC6DC6C" w:rsidR="00E0321F" w:rsidRPr="00E0321F" w:rsidRDefault="00E0321F" w:rsidP="00E0321F">
      <w:pPr>
        <w:pStyle w:val="Heading1"/>
        <w:numPr>
          <w:ilvl w:val="0"/>
          <w:numId w:val="1"/>
        </w:numPr>
      </w:pPr>
      <w:bookmarkStart w:id="1" w:name="_Toc179993788"/>
      <w:r w:rsidRPr="00E0321F">
        <w:t>Introduction</w:t>
      </w:r>
      <w:bookmarkEnd w:id="1"/>
    </w:p>
    <w:p w14:paraId="7EBD0C43" w14:textId="3FC2AAC5" w:rsidR="00E0321F" w:rsidRDefault="00E16864" w:rsidP="00DF7AE8">
      <w:pPr>
        <w:pStyle w:val="Heading2"/>
        <w:rPr>
          <w:lang w:val="en-GB"/>
        </w:rPr>
      </w:pPr>
      <w:bookmarkStart w:id="2" w:name="_Toc179993789"/>
      <w:r>
        <w:rPr>
          <w:lang w:val="en-GB"/>
        </w:rPr>
        <w:t>2.1</w:t>
      </w:r>
      <w:r>
        <w:rPr>
          <w:lang w:val="en-GB"/>
        </w:rPr>
        <w:tab/>
        <w:t xml:space="preserve">The </w:t>
      </w:r>
      <w:r w:rsidRPr="00DF7AE8">
        <w:t>Evolution</w:t>
      </w:r>
      <w:r>
        <w:rPr>
          <w:lang w:val="en-GB"/>
        </w:rPr>
        <w:t xml:space="preserve"> of Wind energy in India</w:t>
      </w:r>
      <w:bookmarkEnd w:id="2"/>
    </w:p>
    <w:p w14:paraId="00CDF176" w14:textId="7FFA506C" w:rsidR="001A5281" w:rsidRPr="001A5281" w:rsidRDefault="001A5281" w:rsidP="007B7682">
      <w:pPr>
        <w:jc w:val="both"/>
        <w:rPr>
          <w:lang w:val="en-GB"/>
        </w:rPr>
      </w:pPr>
      <w:r w:rsidRPr="001A5281">
        <w:t xml:space="preserve">India has made significant wind energy </w:t>
      </w:r>
      <w:r w:rsidR="007B7682">
        <w:t xml:space="preserve">farm </w:t>
      </w:r>
      <w:r w:rsidRPr="001A5281">
        <w:t xml:space="preserve">over the past few decades, becoming </w:t>
      </w:r>
      <w:r w:rsidR="007B7682" w:rsidRPr="00A11CB0">
        <w:t>Globally, India ranks fourth in terms of installed wind power capacity.</w:t>
      </w:r>
      <w:r w:rsidR="007B7682">
        <w:t xml:space="preserve"> </w:t>
      </w:r>
      <w:r w:rsidRPr="001A5281">
        <w:t>The journey began in the 1980s with small-scale wind energy projects. The first wind farm was established in 1986 in coastal Gujarat.</w:t>
      </w:r>
      <w:r>
        <w:t xml:space="preserve"> </w:t>
      </w:r>
      <w:r w:rsidRPr="001A5281">
        <w:t>India has developed several large wind farms, particularly in states like Tamil Nadu, Gujarat, and Maharashtra.</w:t>
      </w:r>
      <w:r w:rsidR="00A11CB0">
        <w:t xml:space="preserve"> </w:t>
      </w:r>
      <w:r w:rsidR="007B7682" w:rsidRPr="007B7682">
        <w:t>The growth of the wind industry has created a strong support system, improved project management skills, and built a manufacturing capacity of around 15,000 MW per year.</w:t>
      </w:r>
      <w:r w:rsidR="00A11CB0" w:rsidRPr="00A11CB0">
        <w:t xml:space="preserve"> </w:t>
      </w:r>
      <w:sdt>
        <w:sdtPr>
          <w:id w:val="242918518"/>
          <w:citation/>
        </w:sdtPr>
        <w:sdtContent>
          <w:r w:rsidR="007B7682">
            <w:fldChar w:fldCharType="begin"/>
          </w:r>
          <w:r w:rsidR="00206EDC">
            <w:rPr>
              <w:lang w:val="en-GB"/>
            </w:rPr>
            <w:instrText xml:space="preserve">CITATION MIN24 \l 2057 </w:instrText>
          </w:r>
          <w:r w:rsidR="007B7682">
            <w:fldChar w:fldCharType="separate"/>
          </w:r>
          <w:r w:rsidR="00A716EE" w:rsidRPr="00A716EE">
            <w:rPr>
              <w:noProof/>
              <w:lang w:val="en-GB"/>
            </w:rPr>
            <w:t>[1]</w:t>
          </w:r>
          <w:r w:rsidR="007B7682">
            <w:fldChar w:fldCharType="end"/>
          </w:r>
        </w:sdtContent>
      </w:sdt>
      <w:r w:rsidR="00206EDC">
        <w:t xml:space="preserve"> </w:t>
      </w:r>
      <w:sdt>
        <w:sdtPr>
          <w:id w:val="-646821713"/>
          <w:citation/>
        </w:sdtPr>
        <w:sdtContent>
          <w:r w:rsidR="00206EDC">
            <w:fldChar w:fldCharType="begin"/>
          </w:r>
          <w:r w:rsidR="00206EDC">
            <w:rPr>
              <w:lang w:val="en-GB"/>
            </w:rPr>
            <w:instrText xml:space="preserve"> CITATION ADe24 \l 2057 </w:instrText>
          </w:r>
          <w:r w:rsidR="00206EDC">
            <w:fldChar w:fldCharType="separate"/>
          </w:r>
          <w:r w:rsidR="00A716EE" w:rsidRPr="00A716EE">
            <w:rPr>
              <w:noProof/>
              <w:lang w:val="en-GB"/>
            </w:rPr>
            <w:t>[2]</w:t>
          </w:r>
          <w:r w:rsidR="00206EDC">
            <w:fldChar w:fldCharType="end"/>
          </w:r>
        </w:sdtContent>
      </w:sdt>
    </w:p>
    <w:p w14:paraId="358C5948" w14:textId="18E90A57" w:rsidR="00E0321F" w:rsidRDefault="00E16864" w:rsidP="00E16864">
      <w:pPr>
        <w:pStyle w:val="Heading2"/>
        <w:rPr>
          <w:lang w:val="en-GB"/>
        </w:rPr>
      </w:pPr>
      <w:bookmarkStart w:id="3" w:name="_Toc179993790"/>
      <w:r>
        <w:rPr>
          <w:lang w:val="en-GB"/>
        </w:rPr>
        <w:t>2.2</w:t>
      </w:r>
      <w:r>
        <w:rPr>
          <w:lang w:val="en-GB"/>
        </w:rPr>
        <w:tab/>
      </w:r>
      <w:r w:rsidR="00E0321F" w:rsidRPr="00E0321F">
        <w:t>Importance of Wind Energy in Gujarat</w:t>
      </w:r>
      <w:bookmarkEnd w:id="3"/>
    </w:p>
    <w:p w14:paraId="599D1523" w14:textId="3F073016" w:rsidR="001A5281" w:rsidRDefault="002F08AC" w:rsidP="001A5281">
      <w:pPr>
        <w:rPr>
          <w:lang w:val="en-GB"/>
        </w:rPr>
      </w:pPr>
      <w:hyperlink r:id="rId10" w:tgtFrame="_blank" w:history="1">
        <w:r w:rsidRPr="002F08AC">
          <w:rPr>
            <w:rStyle w:val="Hyperlink"/>
            <w:color w:val="auto"/>
            <w:u w:val="none"/>
          </w:rPr>
          <w:t>As of May 2024, Gujarat has an impressive 11,823 MW of installed wind power capacity</w:t>
        </w:r>
      </w:hyperlink>
      <w:r w:rsidRPr="002F08AC">
        <w:t>. </w:t>
      </w:r>
      <w:hyperlink r:id="rId11" w:tgtFrame="_blank" w:history="1">
        <w:r w:rsidRPr="002F08AC">
          <w:rPr>
            <w:rStyle w:val="Hyperlink"/>
            <w:color w:val="auto"/>
            <w:u w:val="none"/>
          </w:rPr>
          <w:t>This makes it the leading state in India for wind energy, surpassing Tamil Nadu, which has 10,743 MW</w:t>
        </w:r>
      </w:hyperlink>
      <w:r w:rsidR="001A5281" w:rsidRPr="002F08AC">
        <w:rPr>
          <w:lang w:val="en-GB"/>
        </w:rPr>
        <w:t>.</w:t>
      </w:r>
      <w:r w:rsidR="001A5281" w:rsidRPr="001A5281">
        <w:rPr>
          <w:lang w:val="en-GB"/>
        </w:rPr>
        <w:t xml:space="preserve"> </w:t>
      </w:r>
      <w:sdt>
        <w:sdtPr>
          <w:rPr>
            <w:lang w:val="en-GB"/>
          </w:rPr>
          <w:id w:val="1354767709"/>
          <w:citation/>
        </w:sdtPr>
        <w:sdtContent>
          <w:r w:rsidR="008D540A">
            <w:rPr>
              <w:lang w:val="en-GB"/>
            </w:rPr>
            <w:fldChar w:fldCharType="begin"/>
          </w:r>
          <w:r>
            <w:rPr>
              <w:lang w:val="en-GB"/>
            </w:rPr>
            <w:instrText xml:space="preserve">CITATION Guj23 \l 2057 </w:instrText>
          </w:r>
          <w:r w:rsidR="008D540A">
            <w:rPr>
              <w:lang w:val="en-GB"/>
            </w:rPr>
            <w:fldChar w:fldCharType="separate"/>
          </w:r>
          <w:r w:rsidR="00A716EE" w:rsidRPr="00A716EE">
            <w:rPr>
              <w:noProof/>
              <w:lang w:val="en-GB"/>
            </w:rPr>
            <w:t>[3]</w:t>
          </w:r>
          <w:r w:rsidR="008D540A">
            <w:rPr>
              <w:lang w:val="en-GB"/>
            </w:rPr>
            <w:fldChar w:fldCharType="end"/>
          </w:r>
        </w:sdtContent>
      </w:sdt>
      <w:r w:rsidR="008D540A">
        <w:rPr>
          <w:lang w:val="en-GB"/>
        </w:rPr>
        <w:t xml:space="preserve"> </w:t>
      </w:r>
      <w:r w:rsidR="001A5281" w:rsidRPr="001A5281">
        <w:rPr>
          <w:lang w:val="en-GB"/>
        </w:rPr>
        <w:t>Its growth has been significantly influenced by a dedicated wind and land policy, which is further explored in a later section of this report.</w:t>
      </w:r>
    </w:p>
    <w:p w14:paraId="75230D3A" w14:textId="508A8F32" w:rsidR="0086246D" w:rsidRDefault="0086246D" w:rsidP="0086246D">
      <w:pPr>
        <w:pStyle w:val="Caption"/>
        <w:keepNext/>
      </w:pPr>
    </w:p>
    <w:tbl>
      <w:tblPr>
        <w:tblStyle w:val="ListTable1Light-Accent4"/>
        <w:tblW w:w="0" w:type="auto"/>
        <w:tblLook w:val="04A0" w:firstRow="1" w:lastRow="0" w:firstColumn="1" w:lastColumn="0" w:noHBand="0" w:noVBand="1"/>
      </w:tblPr>
      <w:tblGrid>
        <w:gridCol w:w="567"/>
        <w:gridCol w:w="1843"/>
        <w:gridCol w:w="3260"/>
        <w:gridCol w:w="3346"/>
      </w:tblGrid>
      <w:tr w:rsidR="0086246D" w14:paraId="21B3BF80" w14:textId="77777777" w:rsidTr="008624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500E74D1" w14:textId="32735EC6" w:rsidR="0086246D" w:rsidRDefault="0086246D" w:rsidP="0086246D">
            <w:pPr>
              <w:rPr>
                <w:lang w:val="en-GB"/>
              </w:rPr>
            </w:pPr>
            <w:r>
              <w:rPr>
                <w:lang w:val="en-GB"/>
              </w:rPr>
              <w:t>No</w:t>
            </w:r>
          </w:p>
        </w:tc>
        <w:tc>
          <w:tcPr>
            <w:tcW w:w="1843" w:type="dxa"/>
          </w:tcPr>
          <w:p w14:paraId="55A451A3" w14:textId="0FBC805D" w:rsidR="0086246D" w:rsidRDefault="0086246D" w:rsidP="0086246D">
            <w:pPr>
              <w:cnfStyle w:val="100000000000" w:firstRow="1" w:lastRow="0" w:firstColumn="0" w:lastColumn="0" w:oddVBand="0" w:evenVBand="0" w:oddHBand="0" w:evenHBand="0" w:firstRowFirstColumn="0" w:firstRowLastColumn="0" w:lastRowFirstColumn="0" w:lastRowLastColumn="0"/>
              <w:rPr>
                <w:lang w:val="en-GB"/>
              </w:rPr>
            </w:pPr>
            <w:r>
              <w:rPr>
                <w:lang w:val="en-GB"/>
              </w:rPr>
              <w:t>State</w:t>
            </w:r>
          </w:p>
        </w:tc>
        <w:tc>
          <w:tcPr>
            <w:tcW w:w="3260" w:type="dxa"/>
          </w:tcPr>
          <w:p w14:paraId="1BDCC0A5" w14:textId="1F5BA783" w:rsidR="0086246D" w:rsidRDefault="0086246D" w:rsidP="0086246D">
            <w:pPr>
              <w:cnfStyle w:val="100000000000" w:firstRow="1" w:lastRow="0" w:firstColumn="0" w:lastColumn="0" w:oddVBand="0" w:evenVBand="0" w:oddHBand="0" w:evenHBand="0" w:firstRowFirstColumn="0" w:firstRowLastColumn="0" w:lastRowFirstColumn="0" w:lastRowLastColumn="0"/>
              <w:rPr>
                <w:lang w:val="en-GB"/>
              </w:rPr>
            </w:pPr>
            <w:r w:rsidRPr="002F08AC">
              <w:t>Wind Potential at 120 m (GW)</w:t>
            </w:r>
          </w:p>
        </w:tc>
        <w:tc>
          <w:tcPr>
            <w:tcW w:w="3346" w:type="dxa"/>
          </w:tcPr>
          <w:p w14:paraId="7ED73907" w14:textId="238CDA58" w:rsidR="0086246D" w:rsidRDefault="0086246D" w:rsidP="0086246D">
            <w:pPr>
              <w:cnfStyle w:val="100000000000" w:firstRow="1" w:lastRow="0" w:firstColumn="0" w:lastColumn="0" w:oddVBand="0" w:evenVBand="0" w:oddHBand="0" w:evenHBand="0" w:firstRowFirstColumn="0" w:firstRowLastColumn="0" w:lastRowFirstColumn="0" w:lastRowLastColumn="0"/>
              <w:rPr>
                <w:lang w:val="en-GB"/>
              </w:rPr>
            </w:pPr>
            <w:r w:rsidRPr="002F08AC">
              <w:t>Wind Potential at 1</w:t>
            </w:r>
            <w:r>
              <w:t>5</w:t>
            </w:r>
            <w:r w:rsidRPr="002F08AC">
              <w:t>0 m (GW)</w:t>
            </w:r>
          </w:p>
        </w:tc>
      </w:tr>
      <w:tr w:rsidR="0086246D" w14:paraId="4C859701" w14:textId="77777777" w:rsidTr="00862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07C65204" w14:textId="0F07AAA6" w:rsidR="0086246D" w:rsidRDefault="0086246D" w:rsidP="0086246D">
            <w:pPr>
              <w:rPr>
                <w:lang w:val="en-GB"/>
              </w:rPr>
            </w:pPr>
            <w:r>
              <w:rPr>
                <w:lang w:val="en-GB"/>
              </w:rPr>
              <w:t>1</w:t>
            </w:r>
          </w:p>
        </w:tc>
        <w:tc>
          <w:tcPr>
            <w:tcW w:w="1843" w:type="dxa"/>
          </w:tcPr>
          <w:p w14:paraId="5E4525FD" w14:textId="65DE9FA4" w:rsidR="0086246D" w:rsidRDefault="0086246D" w:rsidP="0086246D">
            <w:pPr>
              <w:cnfStyle w:val="000000100000" w:firstRow="0" w:lastRow="0" w:firstColumn="0" w:lastColumn="0" w:oddVBand="0" w:evenVBand="0" w:oddHBand="1" w:evenHBand="0" w:firstRowFirstColumn="0" w:firstRowLastColumn="0" w:lastRowFirstColumn="0" w:lastRowLastColumn="0"/>
              <w:rPr>
                <w:lang w:val="en-GB"/>
              </w:rPr>
            </w:pPr>
            <w:r w:rsidRPr="002F08AC">
              <w:t>Andhra Pradesh</w:t>
            </w:r>
          </w:p>
        </w:tc>
        <w:tc>
          <w:tcPr>
            <w:tcW w:w="3260" w:type="dxa"/>
          </w:tcPr>
          <w:p w14:paraId="1DCF4024" w14:textId="1687A5B3" w:rsidR="0086246D" w:rsidRDefault="0086246D" w:rsidP="0086246D">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70.90</w:t>
            </w:r>
          </w:p>
        </w:tc>
        <w:tc>
          <w:tcPr>
            <w:tcW w:w="3346" w:type="dxa"/>
          </w:tcPr>
          <w:p w14:paraId="32DC67C4" w14:textId="23CFED26" w:rsidR="0086246D" w:rsidRDefault="0086246D" w:rsidP="0086246D">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123.3</w:t>
            </w:r>
          </w:p>
        </w:tc>
      </w:tr>
      <w:tr w:rsidR="0086246D" w14:paraId="6E856D77" w14:textId="77777777" w:rsidTr="0086246D">
        <w:tc>
          <w:tcPr>
            <w:cnfStyle w:val="001000000000" w:firstRow="0" w:lastRow="0" w:firstColumn="1" w:lastColumn="0" w:oddVBand="0" w:evenVBand="0" w:oddHBand="0" w:evenHBand="0" w:firstRowFirstColumn="0" w:firstRowLastColumn="0" w:lastRowFirstColumn="0" w:lastRowLastColumn="0"/>
            <w:tcW w:w="567" w:type="dxa"/>
          </w:tcPr>
          <w:p w14:paraId="3BFEE22C" w14:textId="342A582E" w:rsidR="0086246D" w:rsidRDefault="0086246D" w:rsidP="0086246D">
            <w:pPr>
              <w:rPr>
                <w:lang w:val="en-GB"/>
              </w:rPr>
            </w:pPr>
            <w:r>
              <w:rPr>
                <w:lang w:val="en-GB"/>
              </w:rPr>
              <w:t>2</w:t>
            </w:r>
          </w:p>
        </w:tc>
        <w:tc>
          <w:tcPr>
            <w:tcW w:w="1843" w:type="dxa"/>
          </w:tcPr>
          <w:p w14:paraId="3C377F89" w14:textId="7CF78470" w:rsidR="0086246D" w:rsidRDefault="0086246D" w:rsidP="0086246D">
            <w:pPr>
              <w:cnfStyle w:val="000000000000" w:firstRow="0" w:lastRow="0" w:firstColumn="0" w:lastColumn="0" w:oddVBand="0" w:evenVBand="0" w:oddHBand="0" w:evenHBand="0" w:firstRowFirstColumn="0" w:firstRowLastColumn="0" w:lastRowFirstColumn="0" w:lastRowLastColumn="0"/>
              <w:rPr>
                <w:lang w:val="en-GB"/>
              </w:rPr>
            </w:pPr>
            <w:r w:rsidRPr="002F08AC">
              <w:t>Gujarat</w:t>
            </w:r>
          </w:p>
        </w:tc>
        <w:tc>
          <w:tcPr>
            <w:tcW w:w="3260" w:type="dxa"/>
          </w:tcPr>
          <w:p w14:paraId="38248489" w14:textId="7C18C87A" w:rsidR="0086246D" w:rsidRDefault="0086246D" w:rsidP="0086246D">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142.56</w:t>
            </w:r>
          </w:p>
        </w:tc>
        <w:tc>
          <w:tcPr>
            <w:tcW w:w="3346" w:type="dxa"/>
          </w:tcPr>
          <w:p w14:paraId="6BFD4678" w14:textId="28F8FF40" w:rsidR="0086246D" w:rsidRDefault="0086246D" w:rsidP="0086246D">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180.8</w:t>
            </w:r>
          </w:p>
        </w:tc>
      </w:tr>
      <w:tr w:rsidR="0086246D" w14:paraId="3C17D57C" w14:textId="77777777" w:rsidTr="00862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0FC56273" w14:textId="5785A730" w:rsidR="0086246D" w:rsidRDefault="0086246D" w:rsidP="0086246D">
            <w:pPr>
              <w:rPr>
                <w:lang w:val="en-GB"/>
              </w:rPr>
            </w:pPr>
            <w:r>
              <w:rPr>
                <w:lang w:val="en-GB"/>
              </w:rPr>
              <w:t>3</w:t>
            </w:r>
          </w:p>
        </w:tc>
        <w:tc>
          <w:tcPr>
            <w:tcW w:w="1843" w:type="dxa"/>
          </w:tcPr>
          <w:p w14:paraId="225E7EC4" w14:textId="245E3641" w:rsidR="0086246D" w:rsidRPr="002F08AC" w:rsidRDefault="0086246D" w:rsidP="0086246D">
            <w:pPr>
              <w:cnfStyle w:val="000000100000" w:firstRow="0" w:lastRow="0" w:firstColumn="0" w:lastColumn="0" w:oddVBand="0" w:evenVBand="0" w:oddHBand="1" w:evenHBand="0" w:firstRowFirstColumn="0" w:firstRowLastColumn="0" w:lastRowFirstColumn="0" w:lastRowLastColumn="0"/>
              <w:rPr>
                <w:rFonts w:ascii="Open Sans" w:hAnsi="Open Sans" w:cs="Open Sans"/>
                <w:color w:val="000000"/>
                <w:sz w:val="21"/>
                <w:szCs w:val="21"/>
              </w:rPr>
            </w:pPr>
            <w:r>
              <w:rPr>
                <w:rStyle w:val="bt-content"/>
                <w:rFonts w:ascii="Open Sans" w:hAnsi="Open Sans" w:cs="Open Sans"/>
                <w:color w:val="000000"/>
                <w:sz w:val="21"/>
                <w:szCs w:val="21"/>
                <w:bdr w:val="none" w:sz="0" w:space="0" w:color="auto" w:frame="1"/>
              </w:rPr>
              <w:t>Karnataka</w:t>
            </w:r>
          </w:p>
        </w:tc>
        <w:tc>
          <w:tcPr>
            <w:tcW w:w="3260" w:type="dxa"/>
          </w:tcPr>
          <w:p w14:paraId="1E31E665" w14:textId="5FFD3B76" w:rsidR="0086246D" w:rsidRDefault="0086246D" w:rsidP="0086246D">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124.15</w:t>
            </w:r>
          </w:p>
        </w:tc>
        <w:tc>
          <w:tcPr>
            <w:tcW w:w="3346" w:type="dxa"/>
          </w:tcPr>
          <w:p w14:paraId="7B606536" w14:textId="182FBC9C" w:rsidR="0086246D" w:rsidRDefault="0086246D" w:rsidP="0086246D">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169.3</w:t>
            </w:r>
          </w:p>
        </w:tc>
      </w:tr>
      <w:tr w:rsidR="0086246D" w14:paraId="6FA61663" w14:textId="77777777" w:rsidTr="0086246D">
        <w:tc>
          <w:tcPr>
            <w:cnfStyle w:val="001000000000" w:firstRow="0" w:lastRow="0" w:firstColumn="1" w:lastColumn="0" w:oddVBand="0" w:evenVBand="0" w:oddHBand="0" w:evenHBand="0" w:firstRowFirstColumn="0" w:firstRowLastColumn="0" w:lastRowFirstColumn="0" w:lastRowLastColumn="0"/>
            <w:tcW w:w="567" w:type="dxa"/>
          </w:tcPr>
          <w:p w14:paraId="7965BC1A" w14:textId="3D6BCB68" w:rsidR="0086246D" w:rsidRDefault="0086246D" w:rsidP="0086246D">
            <w:pPr>
              <w:rPr>
                <w:lang w:val="en-GB"/>
              </w:rPr>
            </w:pPr>
            <w:r>
              <w:rPr>
                <w:lang w:val="en-GB"/>
              </w:rPr>
              <w:t>4</w:t>
            </w:r>
          </w:p>
        </w:tc>
        <w:tc>
          <w:tcPr>
            <w:tcW w:w="1843" w:type="dxa"/>
          </w:tcPr>
          <w:p w14:paraId="4EEE2B47" w14:textId="4990CC04" w:rsidR="0086246D" w:rsidRDefault="0086246D" w:rsidP="0086246D">
            <w:pPr>
              <w:cnfStyle w:val="000000000000" w:firstRow="0" w:lastRow="0" w:firstColumn="0" w:lastColumn="0" w:oddVBand="0" w:evenVBand="0" w:oddHBand="0" w:evenHBand="0" w:firstRowFirstColumn="0" w:firstRowLastColumn="0" w:lastRowFirstColumn="0" w:lastRowLastColumn="0"/>
              <w:rPr>
                <w:lang w:val="en-GB"/>
              </w:rPr>
            </w:pPr>
            <w:r w:rsidRPr="002F08AC">
              <w:t>Madhya Pradesh</w:t>
            </w:r>
          </w:p>
        </w:tc>
        <w:tc>
          <w:tcPr>
            <w:tcW w:w="3260" w:type="dxa"/>
          </w:tcPr>
          <w:p w14:paraId="21FF2A1F" w14:textId="7559A5FF" w:rsidR="0086246D" w:rsidRDefault="0086246D" w:rsidP="0086246D">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15.40</w:t>
            </w:r>
          </w:p>
        </w:tc>
        <w:tc>
          <w:tcPr>
            <w:tcW w:w="3346" w:type="dxa"/>
          </w:tcPr>
          <w:p w14:paraId="54FFAD3E" w14:textId="70CB43C9" w:rsidR="0086246D" w:rsidRDefault="0086246D" w:rsidP="0086246D">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55.4</w:t>
            </w:r>
          </w:p>
        </w:tc>
      </w:tr>
      <w:tr w:rsidR="0086246D" w14:paraId="67B91ADA" w14:textId="77777777" w:rsidTr="00862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51B5BF43" w14:textId="6B672EFE" w:rsidR="0086246D" w:rsidRDefault="0086246D" w:rsidP="0086246D">
            <w:pPr>
              <w:rPr>
                <w:lang w:val="en-GB"/>
              </w:rPr>
            </w:pPr>
            <w:r>
              <w:rPr>
                <w:lang w:val="en-GB"/>
              </w:rPr>
              <w:t>5</w:t>
            </w:r>
          </w:p>
        </w:tc>
        <w:tc>
          <w:tcPr>
            <w:tcW w:w="1843" w:type="dxa"/>
          </w:tcPr>
          <w:p w14:paraId="44774B60" w14:textId="5ACACA75" w:rsidR="0086246D" w:rsidRDefault="0086246D" w:rsidP="0086246D">
            <w:pPr>
              <w:cnfStyle w:val="000000100000" w:firstRow="0" w:lastRow="0" w:firstColumn="0" w:lastColumn="0" w:oddVBand="0" w:evenVBand="0" w:oddHBand="1" w:evenHBand="0" w:firstRowFirstColumn="0" w:firstRowLastColumn="0" w:lastRowFirstColumn="0" w:lastRowLastColumn="0"/>
              <w:rPr>
                <w:lang w:val="en-GB"/>
              </w:rPr>
            </w:pPr>
            <w:r w:rsidRPr="002F08AC">
              <w:t>Maharashtra</w:t>
            </w:r>
          </w:p>
        </w:tc>
        <w:tc>
          <w:tcPr>
            <w:tcW w:w="3260" w:type="dxa"/>
          </w:tcPr>
          <w:p w14:paraId="2F937A24" w14:textId="68E42EC9" w:rsidR="0086246D" w:rsidRDefault="0086246D" w:rsidP="0086246D">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98.21</w:t>
            </w:r>
          </w:p>
        </w:tc>
        <w:tc>
          <w:tcPr>
            <w:tcW w:w="3346" w:type="dxa"/>
          </w:tcPr>
          <w:p w14:paraId="47C18FDE" w14:textId="5D5A3B50" w:rsidR="0086246D" w:rsidRDefault="0086246D" w:rsidP="0086246D">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173.9</w:t>
            </w:r>
          </w:p>
        </w:tc>
      </w:tr>
      <w:tr w:rsidR="0086246D" w14:paraId="466D9D08" w14:textId="77777777" w:rsidTr="0086246D">
        <w:tc>
          <w:tcPr>
            <w:cnfStyle w:val="001000000000" w:firstRow="0" w:lastRow="0" w:firstColumn="1" w:lastColumn="0" w:oddVBand="0" w:evenVBand="0" w:oddHBand="0" w:evenHBand="0" w:firstRowFirstColumn="0" w:firstRowLastColumn="0" w:lastRowFirstColumn="0" w:lastRowLastColumn="0"/>
            <w:tcW w:w="567" w:type="dxa"/>
          </w:tcPr>
          <w:p w14:paraId="434809EB" w14:textId="7082BAC9" w:rsidR="0086246D" w:rsidRDefault="0086246D" w:rsidP="0086246D">
            <w:pPr>
              <w:rPr>
                <w:lang w:val="en-GB"/>
              </w:rPr>
            </w:pPr>
            <w:r>
              <w:rPr>
                <w:lang w:val="en-GB"/>
              </w:rPr>
              <w:t>6</w:t>
            </w:r>
          </w:p>
        </w:tc>
        <w:tc>
          <w:tcPr>
            <w:tcW w:w="1843" w:type="dxa"/>
          </w:tcPr>
          <w:p w14:paraId="3DB1455A" w14:textId="6851F98E" w:rsidR="0086246D" w:rsidRDefault="0086246D" w:rsidP="0086246D">
            <w:pPr>
              <w:cnfStyle w:val="000000000000" w:firstRow="0" w:lastRow="0" w:firstColumn="0" w:lastColumn="0" w:oddVBand="0" w:evenVBand="0" w:oddHBand="0" w:evenHBand="0" w:firstRowFirstColumn="0" w:firstRowLastColumn="0" w:lastRowFirstColumn="0" w:lastRowLastColumn="0"/>
              <w:rPr>
                <w:lang w:val="en-GB"/>
              </w:rPr>
            </w:pPr>
            <w:r w:rsidRPr="002F08AC">
              <w:t>Rajasthan</w:t>
            </w:r>
          </w:p>
        </w:tc>
        <w:tc>
          <w:tcPr>
            <w:tcW w:w="3260" w:type="dxa"/>
          </w:tcPr>
          <w:p w14:paraId="54BE6463" w14:textId="5F45538E" w:rsidR="0086246D" w:rsidRDefault="0086246D" w:rsidP="0086246D">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127.75</w:t>
            </w:r>
          </w:p>
        </w:tc>
        <w:tc>
          <w:tcPr>
            <w:tcW w:w="3346" w:type="dxa"/>
          </w:tcPr>
          <w:p w14:paraId="271E09E0" w14:textId="3CD588D3" w:rsidR="0086246D" w:rsidRDefault="0086246D" w:rsidP="0086246D">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284.2</w:t>
            </w:r>
          </w:p>
        </w:tc>
      </w:tr>
      <w:tr w:rsidR="0086246D" w14:paraId="62B5FDC3" w14:textId="77777777" w:rsidTr="00862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762E20C2" w14:textId="7CC2EAFA" w:rsidR="0086246D" w:rsidRDefault="0086246D" w:rsidP="0086246D">
            <w:pPr>
              <w:rPr>
                <w:lang w:val="en-GB"/>
              </w:rPr>
            </w:pPr>
            <w:r>
              <w:rPr>
                <w:lang w:val="en-GB"/>
              </w:rPr>
              <w:t>7</w:t>
            </w:r>
          </w:p>
        </w:tc>
        <w:tc>
          <w:tcPr>
            <w:tcW w:w="1843" w:type="dxa"/>
          </w:tcPr>
          <w:p w14:paraId="62AB9F0C" w14:textId="55DD9643" w:rsidR="0086246D" w:rsidRDefault="0086246D" w:rsidP="0086246D">
            <w:pPr>
              <w:cnfStyle w:val="000000100000" w:firstRow="0" w:lastRow="0" w:firstColumn="0" w:lastColumn="0" w:oddVBand="0" w:evenVBand="0" w:oddHBand="1" w:evenHBand="0" w:firstRowFirstColumn="0" w:firstRowLastColumn="0" w:lastRowFirstColumn="0" w:lastRowLastColumn="0"/>
              <w:rPr>
                <w:lang w:val="en-GB"/>
              </w:rPr>
            </w:pPr>
            <w:r w:rsidRPr="002F08AC">
              <w:t>Tamil Nadu</w:t>
            </w:r>
          </w:p>
        </w:tc>
        <w:tc>
          <w:tcPr>
            <w:tcW w:w="3260" w:type="dxa"/>
          </w:tcPr>
          <w:p w14:paraId="6D0170D7" w14:textId="770F85F2" w:rsidR="0086246D" w:rsidRDefault="0086246D" w:rsidP="0086246D">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68.75</w:t>
            </w:r>
          </w:p>
        </w:tc>
        <w:tc>
          <w:tcPr>
            <w:tcW w:w="3346" w:type="dxa"/>
          </w:tcPr>
          <w:p w14:paraId="6B52CE01" w14:textId="04827013" w:rsidR="0086246D" w:rsidRDefault="0086246D" w:rsidP="0086246D">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95.1</w:t>
            </w:r>
          </w:p>
        </w:tc>
      </w:tr>
      <w:tr w:rsidR="0086246D" w14:paraId="10082E16" w14:textId="77777777" w:rsidTr="0086246D">
        <w:tc>
          <w:tcPr>
            <w:cnfStyle w:val="001000000000" w:firstRow="0" w:lastRow="0" w:firstColumn="1" w:lastColumn="0" w:oddVBand="0" w:evenVBand="0" w:oddHBand="0" w:evenHBand="0" w:firstRowFirstColumn="0" w:firstRowLastColumn="0" w:lastRowFirstColumn="0" w:lastRowLastColumn="0"/>
            <w:tcW w:w="567" w:type="dxa"/>
          </w:tcPr>
          <w:p w14:paraId="74C5542F" w14:textId="24DCBC10" w:rsidR="0086246D" w:rsidRDefault="0086246D" w:rsidP="0086246D">
            <w:pPr>
              <w:rPr>
                <w:lang w:val="en-GB"/>
              </w:rPr>
            </w:pPr>
            <w:r>
              <w:rPr>
                <w:lang w:val="en-GB"/>
              </w:rPr>
              <w:t>8</w:t>
            </w:r>
          </w:p>
        </w:tc>
        <w:tc>
          <w:tcPr>
            <w:tcW w:w="1843" w:type="dxa"/>
          </w:tcPr>
          <w:p w14:paraId="513B90C6" w14:textId="71A53791" w:rsidR="0086246D" w:rsidRPr="002F08AC" w:rsidRDefault="0086246D" w:rsidP="0086246D">
            <w:pPr>
              <w:cnfStyle w:val="000000000000" w:firstRow="0" w:lastRow="0" w:firstColumn="0" w:lastColumn="0" w:oddVBand="0" w:evenVBand="0" w:oddHBand="0" w:evenHBand="0" w:firstRowFirstColumn="0" w:firstRowLastColumn="0" w:lastRowFirstColumn="0" w:lastRowLastColumn="0"/>
            </w:pPr>
            <w:r w:rsidRPr="002F08AC">
              <w:t>Telangana</w:t>
            </w:r>
          </w:p>
        </w:tc>
        <w:tc>
          <w:tcPr>
            <w:tcW w:w="3260" w:type="dxa"/>
          </w:tcPr>
          <w:p w14:paraId="752DE5F3" w14:textId="63C3A1BE" w:rsidR="0086246D" w:rsidRDefault="0086246D" w:rsidP="0086246D">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24.83</w:t>
            </w:r>
          </w:p>
        </w:tc>
        <w:tc>
          <w:tcPr>
            <w:tcW w:w="3346" w:type="dxa"/>
          </w:tcPr>
          <w:p w14:paraId="7CDB9C4D" w14:textId="3495DE0C" w:rsidR="0086246D" w:rsidRDefault="0086246D" w:rsidP="0086246D">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54.7</w:t>
            </w:r>
          </w:p>
        </w:tc>
      </w:tr>
      <w:tr w:rsidR="0086246D" w14:paraId="52F7793D" w14:textId="77777777" w:rsidTr="00862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5B1B48DB" w14:textId="7AF2F073" w:rsidR="0086246D" w:rsidRDefault="0086246D" w:rsidP="0086246D">
            <w:pPr>
              <w:rPr>
                <w:lang w:val="en-GB"/>
              </w:rPr>
            </w:pPr>
            <w:r>
              <w:rPr>
                <w:lang w:val="en-GB"/>
              </w:rPr>
              <w:t>9</w:t>
            </w:r>
          </w:p>
        </w:tc>
        <w:tc>
          <w:tcPr>
            <w:tcW w:w="1843" w:type="dxa"/>
          </w:tcPr>
          <w:p w14:paraId="40C6EFB9" w14:textId="27260930" w:rsidR="0086246D" w:rsidRPr="002F08AC" w:rsidRDefault="0086246D" w:rsidP="0086246D">
            <w:pPr>
              <w:cnfStyle w:val="000000100000" w:firstRow="0" w:lastRow="0" w:firstColumn="0" w:lastColumn="0" w:oddVBand="0" w:evenVBand="0" w:oddHBand="1" w:evenHBand="0" w:firstRowFirstColumn="0" w:firstRowLastColumn="0" w:lastRowFirstColumn="0" w:lastRowLastColumn="0"/>
            </w:pPr>
            <w:r>
              <w:t>Other</w:t>
            </w:r>
          </w:p>
        </w:tc>
        <w:tc>
          <w:tcPr>
            <w:tcW w:w="3260" w:type="dxa"/>
          </w:tcPr>
          <w:p w14:paraId="2AE750D8" w14:textId="5910269D" w:rsidR="0086246D" w:rsidRDefault="0086246D" w:rsidP="0086246D">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18.95</w:t>
            </w:r>
          </w:p>
        </w:tc>
        <w:tc>
          <w:tcPr>
            <w:tcW w:w="3346" w:type="dxa"/>
          </w:tcPr>
          <w:p w14:paraId="071530A2" w14:textId="7089748A" w:rsidR="0086246D" w:rsidRDefault="0086246D" w:rsidP="0086246D">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27.1</w:t>
            </w:r>
          </w:p>
        </w:tc>
      </w:tr>
      <w:tr w:rsidR="0086246D" w14:paraId="3DE7B2A9" w14:textId="77777777" w:rsidTr="0086246D">
        <w:tc>
          <w:tcPr>
            <w:cnfStyle w:val="001000000000" w:firstRow="0" w:lastRow="0" w:firstColumn="1" w:lastColumn="0" w:oddVBand="0" w:evenVBand="0" w:oddHBand="0" w:evenHBand="0" w:firstRowFirstColumn="0" w:firstRowLastColumn="0" w:lastRowFirstColumn="0" w:lastRowLastColumn="0"/>
            <w:tcW w:w="567" w:type="dxa"/>
          </w:tcPr>
          <w:p w14:paraId="570AA82E" w14:textId="77777777" w:rsidR="0086246D" w:rsidRDefault="0086246D" w:rsidP="0086246D">
            <w:pPr>
              <w:rPr>
                <w:lang w:val="en-GB"/>
              </w:rPr>
            </w:pPr>
          </w:p>
        </w:tc>
        <w:tc>
          <w:tcPr>
            <w:tcW w:w="1843" w:type="dxa"/>
          </w:tcPr>
          <w:p w14:paraId="4EE2D7A2" w14:textId="77777777" w:rsidR="0086246D" w:rsidRDefault="0086246D" w:rsidP="0086246D">
            <w:pPr>
              <w:cnfStyle w:val="000000000000" w:firstRow="0" w:lastRow="0" w:firstColumn="0" w:lastColumn="0" w:oddVBand="0" w:evenVBand="0" w:oddHBand="0" w:evenHBand="0" w:firstRowFirstColumn="0" w:firstRowLastColumn="0" w:lastRowFirstColumn="0" w:lastRowLastColumn="0"/>
            </w:pPr>
          </w:p>
        </w:tc>
        <w:tc>
          <w:tcPr>
            <w:tcW w:w="3260" w:type="dxa"/>
          </w:tcPr>
          <w:p w14:paraId="6F774368" w14:textId="77777777" w:rsidR="0086246D" w:rsidRDefault="0086246D" w:rsidP="0086246D">
            <w:pPr>
              <w:jc w:val="center"/>
              <w:cnfStyle w:val="000000000000" w:firstRow="0" w:lastRow="0" w:firstColumn="0" w:lastColumn="0" w:oddVBand="0" w:evenVBand="0" w:oddHBand="0" w:evenHBand="0" w:firstRowFirstColumn="0" w:firstRowLastColumn="0" w:lastRowFirstColumn="0" w:lastRowLastColumn="0"/>
              <w:rPr>
                <w:lang w:val="en-GB"/>
              </w:rPr>
            </w:pPr>
          </w:p>
        </w:tc>
        <w:tc>
          <w:tcPr>
            <w:tcW w:w="3346" w:type="dxa"/>
          </w:tcPr>
          <w:p w14:paraId="4D61D9A7" w14:textId="77777777" w:rsidR="0086246D" w:rsidRDefault="0086246D" w:rsidP="0086246D">
            <w:pPr>
              <w:keepNext/>
              <w:jc w:val="center"/>
              <w:cnfStyle w:val="000000000000" w:firstRow="0" w:lastRow="0" w:firstColumn="0" w:lastColumn="0" w:oddVBand="0" w:evenVBand="0" w:oddHBand="0" w:evenHBand="0" w:firstRowFirstColumn="0" w:firstRowLastColumn="0" w:lastRowFirstColumn="0" w:lastRowLastColumn="0"/>
              <w:rPr>
                <w:lang w:val="en-GB"/>
              </w:rPr>
            </w:pPr>
          </w:p>
        </w:tc>
      </w:tr>
    </w:tbl>
    <w:p w14:paraId="54F99E6B" w14:textId="0BAEFC7F" w:rsidR="0086246D" w:rsidRPr="0086246D" w:rsidRDefault="0086246D" w:rsidP="0086246D">
      <w:pPr>
        <w:pStyle w:val="Caption"/>
        <w:jc w:val="center"/>
        <w:rPr>
          <w:b/>
          <w:bCs/>
          <w:lang w:val="en-GB"/>
        </w:rPr>
      </w:pPr>
      <w:r>
        <w:t xml:space="preserve">(Table 2 </w:t>
      </w:r>
      <w:r>
        <w:fldChar w:fldCharType="begin"/>
      </w:r>
      <w:r>
        <w:instrText xml:space="preserve"> SEQ Table_2 \* ARABIC </w:instrText>
      </w:r>
      <w:r>
        <w:fldChar w:fldCharType="separate"/>
      </w:r>
      <w:r>
        <w:rPr>
          <w:noProof/>
        </w:rPr>
        <w:t>1</w:t>
      </w:r>
      <w:r>
        <w:fldChar w:fldCharType="end"/>
      </w:r>
      <w:r>
        <w:t xml:space="preserve">: </w:t>
      </w:r>
      <w:r w:rsidRPr="0086246D">
        <w:rPr>
          <w:b/>
          <w:bCs/>
        </w:rPr>
        <w:t>Potential of Wind Energy in</w:t>
      </w:r>
      <w:r>
        <w:rPr>
          <w:b/>
          <w:bCs/>
          <w:lang w:val="en-GB"/>
        </w:rPr>
        <w:t xml:space="preserve"> Gujarat,</w:t>
      </w:r>
      <w:r w:rsidRPr="0086246D">
        <w:rPr>
          <w:b/>
          <w:bCs/>
        </w:rPr>
        <w:t xml:space="preserve"> India</w:t>
      </w:r>
      <w:r>
        <w:rPr>
          <w:b/>
          <w:bCs/>
          <w:lang w:val="en-GB"/>
        </w:rPr>
        <w:t xml:space="preserve">) </w:t>
      </w:r>
      <w:sdt>
        <w:sdtPr>
          <w:rPr>
            <w:b/>
            <w:bCs/>
            <w:lang w:val="en-GB"/>
          </w:rPr>
          <w:id w:val="-1648354059"/>
          <w:citation/>
        </w:sdtPr>
        <w:sdtContent>
          <w:r>
            <w:rPr>
              <w:b/>
              <w:bCs/>
              <w:lang w:val="en-GB"/>
            </w:rPr>
            <w:fldChar w:fldCharType="begin"/>
          </w:r>
          <w:r>
            <w:rPr>
              <w:b/>
              <w:bCs/>
              <w:lang w:val="en-GB"/>
            </w:rPr>
            <w:instrText xml:space="preserve"> CITATION MIN24 \l 2057 </w:instrText>
          </w:r>
          <w:r>
            <w:rPr>
              <w:b/>
              <w:bCs/>
              <w:lang w:val="en-GB"/>
            </w:rPr>
            <w:fldChar w:fldCharType="separate"/>
          </w:r>
          <w:r w:rsidR="00A716EE" w:rsidRPr="00A716EE">
            <w:rPr>
              <w:noProof/>
              <w:lang w:val="en-GB"/>
            </w:rPr>
            <w:t>[1]</w:t>
          </w:r>
          <w:r>
            <w:rPr>
              <w:b/>
              <w:bCs/>
              <w:lang w:val="en-GB"/>
            </w:rPr>
            <w:fldChar w:fldCharType="end"/>
          </w:r>
        </w:sdtContent>
      </w:sdt>
    </w:p>
    <w:p w14:paraId="60A1848F" w14:textId="073F409F" w:rsidR="0086246D" w:rsidRPr="0086246D" w:rsidRDefault="0086246D">
      <w:pPr>
        <w:pStyle w:val="Caption"/>
      </w:pPr>
    </w:p>
    <w:p w14:paraId="6449EB35" w14:textId="376151E3" w:rsidR="00E0321F" w:rsidRDefault="00E16864" w:rsidP="005D70DB">
      <w:pPr>
        <w:pStyle w:val="Heading2"/>
        <w:jc w:val="both"/>
      </w:pPr>
      <w:bookmarkStart w:id="4" w:name="_Toc179993791"/>
      <w:r>
        <w:rPr>
          <w:lang w:val="en-GB"/>
        </w:rPr>
        <w:t>2.3</w:t>
      </w:r>
      <w:r>
        <w:rPr>
          <w:lang w:val="en-GB"/>
        </w:rPr>
        <w:tab/>
      </w:r>
      <w:r w:rsidR="00E0321F" w:rsidRPr="00E0321F">
        <w:t>Objectives of the Report</w:t>
      </w:r>
      <w:bookmarkEnd w:id="4"/>
    </w:p>
    <w:p w14:paraId="657DD3CE" w14:textId="74E35E02" w:rsidR="007B606E" w:rsidRPr="007B5869" w:rsidRDefault="007B606E" w:rsidP="005D70DB">
      <w:pPr>
        <w:pStyle w:val="ListParagraph"/>
        <w:numPr>
          <w:ilvl w:val="0"/>
          <w:numId w:val="15"/>
        </w:numPr>
        <w:jc w:val="both"/>
        <w:rPr>
          <w:lang w:val="en-GB"/>
        </w:rPr>
      </w:pPr>
      <w:r w:rsidRPr="007B5869">
        <w:t>To analy</w:t>
      </w:r>
      <w:r w:rsidRPr="007B5869">
        <w:rPr>
          <w:lang w:val="en-GB"/>
        </w:rPr>
        <w:t>se</w:t>
      </w:r>
      <w:r w:rsidRPr="007B5869">
        <w:t xml:space="preserve"> the growth and current status of wind energy installations in Gujarat</w:t>
      </w:r>
      <w:r w:rsidRPr="007B5869">
        <w:rPr>
          <w:lang w:val="en-GB"/>
        </w:rPr>
        <w:t>,</w:t>
      </w:r>
      <w:r w:rsidRPr="007B5869">
        <w:t xml:space="preserve"> India</w:t>
      </w:r>
      <w:r w:rsidRPr="007B5869">
        <w:rPr>
          <w:lang w:val="en-GB"/>
        </w:rPr>
        <w:t>.</w:t>
      </w:r>
    </w:p>
    <w:p w14:paraId="0F600906" w14:textId="44130689" w:rsidR="007B606E" w:rsidRPr="007B5869" w:rsidRDefault="007B606E" w:rsidP="005D70DB">
      <w:pPr>
        <w:pStyle w:val="ListParagraph"/>
        <w:numPr>
          <w:ilvl w:val="0"/>
          <w:numId w:val="15"/>
        </w:numPr>
        <w:jc w:val="both"/>
        <w:rPr>
          <w:lang w:val="en-GB"/>
        </w:rPr>
      </w:pPr>
      <w:r w:rsidRPr="007B5869">
        <w:rPr>
          <w:lang w:val="en-GB"/>
        </w:rPr>
        <w:t>Design and analyse of Wind Farm using GIS and Wind Pro software</w:t>
      </w:r>
    </w:p>
    <w:p w14:paraId="27336572" w14:textId="79DD1285" w:rsidR="007B606E" w:rsidRPr="007B5869" w:rsidRDefault="007B606E" w:rsidP="005D70DB">
      <w:pPr>
        <w:pStyle w:val="ListParagraph"/>
        <w:numPr>
          <w:ilvl w:val="0"/>
          <w:numId w:val="15"/>
        </w:numPr>
        <w:jc w:val="both"/>
      </w:pPr>
      <w:r w:rsidRPr="007B5869">
        <w:t>To examine the policies and regulations that have supported the development of wind energy in Gujarat</w:t>
      </w:r>
    </w:p>
    <w:p w14:paraId="32ADDCC0" w14:textId="60CEA722" w:rsidR="007B606E" w:rsidRPr="007B5869" w:rsidRDefault="007B606E" w:rsidP="005D70DB">
      <w:pPr>
        <w:pStyle w:val="ListParagraph"/>
        <w:numPr>
          <w:ilvl w:val="0"/>
          <w:numId w:val="15"/>
        </w:numPr>
        <w:jc w:val="both"/>
        <w:rPr>
          <w:lang w:val="en-GB"/>
        </w:rPr>
      </w:pPr>
      <w:r w:rsidRPr="007B5869">
        <w:t xml:space="preserve">To identify the key drivers and barriers to the expansion of wind energy in </w:t>
      </w:r>
      <w:r w:rsidRPr="007B5869">
        <w:rPr>
          <w:lang w:val="en-GB"/>
        </w:rPr>
        <w:t xml:space="preserve">Gujarat, </w:t>
      </w:r>
      <w:r w:rsidRPr="007B5869">
        <w:t>India, including infrastructure, financing, and policy support.</w:t>
      </w:r>
    </w:p>
    <w:p w14:paraId="4B38C29F" w14:textId="6B7E524B" w:rsidR="007B606E" w:rsidRPr="007B5869" w:rsidRDefault="007B606E" w:rsidP="005D70DB">
      <w:pPr>
        <w:pStyle w:val="ListParagraph"/>
        <w:numPr>
          <w:ilvl w:val="0"/>
          <w:numId w:val="15"/>
        </w:numPr>
        <w:jc w:val="both"/>
        <w:rPr>
          <w:lang w:val="en-GB"/>
        </w:rPr>
      </w:pPr>
      <w:r w:rsidRPr="007B5869">
        <w:rPr>
          <w:lang w:val="en-GB"/>
        </w:rPr>
        <w:t xml:space="preserve">Making schedule and timetable for </w:t>
      </w:r>
      <w:r w:rsidR="007B5869" w:rsidRPr="007B5869">
        <w:rPr>
          <w:lang w:val="en-GB"/>
        </w:rPr>
        <w:t>wind Farm development project in Gujarat, India.</w:t>
      </w:r>
    </w:p>
    <w:p w14:paraId="02D1381C" w14:textId="295F8145" w:rsidR="00E0321F" w:rsidRDefault="00E16864" w:rsidP="005D70DB">
      <w:pPr>
        <w:pStyle w:val="Heading2"/>
        <w:jc w:val="both"/>
      </w:pPr>
      <w:bookmarkStart w:id="5" w:name="_Toc179993792"/>
      <w:r>
        <w:rPr>
          <w:lang w:val="en-GB"/>
        </w:rPr>
        <w:t>2.4</w:t>
      </w:r>
      <w:r>
        <w:rPr>
          <w:lang w:val="en-GB"/>
        </w:rPr>
        <w:tab/>
      </w:r>
      <w:r w:rsidR="00E0321F" w:rsidRPr="00E0321F">
        <w:t>Scope and Limitations</w:t>
      </w:r>
      <w:bookmarkEnd w:id="5"/>
    </w:p>
    <w:p w14:paraId="6F360CD2" w14:textId="37972EFE" w:rsidR="009B1C01" w:rsidRPr="009B1C01" w:rsidRDefault="009B1C01" w:rsidP="005D70DB">
      <w:pPr>
        <w:pStyle w:val="Heading3"/>
        <w:jc w:val="both"/>
      </w:pPr>
      <w:bookmarkStart w:id="6" w:name="_Toc179993793"/>
      <w:r>
        <w:t>2.4.1</w:t>
      </w:r>
      <w:r>
        <w:tab/>
        <w:t>Scope:</w:t>
      </w:r>
      <w:bookmarkEnd w:id="6"/>
    </w:p>
    <w:p w14:paraId="2D0E0649" w14:textId="4C11E7B8" w:rsidR="009B1C01" w:rsidRPr="009B1C01" w:rsidRDefault="009B1C01" w:rsidP="005D70DB">
      <w:pPr>
        <w:numPr>
          <w:ilvl w:val="0"/>
          <w:numId w:val="13"/>
        </w:numPr>
        <w:jc w:val="both"/>
      </w:pPr>
      <w:r w:rsidRPr="009B1C01">
        <w:rPr>
          <w:b/>
          <w:bCs/>
        </w:rPr>
        <w:t>Geographic Advantage</w:t>
      </w:r>
      <w:r w:rsidRPr="009B1C01">
        <w:t>: Gujarat’s long coastline and favorable wind conditions make it an ideal location for both onshore and offshore wind projects.</w:t>
      </w:r>
      <w:r w:rsidR="00352442">
        <w:rPr>
          <w:lang w:val="en-GB"/>
        </w:rPr>
        <w:t xml:space="preserve"> </w:t>
      </w:r>
      <w:sdt>
        <w:sdtPr>
          <w:rPr>
            <w:lang w:val="en-GB"/>
          </w:rPr>
          <w:id w:val="-779255357"/>
          <w:citation/>
        </w:sdtPr>
        <w:sdtContent>
          <w:r w:rsidR="00967A6A">
            <w:rPr>
              <w:lang w:val="en-GB"/>
            </w:rPr>
            <w:fldChar w:fldCharType="begin"/>
          </w:r>
          <w:r w:rsidR="00967A6A">
            <w:instrText xml:space="preserve"> CITATION CDr14 \l 16393 </w:instrText>
          </w:r>
          <w:r w:rsidR="00967A6A">
            <w:rPr>
              <w:lang w:val="en-GB"/>
            </w:rPr>
            <w:fldChar w:fldCharType="separate"/>
          </w:r>
          <w:r w:rsidR="00A716EE" w:rsidRPr="00A716EE">
            <w:rPr>
              <w:noProof/>
            </w:rPr>
            <w:t>[4]</w:t>
          </w:r>
          <w:r w:rsidR="00967A6A">
            <w:rPr>
              <w:lang w:val="en-GB"/>
            </w:rPr>
            <w:fldChar w:fldCharType="end"/>
          </w:r>
        </w:sdtContent>
      </w:sdt>
    </w:p>
    <w:p w14:paraId="0E13E854" w14:textId="3E1553A7" w:rsidR="009B1C01" w:rsidRPr="009B1C01" w:rsidRDefault="009B1C01" w:rsidP="005D70DB">
      <w:pPr>
        <w:numPr>
          <w:ilvl w:val="0"/>
          <w:numId w:val="13"/>
        </w:numPr>
        <w:jc w:val="both"/>
      </w:pPr>
      <w:r w:rsidRPr="009B1C01">
        <w:rPr>
          <w:b/>
          <w:bCs/>
        </w:rPr>
        <w:t>Government Support</w:t>
      </w:r>
      <w:r w:rsidRPr="009B1C01">
        <w:t>: The state government offers various incentives, including subsidies, tax benefits, and streamlined approval processes, to encourage investment in wind energy.</w:t>
      </w:r>
      <w:r w:rsidR="00352442">
        <w:rPr>
          <w:lang w:val="en-GB"/>
        </w:rPr>
        <w:t xml:space="preserve"> </w:t>
      </w:r>
    </w:p>
    <w:p w14:paraId="0BA5F483" w14:textId="77777777" w:rsidR="009B1C01" w:rsidRPr="009B1C01" w:rsidRDefault="009B1C01" w:rsidP="005D70DB">
      <w:pPr>
        <w:numPr>
          <w:ilvl w:val="0"/>
          <w:numId w:val="13"/>
        </w:numPr>
        <w:jc w:val="both"/>
      </w:pPr>
      <w:r w:rsidRPr="009B1C01">
        <w:rPr>
          <w:b/>
          <w:bCs/>
        </w:rPr>
        <w:t>Economic Impact</w:t>
      </w:r>
      <w:r w:rsidRPr="009B1C01">
        <w:t>: Wind energy projects create jobs, boost local economies, and contribute to sustainable development goals.</w:t>
      </w:r>
    </w:p>
    <w:p w14:paraId="218A97F9" w14:textId="64EEDFF5" w:rsidR="009B1C01" w:rsidRDefault="009B1C01" w:rsidP="005D70DB">
      <w:pPr>
        <w:pStyle w:val="Heading3"/>
        <w:jc w:val="both"/>
        <w:rPr>
          <w:lang w:val="en-GB"/>
        </w:rPr>
      </w:pPr>
      <w:bookmarkStart w:id="7" w:name="_Toc179993794"/>
      <w:r w:rsidRPr="009B1C01">
        <w:rPr>
          <w:lang w:val="en-GB"/>
        </w:rPr>
        <w:t>2</w:t>
      </w:r>
      <w:r w:rsidRPr="009B1C01">
        <w:t>.</w:t>
      </w:r>
      <w:r w:rsidRPr="009B1C01">
        <w:rPr>
          <w:lang w:val="en-GB"/>
        </w:rPr>
        <w:t>4.2</w:t>
      </w:r>
      <w:r w:rsidRPr="009B1C01">
        <w:rPr>
          <w:lang w:val="en-GB"/>
        </w:rPr>
        <w:tab/>
        <w:t>Limitations:</w:t>
      </w:r>
      <w:bookmarkEnd w:id="7"/>
    </w:p>
    <w:p w14:paraId="5B24B15B" w14:textId="77777777" w:rsidR="009B1C01" w:rsidRPr="009B1C01" w:rsidRDefault="009B1C01" w:rsidP="005D70DB">
      <w:pPr>
        <w:numPr>
          <w:ilvl w:val="0"/>
          <w:numId w:val="14"/>
        </w:numPr>
        <w:jc w:val="both"/>
      </w:pPr>
      <w:r w:rsidRPr="009B1C01">
        <w:rPr>
          <w:b/>
          <w:bCs/>
        </w:rPr>
        <w:t>High Initial Costs</w:t>
      </w:r>
      <w:r w:rsidRPr="009B1C01">
        <w:t>: The setup and installation of wind turbines and related infrastructure require significant upfront investment.</w:t>
      </w:r>
    </w:p>
    <w:p w14:paraId="29B4D36A" w14:textId="77777777" w:rsidR="009B1C01" w:rsidRPr="009B1C01" w:rsidRDefault="009B1C01" w:rsidP="005D70DB">
      <w:pPr>
        <w:numPr>
          <w:ilvl w:val="0"/>
          <w:numId w:val="14"/>
        </w:numPr>
        <w:jc w:val="both"/>
      </w:pPr>
      <w:r w:rsidRPr="009B1C01">
        <w:rPr>
          <w:b/>
          <w:bCs/>
        </w:rPr>
        <w:t>Land Use Conflicts</w:t>
      </w:r>
      <w:r w:rsidRPr="009B1C01">
        <w:t>: Large-scale wind farms can lead to land acquisition issues and conflicts with local communities.</w:t>
      </w:r>
    </w:p>
    <w:p w14:paraId="191F5DCE" w14:textId="77777777" w:rsidR="009B1C01" w:rsidRPr="009B1C01" w:rsidRDefault="009B1C01" w:rsidP="005D70DB">
      <w:pPr>
        <w:numPr>
          <w:ilvl w:val="0"/>
          <w:numId w:val="14"/>
        </w:numPr>
        <w:jc w:val="both"/>
      </w:pPr>
      <w:r w:rsidRPr="009B1C01">
        <w:rPr>
          <w:b/>
          <w:bCs/>
        </w:rPr>
        <w:t>Environmental Concerns</w:t>
      </w:r>
      <w:r w:rsidRPr="009B1C01">
        <w:t>: Wind turbines can impact local wildlife, particularly birds and bats, and may cause noise pollution.</w:t>
      </w:r>
    </w:p>
    <w:p w14:paraId="635E6892" w14:textId="7F771BCA" w:rsidR="009B1C01" w:rsidRPr="009B1C01" w:rsidRDefault="009B1C01" w:rsidP="005D70DB">
      <w:pPr>
        <w:numPr>
          <w:ilvl w:val="0"/>
          <w:numId w:val="14"/>
        </w:numPr>
        <w:jc w:val="both"/>
      </w:pPr>
      <w:r w:rsidRPr="009B1C01">
        <w:rPr>
          <w:b/>
          <w:bCs/>
        </w:rPr>
        <w:lastRenderedPageBreak/>
        <w:t>Grid Integration</w:t>
      </w:r>
      <w:r w:rsidRPr="009B1C01">
        <w:t>: Integrating wind energy into the existing power grid can be challenging due to the need for stable and reliable energy supply.</w:t>
      </w:r>
      <w:r w:rsidR="00534707">
        <w:t xml:space="preserve"> </w:t>
      </w:r>
      <w:sdt>
        <w:sdtPr>
          <w:id w:val="-654606670"/>
          <w:citation/>
        </w:sdtPr>
        <w:sdtContent>
          <w:r w:rsidR="00534707">
            <w:fldChar w:fldCharType="begin"/>
          </w:r>
          <w:r w:rsidR="00534707">
            <w:rPr>
              <w:lang w:val="en-GB"/>
            </w:rPr>
            <w:instrText xml:space="preserve"> CITATION Ars24 \l 2057 </w:instrText>
          </w:r>
          <w:r w:rsidR="00534707">
            <w:fldChar w:fldCharType="separate"/>
          </w:r>
          <w:r w:rsidR="00A716EE" w:rsidRPr="00A716EE">
            <w:rPr>
              <w:noProof/>
              <w:lang w:val="en-GB"/>
            </w:rPr>
            <w:t>[5]</w:t>
          </w:r>
          <w:r w:rsidR="00534707">
            <w:fldChar w:fldCharType="end"/>
          </w:r>
        </w:sdtContent>
      </w:sdt>
    </w:p>
    <w:p w14:paraId="3C18C951" w14:textId="77777777" w:rsidR="009B1C01" w:rsidRPr="009B1C01" w:rsidRDefault="009B1C01" w:rsidP="009B1C01"/>
    <w:p w14:paraId="7A947B08" w14:textId="77777777" w:rsidR="009B1C01" w:rsidRDefault="009B1C01" w:rsidP="009B1C01">
      <w:pPr>
        <w:rPr>
          <w:lang w:val="en-GB"/>
        </w:rPr>
      </w:pPr>
    </w:p>
    <w:p w14:paraId="4714113C" w14:textId="77777777" w:rsidR="008655D1" w:rsidRDefault="008655D1" w:rsidP="009B1C01">
      <w:pPr>
        <w:rPr>
          <w:lang w:val="en-GB"/>
        </w:rPr>
      </w:pPr>
    </w:p>
    <w:p w14:paraId="484FD0B7" w14:textId="77777777" w:rsidR="005D70DB" w:rsidRPr="008655D1" w:rsidRDefault="005D70DB" w:rsidP="009B1C01">
      <w:pPr>
        <w:rPr>
          <w:lang w:val="en-GB"/>
        </w:rPr>
      </w:pPr>
    </w:p>
    <w:p w14:paraId="5BEF436E" w14:textId="6595D8DE" w:rsidR="00E16864" w:rsidRPr="00E16864" w:rsidRDefault="00E16864" w:rsidP="00E16864">
      <w:pPr>
        <w:pStyle w:val="Heading1"/>
        <w:numPr>
          <w:ilvl w:val="0"/>
          <w:numId w:val="1"/>
        </w:numPr>
        <w:rPr>
          <w:rFonts w:eastAsia="Times New Roman"/>
        </w:rPr>
      </w:pPr>
      <w:bookmarkStart w:id="8" w:name="_Toc179993795"/>
      <w:r w:rsidRPr="00E16864">
        <w:rPr>
          <w:rFonts w:eastAsia="Times New Roman"/>
        </w:rPr>
        <w:t>Literature Review</w:t>
      </w:r>
      <w:bookmarkEnd w:id="8"/>
    </w:p>
    <w:p w14:paraId="37392E45" w14:textId="5BA39357" w:rsidR="007B5869" w:rsidRDefault="007B5869" w:rsidP="00DF7AE8">
      <w:pPr>
        <w:pStyle w:val="Heading2"/>
        <w:rPr>
          <w:rFonts w:eastAsia="Times New Roman"/>
          <w:lang w:val="en-GB"/>
        </w:rPr>
      </w:pPr>
      <w:bookmarkStart w:id="9" w:name="_Toc179993796"/>
      <w:r>
        <w:rPr>
          <w:rFonts w:eastAsia="Times New Roman"/>
          <w:lang w:val="en-GB"/>
        </w:rPr>
        <w:t>3.1</w:t>
      </w:r>
      <w:r>
        <w:rPr>
          <w:rFonts w:eastAsia="Times New Roman"/>
          <w:lang w:val="en-GB"/>
        </w:rPr>
        <w:tab/>
        <w:t>Wind Resource Assessment of Gujarat</w:t>
      </w:r>
      <w:bookmarkEnd w:id="9"/>
    </w:p>
    <w:p w14:paraId="2E645F28" w14:textId="2B5CD9A2" w:rsidR="005D70DB" w:rsidRDefault="005D70DB" w:rsidP="00DB4038">
      <w:pPr>
        <w:jc w:val="both"/>
        <w:rPr>
          <w:lang w:val="en-GB"/>
        </w:rPr>
      </w:pPr>
      <w:r w:rsidRPr="005D70DB">
        <w:rPr>
          <w:lang w:val="en-GB"/>
        </w:rPr>
        <w:t>The wind resource estimates in this study highlight regions with average annual wind speeds above 8 m/s, mainly in the Gulf of Kutch and the southern coast. Similar to past research, our 2011 analysis confirms the highest wind potential in the northwestern Gulf of Kutch, with comparable potential found along the southern coastline. While the International Renewable Energy Agency agrees on high wind speeds in these areas, they report higher speeds of 9 m/s in the Gulf of Khambhat, exceeding our estimates.</w:t>
      </w:r>
      <w:sdt>
        <w:sdtPr>
          <w:rPr>
            <w:lang w:val="en-GB"/>
          </w:rPr>
          <w:id w:val="-2001037094"/>
          <w:citation/>
        </w:sdtPr>
        <w:sdtContent>
          <w:r w:rsidR="00967A6A">
            <w:rPr>
              <w:lang w:val="en-GB"/>
            </w:rPr>
            <w:fldChar w:fldCharType="begin"/>
          </w:r>
          <w:r w:rsidR="00967A6A">
            <w:instrText xml:space="preserve"> CITATION CDr14 \l 16393 </w:instrText>
          </w:r>
          <w:r w:rsidR="00967A6A">
            <w:rPr>
              <w:lang w:val="en-GB"/>
            </w:rPr>
            <w:fldChar w:fldCharType="separate"/>
          </w:r>
          <w:r w:rsidR="00A716EE">
            <w:rPr>
              <w:noProof/>
            </w:rPr>
            <w:t xml:space="preserve"> </w:t>
          </w:r>
          <w:r w:rsidR="00A716EE" w:rsidRPr="00A716EE">
            <w:rPr>
              <w:noProof/>
            </w:rPr>
            <w:t>[4]</w:t>
          </w:r>
          <w:r w:rsidR="00967A6A">
            <w:rPr>
              <w:lang w:val="en-GB"/>
            </w:rPr>
            <w:fldChar w:fldCharType="end"/>
          </w:r>
        </w:sdtContent>
      </w:sdt>
    </w:p>
    <w:p w14:paraId="66C55272" w14:textId="2CCBAD12" w:rsidR="009C1E3A" w:rsidRDefault="00967A6A" w:rsidP="00DB4038">
      <w:pPr>
        <w:jc w:val="both"/>
        <w:rPr>
          <w:lang w:val="en-GB"/>
        </w:rPr>
      </w:pPr>
      <w:r w:rsidRPr="00967A6A">
        <w:rPr>
          <w:lang w:val="en-GB"/>
        </w:rPr>
        <w:t>Wind speeds in Gujarat peak from May to August, reaching over 10 m/s, particularly along the coast, and are lowest in October and November, averaging below 7 m/s. Gujarat has a tropical and subtropical steppe climate, with occasional cyclones, droughts, and floods. The state experiences three main seasons: winter (November-March), summer (March-June), and monsoon (June-September). The northern region is dry, while the southern part is humid, with coastal winds influenced by sea breezes.</w:t>
      </w:r>
      <w:sdt>
        <w:sdtPr>
          <w:rPr>
            <w:lang w:val="en-GB"/>
          </w:rPr>
          <w:id w:val="21758531"/>
          <w:citation/>
        </w:sdtPr>
        <w:sdtContent>
          <w:r>
            <w:rPr>
              <w:lang w:val="en-GB"/>
            </w:rPr>
            <w:fldChar w:fldCharType="begin"/>
          </w:r>
          <w:r>
            <w:instrText xml:space="preserve"> CITATION CDr14 \l 16393 </w:instrText>
          </w:r>
          <w:r>
            <w:rPr>
              <w:lang w:val="en-GB"/>
            </w:rPr>
            <w:fldChar w:fldCharType="separate"/>
          </w:r>
          <w:r w:rsidR="00A716EE">
            <w:rPr>
              <w:noProof/>
            </w:rPr>
            <w:t xml:space="preserve"> </w:t>
          </w:r>
          <w:r w:rsidR="00A716EE" w:rsidRPr="00A716EE">
            <w:rPr>
              <w:noProof/>
            </w:rPr>
            <w:t>[4]</w:t>
          </w:r>
          <w:r>
            <w:rPr>
              <w:lang w:val="en-GB"/>
            </w:rPr>
            <w:fldChar w:fldCharType="end"/>
          </w:r>
        </w:sdtContent>
      </w:sdt>
    </w:p>
    <w:p w14:paraId="74633336" w14:textId="77777777" w:rsidR="009C1E3A" w:rsidRDefault="009C1E3A" w:rsidP="007B5869">
      <w:pPr>
        <w:rPr>
          <w:lang w:val="en-GB"/>
        </w:rPr>
      </w:pPr>
    </w:p>
    <w:p w14:paraId="04FABE69" w14:textId="3DF57A6D" w:rsidR="00E16864" w:rsidRDefault="00DF7AE8" w:rsidP="00DF7AE8">
      <w:pPr>
        <w:pStyle w:val="Heading2"/>
        <w:rPr>
          <w:rFonts w:eastAsia="Times New Roman"/>
        </w:rPr>
      </w:pPr>
      <w:bookmarkStart w:id="10" w:name="_Toc179993797"/>
      <w:r>
        <w:rPr>
          <w:rFonts w:eastAsia="Times New Roman"/>
          <w:lang w:val="en-GB"/>
        </w:rPr>
        <w:t>3.</w:t>
      </w:r>
      <w:r w:rsidR="007B5869">
        <w:rPr>
          <w:rFonts w:eastAsia="Times New Roman"/>
          <w:lang w:val="en-GB"/>
        </w:rPr>
        <w:t>2</w:t>
      </w:r>
      <w:r>
        <w:rPr>
          <w:rFonts w:eastAsia="Times New Roman"/>
          <w:lang w:val="en-GB"/>
        </w:rPr>
        <w:tab/>
      </w:r>
      <w:r w:rsidR="00E16864" w:rsidRPr="00E16864">
        <w:rPr>
          <w:rFonts w:eastAsia="Times New Roman"/>
        </w:rPr>
        <w:t>Review of existing wind energy projects.</w:t>
      </w:r>
      <w:bookmarkEnd w:id="10"/>
    </w:p>
    <w:p w14:paraId="1C68763D" w14:textId="0B430D14" w:rsidR="004C7201" w:rsidRPr="004C7201" w:rsidRDefault="004C7201" w:rsidP="004C7201">
      <w:pPr>
        <w:pStyle w:val="Heading3"/>
      </w:pPr>
      <w:bookmarkStart w:id="11" w:name="_Toc179993798"/>
      <w:r>
        <w:t>3.2.1 Scaling challenges in Gujarat</w:t>
      </w:r>
      <w:bookmarkEnd w:id="11"/>
    </w:p>
    <w:p w14:paraId="41F57040" w14:textId="24949469" w:rsidR="00FF450C" w:rsidRDefault="00345545" w:rsidP="00FF450C">
      <w:pPr>
        <w:jc w:val="both"/>
        <w:rPr>
          <w:lang w:val="en-GB"/>
        </w:rPr>
      </w:pPr>
      <w:r w:rsidRPr="00345545">
        <w:rPr>
          <w:lang w:val="en-GB"/>
        </w:rPr>
        <w:t>Renewable energy development, particularly large-scale wind farms, faces multifaceted challenges</w:t>
      </w:r>
      <w:r>
        <w:rPr>
          <w:lang w:val="en-GB"/>
        </w:rPr>
        <w:t xml:space="preserve"> (Land Acquisition and local engagement, Logistical Challenges, Grid Integration, </w:t>
      </w:r>
      <w:r w:rsidRPr="00DB4038">
        <w:rPr>
          <w:lang w:val="en-GB"/>
        </w:rPr>
        <w:t xml:space="preserve">Regulatory and Environmental Hurdles, Financial and Contractual Risks, Stakeholder Coordination) </w:t>
      </w:r>
      <w:r w:rsidRPr="00345545">
        <w:rPr>
          <w:lang w:val="en-GB"/>
        </w:rPr>
        <w:t>that can significantly impact project timelines, costs, and outcomes. The experiences of hypothetical projects like Adani Wind Energy’s 300 MW wind farm in India’s coastal region highlight key obstacles that often arise during such ventures.</w:t>
      </w:r>
      <w:r w:rsidR="00DB4038">
        <w:rPr>
          <w:b/>
          <w:bCs/>
          <w:lang w:val="en-GB"/>
        </w:rPr>
        <w:t xml:space="preserve"> </w:t>
      </w:r>
      <w:r w:rsidRPr="00345545">
        <w:rPr>
          <w:lang w:val="en-GB"/>
        </w:rPr>
        <w:t>Successful wind energy projects, such as those proposed by Adani Wind Energy, provide valuable lessons for future initiatives in the renewable energy sector.</w:t>
      </w:r>
      <w:sdt>
        <w:sdtPr>
          <w:rPr>
            <w:lang w:val="en-GB"/>
          </w:rPr>
          <w:id w:val="1411429163"/>
          <w:citation/>
        </w:sdtPr>
        <w:sdtContent>
          <w:r w:rsidR="00DB4038">
            <w:rPr>
              <w:lang w:val="en-GB"/>
            </w:rPr>
            <w:fldChar w:fldCharType="begin"/>
          </w:r>
          <w:r w:rsidR="00DB4038">
            <w:instrText xml:space="preserve"> CITATION Moh24 \l 16393 </w:instrText>
          </w:r>
          <w:r w:rsidR="00DB4038">
            <w:rPr>
              <w:lang w:val="en-GB"/>
            </w:rPr>
            <w:fldChar w:fldCharType="separate"/>
          </w:r>
          <w:r w:rsidR="00A716EE">
            <w:rPr>
              <w:noProof/>
            </w:rPr>
            <w:t xml:space="preserve"> </w:t>
          </w:r>
          <w:r w:rsidR="00A716EE" w:rsidRPr="00A716EE">
            <w:rPr>
              <w:noProof/>
            </w:rPr>
            <w:t>[6]</w:t>
          </w:r>
          <w:r w:rsidR="00DB4038">
            <w:rPr>
              <w:lang w:val="en-GB"/>
            </w:rPr>
            <w:fldChar w:fldCharType="end"/>
          </w:r>
        </w:sdtContent>
      </w:sdt>
    </w:p>
    <w:p w14:paraId="0C3529D2" w14:textId="77777777" w:rsidR="004C7201" w:rsidRDefault="004C7201" w:rsidP="00FF450C">
      <w:pPr>
        <w:jc w:val="both"/>
        <w:rPr>
          <w:lang w:val="en-GB"/>
        </w:rPr>
      </w:pPr>
    </w:p>
    <w:p w14:paraId="31F689FB" w14:textId="263BCB83" w:rsidR="004C7201" w:rsidRPr="00FF450C" w:rsidRDefault="004C7201" w:rsidP="004C7201">
      <w:pPr>
        <w:pStyle w:val="Heading3"/>
        <w:rPr>
          <w:lang w:val="en-GB"/>
        </w:rPr>
      </w:pPr>
      <w:bookmarkStart w:id="12" w:name="_Toc179993799"/>
      <w:r>
        <w:rPr>
          <w:lang w:val="en-GB"/>
        </w:rPr>
        <w:t>3.2.2 Suzlon secures a repeat order of 193.2 MW in Gujarat</w:t>
      </w:r>
      <w:bookmarkEnd w:id="12"/>
    </w:p>
    <w:p w14:paraId="2C1BC779" w14:textId="78C5867D" w:rsidR="00FF450C" w:rsidRPr="00FF450C" w:rsidRDefault="00FF450C" w:rsidP="00FF450C">
      <w:pPr>
        <w:jc w:val="both"/>
        <w:rPr>
          <w:lang w:val="en-GB"/>
        </w:rPr>
      </w:pPr>
      <w:r w:rsidRPr="00FF450C">
        <w:rPr>
          <w:lang w:val="en-GB"/>
        </w:rPr>
        <w:t xml:space="preserve">Suzlon Group, a leading renewable energy solutions provider, has secured a repeat order from The KP Group for a wind energy project in Gujarat. This collaboration underscores the private </w:t>
      </w:r>
      <w:r w:rsidRPr="00FF450C">
        <w:rPr>
          <w:lang w:val="en-GB"/>
        </w:rPr>
        <w:lastRenderedPageBreak/>
        <w:t xml:space="preserve">sector's commitment to sustainable growth, supported by Gujarat's favourable policy environment for renewable energy development. Suzlon's wind turbines, featuring the advanced Doubly Fed Induction Generator (DFIG) technology, efficiently integrate with utility networks to meet grid requirements. The company's R&amp;D focuses on increasing turbine performance, optimizing energy capture from low wind sites, and reducing energy costs. Suzlon’s commitment to </w:t>
      </w:r>
      <w:r w:rsidRPr="00FF450C">
        <w:rPr>
          <w:b/>
          <w:bCs/>
          <w:lang w:val="en-GB"/>
        </w:rPr>
        <w:t>"Aatmanirbhar Bharat"</w:t>
      </w:r>
      <w:r w:rsidRPr="00FF450C">
        <w:rPr>
          <w:lang w:val="en-GB"/>
        </w:rPr>
        <w:t xml:space="preserve"> is evident through its domestically manufactured turbines, contributing to India's self-reliance in the renewable energy sector.</w:t>
      </w:r>
    </w:p>
    <w:p w14:paraId="40C0356A" w14:textId="77777777" w:rsidR="00FF450C" w:rsidRPr="00FF450C" w:rsidRDefault="00FF450C" w:rsidP="00FF450C">
      <w:pPr>
        <w:jc w:val="both"/>
        <w:rPr>
          <w:lang w:val="en-GB"/>
        </w:rPr>
      </w:pPr>
    </w:p>
    <w:p w14:paraId="7F74C869" w14:textId="77777777" w:rsidR="00FF450C" w:rsidRPr="00FF450C" w:rsidRDefault="00FF450C" w:rsidP="00FF450C">
      <w:pPr>
        <w:jc w:val="both"/>
        <w:rPr>
          <w:lang w:val="en-GB"/>
        </w:rPr>
      </w:pPr>
    </w:p>
    <w:p w14:paraId="3E394E8B" w14:textId="214C3F80" w:rsidR="00FF450C" w:rsidRPr="00FF450C" w:rsidRDefault="00FF450C" w:rsidP="00FF450C">
      <w:pPr>
        <w:jc w:val="both"/>
        <w:rPr>
          <w:lang w:val="en-GB"/>
        </w:rPr>
      </w:pPr>
      <w:r w:rsidRPr="00FF450C">
        <w:rPr>
          <w:lang w:val="en-GB"/>
        </w:rPr>
        <w:t>Gujarat's conducive policy environment for renewable energy development, along with Suzlon’s technological expertise and KP Group's commitment, makes the state an ideal location for expanding renewable energy infrastructure. The partnership supports India's net-zero goals while promoting economic progress through clean energy.</w:t>
      </w:r>
      <w:sdt>
        <w:sdtPr>
          <w:rPr>
            <w:lang w:val="en-GB"/>
          </w:rPr>
          <w:id w:val="-25094750"/>
          <w:citation/>
        </w:sdtPr>
        <w:sdtContent>
          <w:r>
            <w:rPr>
              <w:lang w:val="en-GB"/>
            </w:rPr>
            <w:fldChar w:fldCharType="begin"/>
          </w:r>
          <w:r>
            <w:instrText xml:space="preserve"> CITATION Suz23 \l 16393 </w:instrText>
          </w:r>
          <w:r>
            <w:rPr>
              <w:lang w:val="en-GB"/>
            </w:rPr>
            <w:fldChar w:fldCharType="separate"/>
          </w:r>
          <w:r w:rsidR="00A716EE">
            <w:rPr>
              <w:noProof/>
            </w:rPr>
            <w:t xml:space="preserve"> </w:t>
          </w:r>
          <w:r w:rsidR="00A716EE" w:rsidRPr="00A716EE">
            <w:rPr>
              <w:noProof/>
            </w:rPr>
            <w:t>[7]</w:t>
          </w:r>
          <w:r>
            <w:rPr>
              <w:lang w:val="en-GB"/>
            </w:rPr>
            <w:fldChar w:fldCharType="end"/>
          </w:r>
        </w:sdtContent>
      </w:sdt>
    </w:p>
    <w:p w14:paraId="5156AD92" w14:textId="370BE3E1" w:rsidR="00FF450C" w:rsidRDefault="00FF450C" w:rsidP="00FF450C">
      <w:pPr>
        <w:jc w:val="both"/>
        <w:rPr>
          <w:lang w:val="en-GB"/>
        </w:rPr>
      </w:pPr>
    </w:p>
    <w:p w14:paraId="75EDB467" w14:textId="77777777" w:rsidR="004C7201" w:rsidRDefault="004C7201" w:rsidP="00FF450C">
      <w:pPr>
        <w:jc w:val="both"/>
        <w:rPr>
          <w:lang w:val="en-GB"/>
        </w:rPr>
      </w:pPr>
    </w:p>
    <w:p w14:paraId="673AF234" w14:textId="77777777" w:rsidR="004C7201" w:rsidRDefault="004C7201" w:rsidP="00FF450C">
      <w:pPr>
        <w:jc w:val="both"/>
        <w:rPr>
          <w:lang w:val="en-GB"/>
        </w:rPr>
      </w:pPr>
    </w:p>
    <w:p w14:paraId="7CA9CB0D" w14:textId="77777777" w:rsidR="004C7201" w:rsidRDefault="004C7201" w:rsidP="00FF450C">
      <w:pPr>
        <w:jc w:val="both"/>
        <w:rPr>
          <w:lang w:val="en-GB"/>
        </w:rPr>
      </w:pPr>
    </w:p>
    <w:p w14:paraId="7B987CE1" w14:textId="77777777" w:rsidR="004C7201" w:rsidRDefault="004C7201" w:rsidP="00FF450C">
      <w:pPr>
        <w:jc w:val="both"/>
        <w:rPr>
          <w:lang w:val="en-GB"/>
        </w:rPr>
      </w:pPr>
    </w:p>
    <w:p w14:paraId="2D4A0F48" w14:textId="77777777" w:rsidR="004C7201" w:rsidRDefault="004C7201" w:rsidP="00FF450C">
      <w:pPr>
        <w:jc w:val="both"/>
        <w:rPr>
          <w:lang w:val="en-GB"/>
        </w:rPr>
      </w:pPr>
    </w:p>
    <w:p w14:paraId="4C90EDB5" w14:textId="77777777" w:rsidR="004C7201" w:rsidRDefault="004C7201" w:rsidP="00FF450C">
      <w:pPr>
        <w:jc w:val="both"/>
        <w:rPr>
          <w:lang w:val="en-GB"/>
        </w:rPr>
      </w:pPr>
    </w:p>
    <w:p w14:paraId="651E908D" w14:textId="77777777" w:rsidR="004C7201" w:rsidRDefault="004C7201" w:rsidP="00FF450C">
      <w:pPr>
        <w:jc w:val="both"/>
        <w:rPr>
          <w:lang w:val="en-GB"/>
        </w:rPr>
      </w:pPr>
    </w:p>
    <w:p w14:paraId="2DA19654" w14:textId="77777777" w:rsidR="004C7201" w:rsidRDefault="004C7201" w:rsidP="00FF450C">
      <w:pPr>
        <w:jc w:val="both"/>
        <w:rPr>
          <w:lang w:val="en-GB"/>
        </w:rPr>
      </w:pPr>
    </w:p>
    <w:p w14:paraId="482F728E" w14:textId="77777777" w:rsidR="004C7201" w:rsidRDefault="004C7201" w:rsidP="00FF450C">
      <w:pPr>
        <w:jc w:val="both"/>
        <w:rPr>
          <w:lang w:val="en-GB"/>
        </w:rPr>
      </w:pPr>
    </w:p>
    <w:p w14:paraId="3AC68789" w14:textId="77777777" w:rsidR="004C7201" w:rsidRDefault="004C7201" w:rsidP="00FF450C">
      <w:pPr>
        <w:jc w:val="both"/>
        <w:rPr>
          <w:lang w:val="en-GB"/>
        </w:rPr>
      </w:pPr>
    </w:p>
    <w:p w14:paraId="1874DB20" w14:textId="77777777" w:rsidR="004C7201" w:rsidRDefault="004C7201" w:rsidP="00FF450C">
      <w:pPr>
        <w:jc w:val="both"/>
        <w:rPr>
          <w:lang w:val="en-GB"/>
        </w:rPr>
      </w:pPr>
    </w:p>
    <w:p w14:paraId="38AE17CF" w14:textId="77777777" w:rsidR="004C7201" w:rsidRDefault="004C7201" w:rsidP="00FF450C">
      <w:pPr>
        <w:jc w:val="both"/>
        <w:rPr>
          <w:lang w:val="en-GB"/>
        </w:rPr>
      </w:pPr>
    </w:p>
    <w:p w14:paraId="753871D0" w14:textId="77777777" w:rsidR="004C7201" w:rsidRDefault="004C7201" w:rsidP="00FF450C">
      <w:pPr>
        <w:jc w:val="both"/>
        <w:rPr>
          <w:lang w:val="en-GB"/>
        </w:rPr>
      </w:pPr>
    </w:p>
    <w:p w14:paraId="62999FC4" w14:textId="77777777" w:rsidR="004C7201" w:rsidRDefault="004C7201" w:rsidP="00FF450C">
      <w:pPr>
        <w:jc w:val="both"/>
        <w:rPr>
          <w:lang w:val="en-GB"/>
        </w:rPr>
      </w:pPr>
    </w:p>
    <w:p w14:paraId="40E30BC3" w14:textId="77777777" w:rsidR="004C7201" w:rsidRDefault="004C7201" w:rsidP="00FF450C">
      <w:pPr>
        <w:jc w:val="both"/>
        <w:rPr>
          <w:lang w:val="en-GB"/>
        </w:rPr>
      </w:pPr>
    </w:p>
    <w:p w14:paraId="6BE36E51" w14:textId="77777777" w:rsidR="004C7201" w:rsidRDefault="004C7201" w:rsidP="00FF450C">
      <w:pPr>
        <w:jc w:val="both"/>
        <w:rPr>
          <w:lang w:val="en-GB"/>
        </w:rPr>
      </w:pPr>
    </w:p>
    <w:p w14:paraId="66EA70F2" w14:textId="77777777" w:rsidR="004C7201" w:rsidRDefault="004C7201" w:rsidP="00FF450C">
      <w:pPr>
        <w:jc w:val="both"/>
        <w:rPr>
          <w:lang w:val="en-GB"/>
        </w:rPr>
      </w:pPr>
    </w:p>
    <w:p w14:paraId="6103F6AA" w14:textId="77777777" w:rsidR="004C7201" w:rsidRPr="00FF450C" w:rsidRDefault="004C7201" w:rsidP="00FF450C">
      <w:pPr>
        <w:jc w:val="both"/>
        <w:rPr>
          <w:lang w:val="en-GB"/>
        </w:rPr>
      </w:pPr>
    </w:p>
    <w:p w14:paraId="7F8BB775" w14:textId="3324F33C" w:rsidR="003F7338" w:rsidRPr="00872F60" w:rsidRDefault="00E0321F" w:rsidP="003F7338">
      <w:pPr>
        <w:pStyle w:val="Heading1"/>
        <w:numPr>
          <w:ilvl w:val="0"/>
          <w:numId w:val="1"/>
        </w:numPr>
        <w:rPr>
          <w:lang w:val="en-GB"/>
        </w:rPr>
      </w:pPr>
      <w:bookmarkStart w:id="13" w:name="_Toc179993800"/>
      <w:r>
        <w:rPr>
          <w:lang w:val="en-GB"/>
        </w:rPr>
        <w:lastRenderedPageBreak/>
        <w:t>Methodology</w:t>
      </w:r>
      <w:bookmarkEnd w:id="13"/>
    </w:p>
    <w:p w14:paraId="63A69440" w14:textId="11BE8F25" w:rsidR="004C7201" w:rsidRDefault="001C3664" w:rsidP="004C7201">
      <w:pPr>
        <w:rPr>
          <w:lang w:val="en-GB"/>
        </w:rPr>
      </w:pPr>
      <w:r>
        <w:rPr>
          <w:noProof/>
          <w:lang w:val="en-GB"/>
        </w:rPr>
        <mc:AlternateContent>
          <mc:Choice Requires="wps">
            <w:drawing>
              <wp:anchor distT="0" distB="0" distL="114300" distR="114300" simplePos="0" relativeHeight="251659264" behindDoc="0" locked="0" layoutInCell="1" allowOverlap="1" wp14:anchorId="3C307045" wp14:editId="04D07ACC">
                <wp:simplePos x="0" y="0"/>
                <wp:positionH relativeFrom="margin">
                  <wp:align>center</wp:align>
                </wp:positionH>
                <wp:positionV relativeFrom="paragraph">
                  <wp:posOffset>123438</wp:posOffset>
                </wp:positionV>
                <wp:extent cx="1598212" cy="548640"/>
                <wp:effectExtent l="0" t="0" r="21590" b="22860"/>
                <wp:wrapNone/>
                <wp:docPr id="366285804" name="Flowchart: Alternate Process 1"/>
                <wp:cNvGraphicFramePr/>
                <a:graphic xmlns:a="http://schemas.openxmlformats.org/drawingml/2006/main">
                  <a:graphicData uri="http://schemas.microsoft.com/office/word/2010/wordprocessingShape">
                    <wps:wsp>
                      <wps:cNvSpPr/>
                      <wps:spPr>
                        <a:xfrm>
                          <a:off x="0" y="0"/>
                          <a:ext cx="1598212" cy="548640"/>
                        </a:xfrm>
                        <a:prstGeom prst="flowChartAlternateProcess">
                          <a:avLst/>
                        </a:prstGeom>
                      </wps:spPr>
                      <wps:style>
                        <a:lnRef idx="1">
                          <a:schemeClr val="accent4"/>
                        </a:lnRef>
                        <a:fillRef idx="2">
                          <a:schemeClr val="accent4"/>
                        </a:fillRef>
                        <a:effectRef idx="1">
                          <a:schemeClr val="accent4"/>
                        </a:effectRef>
                        <a:fontRef idx="minor">
                          <a:schemeClr val="dk1"/>
                        </a:fontRef>
                      </wps:style>
                      <wps:txbx>
                        <w:txbxContent>
                          <w:p w14:paraId="28B01264" w14:textId="048F1D3A" w:rsidR="004C7201" w:rsidRDefault="004C7201" w:rsidP="004C7201">
                            <w:pPr>
                              <w:jc w:val="center"/>
                            </w:pPr>
                            <w:r>
                              <w:t>Mapping Free Areas (Used GIS 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307045"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 o:spid="_x0000_s1026" type="#_x0000_t176" style="position:absolute;margin-left:0;margin-top:9.7pt;width:125.85pt;height:43.2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" fillcolor="#4fc5f2 [2167]" strokecolor="#0f9ed5 [3207]" strokeweight=".5pt">
                <v:fill color2="#2ab8f0 [2615]" rotate="t" colors="0 #9ccff5;.5 #8fc4eb;1 #79beed" focus="100%" type="gradient">
                  <o:fill v:ext="view" type="gradientUnscaled"/>
                </v:fill>
                <v:textbox>
                  <w:txbxContent>
                    <w:p w14:paraId="28B01264" w14:textId="048F1D3A" w:rsidR="004C7201" w:rsidRDefault="004C7201" w:rsidP="004C7201">
                      <w:pPr>
                        <w:jc w:val="center"/>
                      </w:pPr>
                      <w:r>
                        <w:t>Mapping Free Areas (Used GIS Software)</w:t>
                      </w:r>
                    </w:p>
                  </w:txbxContent>
                </v:textbox>
                <w10:wrap anchorx="margin"/>
              </v:shape>
            </w:pict>
          </mc:Fallback>
        </mc:AlternateContent>
      </w:r>
    </w:p>
    <w:p w14:paraId="49211118" w14:textId="5AA89DE7" w:rsidR="004C7201" w:rsidRDefault="004C7201" w:rsidP="004C7201">
      <w:pPr>
        <w:rPr>
          <w:lang w:val="en-GB"/>
        </w:rPr>
      </w:pPr>
    </w:p>
    <w:p w14:paraId="0DC66463" w14:textId="2A855395" w:rsidR="004C7201" w:rsidRDefault="003F7338" w:rsidP="004C7201">
      <w:pPr>
        <w:rPr>
          <w:lang w:val="en-GB"/>
        </w:rPr>
      </w:pPr>
      <w:r>
        <w:rPr>
          <w:noProof/>
          <w:lang w:val="en-GB"/>
        </w:rPr>
        <mc:AlternateContent>
          <mc:Choice Requires="wps">
            <w:drawing>
              <wp:anchor distT="0" distB="0" distL="114300" distR="114300" simplePos="0" relativeHeight="251691008" behindDoc="0" locked="0" layoutInCell="1" allowOverlap="1" wp14:anchorId="42836AED" wp14:editId="48CC617B">
                <wp:simplePos x="0" y="0"/>
                <wp:positionH relativeFrom="margin">
                  <wp:align>center</wp:align>
                </wp:positionH>
                <wp:positionV relativeFrom="paragraph">
                  <wp:posOffset>63911</wp:posOffset>
                </wp:positionV>
                <wp:extent cx="0" cy="270345"/>
                <wp:effectExtent l="76200" t="0" r="57150" b="53975"/>
                <wp:wrapNone/>
                <wp:docPr id="1037561429" name="Straight Arrow Connector 6"/>
                <wp:cNvGraphicFramePr/>
                <a:graphic xmlns:a="http://schemas.openxmlformats.org/drawingml/2006/main">
                  <a:graphicData uri="http://schemas.microsoft.com/office/word/2010/wordprocessingShape">
                    <wps:wsp>
                      <wps:cNvCnPr/>
                      <wps:spPr>
                        <a:xfrm>
                          <a:off x="0" y="0"/>
                          <a:ext cx="0" cy="2703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177C470" id="_x0000_t32" coordsize="21600,21600" o:spt="32" o:oned="t" path="m,l21600,21600e" filled="f">
                <v:path arrowok="t" fillok="f" o:connecttype="none"/>
                <o:lock v:ext="edit" shapetype="t"/>
              </v:shapetype>
              <v:shape id="Straight Arrow Connector 6" o:spid="_x0000_s1026" type="#_x0000_t32" style="position:absolute;margin-left:0;margin-top:5.05pt;width:0;height:21.3pt;z-index:251691008;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" strokecolor="#156082 [3204]" strokeweight=".5pt">
                <v:stroke endarrow="block" joinstyle="miter"/>
                <w10:wrap anchorx="margin"/>
              </v:shape>
            </w:pict>
          </mc:Fallback>
        </mc:AlternateContent>
      </w:r>
    </w:p>
    <w:p w14:paraId="46C9C887" w14:textId="75F11A41" w:rsidR="004C7201" w:rsidRDefault="003552D4" w:rsidP="004C7201">
      <w:pPr>
        <w:rPr>
          <w:lang w:val="en-GB"/>
        </w:rPr>
      </w:pPr>
      <w:r>
        <w:rPr>
          <w:noProof/>
          <w:lang w:val="en-GB"/>
        </w:rPr>
        <mc:AlternateContent>
          <mc:Choice Requires="wps">
            <w:drawing>
              <wp:anchor distT="0" distB="0" distL="114300" distR="114300" simplePos="0" relativeHeight="251661312" behindDoc="0" locked="0" layoutInCell="1" allowOverlap="1" wp14:anchorId="47644067" wp14:editId="5346F34F">
                <wp:simplePos x="0" y="0"/>
                <wp:positionH relativeFrom="margin">
                  <wp:posOffset>1430711</wp:posOffset>
                </wp:positionH>
                <wp:positionV relativeFrom="paragraph">
                  <wp:posOffset>42462</wp:posOffset>
                </wp:positionV>
                <wp:extent cx="2918128" cy="540688"/>
                <wp:effectExtent l="0" t="0" r="15875" b="12065"/>
                <wp:wrapNone/>
                <wp:docPr id="1826792555" name="Flowchart: Alternate Process 1"/>
                <wp:cNvGraphicFramePr/>
                <a:graphic xmlns:a="http://schemas.openxmlformats.org/drawingml/2006/main">
                  <a:graphicData uri="http://schemas.microsoft.com/office/word/2010/wordprocessingShape">
                    <wps:wsp>
                      <wps:cNvSpPr/>
                      <wps:spPr>
                        <a:xfrm>
                          <a:off x="0" y="0"/>
                          <a:ext cx="2918128" cy="540688"/>
                        </a:xfrm>
                        <a:prstGeom prst="flowChartAlternateProcess">
                          <a:avLst/>
                        </a:prstGeom>
                      </wps:spPr>
                      <wps:style>
                        <a:lnRef idx="1">
                          <a:schemeClr val="accent4"/>
                        </a:lnRef>
                        <a:fillRef idx="2">
                          <a:schemeClr val="accent4"/>
                        </a:fillRef>
                        <a:effectRef idx="1">
                          <a:schemeClr val="accent4"/>
                        </a:effectRef>
                        <a:fontRef idx="minor">
                          <a:schemeClr val="dk1"/>
                        </a:fontRef>
                      </wps:style>
                      <wps:txbx>
                        <w:txbxContent>
                          <w:p w14:paraId="0072CB1D" w14:textId="656EA0EB" w:rsidR="003552D4" w:rsidRDefault="003552D4" w:rsidP="003552D4">
                            <w:pPr>
                              <w:jc w:val="center"/>
                            </w:pPr>
                            <w:r>
                              <w:t>Law &amp; Regulation as well as park layout (Used wind pro 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644067" id="_x0000_s1027" type="#_x0000_t176" style="position:absolute;margin-left:112.65pt;margin-top:3.35pt;width:229.75pt;height:42.5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" fillcolor="#4fc5f2 [2167]" strokecolor="#0f9ed5 [3207]" strokeweight=".5pt">
                <v:fill color2="#2ab8f0 [2615]" rotate="t" colors="0 #9ccff5;.5 #8fc4eb;1 #79beed" focus="100%" type="gradient">
                  <o:fill v:ext="view" type="gradientUnscaled"/>
                </v:fill>
                <v:textbox>
                  <w:txbxContent>
                    <w:p w14:paraId="0072CB1D" w14:textId="656EA0EB" w:rsidR="003552D4" w:rsidRDefault="003552D4" w:rsidP="003552D4">
                      <w:pPr>
                        <w:jc w:val="center"/>
                      </w:pPr>
                      <w:r>
                        <w:t>Law &amp; Regulation as well as park layout (Used wind pro Software)</w:t>
                      </w:r>
                    </w:p>
                  </w:txbxContent>
                </v:textbox>
                <w10:wrap anchorx="margin"/>
              </v:shape>
            </w:pict>
          </mc:Fallback>
        </mc:AlternateContent>
      </w:r>
    </w:p>
    <w:p w14:paraId="4452540C" w14:textId="4316EAA0" w:rsidR="004C7201" w:rsidRDefault="003F7338" w:rsidP="004C7201">
      <w:pPr>
        <w:rPr>
          <w:lang w:val="en-GB"/>
        </w:rPr>
      </w:pPr>
      <w:r>
        <w:rPr>
          <w:noProof/>
          <w:lang w:val="en-GB"/>
        </w:rPr>
        <mc:AlternateContent>
          <mc:Choice Requires="wps">
            <w:drawing>
              <wp:anchor distT="0" distB="0" distL="114300" distR="114300" simplePos="0" relativeHeight="251692032" behindDoc="0" locked="0" layoutInCell="1" allowOverlap="1" wp14:anchorId="48C1C8A9" wp14:editId="1A54110C">
                <wp:simplePos x="0" y="0"/>
                <wp:positionH relativeFrom="margin">
                  <wp:align>center</wp:align>
                </wp:positionH>
                <wp:positionV relativeFrom="paragraph">
                  <wp:posOffset>286991</wp:posOffset>
                </wp:positionV>
                <wp:extent cx="0" cy="214989"/>
                <wp:effectExtent l="76200" t="0" r="57150" b="52070"/>
                <wp:wrapNone/>
                <wp:docPr id="1278241893" name="Straight Arrow Connector 7"/>
                <wp:cNvGraphicFramePr/>
                <a:graphic xmlns:a="http://schemas.openxmlformats.org/drawingml/2006/main">
                  <a:graphicData uri="http://schemas.microsoft.com/office/word/2010/wordprocessingShape">
                    <wps:wsp>
                      <wps:cNvCnPr/>
                      <wps:spPr>
                        <a:xfrm>
                          <a:off x="0" y="0"/>
                          <a:ext cx="0" cy="2149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39D7C1" id="Straight Arrow Connector 7" o:spid="_x0000_s1026" type="#_x0000_t32" style="position:absolute;margin-left:0;margin-top:22.6pt;width:0;height:16.95pt;z-index:251692032;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" strokecolor="#156082 [3204]" strokeweight=".5pt">
                <v:stroke endarrow="block" joinstyle="miter"/>
                <w10:wrap anchorx="margin"/>
              </v:shape>
            </w:pict>
          </mc:Fallback>
        </mc:AlternateContent>
      </w:r>
    </w:p>
    <w:p w14:paraId="46396081" w14:textId="00429C7A" w:rsidR="004C7201" w:rsidRDefault="003552D4" w:rsidP="004C7201">
      <w:pPr>
        <w:rPr>
          <w:lang w:val="en-GB"/>
        </w:rPr>
      </w:pPr>
      <w:r>
        <w:rPr>
          <w:noProof/>
          <w:lang w:val="en-GB"/>
        </w:rPr>
        <mc:AlternateContent>
          <mc:Choice Requires="wps">
            <w:drawing>
              <wp:anchor distT="0" distB="0" distL="114300" distR="114300" simplePos="0" relativeHeight="251663360" behindDoc="0" locked="0" layoutInCell="1" allowOverlap="1" wp14:anchorId="51CAC802" wp14:editId="52C85E8F">
                <wp:simplePos x="0" y="0"/>
                <wp:positionH relativeFrom="margin">
                  <wp:align>center</wp:align>
                </wp:positionH>
                <wp:positionV relativeFrom="paragraph">
                  <wp:posOffset>200991</wp:posOffset>
                </wp:positionV>
                <wp:extent cx="1105231" cy="302150"/>
                <wp:effectExtent l="0" t="0" r="19050" b="22225"/>
                <wp:wrapNone/>
                <wp:docPr id="831155686" name="Flowchart: Alternate Process 1"/>
                <wp:cNvGraphicFramePr/>
                <a:graphic xmlns:a="http://schemas.openxmlformats.org/drawingml/2006/main">
                  <a:graphicData uri="http://schemas.microsoft.com/office/word/2010/wordprocessingShape">
                    <wps:wsp>
                      <wps:cNvSpPr/>
                      <wps:spPr>
                        <a:xfrm>
                          <a:off x="0" y="0"/>
                          <a:ext cx="1105231" cy="302150"/>
                        </a:xfrm>
                        <a:prstGeom prst="flowChartAlternateProcess">
                          <a:avLst/>
                        </a:prstGeom>
                      </wps:spPr>
                      <wps:style>
                        <a:lnRef idx="1">
                          <a:schemeClr val="accent4"/>
                        </a:lnRef>
                        <a:fillRef idx="2">
                          <a:schemeClr val="accent4"/>
                        </a:fillRef>
                        <a:effectRef idx="1">
                          <a:schemeClr val="accent4"/>
                        </a:effectRef>
                        <a:fontRef idx="minor">
                          <a:schemeClr val="dk1"/>
                        </a:fontRef>
                      </wps:style>
                      <wps:txbx>
                        <w:txbxContent>
                          <w:p w14:paraId="324FE388" w14:textId="26007075" w:rsidR="003552D4" w:rsidRDefault="003552D4" w:rsidP="003552D4">
                            <w:pPr>
                              <w:jc w:val="center"/>
                            </w:pPr>
                            <w:r>
                              <w:t>Land Leasing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CAC802" id="_x0000_s1028" type="#_x0000_t176" style="position:absolute;margin-left:0;margin-top:15.85pt;width:87.05pt;height:23.8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" fillcolor="#4fc5f2 [2167]" strokecolor="#0f9ed5 [3207]" strokeweight=".5pt">
                <v:fill color2="#2ab8f0 [2615]" rotate="t" colors="0 #9ccff5;.5 #8fc4eb;1 #79beed" focus="100%" type="gradient">
                  <o:fill v:ext="view" type="gradientUnscaled"/>
                </v:fill>
                <v:textbox>
                  <w:txbxContent>
                    <w:p w14:paraId="324FE388" w14:textId="26007075" w:rsidR="003552D4" w:rsidRDefault="003552D4" w:rsidP="003552D4">
                      <w:pPr>
                        <w:jc w:val="center"/>
                      </w:pPr>
                      <w:r>
                        <w:t>Land Leasing</w:t>
                      </w:r>
                    </w:p>
                  </w:txbxContent>
                </v:textbox>
                <w10:wrap anchorx="margin"/>
              </v:shape>
            </w:pict>
          </mc:Fallback>
        </mc:AlternateContent>
      </w:r>
    </w:p>
    <w:p w14:paraId="6F78C322" w14:textId="07542A3D" w:rsidR="004C7201" w:rsidRDefault="003F7338" w:rsidP="004C7201">
      <w:pPr>
        <w:rPr>
          <w:lang w:val="en-GB"/>
        </w:rPr>
      </w:pPr>
      <w:r>
        <w:rPr>
          <w:noProof/>
          <w:lang w:val="en-GB"/>
        </w:rPr>
        <mc:AlternateContent>
          <mc:Choice Requires="wps">
            <w:drawing>
              <wp:anchor distT="0" distB="0" distL="114300" distR="114300" simplePos="0" relativeHeight="251694080" behindDoc="0" locked="0" layoutInCell="1" allowOverlap="1" wp14:anchorId="3543AB60" wp14:editId="6B5185A9">
                <wp:simplePos x="0" y="0"/>
                <wp:positionH relativeFrom="margin">
                  <wp:align>center</wp:align>
                </wp:positionH>
                <wp:positionV relativeFrom="paragraph">
                  <wp:posOffset>199099</wp:posOffset>
                </wp:positionV>
                <wp:extent cx="0" cy="214989"/>
                <wp:effectExtent l="76200" t="0" r="57150" b="52070"/>
                <wp:wrapNone/>
                <wp:docPr id="1552681332" name="Straight Arrow Connector 7"/>
                <wp:cNvGraphicFramePr/>
                <a:graphic xmlns:a="http://schemas.openxmlformats.org/drawingml/2006/main">
                  <a:graphicData uri="http://schemas.microsoft.com/office/word/2010/wordprocessingShape">
                    <wps:wsp>
                      <wps:cNvCnPr/>
                      <wps:spPr>
                        <a:xfrm>
                          <a:off x="0" y="0"/>
                          <a:ext cx="0" cy="2149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366B1A" id="Straight Arrow Connector 7" o:spid="_x0000_s1026" type="#_x0000_t32" style="position:absolute;margin-left:0;margin-top:15.7pt;width:0;height:16.95pt;z-index:251694080;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" strokecolor="#156082 [3204]" strokeweight=".5pt">
                <v:stroke endarrow="block" joinstyle="miter"/>
                <w10:wrap anchorx="margin"/>
              </v:shape>
            </w:pict>
          </mc:Fallback>
        </mc:AlternateContent>
      </w:r>
    </w:p>
    <w:p w14:paraId="76BE0500" w14:textId="2F72C2E2" w:rsidR="004C7201" w:rsidRDefault="003552D4" w:rsidP="004C7201">
      <w:pPr>
        <w:rPr>
          <w:lang w:val="en-GB"/>
        </w:rPr>
      </w:pPr>
      <w:r>
        <w:rPr>
          <w:noProof/>
          <w:lang w:val="en-GB"/>
        </w:rPr>
        <mc:AlternateContent>
          <mc:Choice Requires="wps">
            <w:drawing>
              <wp:anchor distT="0" distB="0" distL="114300" distR="114300" simplePos="0" relativeHeight="251665408" behindDoc="0" locked="0" layoutInCell="1" allowOverlap="1" wp14:anchorId="10431B0C" wp14:editId="23263689">
                <wp:simplePos x="0" y="0"/>
                <wp:positionH relativeFrom="margin">
                  <wp:align>center</wp:align>
                </wp:positionH>
                <wp:positionV relativeFrom="paragraph">
                  <wp:posOffset>113997</wp:posOffset>
                </wp:positionV>
                <wp:extent cx="2663384" cy="349857"/>
                <wp:effectExtent l="0" t="0" r="22860" b="12700"/>
                <wp:wrapNone/>
                <wp:docPr id="2138270725" name="Flowchart: Alternate Process 1"/>
                <wp:cNvGraphicFramePr/>
                <a:graphic xmlns:a="http://schemas.openxmlformats.org/drawingml/2006/main">
                  <a:graphicData uri="http://schemas.microsoft.com/office/word/2010/wordprocessingShape">
                    <wps:wsp>
                      <wps:cNvSpPr/>
                      <wps:spPr>
                        <a:xfrm>
                          <a:off x="0" y="0"/>
                          <a:ext cx="2663384" cy="349857"/>
                        </a:xfrm>
                        <a:prstGeom prst="flowChartAlternateProcess">
                          <a:avLst/>
                        </a:prstGeom>
                      </wps:spPr>
                      <wps:style>
                        <a:lnRef idx="1">
                          <a:schemeClr val="accent4"/>
                        </a:lnRef>
                        <a:fillRef idx="2">
                          <a:schemeClr val="accent4"/>
                        </a:fillRef>
                        <a:effectRef idx="1">
                          <a:schemeClr val="accent4"/>
                        </a:effectRef>
                        <a:fontRef idx="minor">
                          <a:schemeClr val="dk1"/>
                        </a:fontRef>
                      </wps:style>
                      <wps:txbx>
                        <w:txbxContent>
                          <w:p w14:paraId="456AB5BF" w14:textId="3579780F" w:rsidR="003552D4" w:rsidRDefault="003552D4" w:rsidP="003552D4">
                            <w:pPr>
                              <w:jc w:val="center"/>
                            </w:pPr>
                            <w:r>
                              <w:t>Informal Permission of Community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431B0C" id="_x0000_s1029" type="#_x0000_t176" style="position:absolute;margin-left:0;margin-top:9pt;width:209.7pt;height:27.55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" fillcolor="#4fc5f2 [2167]" strokecolor="#0f9ed5 [3207]" strokeweight=".5pt">
                <v:fill color2="#2ab8f0 [2615]" rotate="t" colors="0 #9ccff5;.5 #8fc4eb;1 #79beed" focus="100%" type="gradient">
                  <o:fill v:ext="view" type="gradientUnscaled"/>
                </v:fill>
                <v:textbox>
                  <w:txbxContent>
                    <w:p w14:paraId="456AB5BF" w14:textId="3579780F" w:rsidR="003552D4" w:rsidRDefault="003552D4" w:rsidP="003552D4">
                      <w:pPr>
                        <w:jc w:val="center"/>
                      </w:pPr>
                      <w:r>
                        <w:t>Informal Permission of Community</w:t>
                      </w:r>
                    </w:p>
                  </w:txbxContent>
                </v:textbox>
                <w10:wrap anchorx="margin"/>
              </v:shape>
            </w:pict>
          </mc:Fallback>
        </mc:AlternateContent>
      </w:r>
    </w:p>
    <w:p w14:paraId="3F0083AB" w14:textId="3CF7446A" w:rsidR="004C7201" w:rsidRDefault="003F7338" w:rsidP="004C7201">
      <w:pPr>
        <w:rPr>
          <w:lang w:val="en-GB"/>
        </w:rPr>
      </w:pPr>
      <w:r>
        <w:rPr>
          <w:noProof/>
          <w:lang w:val="en-GB"/>
        </w:rPr>
        <mc:AlternateContent>
          <mc:Choice Requires="wps">
            <w:drawing>
              <wp:anchor distT="0" distB="0" distL="114300" distR="114300" simplePos="0" relativeHeight="251695104" behindDoc="0" locked="0" layoutInCell="1" allowOverlap="1" wp14:anchorId="7508604F" wp14:editId="58AF656B">
                <wp:simplePos x="0" y="0"/>
                <wp:positionH relativeFrom="margin">
                  <wp:align>center</wp:align>
                </wp:positionH>
                <wp:positionV relativeFrom="paragraph">
                  <wp:posOffset>159118</wp:posOffset>
                </wp:positionV>
                <wp:extent cx="0" cy="153840"/>
                <wp:effectExtent l="76200" t="0" r="57150" b="55880"/>
                <wp:wrapNone/>
                <wp:docPr id="1565651821" name="Straight Arrow Connector 9"/>
                <wp:cNvGraphicFramePr/>
                <a:graphic xmlns:a="http://schemas.openxmlformats.org/drawingml/2006/main">
                  <a:graphicData uri="http://schemas.microsoft.com/office/word/2010/wordprocessingShape">
                    <wps:wsp>
                      <wps:cNvCnPr/>
                      <wps:spPr>
                        <a:xfrm>
                          <a:off x="0" y="0"/>
                          <a:ext cx="0" cy="153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15A7C0" id="Straight Arrow Connector 9" o:spid="_x0000_s1026" type="#_x0000_t32" style="position:absolute;margin-left:0;margin-top:12.55pt;width:0;height:12.1pt;z-index:251695104;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" strokecolor="#156082 [3204]" strokeweight=".5pt">
                <v:stroke endarrow="block" joinstyle="miter"/>
                <w10:wrap anchorx="margin"/>
              </v:shape>
            </w:pict>
          </mc:Fallback>
        </mc:AlternateContent>
      </w:r>
    </w:p>
    <w:p w14:paraId="395A9B6D" w14:textId="5475230E" w:rsidR="004C7201" w:rsidRDefault="003552D4" w:rsidP="004C7201">
      <w:pPr>
        <w:rPr>
          <w:lang w:val="en-GB"/>
        </w:rPr>
      </w:pPr>
      <w:r>
        <w:rPr>
          <w:noProof/>
          <w:lang w:val="en-GB"/>
        </w:rPr>
        <mc:AlternateContent>
          <mc:Choice Requires="wps">
            <w:drawing>
              <wp:anchor distT="0" distB="0" distL="114300" distR="114300" simplePos="0" relativeHeight="251667456" behindDoc="0" locked="0" layoutInCell="1" allowOverlap="1" wp14:anchorId="40624E7C" wp14:editId="113B3526">
                <wp:simplePos x="0" y="0"/>
                <wp:positionH relativeFrom="margin">
                  <wp:align>center</wp:align>
                </wp:positionH>
                <wp:positionV relativeFrom="paragraph">
                  <wp:posOffset>10160</wp:posOffset>
                </wp:positionV>
                <wp:extent cx="2552065" cy="333955"/>
                <wp:effectExtent l="0" t="0" r="19685" b="28575"/>
                <wp:wrapNone/>
                <wp:docPr id="163698043" name="Flowchart: Alternate Process 1"/>
                <wp:cNvGraphicFramePr/>
                <a:graphic xmlns:a="http://schemas.openxmlformats.org/drawingml/2006/main">
                  <a:graphicData uri="http://schemas.microsoft.com/office/word/2010/wordprocessingShape">
                    <wps:wsp>
                      <wps:cNvSpPr/>
                      <wps:spPr>
                        <a:xfrm>
                          <a:off x="0" y="0"/>
                          <a:ext cx="2552065" cy="333955"/>
                        </a:xfrm>
                        <a:prstGeom prst="flowChartAlternateProcess">
                          <a:avLst/>
                        </a:prstGeom>
                      </wps:spPr>
                      <wps:style>
                        <a:lnRef idx="1">
                          <a:schemeClr val="accent4"/>
                        </a:lnRef>
                        <a:fillRef idx="2">
                          <a:schemeClr val="accent4"/>
                        </a:fillRef>
                        <a:effectRef idx="1">
                          <a:schemeClr val="accent4"/>
                        </a:effectRef>
                        <a:fontRef idx="minor">
                          <a:schemeClr val="dk1"/>
                        </a:fontRef>
                      </wps:style>
                      <wps:txbx>
                        <w:txbxContent>
                          <w:p w14:paraId="00E14C31" w14:textId="072C1A02" w:rsidR="003552D4" w:rsidRDefault="003552D4" w:rsidP="003552D4">
                            <w:pPr>
                              <w:jc w:val="center"/>
                            </w:pPr>
                            <w:r>
                              <w:t>Commissioning all necessary studies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624E7C" id="_x0000_s1030" type="#_x0000_t176" style="position:absolute;margin-left:0;margin-top:.8pt;width:200.95pt;height:26.3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" fillcolor="#4fc5f2 [2167]" strokecolor="#0f9ed5 [3207]" strokeweight=".5pt">
                <v:fill color2="#2ab8f0 [2615]" rotate="t" colors="0 #9ccff5;.5 #8fc4eb;1 #79beed" focus="100%" type="gradient">
                  <o:fill v:ext="view" type="gradientUnscaled"/>
                </v:fill>
                <v:textbox>
                  <w:txbxContent>
                    <w:p w14:paraId="00E14C31" w14:textId="072C1A02" w:rsidR="003552D4" w:rsidRDefault="003552D4" w:rsidP="003552D4">
                      <w:pPr>
                        <w:jc w:val="center"/>
                      </w:pPr>
                      <w:r>
                        <w:t>Commissioning all necessary studies</w:t>
                      </w:r>
                    </w:p>
                  </w:txbxContent>
                </v:textbox>
                <w10:wrap anchorx="margin"/>
              </v:shape>
            </w:pict>
          </mc:Fallback>
        </mc:AlternateContent>
      </w:r>
    </w:p>
    <w:p w14:paraId="745F475D" w14:textId="2F5F1812" w:rsidR="004C7201" w:rsidRDefault="003F7338" w:rsidP="004C7201">
      <w:pPr>
        <w:rPr>
          <w:lang w:val="en-GB"/>
        </w:rPr>
      </w:pPr>
      <w:r>
        <w:rPr>
          <w:noProof/>
          <w:lang w:val="en-GB"/>
        </w:rPr>
        <mc:AlternateContent>
          <mc:Choice Requires="wps">
            <w:drawing>
              <wp:anchor distT="0" distB="0" distL="114300" distR="114300" simplePos="0" relativeHeight="251696128" behindDoc="0" locked="0" layoutInCell="1" allowOverlap="1" wp14:anchorId="6E2B3970" wp14:editId="17A8163D">
                <wp:simplePos x="0" y="0"/>
                <wp:positionH relativeFrom="margin">
                  <wp:align>center</wp:align>
                </wp:positionH>
                <wp:positionV relativeFrom="paragraph">
                  <wp:posOffset>40888</wp:posOffset>
                </wp:positionV>
                <wp:extent cx="3400" cy="186711"/>
                <wp:effectExtent l="76200" t="0" r="73025" b="60960"/>
                <wp:wrapNone/>
                <wp:docPr id="1215961170" name="Straight Arrow Connector 10"/>
                <wp:cNvGraphicFramePr/>
                <a:graphic xmlns:a="http://schemas.openxmlformats.org/drawingml/2006/main">
                  <a:graphicData uri="http://schemas.microsoft.com/office/word/2010/wordprocessingShape">
                    <wps:wsp>
                      <wps:cNvCnPr/>
                      <wps:spPr>
                        <a:xfrm flipH="1">
                          <a:off x="0" y="0"/>
                          <a:ext cx="3400" cy="1867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7858AE" id="Straight Arrow Connector 10" o:spid="_x0000_s1026" type="#_x0000_t32" style="position:absolute;margin-left:0;margin-top:3.2pt;width:.25pt;height:14.7pt;flip:x;z-index:251696128;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" strokecolor="#156082 [3204]" strokeweight=".5pt">
                <v:stroke endarrow="block" joinstyle="miter"/>
                <w10:wrap anchorx="margin"/>
              </v:shape>
            </w:pict>
          </mc:Fallback>
        </mc:AlternateContent>
      </w:r>
      <w:r w:rsidR="003552D4">
        <w:rPr>
          <w:noProof/>
          <w:lang w:val="en-GB"/>
        </w:rPr>
        <mc:AlternateContent>
          <mc:Choice Requires="wps">
            <w:drawing>
              <wp:anchor distT="0" distB="0" distL="114300" distR="114300" simplePos="0" relativeHeight="251669504" behindDoc="0" locked="0" layoutInCell="1" allowOverlap="1" wp14:anchorId="0A8EDC15" wp14:editId="6761DBC9">
                <wp:simplePos x="0" y="0"/>
                <wp:positionH relativeFrom="margin">
                  <wp:align>center</wp:align>
                </wp:positionH>
                <wp:positionV relativeFrom="paragraph">
                  <wp:posOffset>224128</wp:posOffset>
                </wp:positionV>
                <wp:extent cx="1542250" cy="318052"/>
                <wp:effectExtent l="0" t="0" r="20320" b="25400"/>
                <wp:wrapNone/>
                <wp:docPr id="1290955052" name="Flowchart: Alternate Process 1"/>
                <wp:cNvGraphicFramePr/>
                <a:graphic xmlns:a="http://schemas.openxmlformats.org/drawingml/2006/main">
                  <a:graphicData uri="http://schemas.microsoft.com/office/word/2010/wordprocessingShape">
                    <wps:wsp>
                      <wps:cNvSpPr/>
                      <wps:spPr>
                        <a:xfrm>
                          <a:off x="0" y="0"/>
                          <a:ext cx="1542250" cy="318052"/>
                        </a:xfrm>
                        <a:prstGeom prst="flowChartAlternateProcess">
                          <a:avLst/>
                        </a:prstGeom>
                      </wps:spPr>
                      <wps:style>
                        <a:lnRef idx="1">
                          <a:schemeClr val="accent4"/>
                        </a:lnRef>
                        <a:fillRef idx="2">
                          <a:schemeClr val="accent4"/>
                        </a:fillRef>
                        <a:effectRef idx="1">
                          <a:schemeClr val="accent4"/>
                        </a:effectRef>
                        <a:fontRef idx="minor">
                          <a:schemeClr val="dk1"/>
                        </a:fontRef>
                      </wps:style>
                      <wps:txbx>
                        <w:txbxContent>
                          <w:p w14:paraId="7B354959" w14:textId="16137B71" w:rsidR="003552D4" w:rsidRDefault="003552D4" w:rsidP="003552D4">
                            <w:pPr>
                              <w:jc w:val="center"/>
                            </w:pPr>
                            <w:r>
                              <w:t>Wind Measurement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8EDC15" id="_x0000_s1031" type="#_x0000_t176" style="position:absolute;margin-left:0;margin-top:17.65pt;width:121.45pt;height:25.05pt;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" fillcolor="#4fc5f2 [2167]" strokecolor="#0f9ed5 [3207]" strokeweight=".5pt">
                <v:fill color2="#2ab8f0 [2615]" rotate="t" colors="0 #9ccff5;.5 #8fc4eb;1 #79beed" focus="100%" type="gradient">
                  <o:fill v:ext="view" type="gradientUnscaled"/>
                </v:fill>
                <v:textbox>
                  <w:txbxContent>
                    <w:p w14:paraId="7B354959" w14:textId="16137B71" w:rsidR="003552D4" w:rsidRDefault="003552D4" w:rsidP="003552D4">
                      <w:pPr>
                        <w:jc w:val="center"/>
                      </w:pPr>
                      <w:r>
                        <w:t>Wind Measurement</w:t>
                      </w:r>
                    </w:p>
                  </w:txbxContent>
                </v:textbox>
                <w10:wrap anchorx="margin"/>
              </v:shape>
            </w:pict>
          </mc:Fallback>
        </mc:AlternateContent>
      </w:r>
    </w:p>
    <w:p w14:paraId="4FA0CFB9" w14:textId="458BDC02" w:rsidR="003552D4" w:rsidRDefault="003F7338" w:rsidP="004C7201">
      <w:pPr>
        <w:rPr>
          <w:lang w:val="en-GB"/>
        </w:rPr>
      </w:pPr>
      <w:r>
        <w:rPr>
          <w:noProof/>
          <w:lang w:val="en-GB"/>
        </w:rPr>
        <mc:AlternateContent>
          <mc:Choice Requires="wps">
            <w:drawing>
              <wp:anchor distT="0" distB="0" distL="114300" distR="114300" simplePos="0" relativeHeight="251697152" behindDoc="0" locked="0" layoutInCell="1" allowOverlap="1" wp14:anchorId="21840994" wp14:editId="4674D292">
                <wp:simplePos x="0" y="0"/>
                <wp:positionH relativeFrom="margin">
                  <wp:align>center</wp:align>
                </wp:positionH>
                <wp:positionV relativeFrom="paragraph">
                  <wp:posOffset>228272</wp:posOffset>
                </wp:positionV>
                <wp:extent cx="0" cy="203955"/>
                <wp:effectExtent l="76200" t="0" r="57150" b="62865"/>
                <wp:wrapNone/>
                <wp:docPr id="1983883122" name="Straight Arrow Connector 11"/>
                <wp:cNvGraphicFramePr/>
                <a:graphic xmlns:a="http://schemas.openxmlformats.org/drawingml/2006/main">
                  <a:graphicData uri="http://schemas.microsoft.com/office/word/2010/wordprocessingShape">
                    <wps:wsp>
                      <wps:cNvCnPr/>
                      <wps:spPr>
                        <a:xfrm>
                          <a:off x="0" y="0"/>
                          <a:ext cx="0" cy="2039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950B88" id="Straight Arrow Connector 11" o:spid="_x0000_s1026" type="#_x0000_t32" style="position:absolute;margin-left:0;margin-top:17.95pt;width:0;height:16.05pt;z-index:251697152;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" strokecolor="#156082 [3204]" strokeweight=".5pt">
                <v:stroke endarrow="block" joinstyle="miter"/>
                <w10:wrap anchorx="margin"/>
              </v:shape>
            </w:pict>
          </mc:Fallback>
        </mc:AlternateContent>
      </w:r>
    </w:p>
    <w:p w14:paraId="30570DA4" w14:textId="6E431571" w:rsidR="003552D4" w:rsidRDefault="003552D4" w:rsidP="004C7201">
      <w:pPr>
        <w:rPr>
          <w:lang w:val="en-GB"/>
        </w:rPr>
      </w:pPr>
      <w:r>
        <w:rPr>
          <w:noProof/>
          <w:lang w:val="en-GB"/>
        </w:rPr>
        <mc:AlternateContent>
          <mc:Choice Requires="wps">
            <w:drawing>
              <wp:anchor distT="0" distB="0" distL="114300" distR="114300" simplePos="0" relativeHeight="251671552" behindDoc="0" locked="0" layoutInCell="1" allowOverlap="1" wp14:anchorId="5E18901F" wp14:editId="60531C2E">
                <wp:simplePos x="0" y="0"/>
                <wp:positionH relativeFrom="margin">
                  <wp:align>center</wp:align>
                </wp:positionH>
                <wp:positionV relativeFrom="paragraph">
                  <wp:posOffset>128353</wp:posOffset>
                </wp:positionV>
                <wp:extent cx="1454785" cy="333955"/>
                <wp:effectExtent l="0" t="0" r="12065" b="28575"/>
                <wp:wrapNone/>
                <wp:docPr id="179572344" name="Flowchart: Alternate Process 1"/>
                <wp:cNvGraphicFramePr/>
                <a:graphic xmlns:a="http://schemas.openxmlformats.org/drawingml/2006/main">
                  <a:graphicData uri="http://schemas.microsoft.com/office/word/2010/wordprocessingShape">
                    <wps:wsp>
                      <wps:cNvSpPr/>
                      <wps:spPr>
                        <a:xfrm>
                          <a:off x="0" y="0"/>
                          <a:ext cx="1454785" cy="333955"/>
                        </a:xfrm>
                        <a:prstGeom prst="flowChartAlternateProcess">
                          <a:avLst/>
                        </a:prstGeom>
                      </wps:spPr>
                      <wps:style>
                        <a:lnRef idx="1">
                          <a:schemeClr val="accent4"/>
                        </a:lnRef>
                        <a:fillRef idx="2">
                          <a:schemeClr val="accent4"/>
                        </a:fillRef>
                        <a:effectRef idx="1">
                          <a:schemeClr val="accent4"/>
                        </a:effectRef>
                        <a:fontRef idx="minor">
                          <a:schemeClr val="dk1"/>
                        </a:fontRef>
                      </wps:style>
                      <wps:txbx>
                        <w:txbxContent>
                          <w:p w14:paraId="04735940" w14:textId="61506554" w:rsidR="003552D4" w:rsidRDefault="003552D4" w:rsidP="003552D4">
                            <w:pPr>
                              <w:jc w:val="center"/>
                            </w:pPr>
                            <w:r>
                              <w:t>Grid Connection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18901F" id="_x0000_s1032" type="#_x0000_t176" style="position:absolute;margin-left:0;margin-top:10.1pt;width:114.55pt;height:26.3pt;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" fillcolor="#4fc5f2 [2167]" strokecolor="#0f9ed5 [3207]" strokeweight=".5pt">
                <v:fill color2="#2ab8f0 [2615]" rotate="t" colors="0 #9ccff5;.5 #8fc4eb;1 #79beed" focus="100%" type="gradient">
                  <o:fill v:ext="view" type="gradientUnscaled"/>
                </v:fill>
                <v:textbox>
                  <w:txbxContent>
                    <w:p w14:paraId="04735940" w14:textId="61506554" w:rsidR="003552D4" w:rsidRDefault="003552D4" w:rsidP="003552D4">
                      <w:pPr>
                        <w:jc w:val="center"/>
                      </w:pPr>
                      <w:r>
                        <w:t>Grid Connection</w:t>
                      </w:r>
                    </w:p>
                  </w:txbxContent>
                </v:textbox>
                <w10:wrap anchorx="margin"/>
              </v:shape>
            </w:pict>
          </mc:Fallback>
        </mc:AlternateContent>
      </w:r>
    </w:p>
    <w:p w14:paraId="63A34374" w14:textId="1E9A90DB" w:rsidR="003552D4" w:rsidRDefault="003F7338" w:rsidP="004C7201">
      <w:pPr>
        <w:rPr>
          <w:lang w:val="en-GB"/>
        </w:rPr>
      </w:pPr>
      <w:r>
        <w:rPr>
          <w:noProof/>
          <w:lang w:val="en-GB"/>
        </w:rPr>
        <mc:AlternateContent>
          <mc:Choice Requires="wps">
            <w:drawing>
              <wp:anchor distT="0" distB="0" distL="114300" distR="114300" simplePos="0" relativeHeight="251699200" behindDoc="0" locked="0" layoutInCell="1" allowOverlap="1" wp14:anchorId="5FEB3DB9" wp14:editId="2AB3DE54">
                <wp:simplePos x="0" y="0"/>
                <wp:positionH relativeFrom="margin">
                  <wp:align>center</wp:align>
                </wp:positionH>
                <wp:positionV relativeFrom="paragraph">
                  <wp:posOffset>159652</wp:posOffset>
                </wp:positionV>
                <wp:extent cx="0" cy="214989"/>
                <wp:effectExtent l="76200" t="0" r="57150" b="52070"/>
                <wp:wrapNone/>
                <wp:docPr id="810404281" name="Straight Arrow Connector 7"/>
                <wp:cNvGraphicFramePr/>
                <a:graphic xmlns:a="http://schemas.openxmlformats.org/drawingml/2006/main">
                  <a:graphicData uri="http://schemas.microsoft.com/office/word/2010/wordprocessingShape">
                    <wps:wsp>
                      <wps:cNvCnPr/>
                      <wps:spPr>
                        <a:xfrm>
                          <a:off x="0" y="0"/>
                          <a:ext cx="0" cy="2149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44AA8B" id="Straight Arrow Connector 7" o:spid="_x0000_s1026" type="#_x0000_t32" style="position:absolute;margin-left:0;margin-top:12.55pt;width:0;height:16.95pt;z-index:251699200;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" strokecolor="#156082 [3204]" strokeweight=".5pt">
                <v:stroke endarrow="block" joinstyle="miter"/>
                <w10:wrap anchorx="margin"/>
              </v:shape>
            </w:pict>
          </mc:Fallback>
        </mc:AlternateContent>
      </w:r>
    </w:p>
    <w:p w14:paraId="08F07D1B" w14:textId="3D7E7391" w:rsidR="003552D4" w:rsidRDefault="003552D4" w:rsidP="004C7201">
      <w:pPr>
        <w:rPr>
          <w:lang w:val="en-GB"/>
        </w:rPr>
      </w:pPr>
      <w:r>
        <w:rPr>
          <w:noProof/>
          <w:lang w:val="en-GB"/>
        </w:rPr>
        <mc:AlternateContent>
          <mc:Choice Requires="wps">
            <w:drawing>
              <wp:anchor distT="0" distB="0" distL="114300" distR="114300" simplePos="0" relativeHeight="251673600" behindDoc="0" locked="0" layoutInCell="1" allowOverlap="1" wp14:anchorId="32E4EC1D" wp14:editId="2CFA047B">
                <wp:simplePos x="0" y="0"/>
                <wp:positionH relativeFrom="margin">
                  <wp:align>center</wp:align>
                </wp:positionH>
                <wp:positionV relativeFrom="paragraph">
                  <wp:posOffset>64412</wp:posOffset>
                </wp:positionV>
                <wp:extent cx="2098841" cy="333955"/>
                <wp:effectExtent l="0" t="0" r="15875" b="28575"/>
                <wp:wrapNone/>
                <wp:docPr id="1964346529" name="Flowchart: Alternate Process 1"/>
                <wp:cNvGraphicFramePr/>
                <a:graphic xmlns:a="http://schemas.openxmlformats.org/drawingml/2006/main">
                  <a:graphicData uri="http://schemas.microsoft.com/office/word/2010/wordprocessingShape">
                    <wps:wsp>
                      <wps:cNvSpPr/>
                      <wps:spPr>
                        <a:xfrm>
                          <a:off x="0" y="0"/>
                          <a:ext cx="2098841" cy="333955"/>
                        </a:xfrm>
                        <a:prstGeom prst="flowChartAlternateProcess">
                          <a:avLst/>
                        </a:prstGeom>
                      </wps:spPr>
                      <wps:style>
                        <a:lnRef idx="1">
                          <a:schemeClr val="accent4"/>
                        </a:lnRef>
                        <a:fillRef idx="2">
                          <a:schemeClr val="accent4"/>
                        </a:fillRef>
                        <a:effectRef idx="1">
                          <a:schemeClr val="accent4"/>
                        </a:effectRef>
                        <a:fontRef idx="minor">
                          <a:schemeClr val="dk1"/>
                        </a:fontRef>
                      </wps:style>
                      <wps:txbx>
                        <w:txbxContent>
                          <w:p w14:paraId="2C8104BF" w14:textId="59E906CC" w:rsidR="003552D4" w:rsidRDefault="001C3664" w:rsidP="003552D4">
                            <w:pPr>
                              <w:jc w:val="center"/>
                            </w:pPr>
                            <w:r>
                              <w:t>Profitability and Financing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E4EC1D" id="_x0000_s1033" type="#_x0000_t176" style="position:absolute;margin-left:0;margin-top:5.05pt;width:165.25pt;height:26.3pt;z-index:251673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" fillcolor="#4fc5f2 [2167]" strokecolor="#0f9ed5 [3207]" strokeweight=".5pt">
                <v:fill color2="#2ab8f0 [2615]" rotate="t" colors="0 #9ccff5;.5 #8fc4eb;1 #79beed" focus="100%" type="gradient">
                  <o:fill v:ext="view" type="gradientUnscaled"/>
                </v:fill>
                <v:textbox>
                  <w:txbxContent>
                    <w:p w14:paraId="2C8104BF" w14:textId="59E906CC" w:rsidR="003552D4" w:rsidRDefault="001C3664" w:rsidP="003552D4">
                      <w:pPr>
                        <w:jc w:val="center"/>
                      </w:pPr>
                      <w:r>
                        <w:t>Profitability and Financing</w:t>
                      </w:r>
                    </w:p>
                  </w:txbxContent>
                </v:textbox>
                <w10:wrap anchorx="margin"/>
              </v:shape>
            </w:pict>
          </mc:Fallback>
        </mc:AlternateContent>
      </w:r>
    </w:p>
    <w:p w14:paraId="510ABE29" w14:textId="2F516B59" w:rsidR="003552D4" w:rsidRDefault="003F7338" w:rsidP="004C7201">
      <w:pPr>
        <w:rPr>
          <w:lang w:val="en-GB"/>
        </w:rPr>
      </w:pPr>
      <w:r>
        <w:rPr>
          <w:noProof/>
          <w:lang w:val="en-GB"/>
        </w:rPr>
        <mc:AlternateContent>
          <mc:Choice Requires="wps">
            <w:drawing>
              <wp:anchor distT="0" distB="0" distL="114300" distR="114300" simplePos="0" relativeHeight="251701248" behindDoc="0" locked="0" layoutInCell="1" allowOverlap="1" wp14:anchorId="2A20C062" wp14:editId="2FAE54A3">
                <wp:simplePos x="0" y="0"/>
                <wp:positionH relativeFrom="margin">
                  <wp:align>center</wp:align>
                </wp:positionH>
                <wp:positionV relativeFrom="paragraph">
                  <wp:posOffset>94976</wp:posOffset>
                </wp:positionV>
                <wp:extent cx="0" cy="214989"/>
                <wp:effectExtent l="76200" t="0" r="57150" b="52070"/>
                <wp:wrapNone/>
                <wp:docPr id="202645227" name="Straight Arrow Connector 7"/>
                <wp:cNvGraphicFramePr/>
                <a:graphic xmlns:a="http://schemas.openxmlformats.org/drawingml/2006/main">
                  <a:graphicData uri="http://schemas.microsoft.com/office/word/2010/wordprocessingShape">
                    <wps:wsp>
                      <wps:cNvCnPr/>
                      <wps:spPr>
                        <a:xfrm>
                          <a:off x="0" y="0"/>
                          <a:ext cx="0" cy="2149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65D7C2" id="Straight Arrow Connector 7" o:spid="_x0000_s1026" type="#_x0000_t32" style="position:absolute;margin-left:0;margin-top:7.5pt;width:0;height:16.95pt;z-index:251701248;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" strokecolor="#156082 [3204]" strokeweight=".5pt">
                <v:stroke endarrow="block" joinstyle="miter"/>
                <w10:wrap anchorx="margin"/>
              </v:shape>
            </w:pict>
          </mc:Fallback>
        </mc:AlternateContent>
      </w:r>
    </w:p>
    <w:p w14:paraId="75F7B0C3" w14:textId="24DD0E26" w:rsidR="003552D4" w:rsidRDefault="003F7338" w:rsidP="004C7201">
      <w:pPr>
        <w:rPr>
          <w:lang w:val="en-GB"/>
        </w:rPr>
      </w:pPr>
      <w:r>
        <w:rPr>
          <w:noProof/>
          <w:lang w:val="en-GB"/>
        </w:rPr>
        <mc:AlternateContent>
          <mc:Choice Requires="wps">
            <w:drawing>
              <wp:anchor distT="0" distB="0" distL="114300" distR="114300" simplePos="0" relativeHeight="251703296" behindDoc="0" locked="0" layoutInCell="1" allowOverlap="1" wp14:anchorId="58432C6C" wp14:editId="4F747DC1">
                <wp:simplePos x="0" y="0"/>
                <wp:positionH relativeFrom="margin">
                  <wp:align>center</wp:align>
                </wp:positionH>
                <wp:positionV relativeFrom="paragraph">
                  <wp:posOffset>294722</wp:posOffset>
                </wp:positionV>
                <wp:extent cx="0" cy="214989"/>
                <wp:effectExtent l="76200" t="0" r="57150" b="52070"/>
                <wp:wrapNone/>
                <wp:docPr id="165541140" name="Straight Arrow Connector 7"/>
                <wp:cNvGraphicFramePr/>
                <a:graphic xmlns:a="http://schemas.openxmlformats.org/drawingml/2006/main">
                  <a:graphicData uri="http://schemas.microsoft.com/office/word/2010/wordprocessingShape">
                    <wps:wsp>
                      <wps:cNvCnPr/>
                      <wps:spPr>
                        <a:xfrm>
                          <a:off x="0" y="0"/>
                          <a:ext cx="0" cy="2149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FB099A" id="Straight Arrow Connector 7" o:spid="_x0000_s1026" type="#_x0000_t32" style="position:absolute;margin-left:0;margin-top:23.2pt;width:0;height:16.95pt;z-index:251703296;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" strokecolor="#156082 [3204]" strokeweight=".5pt">
                <v:stroke endarrow="block" joinstyle="miter"/>
                <w10:wrap anchorx="margin"/>
              </v:shape>
            </w:pict>
          </mc:Fallback>
        </mc:AlternateContent>
      </w:r>
      <w:r w:rsidR="001C3664">
        <w:rPr>
          <w:noProof/>
          <w:lang w:val="en-GB"/>
        </w:rPr>
        <mc:AlternateContent>
          <mc:Choice Requires="wps">
            <w:drawing>
              <wp:anchor distT="0" distB="0" distL="114300" distR="114300" simplePos="0" relativeHeight="251675648" behindDoc="0" locked="0" layoutInCell="1" allowOverlap="1" wp14:anchorId="299EA137" wp14:editId="488C3CB9">
                <wp:simplePos x="0" y="0"/>
                <wp:positionH relativeFrom="margin">
                  <wp:align>center</wp:align>
                </wp:positionH>
                <wp:positionV relativeFrom="paragraph">
                  <wp:posOffset>7923</wp:posOffset>
                </wp:positionV>
                <wp:extent cx="1057523" cy="302149"/>
                <wp:effectExtent l="0" t="0" r="28575" b="22225"/>
                <wp:wrapNone/>
                <wp:docPr id="2026201143" name="Flowchart: Alternate Process 1"/>
                <wp:cNvGraphicFramePr/>
                <a:graphic xmlns:a="http://schemas.openxmlformats.org/drawingml/2006/main">
                  <a:graphicData uri="http://schemas.microsoft.com/office/word/2010/wordprocessingShape">
                    <wps:wsp>
                      <wps:cNvSpPr/>
                      <wps:spPr>
                        <a:xfrm>
                          <a:off x="0" y="0"/>
                          <a:ext cx="1057523" cy="302149"/>
                        </a:xfrm>
                        <a:prstGeom prst="flowChartAlternateProcess">
                          <a:avLst/>
                        </a:prstGeom>
                      </wps:spPr>
                      <wps:style>
                        <a:lnRef idx="1">
                          <a:schemeClr val="accent4"/>
                        </a:lnRef>
                        <a:fillRef idx="2">
                          <a:schemeClr val="accent4"/>
                        </a:fillRef>
                        <a:effectRef idx="1">
                          <a:schemeClr val="accent4"/>
                        </a:effectRef>
                        <a:fontRef idx="minor">
                          <a:schemeClr val="dk1"/>
                        </a:fontRef>
                      </wps:style>
                      <wps:txbx>
                        <w:txbxContent>
                          <w:p w14:paraId="1CF5A07A" w14:textId="552361C9" w:rsidR="001C3664" w:rsidRDefault="001C3664" w:rsidP="001C3664">
                            <w:pPr>
                              <w:jc w:val="center"/>
                            </w:pPr>
                            <w:r>
                              <w:t>Wind Area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9EA137" id="_x0000_s1034" type="#_x0000_t176" style="position:absolute;margin-left:0;margin-top:.6pt;width:83.25pt;height:23.8pt;z-index:2516756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" fillcolor="#4fc5f2 [2167]" strokecolor="#0f9ed5 [3207]" strokeweight=".5pt">
                <v:fill color2="#2ab8f0 [2615]" rotate="t" colors="0 #9ccff5;.5 #8fc4eb;1 #79beed" focus="100%" type="gradient">
                  <o:fill v:ext="view" type="gradientUnscaled"/>
                </v:fill>
                <v:textbox>
                  <w:txbxContent>
                    <w:p w14:paraId="1CF5A07A" w14:textId="552361C9" w:rsidR="001C3664" w:rsidRDefault="001C3664" w:rsidP="001C3664">
                      <w:pPr>
                        <w:jc w:val="center"/>
                      </w:pPr>
                      <w:r>
                        <w:t>Wind Area</w:t>
                      </w:r>
                    </w:p>
                  </w:txbxContent>
                </v:textbox>
                <w10:wrap anchorx="margin"/>
              </v:shape>
            </w:pict>
          </mc:Fallback>
        </mc:AlternateContent>
      </w:r>
    </w:p>
    <w:p w14:paraId="392A50A4" w14:textId="0EBBB478" w:rsidR="003552D4" w:rsidRDefault="001C3664" w:rsidP="004C7201">
      <w:pPr>
        <w:rPr>
          <w:lang w:val="en-GB"/>
        </w:rPr>
      </w:pPr>
      <w:r>
        <w:rPr>
          <w:noProof/>
          <w:lang w:val="en-GB"/>
        </w:rPr>
        <mc:AlternateContent>
          <mc:Choice Requires="wps">
            <w:drawing>
              <wp:anchor distT="0" distB="0" distL="114300" distR="114300" simplePos="0" relativeHeight="251677696" behindDoc="0" locked="0" layoutInCell="1" allowOverlap="1" wp14:anchorId="01EEE269" wp14:editId="5B41962F">
                <wp:simplePos x="0" y="0"/>
                <wp:positionH relativeFrom="margin">
                  <wp:align>center</wp:align>
                </wp:positionH>
                <wp:positionV relativeFrom="paragraph">
                  <wp:posOffset>207037</wp:posOffset>
                </wp:positionV>
                <wp:extent cx="1868253" cy="333955"/>
                <wp:effectExtent l="0" t="0" r="17780" b="28575"/>
                <wp:wrapNone/>
                <wp:docPr id="932724242" name="Flowchart: Alternate Process 1"/>
                <wp:cNvGraphicFramePr/>
                <a:graphic xmlns:a="http://schemas.openxmlformats.org/drawingml/2006/main">
                  <a:graphicData uri="http://schemas.microsoft.com/office/word/2010/wordprocessingShape">
                    <wps:wsp>
                      <wps:cNvSpPr/>
                      <wps:spPr>
                        <a:xfrm>
                          <a:off x="0" y="0"/>
                          <a:ext cx="1868253" cy="333955"/>
                        </a:xfrm>
                        <a:prstGeom prst="flowChartAlternateProcess">
                          <a:avLst/>
                        </a:prstGeom>
                      </wps:spPr>
                      <wps:style>
                        <a:lnRef idx="1">
                          <a:schemeClr val="accent4"/>
                        </a:lnRef>
                        <a:fillRef idx="2">
                          <a:schemeClr val="accent4"/>
                        </a:fillRef>
                        <a:effectRef idx="1">
                          <a:schemeClr val="accent4"/>
                        </a:effectRef>
                        <a:fontRef idx="minor">
                          <a:schemeClr val="dk1"/>
                        </a:fontRef>
                      </wps:style>
                      <wps:txbx>
                        <w:txbxContent>
                          <w:p w14:paraId="539A2518" w14:textId="2A55E85A" w:rsidR="001C3664" w:rsidRDefault="001C3664" w:rsidP="001C3664">
                            <w:pPr>
                              <w:jc w:val="center"/>
                            </w:pPr>
                            <w:r>
                              <w:t>Permit Approval 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EEE269" id="_x0000_s1035" type="#_x0000_t176" style="position:absolute;margin-left:0;margin-top:16.3pt;width:147.1pt;height:26.3pt;z-index:2516776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" fillcolor="#4fc5f2 [2167]" strokecolor="#0f9ed5 [3207]" strokeweight=".5pt">
                <v:fill color2="#2ab8f0 [2615]" rotate="t" colors="0 #9ccff5;.5 #8fc4eb;1 #79beed" focus="100%" type="gradient">
                  <o:fill v:ext="view" type="gradientUnscaled"/>
                </v:fill>
                <v:textbox>
                  <w:txbxContent>
                    <w:p w14:paraId="539A2518" w14:textId="2A55E85A" w:rsidR="001C3664" w:rsidRDefault="001C3664" w:rsidP="001C3664">
                      <w:pPr>
                        <w:jc w:val="center"/>
                      </w:pPr>
                      <w:r>
                        <w:t>Permit Approval Process</w:t>
                      </w:r>
                    </w:p>
                  </w:txbxContent>
                </v:textbox>
                <w10:wrap anchorx="margin"/>
              </v:shape>
            </w:pict>
          </mc:Fallback>
        </mc:AlternateContent>
      </w:r>
    </w:p>
    <w:p w14:paraId="08EF045D" w14:textId="52071398" w:rsidR="003552D4" w:rsidRDefault="003F7338" w:rsidP="004C7201">
      <w:pPr>
        <w:rPr>
          <w:lang w:val="en-GB"/>
        </w:rPr>
      </w:pPr>
      <w:r>
        <w:rPr>
          <w:noProof/>
          <w:lang w:val="en-GB"/>
        </w:rPr>
        <mc:AlternateContent>
          <mc:Choice Requires="wps">
            <w:drawing>
              <wp:anchor distT="0" distB="0" distL="114300" distR="114300" simplePos="0" relativeHeight="251705344" behindDoc="0" locked="0" layoutInCell="1" allowOverlap="1" wp14:anchorId="511926CC" wp14:editId="4235126D">
                <wp:simplePos x="0" y="0"/>
                <wp:positionH relativeFrom="margin">
                  <wp:align>center</wp:align>
                </wp:positionH>
                <wp:positionV relativeFrom="paragraph">
                  <wp:posOffset>229206</wp:posOffset>
                </wp:positionV>
                <wp:extent cx="0" cy="214989"/>
                <wp:effectExtent l="76200" t="0" r="57150" b="52070"/>
                <wp:wrapNone/>
                <wp:docPr id="931549657" name="Straight Arrow Connector 7"/>
                <wp:cNvGraphicFramePr/>
                <a:graphic xmlns:a="http://schemas.openxmlformats.org/drawingml/2006/main">
                  <a:graphicData uri="http://schemas.microsoft.com/office/word/2010/wordprocessingShape">
                    <wps:wsp>
                      <wps:cNvCnPr/>
                      <wps:spPr>
                        <a:xfrm>
                          <a:off x="0" y="0"/>
                          <a:ext cx="0" cy="2149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0C6802" id="Straight Arrow Connector 7" o:spid="_x0000_s1026" type="#_x0000_t32" style="position:absolute;margin-left:0;margin-top:18.05pt;width:0;height:16.95pt;z-index:251705344;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" strokecolor="#156082 [3204]" strokeweight=".5pt">
                <v:stroke endarrow="block" joinstyle="miter"/>
                <w10:wrap anchorx="margin"/>
              </v:shape>
            </w:pict>
          </mc:Fallback>
        </mc:AlternateContent>
      </w:r>
    </w:p>
    <w:p w14:paraId="509D6F01" w14:textId="11AF9719" w:rsidR="003552D4" w:rsidRDefault="001C3664" w:rsidP="004C7201">
      <w:pPr>
        <w:rPr>
          <w:lang w:val="en-GB"/>
        </w:rPr>
      </w:pPr>
      <w:r>
        <w:rPr>
          <w:noProof/>
          <w:lang w:val="en-GB"/>
        </w:rPr>
        <mc:AlternateContent>
          <mc:Choice Requires="wps">
            <w:drawing>
              <wp:anchor distT="0" distB="0" distL="114300" distR="114300" simplePos="0" relativeHeight="251681792" behindDoc="0" locked="0" layoutInCell="1" allowOverlap="1" wp14:anchorId="36B41363" wp14:editId="28A41669">
                <wp:simplePos x="0" y="0"/>
                <wp:positionH relativeFrom="margin">
                  <wp:align>center</wp:align>
                </wp:positionH>
                <wp:positionV relativeFrom="paragraph">
                  <wp:posOffset>143262</wp:posOffset>
                </wp:positionV>
                <wp:extent cx="4079020" cy="333955"/>
                <wp:effectExtent l="0" t="0" r="17145" b="28575"/>
                <wp:wrapNone/>
                <wp:docPr id="1108471901" name="Flowchart: Alternate Process 1"/>
                <wp:cNvGraphicFramePr/>
                <a:graphic xmlns:a="http://schemas.openxmlformats.org/drawingml/2006/main">
                  <a:graphicData uri="http://schemas.microsoft.com/office/word/2010/wordprocessingShape">
                    <wps:wsp>
                      <wps:cNvSpPr/>
                      <wps:spPr>
                        <a:xfrm>
                          <a:off x="0" y="0"/>
                          <a:ext cx="4079020" cy="333955"/>
                        </a:xfrm>
                        <a:prstGeom prst="flowChartAlternateProcess">
                          <a:avLst/>
                        </a:prstGeom>
                      </wps:spPr>
                      <wps:style>
                        <a:lnRef idx="1">
                          <a:schemeClr val="accent4"/>
                        </a:lnRef>
                        <a:fillRef idx="2">
                          <a:schemeClr val="accent4"/>
                        </a:fillRef>
                        <a:effectRef idx="1">
                          <a:schemeClr val="accent4"/>
                        </a:effectRef>
                        <a:fontRef idx="minor">
                          <a:schemeClr val="dk1"/>
                        </a:fontRef>
                      </wps:style>
                      <wps:txbx>
                        <w:txbxContent>
                          <w:p w14:paraId="1A483358" w14:textId="77777777" w:rsidR="001C3664" w:rsidRDefault="001C3664" w:rsidP="001C3664">
                            <w:pPr>
                              <w:rPr>
                                <w:lang w:val="en-GB"/>
                              </w:rPr>
                            </w:pPr>
                            <w:r>
                              <w:rPr>
                                <w:lang w:val="en-GB"/>
                              </w:rPr>
                              <w:t>Financial Support, Finding Investors and Find O&amp;M company</w:t>
                            </w:r>
                          </w:p>
                          <w:p w14:paraId="43BA344A" w14:textId="4DCF06E4" w:rsidR="001C3664" w:rsidRDefault="001C3664" w:rsidP="001C3664">
                            <w:pPr>
                              <w:jc w:val="center"/>
                            </w:pPr>
                            <w:r>
                              <w:rPr>
                                <w:lang w:val="en-GB"/>
                              </w:rPr>
                              <w:t>and Find O&amp;M company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B41363" id="_x0000_s1036" type="#_x0000_t176" style="position:absolute;margin-left:0;margin-top:11.3pt;width:321.2pt;height:26.3pt;z-index:2516817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" fillcolor="#4fc5f2 [2167]" strokecolor="#0f9ed5 [3207]" strokeweight=".5pt">
                <v:fill color2="#2ab8f0 [2615]" rotate="t" colors="0 #9ccff5;.5 #8fc4eb;1 #79beed" focus="100%" type="gradient">
                  <o:fill v:ext="view" type="gradientUnscaled"/>
                </v:fill>
                <v:textbox>
                  <w:txbxContent>
                    <w:p w14:paraId="1A483358" w14:textId="77777777" w:rsidR="001C3664" w:rsidRDefault="001C3664" w:rsidP="001C3664">
                      <w:pPr>
                        <w:rPr>
                          <w:lang w:val="en-GB"/>
                        </w:rPr>
                      </w:pPr>
                      <w:r>
                        <w:rPr>
                          <w:lang w:val="en-GB"/>
                        </w:rPr>
                        <w:t>Financial Support, Finding Investors and Find O&amp;M company</w:t>
                      </w:r>
                    </w:p>
                    <w:p w14:paraId="43BA344A" w14:textId="4DCF06E4" w:rsidR="001C3664" w:rsidRDefault="001C3664" w:rsidP="001C3664">
                      <w:pPr>
                        <w:jc w:val="center"/>
                      </w:pPr>
                      <w:r>
                        <w:rPr>
                          <w:lang w:val="en-GB"/>
                        </w:rPr>
                        <w:t>and Find O&amp;M company</w:t>
                      </w:r>
                    </w:p>
                  </w:txbxContent>
                </v:textbox>
                <w10:wrap anchorx="margin"/>
              </v:shape>
            </w:pict>
          </mc:Fallback>
        </mc:AlternateContent>
      </w:r>
    </w:p>
    <w:p w14:paraId="0636C6B1" w14:textId="1844659D" w:rsidR="003552D4" w:rsidRDefault="003F7338" w:rsidP="004C7201">
      <w:pPr>
        <w:rPr>
          <w:lang w:val="en-GB"/>
        </w:rPr>
      </w:pPr>
      <w:r>
        <w:rPr>
          <w:noProof/>
          <w:lang w:val="en-GB"/>
        </w:rPr>
        <mc:AlternateContent>
          <mc:Choice Requires="wps">
            <w:drawing>
              <wp:anchor distT="0" distB="0" distL="114300" distR="114300" simplePos="0" relativeHeight="251707392" behindDoc="0" locked="0" layoutInCell="1" allowOverlap="1" wp14:anchorId="60EED7A2" wp14:editId="12FAFA9D">
                <wp:simplePos x="0" y="0"/>
                <wp:positionH relativeFrom="margin">
                  <wp:align>center</wp:align>
                </wp:positionH>
                <wp:positionV relativeFrom="paragraph">
                  <wp:posOffset>173884</wp:posOffset>
                </wp:positionV>
                <wp:extent cx="0" cy="214989"/>
                <wp:effectExtent l="76200" t="0" r="57150" b="52070"/>
                <wp:wrapNone/>
                <wp:docPr id="50668228" name="Straight Arrow Connector 7"/>
                <wp:cNvGraphicFramePr/>
                <a:graphic xmlns:a="http://schemas.openxmlformats.org/drawingml/2006/main">
                  <a:graphicData uri="http://schemas.microsoft.com/office/word/2010/wordprocessingShape">
                    <wps:wsp>
                      <wps:cNvCnPr/>
                      <wps:spPr>
                        <a:xfrm>
                          <a:off x="0" y="0"/>
                          <a:ext cx="0" cy="2149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EB5FE9" id="Straight Arrow Connector 7" o:spid="_x0000_s1026" type="#_x0000_t32" style="position:absolute;margin-left:0;margin-top:13.7pt;width:0;height:16.95pt;z-index:251707392;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" strokecolor="#156082 [3204]" strokeweight=".5pt">
                <v:stroke endarrow="block" joinstyle="miter"/>
                <w10:wrap anchorx="margin"/>
              </v:shape>
            </w:pict>
          </mc:Fallback>
        </mc:AlternateContent>
      </w:r>
    </w:p>
    <w:p w14:paraId="1D59046A" w14:textId="7C57C374" w:rsidR="001C3664" w:rsidRDefault="001C3664" w:rsidP="004C7201">
      <w:pPr>
        <w:rPr>
          <w:lang w:val="en-GB"/>
        </w:rPr>
      </w:pPr>
      <w:r>
        <w:rPr>
          <w:noProof/>
          <w:lang w:val="en-GB"/>
        </w:rPr>
        <mc:AlternateContent>
          <mc:Choice Requires="wps">
            <w:drawing>
              <wp:anchor distT="0" distB="0" distL="114300" distR="114300" simplePos="0" relativeHeight="251683840" behindDoc="0" locked="0" layoutInCell="1" allowOverlap="1" wp14:anchorId="1E2645D6" wp14:editId="16F92475">
                <wp:simplePos x="0" y="0"/>
                <wp:positionH relativeFrom="margin">
                  <wp:align>center</wp:align>
                </wp:positionH>
                <wp:positionV relativeFrom="paragraph">
                  <wp:posOffset>94836</wp:posOffset>
                </wp:positionV>
                <wp:extent cx="1367210" cy="333955"/>
                <wp:effectExtent l="0" t="0" r="23495" b="28575"/>
                <wp:wrapNone/>
                <wp:docPr id="1472159871" name="Flowchart: Alternate Process 1"/>
                <wp:cNvGraphicFramePr/>
                <a:graphic xmlns:a="http://schemas.openxmlformats.org/drawingml/2006/main">
                  <a:graphicData uri="http://schemas.microsoft.com/office/word/2010/wordprocessingShape">
                    <wps:wsp>
                      <wps:cNvSpPr/>
                      <wps:spPr>
                        <a:xfrm>
                          <a:off x="0" y="0"/>
                          <a:ext cx="1367210" cy="333955"/>
                        </a:xfrm>
                        <a:prstGeom prst="flowChartAlternateProcess">
                          <a:avLst/>
                        </a:prstGeom>
                      </wps:spPr>
                      <wps:style>
                        <a:lnRef idx="1">
                          <a:schemeClr val="accent4"/>
                        </a:lnRef>
                        <a:fillRef idx="2">
                          <a:schemeClr val="accent4"/>
                        </a:fillRef>
                        <a:effectRef idx="1">
                          <a:schemeClr val="accent4"/>
                        </a:effectRef>
                        <a:fontRef idx="minor">
                          <a:schemeClr val="dk1"/>
                        </a:fontRef>
                      </wps:style>
                      <wps:txbx>
                        <w:txbxContent>
                          <w:p w14:paraId="2B91F51B" w14:textId="623DD046" w:rsidR="001C3664" w:rsidRDefault="001C3664" w:rsidP="001C3664">
                            <w:pPr>
                              <w:rPr>
                                <w:lang w:val="en-GB"/>
                              </w:rPr>
                            </w:pPr>
                            <w:r>
                              <w:rPr>
                                <w:lang w:val="en-GB"/>
                              </w:rPr>
                              <w:t>Apply for Auction</w:t>
                            </w:r>
                          </w:p>
                          <w:p w14:paraId="1974E4DA" w14:textId="77777777" w:rsidR="001C3664" w:rsidRDefault="001C3664" w:rsidP="001C3664">
                            <w:pPr>
                              <w:jc w:val="center"/>
                            </w:pPr>
                            <w:r>
                              <w:rPr>
                                <w:lang w:val="en-GB"/>
                              </w:rPr>
                              <w:t>and Find O&amp;M company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2645D6" id="_x0000_s1037" type="#_x0000_t176" style="position:absolute;margin-left:0;margin-top:7.45pt;width:107.65pt;height:26.3pt;z-index:2516838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" fillcolor="#4fc5f2 [2167]" strokecolor="#0f9ed5 [3207]" strokeweight=".5pt">
                <v:fill color2="#2ab8f0 [2615]" rotate="t" colors="0 #9ccff5;.5 #8fc4eb;1 #79beed" focus="100%" type="gradient">
                  <o:fill v:ext="view" type="gradientUnscaled"/>
                </v:fill>
                <v:textbox>
                  <w:txbxContent>
                    <w:p w14:paraId="2B91F51B" w14:textId="623DD046" w:rsidR="001C3664" w:rsidRDefault="001C3664" w:rsidP="001C3664">
                      <w:pPr>
                        <w:rPr>
                          <w:lang w:val="en-GB"/>
                        </w:rPr>
                      </w:pPr>
                      <w:r>
                        <w:rPr>
                          <w:lang w:val="en-GB"/>
                        </w:rPr>
                        <w:t>Apply for Auction</w:t>
                      </w:r>
                    </w:p>
                    <w:p w14:paraId="1974E4DA" w14:textId="77777777" w:rsidR="001C3664" w:rsidRDefault="001C3664" w:rsidP="001C3664">
                      <w:pPr>
                        <w:jc w:val="center"/>
                      </w:pPr>
                      <w:r>
                        <w:rPr>
                          <w:lang w:val="en-GB"/>
                        </w:rPr>
                        <w:t>and Find O&amp;M company</w:t>
                      </w:r>
                    </w:p>
                  </w:txbxContent>
                </v:textbox>
                <w10:wrap anchorx="margin"/>
              </v:shape>
            </w:pict>
          </mc:Fallback>
        </mc:AlternateContent>
      </w:r>
    </w:p>
    <w:p w14:paraId="755C2E3F" w14:textId="24EE28B3" w:rsidR="001C3664" w:rsidRDefault="003F7338" w:rsidP="004C7201">
      <w:pPr>
        <w:rPr>
          <w:lang w:val="en-GB"/>
        </w:rPr>
      </w:pPr>
      <w:r>
        <w:rPr>
          <w:noProof/>
          <w:lang w:val="en-GB"/>
        </w:rPr>
        <mc:AlternateContent>
          <mc:Choice Requires="wps">
            <w:drawing>
              <wp:anchor distT="0" distB="0" distL="114300" distR="114300" simplePos="0" relativeHeight="251709440" behindDoc="0" locked="0" layoutInCell="1" allowOverlap="1" wp14:anchorId="0EE086B4" wp14:editId="7440A8C8">
                <wp:simplePos x="0" y="0"/>
                <wp:positionH relativeFrom="margin">
                  <wp:align>center</wp:align>
                </wp:positionH>
                <wp:positionV relativeFrom="paragraph">
                  <wp:posOffset>88019</wp:posOffset>
                </wp:positionV>
                <wp:extent cx="0" cy="214989"/>
                <wp:effectExtent l="76200" t="0" r="57150" b="52070"/>
                <wp:wrapNone/>
                <wp:docPr id="1448086326" name="Straight Arrow Connector 7"/>
                <wp:cNvGraphicFramePr/>
                <a:graphic xmlns:a="http://schemas.openxmlformats.org/drawingml/2006/main">
                  <a:graphicData uri="http://schemas.microsoft.com/office/word/2010/wordprocessingShape">
                    <wps:wsp>
                      <wps:cNvCnPr/>
                      <wps:spPr>
                        <a:xfrm>
                          <a:off x="0" y="0"/>
                          <a:ext cx="0" cy="2149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48B61B" id="Straight Arrow Connector 7" o:spid="_x0000_s1026" type="#_x0000_t32" style="position:absolute;margin-left:0;margin-top:6.95pt;width:0;height:16.95pt;z-index:251709440;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" strokecolor="#156082 [3204]" strokeweight=".5pt">
                <v:stroke endarrow="block" joinstyle="miter"/>
                <w10:wrap anchorx="margin"/>
              </v:shape>
            </w:pict>
          </mc:Fallback>
        </mc:AlternateContent>
      </w:r>
    </w:p>
    <w:p w14:paraId="49459247" w14:textId="597CDD2B" w:rsidR="001C3664" w:rsidRDefault="001C3664" w:rsidP="004C7201">
      <w:pPr>
        <w:rPr>
          <w:lang w:val="en-GB"/>
        </w:rPr>
      </w:pPr>
      <w:r>
        <w:rPr>
          <w:noProof/>
          <w:lang w:val="en-GB"/>
        </w:rPr>
        <mc:AlternateContent>
          <mc:Choice Requires="wps">
            <w:drawing>
              <wp:anchor distT="0" distB="0" distL="114300" distR="114300" simplePos="0" relativeHeight="251685888" behindDoc="0" locked="0" layoutInCell="1" allowOverlap="1" wp14:anchorId="70BC0D1E" wp14:editId="24107D8F">
                <wp:simplePos x="0" y="0"/>
                <wp:positionH relativeFrom="margin">
                  <wp:align>center</wp:align>
                </wp:positionH>
                <wp:positionV relativeFrom="paragraph">
                  <wp:posOffset>6653</wp:posOffset>
                </wp:positionV>
                <wp:extent cx="1120665" cy="333955"/>
                <wp:effectExtent l="0" t="0" r="22860" b="28575"/>
                <wp:wrapNone/>
                <wp:docPr id="1553416132" name="Flowchart: Alternate Process 1"/>
                <wp:cNvGraphicFramePr/>
                <a:graphic xmlns:a="http://schemas.openxmlformats.org/drawingml/2006/main">
                  <a:graphicData uri="http://schemas.microsoft.com/office/word/2010/wordprocessingShape">
                    <wps:wsp>
                      <wps:cNvSpPr/>
                      <wps:spPr>
                        <a:xfrm>
                          <a:off x="0" y="0"/>
                          <a:ext cx="1120665" cy="333955"/>
                        </a:xfrm>
                        <a:prstGeom prst="flowChartAlternateProcess">
                          <a:avLst/>
                        </a:prstGeom>
                      </wps:spPr>
                      <wps:style>
                        <a:lnRef idx="1">
                          <a:schemeClr val="accent4"/>
                        </a:lnRef>
                        <a:fillRef idx="2">
                          <a:schemeClr val="accent4"/>
                        </a:fillRef>
                        <a:effectRef idx="1">
                          <a:schemeClr val="accent4"/>
                        </a:effectRef>
                        <a:fontRef idx="minor">
                          <a:schemeClr val="dk1"/>
                        </a:fontRef>
                      </wps:style>
                      <wps:txbx>
                        <w:txbxContent>
                          <w:p w14:paraId="0FC97326" w14:textId="7E0B348A" w:rsidR="001C3664" w:rsidRDefault="001C3664" w:rsidP="001C3664">
                            <w:pPr>
                              <w:rPr>
                                <w:lang w:val="en-GB"/>
                              </w:rPr>
                            </w:pPr>
                            <w:r>
                              <w:rPr>
                                <w:lang w:val="en-GB"/>
                              </w:rPr>
                              <w:t>Construction</w:t>
                            </w:r>
                          </w:p>
                          <w:p w14:paraId="3E534109" w14:textId="77777777" w:rsidR="001C3664" w:rsidRDefault="001C3664" w:rsidP="001C3664">
                            <w:pPr>
                              <w:jc w:val="center"/>
                            </w:pPr>
                            <w:r>
                              <w:rPr>
                                <w:lang w:val="en-GB"/>
                              </w:rPr>
                              <w:t>and Find O&amp;M company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BC0D1E" id="_x0000_s1038" type="#_x0000_t176" style="position:absolute;margin-left:0;margin-top:.5pt;width:88.25pt;height:26.3pt;z-index:2516858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" fillcolor="#4fc5f2 [2167]" strokecolor="#0f9ed5 [3207]" strokeweight=".5pt">
                <v:fill color2="#2ab8f0 [2615]" rotate="t" colors="0 #9ccff5;.5 #8fc4eb;1 #79beed" focus="100%" type="gradient">
                  <o:fill v:ext="view" type="gradientUnscaled"/>
                </v:fill>
                <v:textbox>
                  <w:txbxContent>
                    <w:p w14:paraId="0FC97326" w14:textId="7E0B348A" w:rsidR="001C3664" w:rsidRDefault="001C3664" w:rsidP="001C3664">
                      <w:pPr>
                        <w:rPr>
                          <w:lang w:val="en-GB"/>
                        </w:rPr>
                      </w:pPr>
                      <w:r>
                        <w:rPr>
                          <w:lang w:val="en-GB"/>
                        </w:rPr>
                        <w:t>Construction</w:t>
                      </w:r>
                    </w:p>
                    <w:p w14:paraId="3E534109" w14:textId="77777777" w:rsidR="001C3664" w:rsidRDefault="001C3664" w:rsidP="001C3664">
                      <w:pPr>
                        <w:jc w:val="center"/>
                      </w:pPr>
                      <w:r>
                        <w:rPr>
                          <w:lang w:val="en-GB"/>
                        </w:rPr>
                        <w:t>and Find O&amp;M company</w:t>
                      </w:r>
                    </w:p>
                  </w:txbxContent>
                </v:textbox>
                <w10:wrap anchorx="margin"/>
              </v:shape>
            </w:pict>
          </mc:Fallback>
        </mc:AlternateContent>
      </w:r>
    </w:p>
    <w:p w14:paraId="5BA2D032" w14:textId="3B336BF3" w:rsidR="003552D4" w:rsidRDefault="003F7338" w:rsidP="004C7201">
      <w:pPr>
        <w:rPr>
          <w:lang w:val="en-GB"/>
        </w:rPr>
      </w:pPr>
      <w:r>
        <w:rPr>
          <w:noProof/>
          <w:lang w:val="en-GB"/>
        </w:rPr>
        <mc:AlternateContent>
          <mc:Choice Requires="wps">
            <w:drawing>
              <wp:anchor distT="0" distB="0" distL="114300" distR="114300" simplePos="0" relativeHeight="251711488" behindDoc="0" locked="0" layoutInCell="1" allowOverlap="1" wp14:anchorId="51B7E3BB" wp14:editId="43C33B3A">
                <wp:simplePos x="0" y="0"/>
                <wp:positionH relativeFrom="margin">
                  <wp:align>center</wp:align>
                </wp:positionH>
                <wp:positionV relativeFrom="paragraph">
                  <wp:posOffset>3312</wp:posOffset>
                </wp:positionV>
                <wp:extent cx="0" cy="214989"/>
                <wp:effectExtent l="76200" t="0" r="57150" b="52070"/>
                <wp:wrapNone/>
                <wp:docPr id="2059679823" name="Straight Arrow Connector 7"/>
                <wp:cNvGraphicFramePr/>
                <a:graphic xmlns:a="http://schemas.openxmlformats.org/drawingml/2006/main">
                  <a:graphicData uri="http://schemas.microsoft.com/office/word/2010/wordprocessingShape">
                    <wps:wsp>
                      <wps:cNvCnPr/>
                      <wps:spPr>
                        <a:xfrm>
                          <a:off x="0" y="0"/>
                          <a:ext cx="0" cy="2149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CF0A34" id="Straight Arrow Connector 7" o:spid="_x0000_s1026" type="#_x0000_t32" style="position:absolute;margin-left:0;margin-top:.25pt;width:0;height:16.95pt;z-index:251711488;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" strokecolor="#156082 [3204]" strokeweight=".5pt">
                <v:stroke endarrow="block" joinstyle="miter"/>
                <w10:wrap anchorx="margin"/>
              </v:shape>
            </w:pict>
          </mc:Fallback>
        </mc:AlternateContent>
      </w:r>
      <w:r w:rsidR="001C3664">
        <w:rPr>
          <w:noProof/>
          <w:lang w:val="en-GB"/>
        </w:rPr>
        <mc:AlternateContent>
          <mc:Choice Requires="wps">
            <w:drawing>
              <wp:anchor distT="0" distB="0" distL="114300" distR="114300" simplePos="0" relativeHeight="251687936" behindDoc="0" locked="0" layoutInCell="1" allowOverlap="1" wp14:anchorId="7BC01C95" wp14:editId="11F1134C">
                <wp:simplePos x="0" y="0"/>
                <wp:positionH relativeFrom="margin">
                  <wp:align>center</wp:align>
                </wp:positionH>
                <wp:positionV relativeFrom="paragraph">
                  <wp:posOffset>189341</wp:posOffset>
                </wp:positionV>
                <wp:extent cx="1247361" cy="333955"/>
                <wp:effectExtent l="0" t="0" r="10160" b="28575"/>
                <wp:wrapNone/>
                <wp:docPr id="715283684" name="Flowchart: Alternate Process 1"/>
                <wp:cNvGraphicFramePr/>
                <a:graphic xmlns:a="http://schemas.openxmlformats.org/drawingml/2006/main">
                  <a:graphicData uri="http://schemas.microsoft.com/office/word/2010/wordprocessingShape">
                    <wps:wsp>
                      <wps:cNvSpPr/>
                      <wps:spPr>
                        <a:xfrm>
                          <a:off x="0" y="0"/>
                          <a:ext cx="1247361" cy="333955"/>
                        </a:xfrm>
                        <a:prstGeom prst="flowChartAlternateProcess">
                          <a:avLst/>
                        </a:prstGeom>
                      </wps:spPr>
                      <wps:style>
                        <a:lnRef idx="1">
                          <a:schemeClr val="accent4"/>
                        </a:lnRef>
                        <a:fillRef idx="2">
                          <a:schemeClr val="accent4"/>
                        </a:fillRef>
                        <a:effectRef idx="1">
                          <a:schemeClr val="accent4"/>
                        </a:effectRef>
                        <a:fontRef idx="minor">
                          <a:schemeClr val="dk1"/>
                        </a:fontRef>
                      </wps:style>
                      <wps:txbx>
                        <w:txbxContent>
                          <w:p w14:paraId="0B98E3C2" w14:textId="08800BFC" w:rsidR="001C3664" w:rsidRDefault="001C3664" w:rsidP="001C3664">
                            <w:pPr>
                              <w:rPr>
                                <w:lang w:val="en-GB"/>
                              </w:rPr>
                            </w:pPr>
                            <w:r>
                              <w:rPr>
                                <w:lang w:val="en-GB"/>
                              </w:rPr>
                              <w:t>Commissioning</w:t>
                            </w:r>
                          </w:p>
                          <w:p w14:paraId="036642F3" w14:textId="77777777" w:rsidR="001C3664" w:rsidRDefault="001C3664" w:rsidP="001C3664">
                            <w:pPr>
                              <w:jc w:val="center"/>
                            </w:pPr>
                            <w:r>
                              <w:rPr>
                                <w:lang w:val="en-GB"/>
                              </w:rPr>
                              <w:t>and Find O&amp;M company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C01C95" id="_x0000_s1039" type="#_x0000_t176" style="position:absolute;margin-left:0;margin-top:14.9pt;width:98.2pt;height:26.3pt;z-index:2516879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" fillcolor="#4fc5f2 [2167]" strokecolor="#0f9ed5 [3207]" strokeweight=".5pt">
                <v:fill color2="#2ab8f0 [2615]" rotate="t" colors="0 #9ccff5;.5 #8fc4eb;1 #79beed" focus="100%" type="gradient">
                  <o:fill v:ext="view" type="gradientUnscaled"/>
                </v:fill>
                <v:textbox>
                  <w:txbxContent>
                    <w:p w14:paraId="0B98E3C2" w14:textId="08800BFC" w:rsidR="001C3664" w:rsidRDefault="001C3664" w:rsidP="001C3664">
                      <w:pPr>
                        <w:rPr>
                          <w:lang w:val="en-GB"/>
                        </w:rPr>
                      </w:pPr>
                      <w:r>
                        <w:rPr>
                          <w:lang w:val="en-GB"/>
                        </w:rPr>
                        <w:t>Commissioning</w:t>
                      </w:r>
                    </w:p>
                    <w:p w14:paraId="036642F3" w14:textId="77777777" w:rsidR="001C3664" w:rsidRDefault="001C3664" w:rsidP="001C3664">
                      <w:pPr>
                        <w:jc w:val="center"/>
                      </w:pPr>
                      <w:r>
                        <w:rPr>
                          <w:lang w:val="en-GB"/>
                        </w:rPr>
                        <w:t>and Find O&amp;M company</w:t>
                      </w:r>
                    </w:p>
                  </w:txbxContent>
                </v:textbox>
                <w10:wrap anchorx="margin"/>
              </v:shape>
            </w:pict>
          </mc:Fallback>
        </mc:AlternateContent>
      </w:r>
    </w:p>
    <w:p w14:paraId="1E535F34" w14:textId="3EC10A17" w:rsidR="001C3664" w:rsidRDefault="003F7338" w:rsidP="001C3664">
      <w:pPr>
        <w:rPr>
          <w:lang w:val="en-GB"/>
        </w:rPr>
      </w:pPr>
      <w:r>
        <w:rPr>
          <w:noProof/>
          <w:lang w:val="en-GB"/>
        </w:rPr>
        <mc:AlternateContent>
          <mc:Choice Requires="wps">
            <w:drawing>
              <wp:anchor distT="0" distB="0" distL="114300" distR="114300" simplePos="0" relativeHeight="251713536" behindDoc="0" locked="0" layoutInCell="1" allowOverlap="1" wp14:anchorId="1AD2E21D" wp14:editId="0EACF2C5">
                <wp:simplePos x="0" y="0"/>
                <wp:positionH relativeFrom="margin">
                  <wp:align>center</wp:align>
                </wp:positionH>
                <wp:positionV relativeFrom="paragraph">
                  <wp:posOffset>196796</wp:posOffset>
                </wp:positionV>
                <wp:extent cx="0" cy="214989"/>
                <wp:effectExtent l="76200" t="0" r="57150" b="52070"/>
                <wp:wrapNone/>
                <wp:docPr id="850436290" name="Straight Arrow Connector 7"/>
                <wp:cNvGraphicFramePr/>
                <a:graphic xmlns:a="http://schemas.openxmlformats.org/drawingml/2006/main">
                  <a:graphicData uri="http://schemas.microsoft.com/office/word/2010/wordprocessingShape">
                    <wps:wsp>
                      <wps:cNvCnPr/>
                      <wps:spPr>
                        <a:xfrm>
                          <a:off x="0" y="0"/>
                          <a:ext cx="0" cy="2149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F5CD32" id="Straight Arrow Connector 7" o:spid="_x0000_s1026" type="#_x0000_t32" style="position:absolute;margin-left:0;margin-top:15.5pt;width:0;height:16.95pt;z-index:251713536;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" strokecolor="#156082 [3204]" strokeweight=".5pt">
                <v:stroke endarrow="block" joinstyle="miter"/>
                <w10:wrap anchorx="margin"/>
              </v:shape>
            </w:pict>
          </mc:Fallback>
        </mc:AlternateContent>
      </w:r>
    </w:p>
    <w:p w14:paraId="21A5FCCE" w14:textId="2E0A0EF2" w:rsidR="001C3664" w:rsidRPr="004C7201" w:rsidRDefault="001C3664" w:rsidP="004C7201">
      <w:pPr>
        <w:rPr>
          <w:lang w:val="en-GB"/>
        </w:rPr>
      </w:pPr>
      <w:r>
        <w:rPr>
          <w:noProof/>
          <w:lang w:val="en-GB"/>
        </w:rPr>
        <mc:AlternateContent>
          <mc:Choice Requires="wps">
            <w:drawing>
              <wp:anchor distT="0" distB="0" distL="114300" distR="114300" simplePos="0" relativeHeight="251689984" behindDoc="0" locked="0" layoutInCell="1" allowOverlap="1" wp14:anchorId="28E23FAB" wp14:editId="0B9FE88A">
                <wp:simplePos x="0" y="0"/>
                <wp:positionH relativeFrom="margin">
                  <wp:posOffset>2099006</wp:posOffset>
                </wp:positionH>
                <wp:positionV relativeFrom="paragraph">
                  <wp:posOffset>133731</wp:posOffset>
                </wp:positionV>
                <wp:extent cx="1565453" cy="333955"/>
                <wp:effectExtent l="0" t="0" r="15875" b="28575"/>
                <wp:wrapNone/>
                <wp:docPr id="928522418" name="Flowchart: Alternate Process 1"/>
                <wp:cNvGraphicFramePr/>
                <a:graphic xmlns:a="http://schemas.openxmlformats.org/drawingml/2006/main">
                  <a:graphicData uri="http://schemas.microsoft.com/office/word/2010/wordprocessingShape">
                    <wps:wsp>
                      <wps:cNvSpPr/>
                      <wps:spPr>
                        <a:xfrm>
                          <a:off x="0" y="0"/>
                          <a:ext cx="1565453" cy="333955"/>
                        </a:xfrm>
                        <a:prstGeom prst="flowChartAlternateProcess">
                          <a:avLst/>
                        </a:prstGeom>
                      </wps:spPr>
                      <wps:style>
                        <a:lnRef idx="1">
                          <a:schemeClr val="accent4"/>
                        </a:lnRef>
                        <a:fillRef idx="2">
                          <a:schemeClr val="accent4"/>
                        </a:fillRef>
                        <a:effectRef idx="1">
                          <a:schemeClr val="accent4"/>
                        </a:effectRef>
                        <a:fontRef idx="minor">
                          <a:schemeClr val="dk1"/>
                        </a:fontRef>
                      </wps:style>
                      <wps:txbx>
                        <w:txbxContent>
                          <w:p w14:paraId="687E05CD" w14:textId="5C4C7BD8" w:rsidR="001C3664" w:rsidRDefault="001C3664" w:rsidP="001C3664">
                            <w:pPr>
                              <w:rPr>
                                <w:lang w:val="en-GB"/>
                              </w:rPr>
                            </w:pPr>
                            <w:r>
                              <w:rPr>
                                <w:lang w:val="en-GB"/>
                              </w:rPr>
                              <w:t>Official Opening</w:t>
                            </w:r>
                            <w:r w:rsidR="003F7338">
                              <w:rPr>
                                <w:lang w:val="en-GB"/>
                              </w:rPr>
                              <w:t xml:space="preserve"> </w:t>
                            </w:r>
                            <w:sdt>
                              <w:sdtPr>
                                <w:rPr>
                                  <w:lang w:val="en-GB"/>
                                </w:rPr>
                                <w:id w:val="-1160002443"/>
                                <w:citation/>
                              </w:sdtPr>
                              <w:sdtContent>
                                <w:r w:rsidR="003F7338">
                                  <w:rPr>
                                    <w:lang w:val="en-GB"/>
                                  </w:rPr>
                                  <w:fldChar w:fldCharType="begin"/>
                                </w:r>
                                <w:r w:rsidR="003F7338">
                                  <w:instrText xml:space="preserve"> CITATION Blo24 \l 16393 </w:instrText>
                                </w:r>
                                <w:r w:rsidR="003F7338">
                                  <w:rPr>
                                    <w:lang w:val="en-GB"/>
                                  </w:rPr>
                                  <w:fldChar w:fldCharType="separate"/>
                                </w:r>
                                <w:r w:rsidR="00A716EE" w:rsidRPr="00A716EE">
                                  <w:rPr>
                                    <w:noProof/>
                                  </w:rPr>
                                  <w:t>[14]</w:t>
                                </w:r>
                                <w:r w:rsidR="003F7338">
                                  <w:rPr>
                                    <w:lang w:val="en-GB"/>
                                  </w:rPr>
                                  <w:fldChar w:fldCharType="end"/>
                                </w:r>
                              </w:sdtContent>
                            </w:sdt>
                          </w:p>
                          <w:p w14:paraId="45B17658" w14:textId="77777777" w:rsidR="001C3664" w:rsidRDefault="001C3664" w:rsidP="001C3664">
                            <w:pPr>
                              <w:jc w:val="center"/>
                            </w:pPr>
                            <w:r>
                              <w:rPr>
                                <w:lang w:val="en-GB"/>
                              </w:rPr>
                              <w:t>and Find O&amp;M company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E23FAB" id="_x0000_s1040" type="#_x0000_t176" style="position:absolute;margin-left:165.3pt;margin-top:10.55pt;width:123.25pt;height:26.3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" fillcolor="#4fc5f2 [2167]" strokecolor="#0f9ed5 [3207]" strokeweight=".5pt">
                <v:fill color2="#2ab8f0 [2615]" rotate="t" colors="0 #9ccff5;.5 #8fc4eb;1 #79beed" focus="100%" type="gradient">
                  <o:fill v:ext="view" type="gradientUnscaled"/>
                </v:fill>
                <v:textbox>
                  <w:txbxContent>
                    <w:p w14:paraId="687E05CD" w14:textId="5C4C7BD8" w:rsidR="001C3664" w:rsidRDefault="001C3664" w:rsidP="001C3664">
                      <w:pPr>
                        <w:rPr>
                          <w:lang w:val="en-GB"/>
                        </w:rPr>
                      </w:pPr>
                      <w:r>
                        <w:rPr>
                          <w:lang w:val="en-GB"/>
                        </w:rPr>
                        <w:t>Official Opening</w:t>
                      </w:r>
                      <w:r w:rsidR="003F7338">
                        <w:rPr>
                          <w:lang w:val="en-GB"/>
                        </w:rPr>
                        <w:t xml:space="preserve"> </w:t>
                      </w:r>
                      <w:sdt>
                        <w:sdtPr>
                          <w:rPr>
                            <w:lang w:val="en-GB"/>
                          </w:rPr>
                          <w:id w:val="-1160002443"/>
                          <w:citation/>
                        </w:sdtPr>
                        <w:sdtContent>
                          <w:r w:rsidR="003F7338">
                            <w:rPr>
                              <w:lang w:val="en-GB"/>
                            </w:rPr>
                            <w:fldChar w:fldCharType="begin"/>
                          </w:r>
                          <w:r w:rsidR="003F7338">
                            <w:instrText xml:space="preserve"> CITATION Blo24 \l 16393 </w:instrText>
                          </w:r>
                          <w:r w:rsidR="003F7338">
                            <w:rPr>
                              <w:lang w:val="en-GB"/>
                            </w:rPr>
                            <w:fldChar w:fldCharType="separate"/>
                          </w:r>
                          <w:r w:rsidR="00A716EE" w:rsidRPr="00A716EE">
                            <w:rPr>
                              <w:noProof/>
                            </w:rPr>
                            <w:t>[14]</w:t>
                          </w:r>
                          <w:r w:rsidR="003F7338">
                            <w:rPr>
                              <w:lang w:val="en-GB"/>
                            </w:rPr>
                            <w:fldChar w:fldCharType="end"/>
                          </w:r>
                        </w:sdtContent>
                      </w:sdt>
                    </w:p>
                    <w:p w14:paraId="45B17658" w14:textId="77777777" w:rsidR="001C3664" w:rsidRDefault="001C3664" w:rsidP="001C3664">
                      <w:pPr>
                        <w:jc w:val="center"/>
                      </w:pPr>
                      <w:r>
                        <w:rPr>
                          <w:lang w:val="en-GB"/>
                        </w:rPr>
                        <w:t>and Find O&amp;M company</w:t>
                      </w:r>
                    </w:p>
                  </w:txbxContent>
                </v:textbox>
                <w10:wrap anchorx="margin"/>
              </v:shape>
            </w:pict>
          </mc:Fallback>
        </mc:AlternateContent>
      </w:r>
    </w:p>
    <w:p w14:paraId="615C4979" w14:textId="4676399E" w:rsidR="00E16864" w:rsidRDefault="00E16864" w:rsidP="00E16864">
      <w:pPr>
        <w:pStyle w:val="Heading1"/>
        <w:numPr>
          <w:ilvl w:val="0"/>
          <w:numId w:val="1"/>
        </w:numPr>
        <w:rPr>
          <w:lang w:val="en-GB"/>
        </w:rPr>
      </w:pPr>
      <w:bookmarkStart w:id="14" w:name="_Toc179993801"/>
      <w:r>
        <w:rPr>
          <w:lang w:val="en-GB"/>
        </w:rPr>
        <w:lastRenderedPageBreak/>
        <w:t>Pre-Processing</w:t>
      </w:r>
      <w:bookmarkEnd w:id="14"/>
    </w:p>
    <w:p w14:paraId="331243EC" w14:textId="78AB55D4" w:rsidR="00DF7AE8" w:rsidRPr="00DF7AE8" w:rsidRDefault="00DF7AE8" w:rsidP="00DF7AE8">
      <w:pPr>
        <w:pStyle w:val="Heading2"/>
      </w:pPr>
      <w:bookmarkStart w:id="15" w:name="_Toc179993802"/>
      <w:r>
        <w:rPr>
          <w:lang w:val="en-GB"/>
        </w:rPr>
        <w:t>5.1</w:t>
      </w:r>
      <w:r>
        <w:rPr>
          <w:lang w:val="en-GB"/>
        </w:rPr>
        <w:tab/>
      </w:r>
      <w:r w:rsidRPr="00DF7AE8">
        <w:t>Site Selection and Mapping</w:t>
      </w:r>
      <w:bookmarkEnd w:id="15"/>
    </w:p>
    <w:p w14:paraId="3A5DC9DC" w14:textId="717299A0" w:rsidR="00872F60" w:rsidRPr="00DF7AE8" w:rsidRDefault="00DF7AE8" w:rsidP="00872F60">
      <w:pPr>
        <w:pStyle w:val="ListParagraph"/>
        <w:numPr>
          <w:ilvl w:val="0"/>
          <w:numId w:val="6"/>
        </w:numPr>
      </w:pPr>
      <w:r w:rsidRPr="00DF7AE8">
        <w:t>Identifying free areas suitable for wind farms.</w:t>
      </w:r>
    </w:p>
    <w:p w14:paraId="3437363E" w14:textId="77777777" w:rsidR="00DF7AE8" w:rsidRPr="00DF7AE8" w:rsidRDefault="00DF7AE8" w:rsidP="00DF7AE8">
      <w:pPr>
        <w:pStyle w:val="ListParagraph"/>
        <w:numPr>
          <w:ilvl w:val="0"/>
          <w:numId w:val="6"/>
        </w:numPr>
      </w:pPr>
      <w:r w:rsidRPr="00DF7AE8">
        <w:t>GIS and other tools used for mapping and analysis.</w:t>
      </w:r>
    </w:p>
    <w:p w14:paraId="4528C942" w14:textId="2907993B" w:rsidR="00DF7AE8" w:rsidRPr="00DF7AE8" w:rsidRDefault="00DF7AE8" w:rsidP="00DF7AE8">
      <w:pPr>
        <w:rPr>
          <w:rStyle w:val="Heading2Char"/>
          <w:lang w:val="en-GB"/>
        </w:rPr>
      </w:pPr>
      <w:bookmarkStart w:id="16" w:name="_Toc179993803"/>
      <w:r w:rsidRPr="00DF7AE8">
        <w:rPr>
          <w:rStyle w:val="Heading2Char"/>
        </w:rPr>
        <w:t>5.2</w:t>
      </w:r>
      <w:r w:rsidRPr="00DF7AE8">
        <w:rPr>
          <w:rStyle w:val="Heading2Char"/>
        </w:rPr>
        <w:tab/>
        <w:t>L</w:t>
      </w:r>
      <w:r>
        <w:rPr>
          <w:rStyle w:val="Heading2Char"/>
          <w:lang w:val="en-GB"/>
        </w:rPr>
        <w:t>aw &amp; Regulation as well as Park Layout</w:t>
      </w:r>
      <w:bookmarkEnd w:id="16"/>
    </w:p>
    <w:p w14:paraId="48BDAF8F" w14:textId="77777777" w:rsidR="00DF7AE8" w:rsidRPr="00DF7AE8" w:rsidRDefault="00DF7AE8" w:rsidP="00DF7AE8">
      <w:pPr>
        <w:pStyle w:val="ListParagraph"/>
        <w:numPr>
          <w:ilvl w:val="0"/>
          <w:numId w:val="8"/>
        </w:numPr>
      </w:pPr>
      <w:r w:rsidRPr="00DF7AE8">
        <w:t>Review of laws, regulations, and requirements (wind speed, land, etc.).</w:t>
      </w:r>
    </w:p>
    <w:p w14:paraId="3004DED6" w14:textId="76880135" w:rsidR="00DF7AE8" w:rsidRPr="00DF7AE8" w:rsidRDefault="00DF7AE8" w:rsidP="00DF7AE8">
      <w:pPr>
        <w:pStyle w:val="ListParagraph"/>
        <w:numPr>
          <w:ilvl w:val="0"/>
          <w:numId w:val="8"/>
        </w:numPr>
      </w:pPr>
      <w:r>
        <w:rPr>
          <w:lang w:val="en-GB"/>
        </w:rPr>
        <w:t xml:space="preserve">Wind farm planning </w:t>
      </w:r>
    </w:p>
    <w:p w14:paraId="02FF59BA" w14:textId="77777777" w:rsidR="00750794" w:rsidRDefault="00DF7AE8" w:rsidP="00750794">
      <w:pPr>
        <w:pStyle w:val="Heading2"/>
        <w:rPr>
          <w:lang w:val="en-GB"/>
        </w:rPr>
      </w:pPr>
      <w:bookmarkStart w:id="17" w:name="_Toc179993804"/>
      <w:r>
        <w:rPr>
          <w:lang w:val="en-GB"/>
        </w:rPr>
        <w:t>5.3</w:t>
      </w:r>
      <w:r>
        <w:rPr>
          <w:lang w:val="en-GB"/>
        </w:rPr>
        <w:tab/>
        <w:t>Land Leasing</w:t>
      </w:r>
      <w:bookmarkEnd w:id="17"/>
    </w:p>
    <w:p w14:paraId="3429968C" w14:textId="5B4D0EBB" w:rsidR="00236427" w:rsidRDefault="00236427" w:rsidP="00236427">
      <w:pPr>
        <w:jc w:val="both"/>
      </w:pPr>
      <w:r w:rsidRPr="00236427">
        <w:t>Policy 2023 aims to facilitate the leasing of government fallow land in Gujarat for the establishment of green hydrogen production facilities. These facilities will utilize non-conventional renewable energy sources such as solar, wind, and hybrid wind-solar energy.</w:t>
      </w:r>
      <w:r w:rsidR="005E04C0">
        <w:t xml:space="preserve"> </w:t>
      </w:r>
      <w:sdt>
        <w:sdtPr>
          <w:id w:val="319544594"/>
          <w:citation/>
        </w:sdtPr>
        <w:sdtContent>
          <w:r w:rsidR="005E04C0">
            <w:fldChar w:fldCharType="begin"/>
          </w:r>
          <w:r w:rsidR="005E04C0">
            <w:instrText xml:space="preserve"> CITATION Gov23 \l 16393 </w:instrText>
          </w:r>
          <w:r w:rsidR="005E04C0">
            <w:fldChar w:fldCharType="separate"/>
          </w:r>
          <w:r w:rsidR="00A716EE" w:rsidRPr="00A716EE">
            <w:rPr>
              <w:noProof/>
            </w:rPr>
            <w:t>[8]</w:t>
          </w:r>
          <w:r w:rsidR="005E04C0">
            <w:fldChar w:fldCharType="end"/>
          </w:r>
        </w:sdtContent>
      </w:sdt>
    </w:p>
    <w:p w14:paraId="53A50720" w14:textId="77777777" w:rsidR="005D276F" w:rsidRPr="00236427" w:rsidRDefault="005D276F" w:rsidP="00236427">
      <w:pPr>
        <w:jc w:val="both"/>
        <w:rPr>
          <w:lang w:val="en-GB"/>
        </w:rPr>
      </w:pPr>
    </w:p>
    <w:p w14:paraId="6673BB73" w14:textId="379C37FF" w:rsidR="00750794" w:rsidRDefault="00750794" w:rsidP="00AD3C0C">
      <w:pPr>
        <w:pStyle w:val="Heading3"/>
        <w:rPr>
          <w:rFonts w:eastAsiaTheme="minorHAnsi" w:cstheme="minorBidi"/>
          <w:color w:val="auto"/>
          <w:sz w:val="24"/>
          <w:szCs w:val="22"/>
        </w:rPr>
      </w:pPr>
      <w:bookmarkStart w:id="18" w:name="_Toc179993805"/>
      <w:r>
        <w:rPr>
          <w:rFonts w:eastAsiaTheme="minorHAnsi"/>
        </w:rPr>
        <w:t xml:space="preserve">5.3.1 </w:t>
      </w:r>
      <w:r w:rsidRPr="00750794">
        <w:rPr>
          <w:rFonts w:eastAsiaTheme="minorHAnsi"/>
        </w:rPr>
        <w:t>Lease Duration and Terms</w:t>
      </w:r>
      <w:bookmarkEnd w:id="18"/>
    </w:p>
    <w:p w14:paraId="697F5654" w14:textId="39FF5CFE" w:rsidR="00750794" w:rsidRPr="00750794" w:rsidRDefault="00750794" w:rsidP="00AD3C0C">
      <w:pPr>
        <w:jc w:val="both"/>
        <w:rPr>
          <w:rFonts w:cstheme="majorBidi"/>
          <w:color w:val="0F4761" w:themeColor="accent1" w:themeShade="BF"/>
          <w:sz w:val="32"/>
          <w:szCs w:val="32"/>
        </w:rPr>
      </w:pPr>
      <w:r w:rsidRPr="00750794">
        <w:t>Lease Period: 40 years.</w:t>
      </w:r>
    </w:p>
    <w:p w14:paraId="551FB4CC" w14:textId="1A0E42B5" w:rsidR="00750794" w:rsidRPr="00750794" w:rsidRDefault="00750794" w:rsidP="00AD3C0C">
      <w:pPr>
        <w:jc w:val="both"/>
      </w:pPr>
      <w:r w:rsidRPr="00750794">
        <w:t>Annual Rent:</w:t>
      </w:r>
      <w:r>
        <w:t xml:space="preserve"> </w:t>
      </w:r>
      <w:r w:rsidRPr="00750794">
        <w:t>₹15,000</w:t>
      </w:r>
      <w:r w:rsidR="00AD3C0C">
        <w:t xml:space="preserve"> (</w:t>
      </w:r>
      <w:r w:rsidR="00AD3C0C" w:rsidRPr="00AD3C0C">
        <w:t>€</w:t>
      </w:r>
      <w:r w:rsidR="00AD3C0C">
        <w:t xml:space="preserve"> 150 – </w:t>
      </w:r>
      <w:r w:rsidR="00AD3C0C" w:rsidRPr="00AD3C0C">
        <w:t>€</w:t>
      </w:r>
      <w:r w:rsidR="00AD3C0C">
        <w:t>170) per</w:t>
      </w:r>
      <w:r w:rsidRPr="00750794">
        <w:t xml:space="preserve"> </w:t>
      </w:r>
      <m:oMath>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 xml:space="preserve"> </m:t>
        </m:r>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t>
        </m:r>
      </m:oMath>
      <w:r w:rsidR="00AD3C0C">
        <w:rPr>
          <w:rFonts w:eastAsiaTheme="minorEastAsia"/>
        </w:rPr>
        <w:t xml:space="preserve"> area</w:t>
      </w:r>
      <w:r w:rsidRPr="00750794">
        <w:t>, subject to a 15% increase every three years.</w:t>
      </w:r>
    </w:p>
    <w:p w14:paraId="6EDE3DD6" w14:textId="6F847A14" w:rsidR="00750794" w:rsidRDefault="00750794" w:rsidP="00AD3C0C">
      <w:pPr>
        <w:jc w:val="both"/>
      </w:pPr>
      <w:r w:rsidRPr="00750794">
        <w:t>Advance Payment:</w:t>
      </w:r>
      <w:r>
        <w:t xml:space="preserve"> </w:t>
      </w:r>
      <w:r w:rsidRPr="00750794">
        <w:t>Annual rent and applicable taxes must be paid in advance. Late payments in</w:t>
      </w:r>
      <w:r w:rsidR="00AD3C0C">
        <w:t>tegrate</w:t>
      </w:r>
      <w:r w:rsidRPr="00750794">
        <w:t xml:space="preserve"> 12% simple interest after 90 days</w:t>
      </w:r>
      <w:r w:rsidR="00AD3C0C">
        <w:t>.</w:t>
      </w:r>
    </w:p>
    <w:p w14:paraId="54A6ACD1" w14:textId="5FC871CA" w:rsidR="00750794" w:rsidRDefault="00750794" w:rsidP="00AD3C0C">
      <w:pPr>
        <w:jc w:val="both"/>
      </w:pPr>
      <w:r w:rsidRPr="00750794">
        <w:t>Security Deposit:</w:t>
      </w:r>
      <w:r>
        <w:t xml:space="preserve"> </w:t>
      </w:r>
      <w:r w:rsidRPr="00750794">
        <w:t>Applicants must provide a deposit equivalent to one year’s rent, a 1% service charge, and necessary stamp duty upon land possession.</w:t>
      </w:r>
      <w:sdt>
        <w:sdtPr>
          <w:id w:val="-848862851"/>
          <w:citation/>
        </w:sdtPr>
        <w:sdtContent>
          <w:r w:rsidR="005E04C0">
            <w:fldChar w:fldCharType="begin"/>
          </w:r>
          <w:r w:rsidR="005E04C0">
            <w:instrText xml:space="preserve"> CITATION Gov23 \l 16393 </w:instrText>
          </w:r>
          <w:r w:rsidR="005E04C0">
            <w:fldChar w:fldCharType="separate"/>
          </w:r>
          <w:r w:rsidR="00A716EE">
            <w:rPr>
              <w:noProof/>
            </w:rPr>
            <w:t xml:space="preserve"> </w:t>
          </w:r>
          <w:r w:rsidR="00A716EE" w:rsidRPr="00A716EE">
            <w:rPr>
              <w:noProof/>
            </w:rPr>
            <w:t>[8]</w:t>
          </w:r>
          <w:r w:rsidR="005E04C0">
            <w:fldChar w:fldCharType="end"/>
          </w:r>
        </w:sdtContent>
      </w:sdt>
    </w:p>
    <w:p w14:paraId="4B27B260" w14:textId="77777777" w:rsidR="005D276F" w:rsidRPr="00750794" w:rsidRDefault="005D276F" w:rsidP="00AD3C0C">
      <w:pPr>
        <w:jc w:val="both"/>
      </w:pPr>
    </w:p>
    <w:p w14:paraId="19409DE1" w14:textId="352D2906" w:rsidR="00750794" w:rsidRPr="00750794" w:rsidRDefault="00AD3C0C" w:rsidP="00AD3C0C">
      <w:pPr>
        <w:pStyle w:val="Heading3"/>
        <w:jc w:val="both"/>
        <w:rPr>
          <w:rFonts w:eastAsiaTheme="minorHAnsi"/>
        </w:rPr>
      </w:pPr>
      <w:bookmarkStart w:id="19" w:name="_Toc179993806"/>
      <w:r>
        <w:t xml:space="preserve">5.3.2 </w:t>
      </w:r>
      <w:r w:rsidR="00750794" w:rsidRPr="00750794">
        <w:rPr>
          <w:rFonts w:eastAsiaTheme="minorHAnsi"/>
        </w:rPr>
        <w:t>Eligibility and Allocation</w:t>
      </w:r>
      <w:bookmarkEnd w:id="19"/>
    </w:p>
    <w:p w14:paraId="08616033" w14:textId="07209BF8" w:rsidR="00750794" w:rsidRPr="00750794" w:rsidRDefault="00750794" w:rsidP="00AD3C0C">
      <w:pPr>
        <w:jc w:val="both"/>
      </w:pPr>
      <w:r w:rsidRPr="00750794">
        <w:t>Criteria: Includes financial stability (minimum net worth of ₹1200 crore</w:t>
      </w:r>
      <w:r w:rsidR="00236427">
        <w:t xml:space="preserve"> (</w:t>
      </w:r>
      <w:r w:rsidR="00236427" w:rsidRPr="00236427">
        <w:t>€130.44 million</w:t>
      </w:r>
      <w:r w:rsidR="00236427">
        <w:t>)</w:t>
      </w:r>
      <w:r w:rsidRPr="00750794">
        <w:t>), experience in renewable energy generation (minimum 500 MW)</w:t>
      </w:r>
      <w:r w:rsidR="00236427">
        <w:t>.</w:t>
      </w:r>
    </w:p>
    <w:p w14:paraId="2FE8B5CF" w14:textId="6C153C19" w:rsidR="00750794" w:rsidRDefault="00750794" w:rsidP="00AD3C0C">
      <w:pPr>
        <w:jc w:val="both"/>
      </w:pPr>
      <w:r w:rsidRPr="00750794">
        <w:t>Land Allocation Limits:</w:t>
      </w:r>
      <w:r w:rsidR="00236427">
        <w:t xml:space="preserve"> O</w:t>
      </w:r>
      <w:r w:rsidR="00236427" w:rsidRPr="00236427">
        <w:t>ne applicant or their partners can only lease enough land to produce 30 lakh metric tonnes</w:t>
      </w:r>
      <w:r w:rsidR="00236427">
        <w:t xml:space="preserve"> (</w:t>
      </w:r>
      <m:oMath>
        <m:r>
          <w:rPr>
            <w:rFonts w:ascii="Cambria Math" w:hAnsi="Cambria Math"/>
          </w:rPr>
          <m:t xml:space="preserve">3 x </m:t>
        </m:r>
        <m:sSup>
          <m:sSupPr>
            <m:ctrlPr>
              <w:rPr>
                <w:rFonts w:ascii="Cambria Math" w:hAnsi="Cambria Math"/>
                <w:i/>
              </w:rPr>
            </m:ctrlPr>
          </m:sSupPr>
          <m:e>
            <m:r>
              <w:rPr>
                <w:rFonts w:ascii="Cambria Math" w:hAnsi="Cambria Math"/>
              </w:rPr>
              <m:t>10</m:t>
            </m:r>
          </m:e>
          <m:sup>
            <m:r>
              <w:rPr>
                <w:rFonts w:ascii="Cambria Math" w:hAnsi="Cambria Math"/>
              </w:rPr>
              <m:t>8</m:t>
            </m:r>
          </m:sup>
        </m:sSup>
      </m:oMath>
      <w:r w:rsidR="00236427">
        <w:t>)</w:t>
      </w:r>
      <w:r w:rsidR="00236427" w:rsidRPr="00236427">
        <w:t xml:space="preserve"> of green hydrogen each year. This means they can't lease more land than what is necessary for that amount of production.</w:t>
      </w:r>
      <w:sdt>
        <w:sdtPr>
          <w:id w:val="-578372848"/>
          <w:citation/>
        </w:sdtPr>
        <w:sdtContent>
          <w:r w:rsidR="005E04C0">
            <w:fldChar w:fldCharType="begin"/>
          </w:r>
          <w:r w:rsidR="005E04C0">
            <w:instrText xml:space="preserve"> CITATION Gov23 \l 16393 </w:instrText>
          </w:r>
          <w:r w:rsidR="005E04C0">
            <w:fldChar w:fldCharType="separate"/>
          </w:r>
          <w:r w:rsidR="00A716EE">
            <w:rPr>
              <w:noProof/>
            </w:rPr>
            <w:t xml:space="preserve"> </w:t>
          </w:r>
          <w:r w:rsidR="00A716EE" w:rsidRPr="00A716EE">
            <w:rPr>
              <w:noProof/>
            </w:rPr>
            <w:t>[8]</w:t>
          </w:r>
          <w:r w:rsidR="005E04C0">
            <w:fldChar w:fldCharType="end"/>
          </w:r>
        </w:sdtContent>
      </w:sdt>
    </w:p>
    <w:p w14:paraId="1EDCFCE5" w14:textId="77777777" w:rsidR="005D276F" w:rsidRPr="00750794" w:rsidRDefault="005D276F" w:rsidP="00AD3C0C">
      <w:pPr>
        <w:jc w:val="both"/>
      </w:pPr>
    </w:p>
    <w:p w14:paraId="0D939600" w14:textId="0A1CED7F" w:rsidR="00750794" w:rsidRPr="00750794" w:rsidRDefault="005D276F" w:rsidP="005D276F">
      <w:pPr>
        <w:pStyle w:val="Heading3"/>
        <w:rPr>
          <w:rFonts w:eastAsiaTheme="minorHAnsi"/>
        </w:rPr>
      </w:pPr>
      <w:bookmarkStart w:id="20" w:name="_Toc179993807"/>
      <w:r>
        <w:t xml:space="preserve">5.3.3 </w:t>
      </w:r>
      <w:r w:rsidR="00750794" w:rsidRPr="00750794">
        <w:rPr>
          <w:rFonts w:eastAsiaTheme="minorHAnsi"/>
        </w:rPr>
        <w:t>Application and Approval Process</w:t>
      </w:r>
      <w:bookmarkEnd w:id="20"/>
    </w:p>
    <w:p w14:paraId="010EB916" w14:textId="77777777" w:rsidR="005D276F" w:rsidRDefault="00750794" w:rsidP="00AD3C0C">
      <w:pPr>
        <w:jc w:val="both"/>
      </w:pPr>
      <w:r w:rsidRPr="00750794">
        <w:t>Pre-Feasibility Report:</w:t>
      </w:r>
      <w:r w:rsidR="005D276F">
        <w:t xml:space="preserve"> </w:t>
      </w:r>
      <w:r w:rsidRPr="00750794">
        <w:t>Applicants must submit a preliminary report demonstrating their capability to produce green hydrogen.</w:t>
      </w:r>
    </w:p>
    <w:p w14:paraId="5C7F2960" w14:textId="4422EC4B" w:rsidR="00750794" w:rsidRPr="00750794" w:rsidRDefault="00750794" w:rsidP="00AD3C0C">
      <w:pPr>
        <w:jc w:val="both"/>
      </w:pPr>
      <w:r w:rsidRPr="00750794">
        <w:t>Review Committees:</w:t>
      </w:r>
      <w:r w:rsidR="005D276F">
        <w:t xml:space="preserve"> </w:t>
      </w:r>
      <w:r w:rsidRPr="00750794">
        <w:t xml:space="preserve">A Committee of Experts evaluates the applications, followed by the </w:t>
      </w:r>
      <w:r w:rsidR="005D276F" w:rsidRPr="00750794">
        <w:t>High-Power</w:t>
      </w:r>
      <w:r w:rsidRPr="00750794">
        <w:t xml:space="preserve"> Committee for final recommendations.</w:t>
      </w:r>
      <w:sdt>
        <w:sdtPr>
          <w:id w:val="1206372672"/>
          <w:citation/>
        </w:sdtPr>
        <w:sdtContent>
          <w:r w:rsidR="005E04C0">
            <w:fldChar w:fldCharType="begin"/>
          </w:r>
          <w:r w:rsidR="005E04C0">
            <w:instrText xml:space="preserve"> CITATION Gov23 \l 16393 </w:instrText>
          </w:r>
          <w:r w:rsidR="005E04C0">
            <w:fldChar w:fldCharType="separate"/>
          </w:r>
          <w:r w:rsidR="00A716EE">
            <w:rPr>
              <w:noProof/>
            </w:rPr>
            <w:t xml:space="preserve"> </w:t>
          </w:r>
          <w:r w:rsidR="00A716EE" w:rsidRPr="00A716EE">
            <w:rPr>
              <w:noProof/>
            </w:rPr>
            <w:t>[8]</w:t>
          </w:r>
          <w:r w:rsidR="005E04C0">
            <w:fldChar w:fldCharType="end"/>
          </w:r>
        </w:sdtContent>
      </w:sdt>
    </w:p>
    <w:p w14:paraId="1950214A" w14:textId="13B2134A" w:rsidR="00750794" w:rsidRDefault="00750794" w:rsidP="00AD3C0C">
      <w:pPr>
        <w:jc w:val="both"/>
      </w:pPr>
      <w:r w:rsidRPr="00750794">
        <w:lastRenderedPageBreak/>
        <w:t>Tripartite Agreement:</w:t>
      </w:r>
      <w:r w:rsidR="005D276F">
        <w:t xml:space="preserve"> </w:t>
      </w:r>
      <w:r w:rsidRPr="00750794">
        <w:t>Upon approval, a tripartite agreement is signed between the Collector, the nodal agency (GPCL), and the applicant.</w:t>
      </w:r>
      <w:sdt>
        <w:sdtPr>
          <w:id w:val="727659438"/>
          <w:citation/>
        </w:sdtPr>
        <w:sdtContent>
          <w:r w:rsidR="005E04C0">
            <w:fldChar w:fldCharType="begin"/>
          </w:r>
          <w:r w:rsidR="005E04C0">
            <w:instrText xml:space="preserve"> CITATION Gov23 \l 16393 </w:instrText>
          </w:r>
          <w:r w:rsidR="005E04C0">
            <w:fldChar w:fldCharType="separate"/>
          </w:r>
          <w:r w:rsidR="00A716EE">
            <w:rPr>
              <w:noProof/>
            </w:rPr>
            <w:t xml:space="preserve"> </w:t>
          </w:r>
          <w:r w:rsidR="00A716EE" w:rsidRPr="00A716EE">
            <w:rPr>
              <w:noProof/>
            </w:rPr>
            <w:t>[8]</w:t>
          </w:r>
          <w:r w:rsidR="005E04C0">
            <w:fldChar w:fldCharType="end"/>
          </w:r>
        </w:sdtContent>
      </w:sdt>
    </w:p>
    <w:p w14:paraId="5D2CAD19" w14:textId="77777777" w:rsidR="005D276F" w:rsidRPr="00750794" w:rsidRDefault="005D276F" w:rsidP="00AD3C0C">
      <w:pPr>
        <w:jc w:val="both"/>
      </w:pPr>
    </w:p>
    <w:p w14:paraId="3219DAB1" w14:textId="1F7EF915" w:rsidR="00750794" w:rsidRPr="00750794" w:rsidRDefault="005D276F" w:rsidP="005D276F">
      <w:pPr>
        <w:pStyle w:val="Heading3"/>
        <w:rPr>
          <w:rFonts w:eastAsiaTheme="minorHAnsi"/>
        </w:rPr>
      </w:pPr>
      <w:bookmarkStart w:id="21" w:name="_Toc179993808"/>
      <w:r>
        <w:t>5.3.4</w:t>
      </w:r>
      <w:r w:rsidR="00750794" w:rsidRPr="00750794">
        <w:rPr>
          <w:rFonts w:eastAsiaTheme="minorHAnsi"/>
        </w:rPr>
        <w:t xml:space="preserve"> Usage and Compliance</w:t>
      </w:r>
      <w:bookmarkEnd w:id="21"/>
    </w:p>
    <w:p w14:paraId="24E784BB" w14:textId="3FEAF2DF" w:rsidR="00750794" w:rsidRPr="00750794" w:rsidRDefault="00750794" w:rsidP="00AD3C0C">
      <w:pPr>
        <w:jc w:val="both"/>
      </w:pPr>
      <w:r w:rsidRPr="00750794">
        <w:t>Dedicated Use: Leased land must be exclusively used for green hydrogen production.</w:t>
      </w:r>
    </w:p>
    <w:p w14:paraId="4C1DF40F" w14:textId="77777777" w:rsidR="005D276F" w:rsidRDefault="00750794" w:rsidP="00AD3C0C">
      <w:pPr>
        <w:jc w:val="both"/>
      </w:pPr>
      <w:r w:rsidRPr="00750794">
        <w:t>Development Timeline:</w:t>
      </w:r>
      <w:r w:rsidR="005D276F">
        <w:t xml:space="preserve"> </w:t>
      </w:r>
      <w:r w:rsidRPr="00750794">
        <w:t>Projects must develop infrastructure and achieve 50% capacity within 3 years and full capacity within 8 years.</w:t>
      </w:r>
    </w:p>
    <w:p w14:paraId="4E2F2202" w14:textId="2265B958" w:rsidR="00750794" w:rsidRDefault="00750794" w:rsidP="00AD3C0C">
      <w:pPr>
        <w:jc w:val="both"/>
      </w:pPr>
      <w:r w:rsidRPr="00750794">
        <w:t>No Subleasing:</w:t>
      </w:r>
      <w:r w:rsidR="005D276F">
        <w:t xml:space="preserve"> </w:t>
      </w:r>
      <w:r w:rsidRPr="00750794">
        <w:t>The leased land cannot be subleased to third parties.</w:t>
      </w:r>
      <w:r w:rsidR="003B61A8">
        <w:t xml:space="preserve"> </w:t>
      </w:r>
      <w:sdt>
        <w:sdtPr>
          <w:id w:val="862017139"/>
          <w:citation/>
        </w:sdtPr>
        <w:sdtContent>
          <w:r w:rsidR="003B61A8">
            <w:fldChar w:fldCharType="begin"/>
          </w:r>
          <w:r w:rsidR="003B61A8">
            <w:instrText xml:space="preserve"> CITATION Gov23 \l 16393 </w:instrText>
          </w:r>
          <w:r w:rsidR="003B61A8">
            <w:fldChar w:fldCharType="separate"/>
          </w:r>
          <w:r w:rsidR="00A716EE" w:rsidRPr="00A716EE">
            <w:rPr>
              <w:noProof/>
            </w:rPr>
            <w:t>[8]</w:t>
          </w:r>
          <w:r w:rsidR="003B61A8">
            <w:fldChar w:fldCharType="end"/>
          </w:r>
        </w:sdtContent>
      </w:sdt>
    </w:p>
    <w:p w14:paraId="222EC762" w14:textId="77777777" w:rsidR="005D276F" w:rsidRPr="00750794" w:rsidRDefault="005D276F" w:rsidP="00AD3C0C">
      <w:pPr>
        <w:jc w:val="both"/>
      </w:pPr>
    </w:p>
    <w:p w14:paraId="0138830B" w14:textId="74634A4E" w:rsidR="00750794" w:rsidRPr="00750794" w:rsidRDefault="005D276F" w:rsidP="005D276F">
      <w:pPr>
        <w:pStyle w:val="Heading3"/>
        <w:rPr>
          <w:rFonts w:eastAsiaTheme="minorHAnsi"/>
        </w:rPr>
      </w:pPr>
      <w:bookmarkStart w:id="22" w:name="_Toc179993809"/>
      <w:r>
        <w:t xml:space="preserve">5.3.5 </w:t>
      </w:r>
      <w:r w:rsidR="00750794" w:rsidRPr="00750794">
        <w:rPr>
          <w:rFonts w:eastAsiaTheme="minorHAnsi"/>
        </w:rPr>
        <w:t>Financial and Operational Responsibilities</w:t>
      </w:r>
      <w:bookmarkEnd w:id="22"/>
    </w:p>
    <w:p w14:paraId="6940EBD6" w14:textId="77777777" w:rsidR="005E04C0" w:rsidRDefault="00750794" w:rsidP="00AD3C0C">
      <w:pPr>
        <w:jc w:val="both"/>
      </w:pPr>
      <w:r w:rsidRPr="00750794">
        <w:t>Infrastructure Development:</w:t>
      </w:r>
      <w:r w:rsidR="005D276F">
        <w:t xml:space="preserve"> </w:t>
      </w:r>
      <w:r w:rsidRPr="00750794">
        <w:t>Applicants are responsible for all infrastructure, including power transmission, roads, water supply, and security.</w:t>
      </w:r>
    </w:p>
    <w:p w14:paraId="6DD0F2EA" w14:textId="77777777" w:rsidR="005E04C0" w:rsidRDefault="00750794" w:rsidP="00AD3C0C">
      <w:pPr>
        <w:jc w:val="both"/>
      </w:pPr>
      <w:r w:rsidRPr="00750794">
        <w:t>Energy Usage:</w:t>
      </w:r>
      <w:r w:rsidR="005E04C0">
        <w:t xml:space="preserve"> </w:t>
      </w:r>
      <w:r w:rsidRPr="00750794">
        <w:t>Generated renewable energy must primarily be used for green hydrogen production within Gujarat. Excess energy sales are subject to government discretion.</w:t>
      </w:r>
    </w:p>
    <w:p w14:paraId="311268AA" w14:textId="0F685E14" w:rsidR="00750794" w:rsidRPr="00750794" w:rsidRDefault="00750794" w:rsidP="00AD3C0C">
      <w:pPr>
        <w:jc w:val="both"/>
      </w:pPr>
      <w:r w:rsidRPr="00750794">
        <w:t>Charges and Taxes:</w:t>
      </w:r>
      <w:r w:rsidR="005E04C0">
        <w:t xml:space="preserve"> </w:t>
      </w:r>
      <w:r w:rsidRPr="00750794">
        <w:t xml:space="preserve">All applicable taxes, licensing fees, and GST must be borne by the </w:t>
      </w:r>
      <w:r w:rsidR="005E04C0" w:rsidRPr="005E04C0">
        <w:t>lease agreement</w:t>
      </w:r>
      <w:r w:rsidR="005E04C0">
        <w:t>.</w:t>
      </w:r>
      <w:sdt>
        <w:sdtPr>
          <w:id w:val="1199517888"/>
          <w:citation/>
        </w:sdtPr>
        <w:sdtContent>
          <w:r w:rsidR="003B61A8">
            <w:fldChar w:fldCharType="begin"/>
          </w:r>
          <w:r w:rsidR="003B61A8">
            <w:instrText xml:space="preserve"> CITATION Gov23 \l 16393 </w:instrText>
          </w:r>
          <w:r w:rsidR="003B61A8">
            <w:fldChar w:fldCharType="separate"/>
          </w:r>
          <w:r w:rsidR="00A716EE">
            <w:rPr>
              <w:noProof/>
            </w:rPr>
            <w:t xml:space="preserve"> </w:t>
          </w:r>
          <w:r w:rsidR="00A716EE" w:rsidRPr="00A716EE">
            <w:rPr>
              <w:noProof/>
            </w:rPr>
            <w:t>[8]</w:t>
          </w:r>
          <w:r w:rsidR="003B61A8">
            <w:fldChar w:fldCharType="end"/>
          </w:r>
        </w:sdtContent>
      </w:sdt>
    </w:p>
    <w:p w14:paraId="2A460B6A" w14:textId="77777777" w:rsidR="00750794" w:rsidRPr="00750794" w:rsidRDefault="00750794" w:rsidP="00AD3C0C">
      <w:pPr>
        <w:jc w:val="both"/>
      </w:pPr>
    </w:p>
    <w:p w14:paraId="5C30AA30" w14:textId="7277BBB4" w:rsidR="00750794" w:rsidRPr="00750794" w:rsidRDefault="005E04C0" w:rsidP="005E04C0">
      <w:pPr>
        <w:pStyle w:val="Heading3"/>
        <w:rPr>
          <w:rFonts w:eastAsiaTheme="minorHAnsi"/>
        </w:rPr>
      </w:pPr>
      <w:bookmarkStart w:id="23" w:name="_Toc179993810"/>
      <w:r>
        <w:t xml:space="preserve">5.3.6 </w:t>
      </w:r>
      <w:r w:rsidR="00750794" w:rsidRPr="00750794">
        <w:rPr>
          <w:rFonts w:eastAsiaTheme="minorHAnsi"/>
        </w:rPr>
        <w:t>Governance and Oversight</w:t>
      </w:r>
      <w:bookmarkEnd w:id="23"/>
    </w:p>
    <w:p w14:paraId="51FDD49E" w14:textId="26C34B90" w:rsidR="00750794" w:rsidRPr="00750794" w:rsidRDefault="00750794" w:rsidP="00AD3C0C">
      <w:pPr>
        <w:jc w:val="both"/>
      </w:pPr>
      <w:r w:rsidRPr="00750794">
        <w:t>Nodal Agency (GPCL):</w:t>
      </w:r>
      <w:r w:rsidR="005E04C0">
        <w:t xml:space="preserve"> </w:t>
      </w:r>
      <w:r w:rsidRPr="00750794">
        <w:t>Manages land allocation, application processing, and project monitoring.</w:t>
      </w:r>
    </w:p>
    <w:p w14:paraId="11D2A1CB" w14:textId="448A5838" w:rsidR="00750794" w:rsidRPr="00750794" w:rsidRDefault="00750794" w:rsidP="00AD3C0C">
      <w:pPr>
        <w:jc w:val="both"/>
      </w:pPr>
      <w:r w:rsidRPr="00750794">
        <w:t>High Power Committee (HPC):</w:t>
      </w:r>
      <w:r w:rsidR="005E04C0">
        <w:t xml:space="preserve"> </w:t>
      </w:r>
      <w:r w:rsidRPr="00750794">
        <w:t>Sets parameters for equipment and production standards, and prioritizes applications based on predefined criteria.</w:t>
      </w:r>
    </w:p>
    <w:p w14:paraId="5895ADE7" w14:textId="76FE59DF" w:rsidR="00750794" w:rsidRPr="00750794" w:rsidRDefault="00750794" w:rsidP="00AD3C0C">
      <w:pPr>
        <w:jc w:val="both"/>
      </w:pPr>
      <w:r w:rsidRPr="00750794">
        <w:t>Revenue Department:</w:t>
      </w:r>
      <w:r w:rsidR="005E04C0">
        <w:t xml:space="preserve"> </w:t>
      </w:r>
      <w:r w:rsidRPr="00750794">
        <w:t>Ensures land allocation aligns with state requirements and oversees final approvals.</w:t>
      </w:r>
      <w:sdt>
        <w:sdtPr>
          <w:id w:val="-1162238161"/>
          <w:citation/>
        </w:sdtPr>
        <w:sdtContent>
          <w:r w:rsidR="003B61A8">
            <w:fldChar w:fldCharType="begin"/>
          </w:r>
          <w:r w:rsidR="003B61A8">
            <w:instrText xml:space="preserve"> CITATION Gov23 \l 16393 </w:instrText>
          </w:r>
          <w:r w:rsidR="003B61A8">
            <w:fldChar w:fldCharType="separate"/>
          </w:r>
          <w:r w:rsidR="00A716EE">
            <w:rPr>
              <w:noProof/>
            </w:rPr>
            <w:t xml:space="preserve"> </w:t>
          </w:r>
          <w:r w:rsidR="00A716EE" w:rsidRPr="00A716EE">
            <w:rPr>
              <w:noProof/>
            </w:rPr>
            <w:t>[8]</w:t>
          </w:r>
          <w:r w:rsidR="003B61A8">
            <w:fldChar w:fldCharType="end"/>
          </w:r>
        </w:sdtContent>
      </w:sdt>
    </w:p>
    <w:p w14:paraId="013D69DD" w14:textId="77777777" w:rsidR="00750794" w:rsidRPr="00750794" w:rsidRDefault="00750794" w:rsidP="00750794">
      <w:pPr>
        <w:pStyle w:val="Heading2"/>
        <w:rPr>
          <w:rFonts w:eastAsiaTheme="minorHAnsi" w:cstheme="minorBidi"/>
          <w:color w:val="auto"/>
          <w:sz w:val="24"/>
          <w:szCs w:val="22"/>
        </w:rPr>
      </w:pPr>
    </w:p>
    <w:p w14:paraId="1F82CA8E" w14:textId="510A117B" w:rsidR="00DF7AE8" w:rsidRDefault="00246CE7" w:rsidP="00750794">
      <w:pPr>
        <w:pStyle w:val="Heading2"/>
        <w:rPr>
          <w:lang w:val="en-GB"/>
        </w:rPr>
      </w:pPr>
      <w:bookmarkStart w:id="24" w:name="_Toc179993811"/>
      <w:r>
        <w:rPr>
          <w:lang w:val="en-GB"/>
        </w:rPr>
        <w:t>5.4</w:t>
      </w:r>
      <w:r>
        <w:rPr>
          <w:lang w:val="en-GB"/>
        </w:rPr>
        <w:tab/>
        <w:t>Informal Permission of Community</w:t>
      </w:r>
      <w:bookmarkEnd w:id="24"/>
    </w:p>
    <w:p w14:paraId="4E2C1FE9" w14:textId="57FE7156" w:rsidR="00397146" w:rsidRPr="00397146" w:rsidRDefault="00397146" w:rsidP="00813E0B">
      <w:pPr>
        <w:jc w:val="both"/>
      </w:pPr>
      <w:r w:rsidRPr="00397146">
        <w:rPr>
          <w:b/>
          <w:bCs/>
        </w:rPr>
        <w:t>Community</w:t>
      </w:r>
      <w:r>
        <w:rPr>
          <w:b/>
          <w:bCs/>
        </w:rPr>
        <w:t xml:space="preserve"> </w:t>
      </w:r>
      <w:r w:rsidRPr="00397146">
        <w:rPr>
          <w:b/>
          <w:bCs/>
        </w:rPr>
        <w:t>Meetings</w:t>
      </w:r>
      <w:r w:rsidRPr="00397146">
        <w:t>:</w:t>
      </w:r>
      <w:r>
        <w:t xml:space="preserve"> </w:t>
      </w:r>
      <w:r w:rsidRPr="00397146">
        <w:t>Organize</w:t>
      </w:r>
      <w:r>
        <w:t xml:space="preserve"> </w:t>
      </w:r>
      <w:r w:rsidRPr="00397146">
        <w:t>meetings</w:t>
      </w:r>
      <w:r>
        <w:t xml:space="preserve"> </w:t>
      </w:r>
      <w:r w:rsidRPr="00397146">
        <w:t>with</w:t>
      </w:r>
      <w:r>
        <w:t xml:space="preserve"> </w:t>
      </w:r>
      <w:r w:rsidRPr="00397146">
        <w:t>community</w:t>
      </w:r>
      <w:r>
        <w:t xml:space="preserve"> </w:t>
      </w:r>
      <w:r w:rsidRPr="00397146">
        <w:t>members</w:t>
      </w:r>
      <w:r>
        <w:t xml:space="preserve"> </w:t>
      </w:r>
      <w:r w:rsidRPr="00397146">
        <w:t>to</w:t>
      </w:r>
      <w:r>
        <w:t xml:space="preserve"> </w:t>
      </w:r>
      <w:r w:rsidRPr="00397146">
        <w:t>explain</w:t>
      </w:r>
      <w:r>
        <w:t xml:space="preserve"> </w:t>
      </w:r>
      <w:r w:rsidRPr="00397146">
        <w:t>the</w:t>
      </w:r>
      <w:r>
        <w:t xml:space="preserve"> </w:t>
      </w:r>
      <w:r w:rsidRPr="00397146">
        <w:t>benefits</w:t>
      </w:r>
      <w:r>
        <w:t xml:space="preserve"> </w:t>
      </w:r>
      <w:r w:rsidRPr="00397146">
        <w:t>of</w:t>
      </w:r>
      <w:r>
        <w:t xml:space="preserve"> </w:t>
      </w:r>
      <w:r w:rsidRPr="00397146">
        <w:t>the</w:t>
      </w:r>
      <w:r>
        <w:t xml:space="preserve"> </w:t>
      </w:r>
      <w:r w:rsidRPr="00397146">
        <w:t>project,</w:t>
      </w:r>
      <w:r>
        <w:t xml:space="preserve"> </w:t>
      </w:r>
      <w:r w:rsidRPr="00397146">
        <w:t>such</w:t>
      </w:r>
      <w:r>
        <w:t xml:space="preserve"> </w:t>
      </w:r>
      <w:r w:rsidRPr="00397146">
        <w:t>as</w:t>
      </w:r>
      <w:r>
        <w:t xml:space="preserve"> </w:t>
      </w:r>
      <w:r w:rsidRPr="00397146">
        <w:t>job</w:t>
      </w:r>
      <w:r>
        <w:t xml:space="preserve"> </w:t>
      </w:r>
      <w:r w:rsidRPr="00397146">
        <w:t>creation,</w:t>
      </w:r>
      <w:r>
        <w:t xml:space="preserve"> </w:t>
      </w:r>
      <w:r w:rsidRPr="00397146">
        <w:t>infrastructure</w:t>
      </w:r>
      <w:r>
        <w:t xml:space="preserve"> </w:t>
      </w:r>
      <w:r w:rsidRPr="00397146">
        <w:t>development,</w:t>
      </w:r>
      <w:r>
        <w:t xml:space="preserve"> </w:t>
      </w:r>
      <w:r w:rsidRPr="00397146">
        <w:t>and</w:t>
      </w:r>
      <w:r>
        <w:t xml:space="preserve"> </w:t>
      </w:r>
      <w:r w:rsidRPr="00397146">
        <w:t>clean</w:t>
      </w:r>
      <w:r>
        <w:t xml:space="preserve"> </w:t>
      </w:r>
      <w:r w:rsidRPr="00397146">
        <w:t>energy.</w:t>
      </w:r>
      <w:r>
        <w:t xml:space="preserve"> </w:t>
      </w:r>
      <w:r w:rsidRPr="00397146">
        <w:t>Address</w:t>
      </w:r>
      <w:r>
        <w:t xml:space="preserve"> </w:t>
      </w:r>
      <w:r w:rsidRPr="00397146">
        <w:t>any</w:t>
      </w:r>
      <w:r>
        <w:t xml:space="preserve"> </w:t>
      </w:r>
      <w:r w:rsidRPr="00397146">
        <w:t>concerns</w:t>
      </w:r>
      <w:r>
        <w:t xml:space="preserve"> </w:t>
      </w:r>
      <w:r w:rsidRPr="00397146">
        <w:t>and</w:t>
      </w:r>
      <w:r>
        <w:t xml:space="preserve"> </w:t>
      </w:r>
      <w:r w:rsidRPr="00397146">
        <w:t>answer</w:t>
      </w:r>
      <w:r>
        <w:t xml:space="preserve"> </w:t>
      </w:r>
      <w:r w:rsidRPr="00397146">
        <w:t>questions.</w:t>
      </w:r>
    </w:p>
    <w:p w14:paraId="0DD118A5" w14:textId="50896FBB" w:rsidR="00397146" w:rsidRPr="00397146" w:rsidRDefault="00397146" w:rsidP="00813E0B">
      <w:pPr>
        <w:jc w:val="both"/>
      </w:pPr>
      <w:r w:rsidRPr="00397146">
        <w:rPr>
          <w:b/>
          <w:bCs/>
        </w:rPr>
        <w:t>Engage</w:t>
      </w:r>
      <w:r w:rsidR="00813E0B">
        <w:rPr>
          <w:b/>
          <w:bCs/>
        </w:rPr>
        <w:t xml:space="preserve"> </w:t>
      </w:r>
      <w:r w:rsidRPr="00397146">
        <w:rPr>
          <w:b/>
          <w:bCs/>
        </w:rPr>
        <w:t>Local</w:t>
      </w:r>
      <w:r w:rsidR="00813E0B">
        <w:rPr>
          <w:b/>
          <w:bCs/>
        </w:rPr>
        <w:t xml:space="preserve"> </w:t>
      </w:r>
      <w:r w:rsidRPr="00397146">
        <w:rPr>
          <w:b/>
          <w:bCs/>
        </w:rPr>
        <w:t>Leaders</w:t>
      </w:r>
      <w:r w:rsidRPr="00397146">
        <w:t>:</w:t>
      </w:r>
      <w:r w:rsidR="00813E0B">
        <w:t xml:space="preserve"> </w:t>
      </w:r>
      <w:r w:rsidRPr="00397146">
        <w:t>Work</w:t>
      </w:r>
      <w:r w:rsidR="00813E0B">
        <w:t xml:space="preserve"> </w:t>
      </w:r>
      <w:r w:rsidRPr="00397146">
        <w:t>with</w:t>
      </w:r>
      <w:r w:rsidR="00813E0B">
        <w:t xml:space="preserve"> </w:t>
      </w:r>
      <w:r w:rsidRPr="00397146">
        <w:t>local</w:t>
      </w:r>
      <w:r w:rsidR="00813E0B">
        <w:t xml:space="preserve"> </w:t>
      </w:r>
      <w:r w:rsidRPr="00397146">
        <w:t>leaders</w:t>
      </w:r>
      <w:r w:rsidR="00813E0B">
        <w:t xml:space="preserve"> </w:t>
      </w:r>
      <w:r w:rsidRPr="00397146">
        <w:t>an</w:t>
      </w:r>
      <w:r w:rsidR="00813E0B">
        <w:t xml:space="preserve">d </w:t>
      </w:r>
      <w:r w:rsidRPr="00397146">
        <w:t>influential</w:t>
      </w:r>
      <w:r w:rsidR="00813E0B">
        <w:t xml:space="preserve"> </w:t>
      </w:r>
      <w:r w:rsidRPr="00397146">
        <w:t>community</w:t>
      </w:r>
      <w:r w:rsidR="00813E0B">
        <w:t xml:space="preserve"> </w:t>
      </w:r>
      <w:r w:rsidRPr="00397146">
        <w:t>members</w:t>
      </w:r>
      <w:r w:rsidR="00813E0B">
        <w:t xml:space="preserve"> </w:t>
      </w:r>
      <w:r w:rsidRPr="00397146">
        <w:t>to</w:t>
      </w:r>
      <w:r w:rsidR="00813E0B">
        <w:t xml:space="preserve"> </w:t>
      </w:r>
      <w:r w:rsidRPr="00397146">
        <w:t>gain</w:t>
      </w:r>
      <w:r w:rsidR="00813E0B">
        <w:t xml:space="preserve"> </w:t>
      </w:r>
      <w:r w:rsidRPr="00397146">
        <w:t>their</w:t>
      </w:r>
      <w:r w:rsidR="00813E0B">
        <w:t xml:space="preserve"> </w:t>
      </w:r>
      <w:r w:rsidRPr="00397146">
        <w:t>support.</w:t>
      </w:r>
      <w:r w:rsidR="00813E0B">
        <w:t xml:space="preserve"> </w:t>
      </w:r>
      <w:r w:rsidRPr="00397146">
        <w:t>Their</w:t>
      </w:r>
      <w:r w:rsidR="00813E0B">
        <w:t xml:space="preserve"> </w:t>
      </w:r>
      <w:r w:rsidRPr="00397146">
        <w:t>endorsement</w:t>
      </w:r>
      <w:r w:rsidR="00813E0B">
        <w:t xml:space="preserve"> </w:t>
      </w:r>
      <w:r w:rsidRPr="00397146">
        <w:t>can</w:t>
      </w:r>
      <w:r w:rsidR="00813E0B">
        <w:t xml:space="preserve"> </w:t>
      </w:r>
      <w:r w:rsidRPr="00397146">
        <w:t>help</w:t>
      </w:r>
      <w:r w:rsidR="00813E0B">
        <w:t xml:space="preserve"> </w:t>
      </w:r>
      <w:r w:rsidRPr="00397146">
        <w:t>in</w:t>
      </w:r>
      <w:r w:rsidR="00813E0B">
        <w:t xml:space="preserve"> </w:t>
      </w:r>
      <w:r w:rsidRPr="00397146">
        <w:t>building</w:t>
      </w:r>
      <w:r w:rsidR="00813E0B">
        <w:t xml:space="preserve"> </w:t>
      </w:r>
      <w:r w:rsidRPr="00397146">
        <w:t>trust</w:t>
      </w:r>
      <w:r w:rsidR="00813E0B">
        <w:t xml:space="preserve"> </w:t>
      </w:r>
      <w:r w:rsidRPr="00397146">
        <w:t>and</w:t>
      </w:r>
      <w:r w:rsidR="00813E0B">
        <w:t xml:space="preserve"> </w:t>
      </w:r>
      <w:r w:rsidRPr="00397146">
        <w:t>acceptance</w:t>
      </w:r>
      <w:r w:rsidR="00813E0B">
        <w:t xml:space="preserve"> </w:t>
      </w:r>
      <w:r w:rsidRPr="00397146">
        <w:t>within</w:t>
      </w:r>
      <w:r w:rsidR="00813E0B">
        <w:t xml:space="preserve"> </w:t>
      </w:r>
      <w:r w:rsidRPr="00397146">
        <w:t>the</w:t>
      </w:r>
      <w:r w:rsidR="00813E0B">
        <w:t xml:space="preserve"> </w:t>
      </w:r>
      <w:r w:rsidRPr="00397146">
        <w:t>community.</w:t>
      </w:r>
    </w:p>
    <w:p w14:paraId="27FAB232" w14:textId="3D6279D5" w:rsidR="00397146" w:rsidRPr="00397146" w:rsidRDefault="00397146" w:rsidP="00813E0B">
      <w:pPr>
        <w:jc w:val="both"/>
      </w:pPr>
      <w:r w:rsidRPr="00397146">
        <w:rPr>
          <w:b/>
          <w:bCs/>
        </w:rPr>
        <w:t>Transparency</w:t>
      </w:r>
      <w:r w:rsidRPr="00397146">
        <w:t>:</w:t>
      </w:r>
      <w:r w:rsidR="00813E0B">
        <w:t xml:space="preserve"> </w:t>
      </w:r>
      <w:r w:rsidRPr="00397146">
        <w:t>Maintain</w:t>
      </w:r>
      <w:r w:rsidR="00813E0B">
        <w:t xml:space="preserve"> </w:t>
      </w:r>
      <w:r w:rsidRPr="00397146">
        <w:t>transparency</w:t>
      </w:r>
      <w:r w:rsidR="00813E0B">
        <w:t xml:space="preserve"> </w:t>
      </w:r>
      <w:r w:rsidRPr="00397146">
        <w:t>throughout</w:t>
      </w:r>
      <w:r w:rsidR="00813E0B">
        <w:t xml:space="preserve"> </w:t>
      </w:r>
      <w:r w:rsidRPr="00397146">
        <w:t>the</w:t>
      </w:r>
      <w:r w:rsidR="00813E0B">
        <w:t xml:space="preserve"> </w:t>
      </w:r>
      <w:r w:rsidRPr="00397146">
        <w:t>process</w:t>
      </w:r>
      <w:r w:rsidR="00813E0B">
        <w:t xml:space="preserve"> </w:t>
      </w:r>
      <w:r w:rsidRPr="00397146">
        <w:t>by</w:t>
      </w:r>
      <w:r w:rsidR="00813E0B">
        <w:t xml:space="preserve"> </w:t>
      </w:r>
      <w:r w:rsidRPr="00397146">
        <w:t>sharing</w:t>
      </w:r>
      <w:r w:rsidR="00813E0B">
        <w:t xml:space="preserve"> </w:t>
      </w:r>
      <w:r w:rsidRPr="00397146">
        <w:t>project</w:t>
      </w:r>
      <w:r w:rsidR="00813E0B">
        <w:t xml:space="preserve"> </w:t>
      </w:r>
      <w:r w:rsidRPr="00397146">
        <w:t>details,</w:t>
      </w:r>
      <w:r w:rsidR="00813E0B">
        <w:t xml:space="preserve"> </w:t>
      </w:r>
      <w:r w:rsidRPr="00397146">
        <w:t>timelines,</w:t>
      </w:r>
      <w:r w:rsidR="00813E0B">
        <w:t xml:space="preserve"> </w:t>
      </w:r>
      <w:r w:rsidRPr="00397146">
        <w:t>and</w:t>
      </w:r>
      <w:r w:rsidR="00813E0B">
        <w:t xml:space="preserve"> </w:t>
      </w:r>
      <w:r w:rsidRPr="00397146">
        <w:t>potential</w:t>
      </w:r>
      <w:r w:rsidR="00813E0B">
        <w:t xml:space="preserve"> </w:t>
      </w:r>
      <w:r w:rsidRPr="00397146">
        <w:t>impacts.</w:t>
      </w:r>
      <w:r w:rsidR="00813E0B">
        <w:t xml:space="preserve"> </w:t>
      </w:r>
      <w:r w:rsidRPr="00397146">
        <w:t>This</w:t>
      </w:r>
      <w:r w:rsidR="00813E0B">
        <w:t xml:space="preserve"> </w:t>
      </w:r>
      <w:r w:rsidRPr="00397146">
        <w:t>can</w:t>
      </w:r>
      <w:r w:rsidR="00813E0B">
        <w:t xml:space="preserve"> </w:t>
      </w:r>
      <w:r w:rsidRPr="00397146">
        <w:t>help</w:t>
      </w:r>
      <w:r w:rsidR="00813E0B">
        <w:t xml:space="preserve"> </w:t>
      </w:r>
      <w:r w:rsidRPr="00397146">
        <w:t>in</w:t>
      </w:r>
      <w:r w:rsidR="00813E0B">
        <w:t xml:space="preserve"> </w:t>
      </w:r>
      <w:r w:rsidRPr="00397146">
        <w:t>building</w:t>
      </w:r>
      <w:r w:rsidR="00813E0B">
        <w:t xml:space="preserve"> </w:t>
      </w:r>
      <w:r w:rsidRPr="00397146">
        <w:t>trust</w:t>
      </w:r>
      <w:r w:rsidR="00813E0B">
        <w:t xml:space="preserve"> </w:t>
      </w:r>
      <w:r w:rsidRPr="00397146">
        <w:t>and</w:t>
      </w:r>
      <w:r w:rsidR="00813E0B">
        <w:t xml:space="preserve"> </w:t>
      </w:r>
      <w:r w:rsidRPr="00397146">
        <w:t>reducing</w:t>
      </w:r>
      <w:r w:rsidR="00813E0B">
        <w:t xml:space="preserve"> </w:t>
      </w:r>
      <w:r w:rsidRPr="00397146">
        <w:t>resistance.</w:t>
      </w:r>
    </w:p>
    <w:p w14:paraId="5792FF74" w14:textId="778E53F1" w:rsidR="00397146" w:rsidRPr="00397146" w:rsidRDefault="00397146" w:rsidP="00813E0B">
      <w:pPr>
        <w:jc w:val="both"/>
      </w:pPr>
      <w:r w:rsidRPr="00397146">
        <w:rPr>
          <w:b/>
          <w:bCs/>
        </w:rPr>
        <w:lastRenderedPageBreak/>
        <w:t>Benefit</w:t>
      </w:r>
      <w:r w:rsidR="00813E0B">
        <w:rPr>
          <w:b/>
          <w:bCs/>
        </w:rPr>
        <w:t xml:space="preserve"> </w:t>
      </w:r>
      <w:r w:rsidRPr="00397146">
        <w:rPr>
          <w:b/>
          <w:bCs/>
        </w:rPr>
        <w:t>Sharing</w:t>
      </w:r>
      <w:r w:rsidRPr="00397146">
        <w:t>:</w:t>
      </w:r>
      <w:r w:rsidR="00813E0B">
        <w:t xml:space="preserve"> </w:t>
      </w:r>
      <w:r w:rsidRPr="00397146">
        <w:t>Propose</w:t>
      </w:r>
      <w:r w:rsidR="00813E0B">
        <w:t xml:space="preserve"> </w:t>
      </w:r>
      <w:r w:rsidRPr="00397146">
        <w:t>benefit-sharing,</w:t>
      </w:r>
      <w:r w:rsidR="00813E0B">
        <w:t xml:space="preserve"> </w:t>
      </w:r>
      <w:r w:rsidRPr="00397146">
        <w:t>such</w:t>
      </w:r>
      <w:r w:rsidR="00813E0B">
        <w:t xml:space="preserve"> </w:t>
      </w:r>
      <w:r w:rsidRPr="00397146">
        <w:t>as</w:t>
      </w:r>
      <w:r w:rsidR="00813E0B">
        <w:t xml:space="preserve"> </w:t>
      </w:r>
      <w:r w:rsidRPr="00397146">
        <w:t>community</w:t>
      </w:r>
      <w:r w:rsidR="00813E0B">
        <w:t xml:space="preserve"> </w:t>
      </w:r>
      <w:r w:rsidRPr="00397146">
        <w:t>development</w:t>
      </w:r>
      <w:r w:rsidR="00813E0B">
        <w:t xml:space="preserve"> </w:t>
      </w:r>
      <w:r w:rsidRPr="00397146">
        <w:t>funds,</w:t>
      </w:r>
      <w:r w:rsidR="00813E0B">
        <w:t xml:space="preserve"> </w:t>
      </w:r>
      <w:r w:rsidRPr="00397146">
        <w:t>scholarships,</w:t>
      </w:r>
      <w:r w:rsidR="00813E0B">
        <w:t xml:space="preserve"> </w:t>
      </w:r>
      <w:r w:rsidRPr="00397146">
        <w:t>or</w:t>
      </w:r>
      <w:r w:rsidR="00813E0B">
        <w:t xml:space="preserve"> </w:t>
      </w:r>
      <w:r w:rsidRPr="00397146">
        <w:t>infrastructure</w:t>
      </w:r>
      <w:r w:rsidR="00813E0B">
        <w:t xml:space="preserve"> </w:t>
      </w:r>
      <w:r w:rsidRPr="00397146">
        <w:t>improvements,</w:t>
      </w:r>
      <w:r w:rsidR="00813E0B">
        <w:t xml:space="preserve"> </w:t>
      </w:r>
      <w:r w:rsidRPr="00397146">
        <w:t>to</w:t>
      </w:r>
      <w:r w:rsidR="00813E0B">
        <w:t xml:space="preserve"> </w:t>
      </w:r>
      <w:r w:rsidRPr="00397146">
        <w:t>ensure</w:t>
      </w:r>
      <w:r w:rsidR="00813E0B">
        <w:t xml:space="preserve"> </w:t>
      </w:r>
      <w:r w:rsidRPr="00397146">
        <w:t>that</w:t>
      </w:r>
      <w:r w:rsidR="00813E0B">
        <w:t xml:space="preserve"> </w:t>
      </w:r>
      <w:r w:rsidRPr="00397146">
        <w:t>the</w:t>
      </w:r>
      <w:r w:rsidR="00813E0B">
        <w:t xml:space="preserve"> </w:t>
      </w:r>
      <w:r w:rsidRPr="00397146">
        <w:t>community</w:t>
      </w:r>
      <w:r w:rsidR="00813E0B">
        <w:t xml:space="preserve"> </w:t>
      </w:r>
      <w:r w:rsidRPr="00397146">
        <w:t>also</w:t>
      </w:r>
      <w:r w:rsidR="00813E0B">
        <w:t xml:space="preserve"> </w:t>
      </w:r>
      <w:r w:rsidRPr="00397146">
        <w:t>gains</w:t>
      </w:r>
      <w:r w:rsidR="00813E0B">
        <w:t xml:space="preserve"> </w:t>
      </w:r>
      <w:r w:rsidRPr="00397146">
        <w:t>from</w:t>
      </w:r>
      <w:r w:rsidR="00813E0B">
        <w:t xml:space="preserve"> </w:t>
      </w:r>
      <w:r w:rsidRPr="00397146">
        <w:t>the</w:t>
      </w:r>
      <w:r w:rsidR="00813E0B">
        <w:t xml:space="preserve"> </w:t>
      </w:r>
      <w:r w:rsidRPr="00397146">
        <w:t>project.</w:t>
      </w:r>
    </w:p>
    <w:p w14:paraId="65F2651F" w14:textId="3210B414" w:rsidR="00397146" w:rsidRPr="00813E0B" w:rsidRDefault="00397146" w:rsidP="00813E0B">
      <w:pPr>
        <w:jc w:val="both"/>
      </w:pPr>
      <w:r w:rsidRPr="00397146">
        <w:rPr>
          <w:b/>
          <w:bCs/>
        </w:rPr>
        <w:t>Regular</w:t>
      </w:r>
      <w:r w:rsidR="00813E0B">
        <w:rPr>
          <w:b/>
          <w:bCs/>
        </w:rPr>
        <w:t xml:space="preserve"> </w:t>
      </w:r>
      <w:r w:rsidRPr="00397146">
        <w:rPr>
          <w:b/>
          <w:bCs/>
        </w:rPr>
        <w:t>Updates</w:t>
      </w:r>
      <w:r w:rsidRPr="00397146">
        <w:t>:</w:t>
      </w:r>
      <w:r w:rsidR="00813E0B">
        <w:t xml:space="preserve"> </w:t>
      </w:r>
      <w:r w:rsidRPr="00397146">
        <w:t>Keep</w:t>
      </w:r>
      <w:r w:rsidR="00813E0B">
        <w:t xml:space="preserve"> </w:t>
      </w:r>
      <w:r w:rsidRPr="00397146">
        <w:t>the</w:t>
      </w:r>
      <w:r w:rsidR="00813E0B">
        <w:t xml:space="preserve"> </w:t>
      </w:r>
      <w:r w:rsidRPr="00397146">
        <w:t>community</w:t>
      </w:r>
      <w:r w:rsidR="00813E0B">
        <w:t xml:space="preserve"> </w:t>
      </w:r>
      <w:r w:rsidRPr="00397146">
        <w:t>informed</w:t>
      </w:r>
      <w:r w:rsidR="00813E0B">
        <w:t xml:space="preserve"> </w:t>
      </w:r>
      <w:r w:rsidRPr="00397146">
        <w:t>about</w:t>
      </w:r>
      <w:r w:rsidR="00813E0B">
        <w:t xml:space="preserve"> </w:t>
      </w:r>
      <w:r w:rsidRPr="00397146">
        <w:t>the</w:t>
      </w:r>
      <w:r w:rsidR="00813E0B">
        <w:t xml:space="preserve"> </w:t>
      </w:r>
      <w:r w:rsidRPr="00397146">
        <w:t>progress</w:t>
      </w:r>
      <w:r w:rsidR="00813E0B">
        <w:t xml:space="preserve"> </w:t>
      </w:r>
      <w:r w:rsidRPr="00397146">
        <w:t>of</w:t>
      </w:r>
      <w:r w:rsidR="00813E0B">
        <w:t xml:space="preserve"> </w:t>
      </w:r>
      <w:r w:rsidRPr="00397146">
        <w:t>the</w:t>
      </w:r>
      <w:r w:rsidR="00813E0B">
        <w:t xml:space="preserve"> </w:t>
      </w:r>
      <w:r w:rsidRPr="00397146">
        <w:t>project</w:t>
      </w:r>
      <w:r w:rsidR="00813E0B">
        <w:t xml:space="preserve"> </w:t>
      </w:r>
      <w:r w:rsidRPr="00397146">
        <w:t>through</w:t>
      </w:r>
      <w:r w:rsidR="00813E0B">
        <w:t xml:space="preserve"> </w:t>
      </w:r>
      <w:r w:rsidRPr="00397146">
        <w:t>regular</w:t>
      </w:r>
      <w:r w:rsidR="00813E0B">
        <w:t xml:space="preserve"> </w:t>
      </w:r>
      <w:r w:rsidRPr="00397146">
        <w:t>updates</w:t>
      </w:r>
      <w:r w:rsidR="00813E0B">
        <w:t xml:space="preserve"> </w:t>
      </w:r>
      <w:r w:rsidRPr="00397146">
        <w:t>and</w:t>
      </w:r>
      <w:r w:rsidR="00813E0B">
        <w:t xml:space="preserve"> </w:t>
      </w:r>
      <w:r w:rsidRPr="00397146">
        <w:t>open</w:t>
      </w:r>
      <w:r w:rsidR="00813E0B">
        <w:t xml:space="preserve"> </w:t>
      </w:r>
      <w:r w:rsidRPr="00397146">
        <w:t>communication</w:t>
      </w:r>
      <w:r w:rsidR="00813E0B">
        <w:t xml:space="preserve"> </w:t>
      </w:r>
      <w:r w:rsidRPr="00397146">
        <w:t>channels.</w:t>
      </w:r>
    </w:p>
    <w:p w14:paraId="0BAE754B" w14:textId="6491BEE5" w:rsidR="00E16864" w:rsidRDefault="00E16864" w:rsidP="00E16864">
      <w:pPr>
        <w:pStyle w:val="Heading1"/>
        <w:numPr>
          <w:ilvl w:val="0"/>
          <w:numId w:val="1"/>
        </w:numPr>
        <w:rPr>
          <w:lang w:val="en-GB"/>
        </w:rPr>
      </w:pPr>
      <w:bookmarkStart w:id="25" w:name="_Toc179993812"/>
      <w:r>
        <w:rPr>
          <w:lang w:val="en-GB"/>
        </w:rPr>
        <w:t>Processing</w:t>
      </w:r>
      <w:bookmarkEnd w:id="25"/>
    </w:p>
    <w:p w14:paraId="3E524F13" w14:textId="4271B123" w:rsidR="00246CE7" w:rsidRDefault="00246CE7" w:rsidP="00246CE7">
      <w:pPr>
        <w:pStyle w:val="Heading2"/>
        <w:rPr>
          <w:lang w:val="en-GB"/>
        </w:rPr>
      </w:pPr>
      <w:bookmarkStart w:id="26" w:name="_Toc179993813"/>
      <w:r>
        <w:rPr>
          <w:lang w:val="en-GB"/>
        </w:rPr>
        <w:t>6.1</w:t>
      </w:r>
      <w:r>
        <w:rPr>
          <w:lang w:val="en-GB"/>
        </w:rPr>
        <w:tab/>
        <w:t>Commissioning all necessary studies</w:t>
      </w:r>
      <w:bookmarkEnd w:id="26"/>
    </w:p>
    <w:p w14:paraId="512A3D2A" w14:textId="6515F39C" w:rsidR="007651B4" w:rsidRDefault="007651B4" w:rsidP="007651B4">
      <w:pPr>
        <w:pStyle w:val="Heading3"/>
      </w:pPr>
      <w:bookmarkStart w:id="27" w:name="_Toc179993814"/>
      <w:r w:rsidRPr="007651B4">
        <w:t>6.1.1 Environmental Impact Assessment (EIA)</w:t>
      </w:r>
      <w:bookmarkEnd w:id="27"/>
      <w:r w:rsidR="008C5910" w:rsidRPr="008C5910">
        <w:rPr>
          <w:rFonts w:eastAsiaTheme="minorHAnsi" w:cstheme="minorBidi"/>
          <w:color w:val="auto"/>
          <w:sz w:val="24"/>
          <w:szCs w:val="22"/>
        </w:rPr>
        <w:t xml:space="preserve"> </w:t>
      </w:r>
    </w:p>
    <w:p w14:paraId="3FD6FB30" w14:textId="568B1A31" w:rsidR="005F13E2" w:rsidRDefault="008C5910" w:rsidP="005F13E2">
      <w:pPr>
        <w:jc w:val="both"/>
      </w:pPr>
      <w:r w:rsidRPr="008C5910">
        <w:t>While wind energy is a greener choice compared to fossil fuels, it has some environmental challenges. One major issue is that birds, especially predators like raptors, can accidentally fly into the spinning turbine blades, leading to injuries or deaths</w:t>
      </w:r>
      <w:r w:rsidR="000F7D0F">
        <w:t xml:space="preserve">. These impacts </w:t>
      </w:r>
      <w:r w:rsidRPr="008C5910">
        <w:t>interrupt</w:t>
      </w:r>
      <w:r w:rsidR="000F7D0F">
        <w:t xml:space="preserve"> local ecosystems, as seen in reduced raptor populations leading to increased numbers of prey species, such as the fan-throated lizard.</w:t>
      </w:r>
      <w:r w:rsidR="005F13E2">
        <w:t xml:space="preserve"> </w:t>
      </w:r>
      <w:r w:rsidR="000F7D0F">
        <w:t xml:space="preserve">Noise from turbines and habitat disruption during construction can further affect wildlife. </w:t>
      </w:r>
      <w:sdt>
        <w:sdtPr>
          <w:id w:val="-1455637398"/>
          <w:citation/>
        </w:sdtPr>
        <w:sdtContent>
          <w:r w:rsidR="005F13E2">
            <w:fldChar w:fldCharType="begin"/>
          </w:r>
          <w:r w:rsidR="005F13E2">
            <w:instrText xml:space="preserve"> CITATION Nat19 \l 16393 </w:instrText>
          </w:r>
          <w:r w:rsidR="005F13E2">
            <w:fldChar w:fldCharType="separate"/>
          </w:r>
          <w:r w:rsidR="00A716EE" w:rsidRPr="00A716EE">
            <w:rPr>
              <w:noProof/>
            </w:rPr>
            <w:t>[9]</w:t>
          </w:r>
          <w:r w:rsidR="005F13E2">
            <w:fldChar w:fldCharType="end"/>
          </w:r>
        </w:sdtContent>
      </w:sdt>
    </w:p>
    <w:p w14:paraId="5C796240" w14:textId="62367482" w:rsidR="007651B4" w:rsidRPr="007651B4" w:rsidRDefault="005F13E2" w:rsidP="005F13E2">
      <w:pPr>
        <w:jc w:val="both"/>
      </w:pPr>
      <w:r w:rsidRPr="005F13E2">
        <w:t>In India, even though environmental impact assessments (EIA) are not required for wind farms, the wind energy sector still must follow certain guidelines from the Ministry of Environment and Forests (MoEF). If a wind power project is located in a forest, national park, or wildlife sanctuary, it must get approval from the State Forest Board, the State Pollution Board, and the National Board for Wildlife. Additionally, if the land is home to scheduled tribal communities or traditional forest residents, the project must comply with the Scheduled Tribes and Other Forest Dwellers Act, 2006.</w:t>
      </w:r>
      <w:r w:rsidR="007651B4" w:rsidRPr="007651B4">
        <w:t>6.1.2 Geophysical and Geo-Technical Studies</w:t>
      </w:r>
      <w:r w:rsidR="009F6194">
        <w:t xml:space="preserve">. </w:t>
      </w:r>
      <w:sdt>
        <w:sdtPr>
          <w:id w:val="-256360573"/>
          <w:citation/>
        </w:sdtPr>
        <w:sdtContent>
          <w:r w:rsidR="009F6194">
            <w:fldChar w:fldCharType="begin"/>
          </w:r>
          <w:r w:rsidR="009F6194">
            <w:instrText xml:space="preserve"> CITATION Nat19 \l 16393 </w:instrText>
          </w:r>
          <w:r w:rsidR="009F6194">
            <w:fldChar w:fldCharType="separate"/>
          </w:r>
          <w:r w:rsidR="00A716EE" w:rsidRPr="00A716EE">
            <w:rPr>
              <w:noProof/>
            </w:rPr>
            <w:t>[9]</w:t>
          </w:r>
          <w:r w:rsidR="009F6194">
            <w:fldChar w:fldCharType="end"/>
          </w:r>
        </w:sdtContent>
      </w:sdt>
    </w:p>
    <w:p w14:paraId="21C6F05C" w14:textId="55106838" w:rsidR="00852FDE" w:rsidRDefault="007651B4" w:rsidP="00852FDE">
      <w:pPr>
        <w:pStyle w:val="Heading3"/>
      </w:pPr>
      <w:bookmarkStart w:id="28" w:name="_Toc179993815"/>
      <w:r w:rsidRPr="007651B4">
        <w:t>6.1.</w:t>
      </w:r>
      <w:r w:rsidR="00A716EE">
        <w:t>2</w:t>
      </w:r>
      <w:r w:rsidRPr="007651B4">
        <w:t xml:space="preserve"> Social Impact Assessment (SIA)</w:t>
      </w:r>
      <w:bookmarkEnd w:id="28"/>
    </w:p>
    <w:p w14:paraId="56E0A1FE" w14:textId="1574EB1D" w:rsidR="00852FDE" w:rsidRDefault="00852FDE" w:rsidP="00852FDE">
      <w:pPr>
        <w:jc w:val="both"/>
      </w:pPr>
      <w:r w:rsidRPr="00852FDE">
        <w:rPr>
          <w:b/>
          <w:bCs/>
        </w:rPr>
        <w:t>Impact on Livelihoods</w:t>
      </w:r>
      <w:r>
        <w:t>: Assess how the project might affect local livelihoods, such as agriculture and fishing, while identifying potential benefits like job creation and infrastructure improvements.</w:t>
      </w:r>
    </w:p>
    <w:p w14:paraId="3945212A" w14:textId="39392862" w:rsidR="00852FDE" w:rsidRDefault="00852FDE" w:rsidP="00852FDE">
      <w:pPr>
        <w:jc w:val="both"/>
      </w:pPr>
      <w:r w:rsidRPr="00852FDE">
        <w:rPr>
          <w:b/>
          <w:bCs/>
        </w:rPr>
        <w:t>Health and Safety</w:t>
      </w:r>
      <w:r>
        <w:t>: Evaluate possible health and safety impacts, including noise pollution and environmental changes that could affect the community.</w:t>
      </w:r>
    </w:p>
    <w:p w14:paraId="64588D99" w14:textId="2D15227F" w:rsidR="00852FDE" w:rsidRDefault="00852FDE" w:rsidP="00852FDE">
      <w:pPr>
        <w:jc w:val="both"/>
      </w:pPr>
      <w:r w:rsidRPr="00852FDE">
        <w:rPr>
          <w:b/>
          <w:bCs/>
        </w:rPr>
        <w:t>Cultural and Heritage Impact</w:t>
      </w:r>
      <w:r>
        <w:t>: Examine the impact on cultural heritage sites, traditional practices, and local customs to ensure the project does not harm these aspects.</w:t>
      </w:r>
    </w:p>
    <w:p w14:paraId="08598F27" w14:textId="45A7A9FF" w:rsidR="00852FDE" w:rsidRDefault="00852FDE" w:rsidP="00852FDE">
      <w:pPr>
        <w:jc w:val="both"/>
      </w:pPr>
      <w:r w:rsidRPr="00852FDE">
        <w:rPr>
          <w:b/>
          <w:bCs/>
        </w:rPr>
        <w:t>Economic Impact</w:t>
      </w:r>
      <w:r>
        <w:t xml:space="preserve">: Analyse economic benefits and costs to the local community, such as changes in property values and opportunities for local businesses. </w:t>
      </w:r>
      <w:sdt>
        <w:sdtPr>
          <w:id w:val="-261991558"/>
          <w:citation/>
        </w:sdtPr>
        <w:sdtContent>
          <w:r>
            <w:fldChar w:fldCharType="begin"/>
          </w:r>
          <w:r>
            <w:instrText xml:space="preserve"> CITATION Abh19 \l 16393 </w:instrText>
          </w:r>
          <w:r>
            <w:fldChar w:fldCharType="separate"/>
          </w:r>
          <w:r w:rsidR="00A716EE" w:rsidRPr="00A716EE">
            <w:rPr>
              <w:noProof/>
            </w:rPr>
            <w:t>[10]</w:t>
          </w:r>
          <w:r>
            <w:fldChar w:fldCharType="end"/>
          </w:r>
        </w:sdtContent>
      </w:sdt>
    </w:p>
    <w:p w14:paraId="16EAE23D" w14:textId="1BE1DA1F" w:rsidR="007651B4" w:rsidRPr="007651B4" w:rsidRDefault="007651B4" w:rsidP="007651B4">
      <w:pPr>
        <w:pStyle w:val="Heading3"/>
      </w:pPr>
      <w:bookmarkStart w:id="29" w:name="_Toc179993816"/>
      <w:r w:rsidRPr="007651B4">
        <w:t>6.1.</w:t>
      </w:r>
      <w:r w:rsidR="00A716EE">
        <w:t>3</w:t>
      </w:r>
      <w:r w:rsidRPr="007651B4">
        <w:t xml:space="preserve"> Wildlife and Habitat Studies</w:t>
      </w:r>
      <w:bookmarkEnd w:id="29"/>
    </w:p>
    <w:p w14:paraId="5E3BB2FB" w14:textId="4F419E80" w:rsidR="007651B4" w:rsidRPr="007651B4" w:rsidRDefault="007651B4" w:rsidP="007651B4">
      <w:pPr>
        <w:pStyle w:val="Heading3"/>
      </w:pPr>
      <w:bookmarkStart w:id="30" w:name="_Toc179993817"/>
      <w:r w:rsidRPr="007651B4">
        <w:t>6.1.</w:t>
      </w:r>
      <w:r w:rsidR="00A716EE">
        <w:t>4</w:t>
      </w:r>
      <w:r w:rsidRPr="007651B4">
        <w:t xml:space="preserve"> Regulatory Compliance</w:t>
      </w:r>
      <w:bookmarkEnd w:id="30"/>
    </w:p>
    <w:p w14:paraId="4BF600C5" w14:textId="3130C4A7" w:rsidR="007651B4" w:rsidRPr="007651B4" w:rsidRDefault="007651B4" w:rsidP="007651B4">
      <w:pPr>
        <w:ind w:left="720"/>
        <w:jc w:val="both"/>
      </w:pPr>
      <w:r w:rsidRPr="007651B4">
        <w:t>Ensure</w:t>
      </w:r>
      <w:r>
        <w:t xml:space="preserve"> </w:t>
      </w:r>
      <w:r w:rsidRPr="007651B4">
        <w:t>that</w:t>
      </w:r>
      <w:r>
        <w:t xml:space="preserve"> </w:t>
      </w:r>
      <w:r w:rsidRPr="007651B4">
        <w:t>the</w:t>
      </w:r>
      <w:r>
        <w:t xml:space="preserve"> </w:t>
      </w:r>
      <w:r w:rsidRPr="007651B4">
        <w:t>project</w:t>
      </w:r>
      <w:r>
        <w:t xml:space="preserve"> </w:t>
      </w:r>
      <w:r w:rsidRPr="007651B4">
        <w:t>complies</w:t>
      </w:r>
      <w:r>
        <w:t xml:space="preserve"> </w:t>
      </w:r>
      <w:r w:rsidRPr="007651B4">
        <w:t>with</w:t>
      </w:r>
      <w:r>
        <w:t xml:space="preserve"> </w:t>
      </w:r>
      <w:r w:rsidRPr="007651B4">
        <w:t>all</w:t>
      </w:r>
      <w:r>
        <w:t xml:space="preserve"> </w:t>
      </w:r>
      <w:r w:rsidRPr="007651B4">
        <w:t>relevant</w:t>
      </w:r>
      <w:r>
        <w:t xml:space="preserve"> </w:t>
      </w:r>
      <w:r w:rsidRPr="007651B4">
        <w:t>local,</w:t>
      </w:r>
      <w:r>
        <w:t xml:space="preserve"> </w:t>
      </w:r>
      <w:r w:rsidRPr="007651B4">
        <w:t>state,</w:t>
      </w:r>
      <w:r>
        <w:t xml:space="preserve"> </w:t>
      </w:r>
      <w:r w:rsidRPr="007651B4">
        <w:t>and</w:t>
      </w:r>
      <w:r>
        <w:t xml:space="preserve"> </w:t>
      </w:r>
      <w:r w:rsidRPr="007651B4">
        <w:t>national</w:t>
      </w:r>
      <w:r>
        <w:t xml:space="preserve"> </w:t>
      </w:r>
      <w:r w:rsidRPr="007651B4">
        <w:t>regulations</w:t>
      </w:r>
      <w:r>
        <w:t xml:space="preserve"> </w:t>
      </w:r>
      <w:r w:rsidRPr="007651B4">
        <w:t>and</w:t>
      </w:r>
      <w:r>
        <w:t xml:space="preserve"> </w:t>
      </w:r>
      <w:r w:rsidRPr="007651B4">
        <w:t>standards.</w:t>
      </w:r>
      <w:r w:rsidR="00BB26FF">
        <w:t xml:space="preserve"> </w:t>
      </w:r>
      <w:sdt>
        <w:sdtPr>
          <w:id w:val="-463425295"/>
          <w:citation/>
        </w:sdtPr>
        <w:sdtContent>
          <w:r w:rsidR="00BB26FF">
            <w:fldChar w:fldCharType="begin"/>
          </w:r>
          <w:r w:rsidR="00BB26FF">
            <w:instrText xml:space="preserve"> CITATION EUI16 \l 16393 </w:instrText>
          </w:r>
          <w:r w:rsidR="00BB26FF">
            <w:fldChar w:fldCharType="separate"/>
          </w:r>
          <w:r w:rsidR="00A716EE" w:rsidRPr="00A716EE">
            <w:rPr>
              <w:noProof/>
            </w:rPr>
            <w:t>[11]</w:t>
          </w:r>
          <w:r w:rsidR="00BB26FF">
            <w:fldChar w:fldCharType="end"/>
          </w:r>
        </w:sdtContent>
      </w:sdt>
    </w:p>
    <w:p w14:paraId="07524E5E" w14:textId="77777777" w:rsidR="007651B4" w:rsidRPr="007651B4" w:rsidRDefault="007651B4" w:rsidP="007651B4">
      <w:pPr>
        <w:rPr>
          <w:lang w:val="en-GB"/>
        </w:rPr>
      </w:pPr>
    </w:p>
    <w:p w14:paraId="4B07A0D1" w14:textId="1379A9B5" w:rsidR="00246CE7" w:rsidRDefault="00246CE7" w:rsidP="00246CE7">
      <w:pPr>
        <w:pStyle w:val="Heading2"/>
        <w:rPr>
          <w:lang w:val="en-GB"/>
        </w:rPr>
      </w:pPr>
      <w:bookmarkStart w:id="31" w:name="_Toc179993818"/>
      <w:r>
        <w:rPr>
          <w:lang w:val="en-GB"/>
        </w:rPr>
        <w:t>6.2</w:t>
      </w:r>
      <w:r>
        <w:rPr>
          <w:lang w:val="en-GB"/>
        </w:rPr>
        <w:tab/>
        <w:t>Wind Measurement</w:t>
      </w:r>
      <w:bookmarkEnd w:id="31"/>
    </w:p>
    <w:p w14:paraId="7B9848F1" w14:textId="5C8882E0" w:rsidR="00246CE7" w:rsidRDefault="00246CE7" w:rsidP="00246CE7">
      <w:pPr>
        <w:pStyle w:val="Heading2"/>
        <w:rPr>
          <w:lang w:val="en-GB"/>
        </w:rPr>
      </w:pPr>
      <w:bookmarkStart w:id="32" w:name="_Toc179993819"/>
      <w:r>
        <w:rPr>
          <w:lang w:val="en-GB"/>
        </w:rPr>
        <w:t>6.3</w:t>
      </w:r>
      <w:r>
        <w:rPr>
          <w:lang w:val="en-GB"/>
        </w:rPr>
        <w:tab/>
        <w:t>Grid Connection</w:t>
      </w:r>
      <w:bookmarkEnd w:id="32"/>
    </w:p>
    <w:p w14:paraId="50E14844" w14:textId="5BE9C8D9" w:rsidR="00246CE7" w:rsidRDefault="00246CE7" w:rsidP="00246CE7">
      <w:pPr>
        <w:pStyle w:val="Heading2"/>
        <w:rPr>
          <w:lang w:val="en-GB"/>
        </w:rPr>
      </w:pPr>
      <w:bookmarkStart w:id="33" w:name="_Toc179993820"/>
      <w:r>
        <w:rPr>
          <w:lang w:val="en-GB"/>
        </w:rPr>
        <w:t>6.4</w:t>
      </w:r>
      <w:r>
        <w:rPr>
          <w:lang w:val="en-GB"/>
        </w:rPr>
        <w:tab/>
        <w:t>Profitability and Financing</w:t>
      </w:r>
      <w:bookmarkEnd w:id="33"/>
    </w:p>
    <w:p w14:paraId="356C3C63" w14:textId="183CD8BC" w:rsidR="00246CE7" w:rsidRPr="00246CE7" w:rsidRDefault="00246CE7" w:rsidP="00246CE7">
      <w:pPr>
        <w:pStyle w:val="Heading2"/>
        <w:rPr>
          <w:lang w:val="en-GB"/>
        </w:rPr>
      </w:pPr>
      <w:bookmarkStart w:id="34" w:name="_Toc179993821"/>
      <w:r>
        <w:rPr>
          <w:lang w:val="en-GB"/>
        </w:rPr>
        <w:t>6.5</w:t>
      </w:r>
      <w:r>
        <w:rPr>
          <w:lang w:val="en-GB"/>
        </w:rPr>
        <w:tab/>
        <w:t>Wind Area</w:t>
      </w:r>
      <w:bookmarkEnd w:id="34"/>
    </w:p>
    <w:p w14:paraId="51DE7CAF" w14:textId="4E8AB513" w:rsidR="00E16864" w:rsidRDefault="00E16864" w:rsidP="00E16864">
      <w:pPr>
        <w:pStyle w:val="Heading1"/>
        <w:numPr>
          <w:ilvl w:val="0"/>
          <w:numId w:val="1"/>
        </w:numPr>
        <w:rPr>
          <w:lang w:val="en-GB"/>
        </w:rPr>
      </w:pPr>
      <w:bookmarkStart w:id="35" w:name="_Toc179993822"/>
      <w:r>
        <w:rPr>
          <w:lang w:val="en-GB"/>
        </w:rPr>
        <w:t>Post-processing</w:t>
      </w:r>
      <w:bookmarkEnd w:id="35"/>
    </w:p>
    <w:p w14:paraId="2E61CA1F" w14:textId="6A6B9F12" w:rsidR="00246CE7" w:rsidRDefault="00246CE7" w:rsidP="002F718F">
      <w:pPr>
        <w:pStyle w:val="Heading2"/>
        <w:rPr>
          <w:lang w:val="en-GB"/>
        </w:rPr>
      </w:pPr>
      <w:bookmarkStart w:id="36" w:name="_Toc179993823"/>
      <w:r>
        <w:rPr>
          <w:lang w:val="en-GB"/>
        </w:rPr>
        <w:t>7.1</w:t>
      </w:r>
      <w:r>
        <w:rPr>
          <w:lang w:val="en-GB"/>
        </w:rPr>
        <w:tab/>
        <w:t>Permit Approval Process</w:t>
      </w:r>
      <w:bookmarkEnd w:id="36"/>
    </w:p>
    <w:p w14:paraId="652C4E39" w14:textId="05B573B1" w:rsidR="00246CE7" w:rsidRDefault="00246CE7" w:rsidP="002F718F">
      <w:pPr>
        <w:pStyle w:val="Heading2"/>
        <w:rPr>
          <w:lang w:val="en-GB"/>
        </w:rPr>
      </w:pPr>
      <w:bookmarkStart w:id="37" w:name="_Toc179993824"/>
      <w:r>
        <w:rPr>
          <w:lang w:val="en-GB"/>
        </w:rPr>
        <w:t>7.2</w:t>
      </w:r>
      <w:r>
        <w:rPr>
          <w:lang w:val="en-GB"/>
        </w:rPr>
        <w:tab/>
        <w:t>Financial Support, Finding Investors</w:t>
      </w:r>
      <w:r w:rsidR="003F5153">
        <w:rPr>
          <w:lang w:val="en-GB"/>
        </w:rPr>
        <w:t xml:space="preserve"> and </w:t>
      </w:r>
      <w:r>
        <w:rPr>
          <w:lang w:val="en-GB"/>
        </w:rPr>
        <w:t>O&amp;M compan</w:t>
      </w:r>
      <w:bookmarkEnd w:id="37"/>
      <w:r w:rsidR="003F5153">
        <w:rPr>
          <w:lang w:val="en-GB"/>
        </w:rPr>
        <w:t>ies</w:t>
      </w:r>
    </w:p>
    <w:p w14:paraId="2DC088E6" w14:textId="5B0A7778" w:rsidR="003F5153" w:rsidRDefault="003F5153" w:rsidP="003F5153">
      <w:pPr>
        <w:pStyle w:val="Heading3"/>
        <w:rPr>
          <w:lang w:val="en-GB"/>
        </w:rPr>
      </w:pPr>
      <w:r>
        <w:rPr>
          <w:lang w:val="en-GB"/>
        </w:rPr>
        <w:t xml:space="preserve">7.2.1 Financial support by Government </w:t>
      </w:r>
    </w:p>
    <w:p w14:paraId="70ADB272" w14:textId="1175281D" w:rsidR="00E956EC" w:rsidRPr="00E956EC" w:rsidRDefault="00E956EC" w:rsidP="00E956EC">
      <w:pPr>
        <w:rPr>
          <w:lang w:val="en-GB"/>
        </w:rPr>
      </w:pPr>
      <w:r>
        <w:rPr>
          <w:b/>
          <w:bCs/>
        </w:rPr>
        <w:t>V</w:t>
      </w:r>
      <w:r w:rsidRPr="00E956EC">
        <w:rPr>
          <w:b/>
          <w:bCs/>
        </w:rPr>
        <w:t>iability gap funding (VGF) scheme</w:t>
      </w:r>
      <w:r>
        <w:rPr>
          <w:b/>
          <w:bCs/>
        </w:rPr>
        <w:t xml:space="preserve">: </w:t>
      </w:r>
      <w:r w:rsidRPr="00E956EC">
        <w:t>The</w:t>
      </w:r>
      <w:r w:rsidRPr="00E956EC">
        <w:t xml:space="preserve"> </w:t>
      </w:r>
      <w:r w:rsidRPr="00E956EC">
        <w:t>government</w:t>
      </w:r>
      <w:r w:rsidRPr="00E956EC">
        <w:t xml:space="preserve"> </w:t>
      </w:r>
      <w:r w:rsidRPr="00E956EC">
        <w:t>provides</w:t>
      </w:r>
      <w:r w:rsidRPr="00E956EC">
        <w:t xml:space="preserve"> </w:t>
      </w:r>
      <w:r w:rsidRPr="00E956EC">
        <w:t>VGF</w:t>
      </w:r>
      <w:r w:rsidRPr="00E956EC">
        <w:t xml:space="preserve"> </w:t>
      </w:r>
      <w:r w:rsidRPr="00E956EC">
        <w:t>to</w:t>
      </w:r>
      <w:r w:rsidRPr="00E956EC">
        <w:t xml:space="preserve"> </w:t>
      </w:r>
      <w:r w:rsidRPr="00E956EC">
        <w:t>support</w:t>
      </w:r>
      <w:r w:rsidRPr="00E956EC">
        <w:t xml:space="preserve"> </w:t>
      </w:r>
      <w:r w:rsidRPr="00E956EC">
        <w:t>the</w:t>
      </w:r>
      <w:r w:rsidRPr="00E956EC">
        <w:t xml:space="preserve"> </w:t>
      </w:r>
      <w:r w:rsidRPr="00E956EC">
        <w:t>development</w:t>
      </w:r>
      <w:r w:rsidRPr="00E956EC">
        <w:t xml:space="preserve"> </w:t>
      </w:r>
      <w:r w:rsidRPr="00E956EC">
        <w:t>of</w:t>
      </w:r>
      <w:r w:rsidRPr="00E956EC">
        <w:t xml:space="preserve"> </w:t>
      </w:r>
      <w:r w:rsidRPr="00E956EC">
        <w:t>wind</w:t>
      </w:r>
      <w:r w:rsidRPr="00E956EC">
        <w:t xml:space="preserve"> </w:t>
      </w:r>
      <w:r w:rsidRPr="00E956EC">
        <w:t>projects,</w:t>
      </w:r>
      <w:r w:rsidRPr="00E956EC">
        <w:t xml:space="preserve"> </w:t>
      </w:r>
      <w:r w:rsidRPr="00E956EC">
        <w:t>reducing</w:t>
      </w:r>
      <w:r w:rsidRPr="00E956EC">
        <w:t xml:space="preserve"> </w:t>
      </w:r>
      <w:r w:rsidRPr="00E956EC">
        <w:t>the</w:t>
      </w:r>
      <w:r w:rsidRPr="00E956EC">
        <w:t xml:space="preserve"> </w:t>
      </w:r>
      <w:r w:rsidRPr="00E956EC">
        <w:t>financial</w:t>
      </w:r>
      <w:r w:rsidRPr="00E956EC">
        <w:t xml:space="preserve"> </w:t>
      </w:r>
      <w:r w:rsidRPr="00E956EC">
        <w:t>burden</w:t>
      </w:r>
      <w:r w:rsidRPr="00E956EC">
        <w:t xml:space="preserve"> </w:t>
      </w:r>
      <w:r w:rsidRPr="00E956EC">
        <w:t>on</w:t>
      </w:r>
      <w:r w:rsidRPr="00E956EC">
        <w:t xml:space="preserve"> </w:t>
      </w:r>
      <w:r w:rsidRPr="00E956EC">
        <w:t>developers</w:t>
      </w:r>
      <w:r w:rsidRPr="00E956EC">
        <w:t>.</w:t>
      </w:r>
      <w:r>
        <w:t xml:space="preserve"> </w:t>
      </w:r>
      <w:r w:rsidRPr="00E956EC">
        <w:t>The Union Cabinet</w:t>
      </w:r>
      <w:r>
        <w:t xml:space="preserve"> has </w:t>
      </w:r>
      <w:r w:rsidRPr="00E956EC">
        <w:t>sanctioned amounting to Rs 7,453 crore</w:t>
      </w:r>
      <w:r>
        <w:t>.</w:t>
      </w:r>
      <w:r w:rsidRPr="00E956EC">
        <w:br/>
      </w:r>
      <w:r w:rsidRPr="00E956EC">
        <w:br/>
        <w:t>Read more at: </w:t>
      </w:r>
      <w:hyperlink r:id="rId12" w:history="1">
        <w:r w:rsidRPr="00E956EC">
          <w:rPr>
            <w:rStyle w:val="Hyperlink"/>
          </w:rPr>
          <w:t>https://www.goodreturns.in/news/india-launches-1gw-offshore-wind-projects-gujarat-tamil-nadu-011-1352831.html</w:t>
        </w:r>
      </w:hyperlink>
    </w:p>
    <w:p w14:paraId="11764780" w14:textId="77A3C945" w:rsidR="003F5153" w:rsidRDefault="003F5153" w:rsidP="003F5153">
      <w:pPr>
        <w:pStyle w:val="Heading3"/>
        <w:rPr>
          <w:lang w:val="en-GB"/>
        </w:rPr>
      </w:pPr>
      <w:r>
        <w:rPr>
          <w:lang w:val="en-GB"/>
        </w:rPr>
        <w:t xml:space="preserve">7.2.2 Financial support by Bank </w:t>
      </w:r>
    </w:p>
    <w:p w14:paraId="32D516EB" w14:textId="66EC259E" w:rsidR="003F5153" w:rsidRDefault="003F5153" w:rsidP="003F5153">
      <w:pPr>
        <w:pStyle w:val="Heading3"/>
      </w:pPr>
      <w:r w:rsidRPr="003F5153">
        <w:t xml:space="preserve">7.2.3 </w:t>
      </w:r>
      <w:r>
        <w:t xml:space="preserve">Available </w:t>
      </w:r>
      <w:r w:rsidRPr="003F5153">
        <w:t xml:space="preserve">Investors companies </w:t>
      </w:r>
    </w:p>
    <w:p w14:paraId="26E81945" w14:textId="75590344" w:rsidR="003F5153" w:rsidRPr="003F5153" w:rsidRDefault="003F5153" w:rsidP="003F5153">
      <w:pPr>
        <w:pStyle w:val="Heading3"/>
      </w:pPr>
      <w:r>
        <w:t>7.2.4 Available Operation and Maintenance companies</w:t>
      </w:r>
    </w:p>
    <w:p w14:paraId="4C92DFC1" w14:textId="77777777" w:rsidR="003F5153" w:rsidRPr="003F5153" w:rsidRDefault="003F5153" w:rsidP="003F5153">
      <w:pPr>
        <w:rPr>
          <w:lang w:val="en-GB"/>
        </w:rPr>
      </w:pPr>
    </w:p>
    <w:p w14:paraId="06D06633" w14:textId="77777777" w:rsidR="003F5153" w:rsidRPr="003F5153" w:rsidRDefault="003F5153" w:rsidP="003F5153">
      <w:pPr>
        <w:rPr>
          <w:lang w:val="en-GB"/>
        </w:rPr>
      </w:pPr>
    </w:p>
    <w:p w14:paraId="2DED80F5" w14:textId="30EB0472" w:rsidR="00246CE7" w:rsidRDefault="00246CE7" w:rsidP="002F718F">
      <w:pPr>
        <w:pStyle w:val="Heading2"/>
        <w:rPr>
          <w:lang w:val="en-GB"/>
        </w:rPr>
      </w:pPr>
      <w:bookmarkStart w:id="38" w:name="_Toc179993825"/>
      <w:r>
        <w:rPr>
          <w:lang w:val="en-GB"/>
        </w:rPr>
        <w:t>7.3</w:t>
      </w:r>
      <w:r>
        <w:rPr>
          <w:lang w:val="en-GB"/>
        </w:rPr>
        <w:tab/>
        <w:t>Apply for Auction</w:t>
      </w:r>
      <w:bookmarkEnd w:id="38"/>
    </w:p>
    <w:p w14:paraId="089C1133" w14:textId="5527D69E" w:rsidR="00D4541A" w:rsidRPr="00D4541A" w:rsidRDefault="00D4541A" w:rsidP="00D4541A">
      <w:pPr>
        <w:jc w:val="both"/>
      </w:pPr>
      <w:r w:rsidRPr="00D4541A">
        <w:rPr>
          <w:b/>
          <w:bCs/>
        </w:rPr>
        <w:t>Tender</w:t>
      </w:r>
      <w:r>
        <w:rPr>
          <w:b/>
          <w:bCs/>
        </w:rPr>
        <w:t xml:space="preserve"> </w:t>
      </w:r>
      <w:r w:rsidRPr="00D4541A">
        <w:rPr>
          <w:b/>
          <w:bCs/>
        </w:rPr>
        <w:t>Issuance</w:t>
      </w:r>
      <w:r w:rsidRPr="00D4541A">
        <w:t>:</w:t>
      </w:r>
      <w:r>
        <w:t xml:space="preserve"> </w:t>
      </w:r>
      <w:r w:rsidRPr="00D4541A">
        <w:t>The</w:t>
      </w:r>
      <w:r>
        <w:t xml:space="preserve"> </w:t>
      </w:r>
      <w:r w:rsidRPr="00D4541A">
        <w:t>Gujarat</w:t>
      </w:r>
      <w:r>
        <w:t xml:space="preserve"> </w:t>
      </w:r>
      <w:r w:rsidRPr="00D4541A">
        <w:t>Urja</w:t>
      </w:r>
      <w:r>
        <w:t xml:space="preserve"> </w:t>
      </w:r>
      <w:r w:rsidRPr="00D4541A">
        <w:t>Vikas</w:t>
      </w:r>
      <w:r>
        <w:t xml:space="preserve"> </w:t>
      </w:r>
      <w:r w:rsidRPr="00D4541A">
        <w:t>Nigam</w:t>
      </w:r>
      <w:r>
        <w:t xml:space="preserve"> </w:t>
      </w:r>
      <w:r w:rsidRPr="00D4541A">
        <w:t>Limited</w:t>
      </w:r>
      <w:r>
        <w:t xml:space="preserve"> </w:t>
      </w:r>
      <w:r w:rsidRPr="00D4541A">
        <w:t>(GUVNL)</w:t>
      </w:r>
      <w:r>
        <w:t xml:space="preserve"> </w:t>
      </w:r>
      <w:r w:rsidRPr="00D4541A">
        <w:t>or</w:t>
      </w:r>
      <w:r>
        <w:t xml:space="preserve"> </w:t>
      </w:r>
      <w:r w:rsidRPr="00D4541A">
        <w:t>the</w:t>
      </w:r>
      <w:r>
        <w:t xml:space="preserve"> </w:t>
      </w:r>
      <w:r w:rsidRPr="00D4541A">
        <w:t>Solar</w:t>
      </w:r>
      <w:r>
        <w:t xml:space="preserve"> </w:t>
      </w:r>
      <w:r w:rsidRPr="00D4541A">
        <w:t>Energy</w:t>
      </w:r>
      <w:r>
        <w:t xml:space="preserve"> </w:t>
      </w:r>
      <w:r w:rsidRPr="00D4541A">
        <w:t>Corporation</w:t>
      </w:r>
      <w:r>
        <w:t xml:space="preserve"> </w:t>
      </w:r>
      <w:r w:rsidRPr="00D4541A">
        <w:t>of</w:t>
      </w:r>
      <w:r>
        <w:t xml:space="preserve"> </w:t>
      </w:r>
      <w:r w:rsidRPr="00D4541A">
        <w:t>India</w:t>
      </w:r>
      <w:r>
        <w:t xml:space="preserve"> </w:t>
      </w:r>
      <w:r w:rsidRPr="00D4541A">
        <w:t>(SECI)</w:t>
      </w:r>
      <w:r>
        <w:t xml:space="preserve"> </w:t>
      </w:r>
      <w:r w:rsidRPr="00D4541A">
        <w:t>issues</w:t>
      </w:r>
      <w:r>
        <w:t xml:space="preserve"> </w:t>
      </w:r>
      <w:r w:rsidRPr="00D4541A">
        <w:t>a</w:t>
      </w:r>
      <w:r>
        <w:t xml:space="preserve"> </w:t>
      </w:r>
      <w:r w:rsidRPr="00D4541A">
        <w:t>Request</w:t>
      </w:r>
      <w:r>
        <w:t xml:space="preserve"> </w:t>
      </w:r>
      <w:r w:rsidRPr="00D4541A">
        <w:t>for</w:t>
      </w:r>
      <w:r>
        <w:t xml:space="preserve"> </w:t>
      </w:r>
      <w:r w:rsidRPr="00D4541A">
        <w:t>Selection</w:t>
      </w:r>
      <w:r>
        <w:t xml:space="preserve"> </w:t>
      </w:r>
      <w:r w:rsidRPr="00D4541A">
        <w:t>(RfS)</w:t>
      </w:r>
      <w:r>
        <w:t xml:space="preserve"> </w:t>
      </w:r>
      <w:r w:rsidRPr="00D4541A">
        <w:t>document.</w:t>
      </w:r>
      <w:r>
        <w:t xml:space="preserve"> </w:t>
      </w:r>
      <w:r w:rsidRPr="00D4541A">
        <w:t>This</w:t>
      </w:r>
      <w:r>
        <w:t xml:space="preserve"> </w:t>
      </w:r>
      <w:r w:rsidRPr="00D4541A">
        <w:t>document</w:t>
      </w:r>
      <w:r>
        <w:t xml:space="preserve"> </w:t>
      </w:r>
      <w:r w:rsidRPr="00D4541A">
        <w:t>outlines</w:t>
      </w:r>
      <w:r>
        <w:t xml:space="preserve"> </w:t>
      </w:r>
      <w:r w:rsidRPr="00D4541A">
        <w:t>the</w:t>
      </w:r>
      <w:r>
        <w:t xml:space="preserve"> </w:t>
      </w:r>
      <w:r w:rsidRPr="00D4541A">
        <w:t>project</w:t>
      </w:r>
      <w:r>
        <w:t xml:space="preserve"> </w:t>
      </w:r>
      <w:r w:rsidRPr="00D4541A">
        <w:t>details,</w:t>
      </w:r>
      <w:r>
        <w:t xml:space="preserve"> </w:t>
      </w:r>
      <w:r w:rsidRPr="00D4541A">
        <w:t>eligibility</w:t>
      </w:r>
      <w:r>
        <w:t xml:space="preserve"> </w:t>
      </w:r>
      <w:r w:rsidRPr="00D4541A">
        <w:t>criteria,</w:t>
      </w:r>
      <w:r>
        <w:t xml:space="preserve"> </w:t>
      </w:r>
      <w:r w:rsidRPr="00D4541A">
        <w:t>and</w:t>
      </w:r>
      <w:r>
        <w:t xml:space="preserve"> </w:t>
      </w:r>
      <w:r w:rsidRPr="00D4541A">
        <w:t>bidding</w:t>
      </w:r>
      <w:r>
        <w:t xml:space="preserve"> </w:t>
      </w:r>
      <w:r w:rsidRPr="00D4541A">
        <w:t>process.</w:t>
      </w:r>
    </w:p>
    <w:p w14:paraId="664C92F0" w14:textId="027C870D" w:rsidR="00D4541A" w:rsidRPr="00D4541A" w:rsidRDefault="00D4541A" w:rsidP="00D4541A">
      <w:pPr>
        <w:jc w:val="both"/>
      </w:pPr>
      <w:r w:rsidRPr="00D4541A">
        <w:rPr>
          <w:b/>
          <w:bCs/>
        </w:rPr>
        <w:t>Pre</w:t>
      </w:r>
      <w:r>
        <w:rPr>
          <w:b/>
          <w:bCs/>
        </w:rPr>
        <w:t>-</w:t>
      </w:r>
      <w:r w:rsidRPr="00D4541A">
        <w:rPr>
          <w:b/>
          <w:bCs/>
        </w:rPr>
        <w:t>Bid</w:t>
      </w:r>
      <w:r>
        <w:rPr>
          <w:b/>
          <w:bCs/>
        </w:rPr>
        <w:t xml:space="preserve"> </w:t>
      </w:r>
      <w:r w:rsidRPr="00D4541A">
        <w:rPr>
          <w:b/>
          <w:bCs/>
        </w:rPr>
        <w:t>Meetings</w:t>
      </w:r>
      <w:r w:rsidRPr="00D4541A">
        <w:t>:</w:t>
      </w:r>
      <w:r>
        <w:t xml:space="preserve"> </w:t>
      </w:r>
      <w:r w:rsidRPr="00D4541A">
        <w:t>Pre-bid</w:t>
      </w:r>
      <w:r>
        <w:t xml:space="preserve"> </w:t>
      </w:r>
      <w:r w:rsidRPr="00D4541A">
        <w:t>meetings</w:t>
      </w:r>
      <w:r>
        <w:t xml:space="preserve"> </w:t>
      </w:r>
      <w:r w:rsidRPr="00D4541A">
        <w:t>are</w:t>
      </w:r>
      <w:r>
        <w:t xml:space="preserve"> </w:t>
      </w:r>
      <w:r w:rsidRPr="00D4541A">
        <w:t>held</w:t>
      </w:r>
      <w:r>
        <w:t xml:space="preserve"> </w:t>
      </w:r>
      <w:r w:rsidRPr="00D4541A">
        <w:t>to</w:t>
      </w:r>
      <w:r>
        <w:t xml:space="preserve"> </w:t>
      </w:r>
      <w:r w:rsidRPr="00D4541A">
        <w:t>clarify</w:t>
      </w:r>
      <w:r>
        <w:t xml:space="preserve"> </w:t>
      </w:r>
      <w:r w:rsidRPr="00D4541A">
        <w:t>any</w:t>
      </w:r>
      <w:r>
        <w:t xml:space="preserve"> </w:t>
      </w:r>
      <w:r w:rsidRPr="00D4541A">
        <w:t>queries</w:t>
      </w:r>
      <w:r>
        <w:t xml:space="preserve"> </w:t>
      </w:r>
      <w:r w:rsidRPr="00D4541A">
        <w:t>from</w:t>
      </w:r>
      <w:r>
        <w:t xml:space="preserve"> </w:t>
      </w:r>
      <w:r w:rsidRPr="00D4541A">
        <w:t>potential</w:t>
      </w:r>
      <w:r>
        <w:t xml:space="preserve"> </w:t>
      </w:r>
      <w:r w:rsidRPr="00D4541A">
        <w:t>bidders</w:t>
      </w:r>
      <w:r>
        <w:t xml:space="preserve"> </w:t>
      </w:r>
      <w:r w:rsidRPr="00D4541A">
        <w:t>and</w:t>
      </w:r>
      <w:r>
        <w:t xml:space="preserve"> </w:t>
      </w:r>
      <w:r w:rsidRPr="00D4541A">
        <w:t>provide</w:t>
      </w:r>
      <w:r>
        <w:t xml:space="preserve"> </w:t>
      </w:r>
      <w:r w:rsidRPr="00D4541A">
        <w:t>additional</w:t>
      </w:r>
      <w:r>
        <w:t xml:space="preserve"> </w:t>
      </w:r>
      <w:r w:rsidRPr="00D4541A">
        <w:t>information</w:t>
      </w:r>
      <w:r>
        <w:t xml:space="preserve"> </w:t>
      </w:r>
      <w:r w:rsidRPr="00D4541A">
        <w:t>about</w:t>
      </w:r>
      <w:r>
        <w:t xml:space="preserve"> </w:t>
      </w:r>
      <w:r w:rsidRPr="00D4541A">
        <w:t>the</w:t>
      </w:r>
      <w:r>
        <w:t xml:space="preserve"> </w:t>
      </w:r>
      <w:r w:rsidRPr="00D4541A">
        <w:t>project.</w:t>
      </w:r>
    </w:p>
    <w:p w14:paraId="22ADF0FC" w14:textId="23CAF8E7" w:rsidR="00D4541A" w:rsidRPr="00D4541A" w:rsidRDefault="00D4541A" w:rsidP="00D4541A">
      <w:pPr>
        <w:jc w:val="both"/>
      </w:pPr>
      <w:r w:rsidRPr="00D4541A">
        <w:rPr>
          <w:b/>
          <w:bCs/>
        </w:rPr>
        <w:t>Bid</w:t>
      </w:r>
      <w:r>
        <w:rPr>
          <w:b/>
          <w:bCs/>
        </w:rPr>
        <w:t xml:space="preserve"> </w:t>
      </w:r>
      <w:r w:rsidRPr="00D4541A">
        <w:rPr>
          <w:b/>
          <w:bCs/>
        </w:rPr>
        <w:t>Submission</w:t>
      </w:r>
      <w:r w:rsidRPr="00D4541A">
        <w:t>:</w:t>
      </w:r>
      <w:r>
        <w:t xml:space="preserve"> </w:t>
      </w:r>
      <w:r w:rsidRPr="00D4541A">
        <w:t>Interested</w:t>
      </w:r>
      <w:r>
        <w:t xml:space="preserve"> </w:t>
      </w:r>
      <w:r w:rsidRPr="00D4541A">
        <w:t>bidders</w:t>
      </w:r>
      <w:r>
        <w:t xml:space="preserve"> </w:t>
      </w:r>
      <w:r w:rsidRPr="00D4541A">
        <w:t>submit</w:t>
      </w:r>
      <w:r>
        <w:t xml:space="preserve"> </w:t>
      </w:r>
      <w:r w:rsidRPr="00D4541A">
        <w:t>their</w:t>
      </w:r>
      <w:r>
        <w:t xml:space="preserve"> </w:t>
      </w:r>
      <w:r w:rsidRPr="00D4541A">
        <w:t>technical</w:t>
      </w:r>
      <w:r>
        <w:t xml:space="preserve"> </w:t>
      </w:r>
      <w:r w:rsidRPr="00D4541A">
        <w:t>and</w:t>
      </w:r>
      <w:r>
        <w:t xml:space="preserve"> </w:t>
      </w:r>
      <w:r w:rsidRPr="00D4541A">
        <w:t>financial</w:t>
      </w:r>
      <w:r>
        <w:t xml:space="preserve"> </w:t>
      </w:r>
      <w:r w:rsidRPr="00D4541A">
        <w:t>bids</w:t>
      </w:r>
      <w:r>
        <w:t xml:space="preserve"> </w:t>
      </w:r>
      <w:r w:rsidRPr="00D4541A">
        <w:t>by</w:t>
      </w:r>
      <w:r>
        <w:t xml:space="preserve"> </w:t>
      </w:r>
      <w:r w:rsidRPr="00D4541A">
        <w:t>the</w:t>
      </w:r>
      <w:r>
        <w:t xml:space="preserve"> </w:t>
      </w:r>
      <w:r w:rsidRPr="00D4541A">
        <w:t>specified</w:t>
      </w:r>
      <w:r>
        <w:t xml:space="preserve"> </w:t>
      </w:r>
      <w:r w:rsidRPr="00D4541A">
        <w:t>deadline</w:t>
      </w:r>
      <w:r>
        <w:t xml:space="preserve">. </w:t>
      </w:r>
      <w:r w:rsidRPr="00D4541A">
        <w:t>The</w:t>
      </w:r>
      <w:r>
        <w:t xml:space="preserve"> </w:t>
      </w:r>
      <w:r w:rsidRPr="00D4541A">
        <w:t>technical</w:t>
      </w:r>
      <w:r>
        <w:t xml:space="preserve"> </w:t>
      </w:r>
      <w:r w:rsidRPr="00D4541A">
        <w:t>bid</w:t>
      </w:r>
      <w:r>
        <w:t xml:space="preserve"> </w:t>
      </w:r>
      <w:r w:rsidRPr="00D4541A">
        <w:t>includes</w:t>
      </w:r>
      <w:r>
        <w:t xml:space="preserve"> </w:t>
      </w:r>
      <w:r w:rsidRPr="00D4541A">
        <w:t>details</w:t>
      </w:r>
      <w:r>
        <w:t xml:space="preserve"> </w:t>
      </w:r>
      <w:r w:rsidRPr="00D4541A">
        <w:t>about</w:t>
      </w:r>
      <w:r>
        <w:t xml:space="preserve"> </w:t>
      </w:r>
      <w:r w:rsidRPr="00D4541A">
        <w:t>the</w:t>
      </w:r>
      <w:r>
        <w:t xml:space="preserve"> </w:t>
      </w:r>
      <w:r w:rsidRPr="00D4541A">
        <w:t>bidder's</w:t>
      </w:r>
      <w:r>
        <w:t xml:space="preserve"> </w:t>
      </w:r>
      <w:r w:rsidRPr="00D4541A">
        <w:t>qualifications</w:t>
      </w:r>
      <w:r>
        <w:t xml:space="preserve"> </w:t>
      </w:r>
      <w:r w:rsidRPr="00D4541A">
        <w:t>and</w:t>
      </w:r>
      <w:r>
        <w:t xml:space="preserve"> </w:t>
      </w:r>
      <w:r w:rsidRPr="00D4541A">
        <w:t>project</w:t>
      </w:r>
      <w:r>
        <w:t xml:space="preserve"> </w:t>
      </w:r>
      <w:r w:rsidRPr="00D4541A">
        <w:t>plan,</w:t>
      </w:r>
      <w:r>
        <w:t xml:space="preserve"> </w:t>
      </w:r>
      <w:r w:rsidRPr="00D4541A">
        <w:t>while</w:t>
      </w:r>
      <w:r>
        <w:t xml:space="preserve"> </w:t>
      </w:r>
      <w:r w:rsidRPr="00D4541A">
        <w:t>the</w:t>
      </w:r>
      <w:r>
        <w:t xml:space="preserve"> </w:t>
      </w:r>
      <w:r w:rsidRPr="00D4541A">
        <w:t>financial</w:t>
      </w:r>
      <w:r>
        <w:t xml:space="preserve"> </w:t>
      </w:r>
      <w:r w:rsidRPr="00D4541A">
        <w:t>bid</w:t>
      </w:r>
      <w:r>
        <w:t xml:space="preserve"> </w:t>
      </w:r>
      <w:r w:rsidRPr="00D4541A">
        <w:t>includes</w:t>
      </w:r>
      <w:r>
        <w:t xml:space="preserve"> </w:t>
      </w:r>
      <w:r w:rsidRPr="00D4541A">
        <w:t>the</w:t>
      </w:r>
      <w:r>
        <w:t xml:space="preserve"> </w:t>
      </w:r>
      <w:r w:rsidRPr="00D4541A">
        <w:t>proposed</w:t>
      </w:r>
      <w:r>
        <w:t xml:space="preserve"> </w:t>
      </w:r>
      <w:r w:rsidRPr="00D4541A">
        <w:t>tariff</w:t>
      </w:r>
      <w:r>
        <w:t xml:space="preserve"> </w:t>
      </w:r>
      <w:r w:rsidRPr="00D4541A">
        <w:t>for</w:t>
      </w:r>
      <w:r>
        <w:t xml:space="preserve"> </w:t>
      </w:r>
      <w:r w:rsidRPr="00D4541A">
        <w:t>the</w:t>
      </w:r>
      <w:r>
        <w:t xml:space="preserve"> </w:t>
      </w:r>
      <w:r w:rsidRPr="00D4541A">
        <w:t>electricity</w:t>
      </w:r>
      <w:r>
        <w:t xml:space="preserve"> </w:t>
      </w:r>
      <w:r w:rsidRPr="00D4541A">
        <w:t>generated.</w:t>
      </w:r>
    </w:p>
    <w:p w14:paraId="0602A754" w14:textId="50428A93" w:rsidR="00D4541A" w:rsidRPr="00D4541A" w:rsidRDefault="00D4541A" w:rsidP="00D4541A">
      <w:pPr>
        <w:jc w:val="both"/>
      </w:pPr>
      <w:r w:rsidRPr="00D4541A">
        <w:rPr>
          <w:b/>
          <w:bCs/>
        </w:rPr>
        <w:lastRenderedPageBreak/>
        <w:t>Bid</w:t>
      </w:r>
      <w:r>
        <w:rPr>
          <w:b/>
          <w:bCs/>
        </w:rPr>
        <w:t xml:space="preserve"> </w:t>
      </w:r>
      <w:r w:rsidRPr="00D4541A">
        <w:rPr>
          <w:b/>
          <w:bCs/>
        </w:rPr>
        <w:t>Evaluation</w:t>
      </w:r>
      <w:r w:rsidRPr="00D4541A">
        <w:t>:</w:t>
      </w:r>
      <w:r>
        <w:t xml:space="preserve"> </w:t>
      </w:r>
      <w:r w:rsidRPr="00D4541A">
        <w:t>The</w:t>
      </w:r>
      <w:r>
        <w:t xml:space="preserve"> </w:t>
      </w:r>
      <w:r w:rsidRPr="00D4541A">
        <w:t>bids</w:t>
      </w:r>
      <w:r>
        <w:t xml:space="preserve"> </w:t>
      </w:r>
      <w:r w:rsidRPr="00D4541A">
        <w:t>are</w:t>
      </w:r>
      <w:r>
        <w:t xml:space="preserve"> </w:t>
      </w:r>
      <w:r w:rsidRPr="00D4541A">
        <w:t>evaluated</w:t>
      </w:r>
      <w:r>
        <w:t xml:space="preserve"> </w:t>
      </w:r>
      <w:r w:rsidRPr="00D4541A">
        <w:t>based</w:t>
      </w:r>
      <w:r>
        <w:t xml:space="preserve"> </w:t>
      </w:r>
      <w:r w:rsidRPr="00D4541A">
        <w:t>on</w:t>
      </w:r>
      <w:r>
        <w:t xml:space="preserve"> </w:t>
      </w:r>
      <w:r w:rsidRPr="00D4541A">
        <w:t>technical</w:t>
      </w:r>
      <w:r>
        <w:t xml:space="preserve"> </w:t>
      </w:r>
      <w:r w:rsidRPr="00D4541A">
        <w:t>and</w:t>
      </w:r>
      <w:r>
        <w:t xml:space="preserve"> </w:t>
      </w:r>
      <w:r w:rsidRPr="00D4541A">
        <w:t>financial</w:t>
      </w:r>
      <w:r>
        <w:t xml:space="preserve"> </w:t>
      </w:r>
      <w:r w:rsidRPr="00D4541A">
        <w:t>criteria.</w:t>
      </w:r>
      <w:r>
        <w:t xml:space="preserve"> </w:t>
      </w:r>
      <w:r w:rsidRPr="00D4541A">
        <w:t>The</w:t>
      </w:r>
      <w:r>
        <w:t xml:space="preserve"> </w:t>
      </w:r>
      <w:r w:rsidRPr="00D4541A">
        <w:t>bidder</w:t>
      </w:r>
      <w:r>
        <w:t xml:space="preserve"> </w:t>
      </w:r>
      <w:r w:rsidRPr="00D4541A">
        <w:t>with</w:t>
      </w:r>
      <w:r>
        <w:t xml:space="preserve"> </w:t>
      </w:r>
      <w:r w:rsidRPr="00D4541A">
        <w:t>the</w:t>
      </w:r>
      <w:r>
        <w:t xml:space="preserve"> </w:t>
      </w:r>
      <w:r w:rsidRPr="00D4541A">
        <w:t>lowest</w:t>
      </w:r>
      <w:r>
        <w:t xml:space="preserve"> </w:t>
      </w:r>
      <w:r w:rsidRPr="00D4541A">
        <w:t>tariff</w:t>
      </w:r>
      <w:r>
        <w:t xml:space="preserve"> </w:t>
      </w:r>
      <w:r w:rsidRPr="00D4541A">
        <w:t>often</w:t>
      </w:r>
      <w:r>
        <w:t xml:space="preserve"> </w:t>
      </w:r>
      <w:r w:rsidRPr="00D4541A">
        <w:t>wins</w:t>
      </w:r>
      <w:r>
        <w:t xml:space="preserve"> </w:t>
      </w:r>
      <w:r w:rsidRPr="00D4541A">
        <w:t>the</w:t>
      </w:r>
      <w:r>
        <w:t xml:space="preserve"> </w:t>
      </w:r>
      <w:r w:rsidRPr="00D4541A">
        <w:t>project,</w:t>
      </w:r>
      <w:r>
        <w:t xml:space="preserve"> </w:t>
      </w:r>
      <w:r w:rsidRPr="00D4541A">
        <w:t>but</w:t>
      </w:r>
      <w:r>
        <w:t xml:space="preserve"> </w:t>
      </w:r>
      <w:r w:rsidRPr="00D4541A">
        <w:t>other</w:t>
      </w:r>
      <w:r>
        <w:t xml:space="preserve"> </w:t>
      </w:r>
      <w:r w:rsidRPr="00D4541A">
        <w:t>factors</w:t>
      </w:r>
      <w:r>
        <w:t xml:space="preserve"> </w:t>
      </w:r>
      <w:r w:rsidRPr="00D4541A">
        <w:t>like</w:t>
      </w:r>
      <w:r>
        <w:t xml:space="preserve"> </w:t>
      </w:r>
      <w:r w:rsidRPr="00D4541A">
        <w:t>experience</w:t>
      </w:r>
      <w:r>
        <w:t xml:space="preserve"> </w:t>
      </w:r>
      <w:r w:rsidRPr="00D4541A">
        <w:t>and</w:t>
      </w:r>
      <w:r>
        <w:t xml:space="preserve"> </w:t>
      </w:r>
      <w:r w:rsidRPr="00D4541A">
        <w:t>project</w:t>
      </w:r>
      <w:r>
        <w:t xml:space="preserve"> </w:t>
      </w:r>
      <w:r w:rsidRPr="00D4541A">
        <w:t>feasibility</w:t>
      </w:r>
      <w:r>
        <w:t xml:space="preserve"> </w:t>
      </w:r>
      <w:r w:rsidRPr="00D4541A">
        <w:t>are</w:t>
      </w:r>
      <w:r>
        <w:t xml:space="preserve"> </w:t>
      </w:r>
      <w:r w:rsidRPr="00D4541A">
        <w:t>also</w:t>
      </w:r>
      <w:r>
        <w:t xml:space="preserve"> </w:t>
      </w:r>
      <w:r w:rsidRPr="00D4541A">
        <w:t>considered.</w:t>
      </w:r>
    </w:p>
    <w:p w14:paraId="2ED9E256" w14:textId="2DC74CAC" w:rsidR="00D4541A" w:rsidRPr="00D4541A" w:rsidRDefault="00D4541A" w:rsidP="009221FD">
      <w:pPr>
        <w:jc w:val="both"/>
      </w:pPr>
      <w:r w:rsidRPr="00D4541A">
        <w:rPr>
          <w:b/>
          <w:bCs/>
        </w:rPr>
        <w:t>Reverse</w:t>
      </w:r>
      <w:r>
        <w:rPr>
          <w:b/>
          <w:bCs/>
        </w:rPr>
        <w:t xml:space="preserve"> </w:t>
      </w:r>
      <w:r w:rsidRPr="00D4541A">
        <w:rPr>
          <w:b/>
          <w:bCs/>
        </w:rPr>
        <w:t>Auction</w:t>
      </w:r>
      <w:r w:rsidRPr="00D4541A">
        <w:t>:</w:t>
      </w:r>
      <w:r>
        <w:t xml:space="preserve"> </w:t>
      </w:r>
      <w:r w:rsidRPr="00D4541A">
        <w:t>A</w:t>
      </w:r>
      <w:r>
        <w:t xml:space="preserve"> </w:t>
      </w:r>
      <w:r w:rsidRPr="00D4541A">
        <w:t>reverse</w:t>
      </w:r>
      <w:r>
        <w:t xml:space="preserve"> </w:t>
      </w:r>
      <w:r w:rsidRPr="00D4541A">
        <w:t>auction</w:t>
      </w:r>
      <w:r>
        <w:t xml:space="preserve"> </w:t>
      </w:r>
      <w:r w:rsidRPr="00D4541A">
        <w:t>process</w:t>
      </w:r>
      <w:r>
        <w:t xml:space="preserve"> </w:t>
      </w:r>
      <w:r w:rsidRPr="00D4541A">
        <w:t>is</w:t>
      </w:r>
      <w:r>
        <w:t xml:space="preserve"> </w:t>
      </w:r>
      <w:r w:rsidRPr="00D4541A">
        <w:t>conducted</w:t>
      </w:r>
      <w:r>
        <w:t xml:space="preserve"> </w:t>
      </w:r>
      <w:r w:rsidRPr="00D4541A">
        <w:t>where</w:t>
      </w:r>
      <w:r>
        <w:t xml:space="preserve"> </w:t>
      </w:r>
      <w:r w:rsidRPr="00D4541A">
        <w:t>bidders</w:t>
      </w:r>
      <w:r>
        <w:t xml:space="preserve"> </w:t>
      </w:r>
      <w:r w:rsidRPr="00D4541A">
        <w:t>lower</w:t>
      </w:r>
      <w:r>
        <w:t xml:space="preserve"> </w:t>
      </w:r>
      <w:r w:rsidRPr="00D4541A">
        <w:t>their</w:t>
      </w:r>
      <w:r>
        <w:t xml:space="preserve"> </w:t>
      </w:r>
      <w:r w:rsidRPr="00D4541A">
        <w:t>tariffs</w:t>
      </w:r>
      <w:r>
        <w:t xml:space="preserve"> </w:t>
      </w:r>
      <w:r w:rsidRPr="00D4541A">
        <w:t>in</w:t>
      </w:r>
      <w:r>
        <w:t xml:space="preserve"> </w:t>
      </w:r>
      <w:r w:rsidRPr="00D4541A">
        <w:t>subsequent</w:t>
      </w:r>
      <w:r>
        <w:t xml:space="preserve"> </w:t>
      </w:r>
      <w:r w:rsidRPr="00D4541A">
        <w:t>rounds</w:t>
      </w:r>
      <w:r>
        <w:t xml:space="preserve"> </w:t>
      </w:r>
      <w:r w:rsidRPr="00D4541A">
        <w:t>until</w:t>
      </w:r>
      <w:r>
        <w:t xml:space="preserve"> </w:t>
      </w:r>
      <w:r w:rsidRPr="00D4541A">
        <w:t>the</w:t>
      </w:r>
      <w:r>
        <w:t xml:space="preserve"> </w:t>
      </w:r>
      <w:r w:rsidRPr="00D4541A">
        <w:t>best</w:t>
      </w:r>
      <w:r>
        <w:t xml:space="preserve"> </w:t>
      </w:r>
      <w:r w:rsidRPr="00D4541A">
        <w:t>price</w:t>
      </w:r>
      <w:r>
        <w:t xml:space="preserve"> </w:t>
      </w:r>
      <w:r w:rsidRPr="00D4541A">
        <w:t>is</w:t>
      </w:r>
      <w:r>
        <w:t xml:space="preserve"> </w:t>
      </w:r>
      <w:r w:rsidRPr="00D4541A">
        <w:t>determined.</w:t>
      </w:r>
    </w:p>
    <w:p w14:paraId="77CCC625" w14:textId="5FC1FD95" w:rsidR="00D4541A" w:rsidRPr="00D4541A" w:rsidRDefault="00D4541A" w:rsidP="009221FD">
      <w:pPr>
        <w:jc w:val="both"/>
      </w:pPr>
      <w:r w:rsidRPr="00D4541A">
        <w:rPr>
          <w:b/>
          <w:bCs/>
        </w:rPr>
        <w:t>Power</w:t>
      </w:r>
      <w:r w:rsidR="009221FD">
        <w:rPr>
          <w:b/>
          <w:bCs/>
        </w:rPr>
        <w:t xml:space="preserve"> </w:t>
      </w:r>
      <w:r w:rsidRPr="00D4541A">
        <w:rPr>
          <w:b/>
          <w:bCs/>
        </w:rPr>
        <w:t>Purchase</w:t>
      </w:r>
      <w:r w:rsidR="009221FD">
        <w:rPr>
          <w:b/>
          <w:bCs/>
        </w:rPr>
        <w:t xml:space="preserve"> </w:t>
      </w:r>
      <w:r w:rsidRPr="00D4541A">
        <w:rPr>
          <w:b/>
          <w:bCs/>
        </w:rPr>
        <w:t>Agreement</w:t>
      </w:r>
      <w:r w:rsidR="009221FD">
        <w:rPr>
          <w:b/>
          <w:bCs/>
        </w:rPr>
        <w:t xml:space="preserve"> </w:t>
      </w:r>
      <w:r w:rsidRPr="00D4541A">
        <w:rPr>
          <w:b/>
          <w:bCs/>
        </w:rPr>
        <w:t>(PPA)</w:t>
      </w:r>
      <w:r w:rsidRPr="00D4541A">
        <w:t>:</w:t>
      </w:r>
      <w:r w:rsidR="009221FD">
        <w:t xml:space="preserve"> </w:t>
      </w:r>
      <w:r w:rsidRPr="00D4541A">
        <w:t>The</w:t>
      </w:r>
      <w:r w:rsidR="009221FD">
        <w:t xml:space="preserve"> </w:t>
      </w:r>
      <w:r w:rsidRPr="00D4541A">
        <w:t>winning</w:t>
      </w:r>
      <w:r w:rsidR="009221FD">
        <w:t xml:space="preserve"> </w:t>
      </w:r>
      <w:r w:rsidRPr="00D4541A">
        <w:t>bidder</w:t>
      </w:r>
      <w:r w:rsidR="009221FD">
        <w:t xml:space="preserve"> </w:t>
      </w:r>
      <w:r w:rsidR="009221FD" w:rsidRPr="00D4541A">
        <w:t>enters</w:t>
      </w:r>
      <w:r w:rsidR="009221FD">
        <w:t xml:space="preserve"> </w:t>
      </w:r>
      <w:r w:rsidRPr="00D4541A">
        <w:t>a</w:t>
      </w:r>
      <w:r w:rsidR="009221FD">
        <w:t xml:space="preserve"> </w:t>
      </w:r>
      <w:r w:rsidRPr="00D4541A">
        <w:t>PPA</w:t>
      </w:r>
      <w:r w:rsidR="009221FD">
        <w:t xml:space="preserve"> </w:t>
      </w:r>
      <w:r w:rsidRPr="00D4541A">
        <w:t>with</w:t>
      </w:r>
      <w:r w:rsidR="009221FD">
        <w:t xml:space="preserve"> </w:t>
      </w:r>
      <w:r w:rsidRPr="00D4541A">
        <w:t>GUVNL</w:t>
      </w:r>
      <w:r w:rsidR="009221FD">
        <w:t xml:space="preserve"> </w:t>
      </w:r>
      <w:r w:rsidRPr="00D4541A">
        <w:t>or</w:t>
      </w:r>
      <w:r w:rsidR="009221FD">
        <w:t xml:space="preserve"> </w:t>
      </w:r>
      <w:r w:rsidRPr="00D4541A">
        <w:t>SECI,</w:t>
      </w:r>
      <w:r w:rsidR="009221FD">
        <w:t xml:space="preserve"> </w:t>
      </w:r>
      <w:r w:rsidRPr="00D4541A">
        <w:t>which</w:t>
      </w:r>
      <w:r w:rsidR="009221FD">
        <w:t xml:space="preserve"> </w:t>
      </w:r>
      <w:r w:rsidRPr="00D4541A">
        <w:t>outlines</w:t>
      </w:r>
      <w:r w:rsidR="009221FD">
        <w:t xml:space="preserve"> </w:t>
      </w:r>
      <w:r w:rsidRPr="00D4541A">
        <w:t>the</w:t>
      </w:r>
      <w:r w:rsidR="009221FD">
        <w:t xml:space="preserve"> </w:t>
      </w:r>
      <w:r w:rsidRPr="00D4541A">
        <w:t>terms</w:t>
      </w:r>
      <w:r w:rsidR="009221FD">
        <w:t xml:space="preserve"> </w:t>
      </w:r>
      <w:r w:rsidRPr="00D4541A">
        <w:t>of</w:t>
      </w:r>
      <w:r w:rsidR="009221FD">
        <w:t xml:space="preserve"> </w:t>
      </w:r>
      <w:r w:rsidRPr="00D4541A">
        <w:t>electricity</w:t>
      </w:r>
      <w:r w:rsidR="009221FD">
        <w:t xml:space="preserve"> </w:t>
      </w:r>
      <w:r w:rsidRPr="00D4541A">
        <w:t>purchase,</w:t>
      </w:r>
      <w:r w:rsidR="009221FD">
        <w:t xml:space="preserve"> </w:t>
      </w:r>
      <w:r w:rsidRPr="00D4541A">
        <w:t>tariff,</w:t>
      </w:r>
      <w:r w:rsidR="009221FD">
        <w:t xml:space="preserve"> </w:t>
      </w:r>
      <w:r w:rsidRPr="00D4541A">
        <w:t>and</w:t>
      </w:r>
      <w:r w:rsidR="009221FD">
        <w:t xml:space="preserve"> </w:t>
      </w:r>
      <w:r w:rsidRPr="00D4541A">
        <w:t>project</w:t>
      </w:r>
      <w:r w:rsidR="009221FD">
        <w:t xml:space="preserve"> </w:t>
      </w:r>
      <w:r w:rsidRPr="00D4541A">
        <w:t>milestones.</w:t>
      </w:r>
      <w:sdt>
        <w:sdtPr>
          <w:id w:val="-1323511153"/>
          <w:citation/>
        </w:sdtPr>
        <w:sdtContent>
          <w:r w:rsidR="002036E7">
            <w:fldChar w:fldCharType="begin"/>
          </w:r>
          <w:r w:rsidR="002036E7">
            <w:instrText xml:space="preserve"> CITATION Gu \l 16393 </w:instrText>
          </w:r>
          <w:r w:rsidR="002036E7">
            <w:fldChar w:fldCharType="separate"/>
          </w:r>
          <w:r w:rsidR="002036E7">
            <w:rPr>
              <w:noProof/>
            </w:rPr>
            <w:t xml:space="preserve"> </w:t>
          </w:r>
          <w:r w:rsidR="002036E7" w:rsidRPr="002036E7">
            <w:rPr>
              <w:noProof/>
            </w:rPr>
            <w:t>[12]</w:t>
          </w:r>
          <w:r w:rsidR="002036E7">
            <w:fldChar w:fldCharType="end"/>
          </w:r>
        </w:sdtContent>
      </w:sdt>
    </w:p>
    <w:p w14:paraId="53510D84" w14:textId="77777777" w:rsidR="00D4541A" w:rsidRPr="00D4541A" w:rsidRDefault="00D4541A" w:rsidP="00D4541A">
      <w:pPr>
        <w:rPr>
          <w:lang w:val="en-GB"/>
        </w:rPr>
      </w:pPr>
    </w:p>
    <w:p w14:paraId="2D5BCB3E" w14:textId="2E692141" w:rsidR="00246CE7" w:rsidRDefault="00246CE7" w:rsidP="002F718F">
      <w:pPr>
        <w:pStyle w:val="Heading2"/>
        <w:rPr>
          <w:lang w:val="en-GB"/>
        </w:rPr>
      </w:pPr>
      <w:bookmarkStart w:id="39" w:name="_Toc179993826"/>
      <w:r>
        <w:rPr>
          <w:lang w:val="en-GB"/>
        </w:rPr>
        <w:t>7.4</w:t>
      </w:r>
      <w:r>
        <w:rPr>
          <w:lang w:val="en-GB"/>
        </w:rPr>
        <w:tab/>
        <w:t>Construction</w:t>
      </w:r>
      <w:bookmarkEnd w:id="39"/>
      <w:r>
        <w:rPr>
          <w:lang w:val="en-GB"/>
        </w:rPr>
        <w:t xml:space="preserve"> </w:t>
      </w:r>
    </w:p>
    <w:p w14:paraId="1EDBF176" w14:textId="4401DD52" w:rsidR="009221FD" w:rsidRDefault="009221FD" w:rsidP="009221FD">
      <w:pPr>
        <w:rPr>
          <w:lang w:val="en-GB"/>
        </w:rPr>
      </w:pPr>
      <w:r>
        <w:rPr>
          <w:lang w:val="en-GB"/>
        </w:rPr>
        <w:t xml:space="preserve">After finishing Auction process, starting project development process. </w:t>
      </w:r>
    </w:p>
    <w:p w14:paraId="52B00321" w14:textId="27FEA58D" w:rsidR="009221FD" w:rsidRPr="00D4541A" w:rsidRDefault="009221FD" w:rsidP="009221FD">
      <w:pPr>
        <w:jc w:val="both"/>
      </w:pPr>
      <w:r w:rsidRPr="00D4541A">
        <w:rPr>
          <w:b/>
          <w:bCs/>
        </w:rPr>
        <w:t>Project</w:t>
      </w:r>
      <w:r>
        <w:rPr>
          <w:b/>
          <w:bCs/>
        </w:rPr>
        <w:t xml:space="preserve"> </w:t>
      </w:r>
      <w:r w:rsidRPr="00D4541A">
        <w:rPr>
          <w:b/>
          <w:bCs/>
        </w:rPr>
        <w:t>Development</w:t>
      </w:r>
      <w:r w:rsidRPr="00D4541A">
        <w:t>:</w:t>
      </w:r>
      <w:r>
        <w:t xml:space="preserve"> </w:t>
      </w:r>
      <w:r w:rsidRPr="00D4541A">
        <w:t>The</w:t>
      </w:r>
      <w:r>
        <w:t xml:space="preserve"> </w:t>
      </w:r>
      <w:r w:rsidRPr="00D4541A">
        <w:t>successful</w:t>
      </w:r>
      <w:r>
        <w:t xml:space="preserve"> </w:t>
      </w:r>
      <w:r w:rsidRPr="00D4541A">
        <w:t>bidder</w:t>
      </w:r>
      <w:r>
        <w:t xml:space="preserve"> </w:t>
      </w:r>
      <w:r w:rsidRPr="00D4541A">
        <w:t>undertakes</w:t>
      </w:r>
      <w:r>
        <w:t xml:space="preserve"> </w:t>
      </w:r>
      <w:r w:rsidRPr="00D4541A">
        <w:t>the</w:t>
      </w:r>
      <w:r>
        <w:t xml:space="preserve"> </w:t>
      </w:r>
      <w:r w:rsidRPr="00D4541A">
        <w:t>development</w:t>
      </w:r>
      <w:r>
        <w:t xml:space="preserve"> </w:t>
      </w:r>
      <w:r w:rsidRPr="00D4541A">
        <w:t>of</w:t>
      </w:r>
      <w:r>
        <w:t xml:space="preserve"> </w:t>
      </w:r>
      <w:r w:rsidRPr="00D4541A">
        <w:t>the</w:t>
      </w:r>
      <w:r>
        <w:t xml:space="preserve"> </w:t>
      </w:r>
      <w:r w:rsidRPr="00D4541A">
        <w:t>wind</w:t>
      </w:r>
      <w:r>
        <w:t xml:space="preserve"> </w:t>
      </w:r>
      <w:r w:rsidRPr="00D4541A">
        <w:t>farm,</w:t>
      </w:r>
      <w:r>
        <w:t xml:space="preserve"> </w:t>
      </w:r>
      <w:r w:rsidRPr="00D4541A">
        <w:t>including</w:t>
      </w:r>
      <w:r>
        <w:t xml:space="preserve"> </w:t>
      </w:r>
      <w:r w:rsidRPr="00D4541A">
        <w:t>site</w:t>
      </w:r>
      <w:r>
        <w:t xml:space="preserve"> </w:t>
      </w:r>
      <w:r w:rsidRPr="00D4541A">
        <w:t>surveys</w:t>
      </w:r>
      <w:r>
        <w:t xml:space="preserve"> and </w:t>
      </w:r>
      <w:r w:rsidRPr="00D4541A">
        <w:t>construction</w:t>
      </w:r>
      <w:r>
        <w:t>.</w:t>
      </w:r>
    </w:p>
    <w:p w14:paraId="2A81DAB4" w14:textId="77777777" w:rsidR="009221FD" w:rsidRPr="009221FD" w:rsidRDefault="009221FD" w:rsidP="009221FD">
      <w:pPr>
        <w:rPr>
          <w:lang w:val="en-GB"/>
        </w:rPr>
      </w:pPr>
    </w:p>
    <w:p w14:paraId="5B48318F" w14:textId="2BE2F46A" w:rsidR="002F718F" w:rsidRDefault="002F718F" w:rsidP="002F718F">
      <w:pPr>
        <w:pStyle w:val="Heading2"/>
        <w:rPr>
          <w:lang w:val="en-GB"/>
        </w:rPr>
      </w:pPr>
      <w:bookmarkStart w:id="40" w:name="_Toc179993827"/>
      <w:r>
        <w:rPr>
          <w:lang w:val="en-GB"/>
        </w:rPr>
        <w:t>7.5</w:t>
      </w:r>
      <w:r>
        <w:rPr>
          <w:lang w:val="en-GB"/>
        </w:rPr>
        <w:tab/>
        <w:t>Commissioning</w:t>
      </w:r>
      <w:bookmarkEnd w:id="40"/>
      <w:r>
        <w:rPr>
          <w:lang w:val="en-GB"/>
        </w:rPr>
        <w:t xml:space="preserve"> </w:t>
      </w:r>
    </w:p>
    <w:p w14:paraId="02559A9A" w14:textId="0C3535B2" w:rsidR="009221FD" w:rsidRPr="002036E7" w:rsidRDefault="009221FD" w:rsidP="002036E7">
      <w:pPr>
        <w:jc w:val="both"/>
      </w:pPr>
      <w:r w:rsidRPr="00D4541A">
        <w:rPr>
          <w:b/>
          <w:bCs/>
        </w:rPr>
        <w:t>Commissioning</w:t>
      </w:r>
      <w:r>
        <w:rPr>
          <w:b/>
          <w:bCs/>
        </w:rPr>
        <w:t xml:space="preserve"> </w:t>
      </w:r>
      <w:r w:rsidRPr="00D4541A">
        <w:rPr>
          <w:b/>
          <w:bCs/>
        </w:rPr>
        <w:t>and</w:t>
      </w:r>
      <w:r>
        <w:rPr>
          <w:b/>
          <w:bCs/>
        </w:rPr>
        <w:t xml:space="preserve"> </w:t>
      </w:r>
      <w:r w:rsidRPr="00D4541A">
        <w:rPr>
          <w:b/>
          <w:bCs/>
        </w:rPr>
        <w:t>Operation</w:t>
      </w:r>
      <w:r w:rsidRPr="00D4541A">
        <w:t>:</w:t>
      </w:r>
      <w:r>
        <w:t xml:space="preserve"> </w:t>
      </w:r>
      <w:r w:rsidRPr="00D4541A">
        <w:t>Once</w:t>
      </w:r>
      <w:r>
        <w:t xml:space="preserve"> </w:t>
      </w:r>
      <w:r w:rsidRPr="00D4541A">
        <w:t>the</w:t>
      </w:r>
      <w:r>
        <w:t xml:space="preserve"> </w:t>
      </w:r>
      <w:r w:rsidRPr="00D4541A">
        <w:t>project</w:t>
      </w:r>
      <w:r>
        <w:t xml:space="preserve"> </w:t>
      </w:r>
      <w:r w:rsidRPr="00D4541A">
        <w:t>is</w:t>
      </w:r>
      <w:r>
        <w:t xml:space="preserve"> </w:t>
      </w:r>
      <w:r w:rsidRPr="00D4541A">
        <w:t>completed,</w:t>
      </w:r>
      <w:r>
        <w:t xml:space="preserve"> </w:t>
      </w:r>
      <w:r w:rsidRPr="00D4541A">
        <w:t>it</w:t>
      </w:r>
      <w:r>
        <w:t xml:space="preserve"> </w:t>
      </w:r>
      <w:r w:rsidRPr="00D4541A">
        <w:t>is</w:t>
      </w:r>
      <w:r>
        <w:t xml:space="preserve"> </w:t>
      </w:r>
      <w:r w:rsidRPr="00D4541A">
        <w:t>commissioned</w:t>
      </w:r>
      <w:r>
        <w:t xml:space="preserve"> </w:t>
      </w:r>
      <w:r w:rsidRPr="00D4541A">
        <w:t>and</w:t>
      </w:r>
      <w:r>
        <w:t xml:space="preserve"> </w:t>
      </w:r>
      <w:r w:rsidRPr="00D4541A">
        <w:t>begins</w:t>
      </w:r>
      <w:r>
        <w:t xml:space="preserve"> </w:t>
      </w:r>
      <w:r w:rsidRPr="00D4541A">
        <w:t>generating</w:t>
      </w:r>
      <w:r>
        <w:t xml:space="preserve"> </w:t>
      </w:r>
      <w:r w:rsidRPr="00D4541A">
        <w:t>electricity,</w:t>
      </w:r>
      <w:r>
        <w:t xml:space="preserve"> </w:t>
      </w:r>
      <w:r w:rsidRPr="00D4541A">
        <w:t>which</w:t>
      </w:r>
      <w:r>
        <w:t xml:space="preserve"> </w:t>
      </w:r>
      <w:r w:rsidRPr="00D4541A">
        <w:t>is</w:t>
      </w:r>
      <w:r>
        <w:t xml:space="preserve"> </w:t>
      </w:r>
      <w:r w:rsidRPr="00D4541A">
        <w:t>then</w:t>
      </w:r>
      <w:r>
        <w:t xml:space="preserve"> </w:t>
      </w:r>
      <w:r w:rsidRPr="00D4541A">
        <w:t>supplied</w:t>
      </w:r>
      <w:r>
        <w:t xml:space="preserve"> </w:t>
      </w:r>
      <w:r w:rsidRPr="00D4541A">
        <w:t>to</w:t>
      </w:r>
      <w:r>
        <w:t xml:space="preserve"> </w:t>
      </w:r>
      <w:r w:rsidRPr="00D4541A">
        <w:t>the</w:t>
      </w:r>
      <w:r>
        <w:t xml:space="preserve"> </w:t>
      </w:r>
      <w:r w:rsidRPr="00D4541A">
        <w:t>grid.</w:t>
      </w:r>
    </w:p>
    <w:p w14:paraId="47830B1C" w14:textId="35DC592C" w:rsidR="002F718F" w:rsidRDefault="002F718F" w:rsidP="002F718F">
      <w:pPr>
        <w:pStyle w:val="Heading2"/>
        <w:rPr>
          <w:lang w:val="en-GB"/>
        </w:rPr>
      </w:pPr>
      <w:bookmarkStart w:id="41" w:name="_Toc179993828"/>
      <w:r>
        <w:rPr>
          <w:lang w:val="en-GB"/>
        </w:rPr>
        <w:t>7.6</w:t>
      </w:r>
      <w:r>
        <w:rPr>
          <w:lang w:val="en-GB"/>
        </w:rPr>
        <w:tab/>
        <w:t>Official Opening</w:t>
      </w:r>
      <w:bookmarkEnd w:id="41"/>
    </w:p>
    <w:p w14:paraId="7D8DA56B" w14:textId="63754B58" w:rsidR="00DB3ABE" w:rsidRDefault="00DB3ABE" w:rsidP="00E16864">
      <w:pPr>
        <w:pStyle w:val="Heading1"/>
        <w:numPr>
          <w:ilvl w:val="0"/>
          <w:numId w:val="1"/>
        </w:numPr>
      </w:pPr>
      <w:bookmarkStart w:id="42" w:name="_Toc179993829"/>
      <w:r>
        <w:t>S</w:t>
      </w:r>
      <w:r w:rsidRPr="00DB3ABE">
        <w:t xml:space="preserve">chedule and </w:t>
      </w:r>
      <w:r>
        <w:t>T</w:t>
      </w:r>
      <w:r w:rsidRPr="00DB3ABE">
        <w:t>imetable</w:t>
      </w:r>
      <w:bookmarkEnd w:id="42"/>
      <w:r>
        <w:t xml:space="preserve"> </w:t>
      </w:r>
    </w:p>
    <w:p w14:paraId="3336F380" w14:textId="39333BE5" w:rsidR="00E0321F" w:rsidRPr="00E0321F" w:rsidRDefault="00E0321F" w:rsidP="00E16864">
      <w:pPr>
        <w:pStyle w:val="Heading1"/>
        <w:numPr>
          <w:ilvl w:val="0"/>
          <w:numId w:val="1"/>
        </w:numPr>
      </w:pPr>
      <w:bookmarkStart w:id="43" w:name="_Toc179993830"/>
      <w:r w:rsidRPr="00E0321F">
        <w:t>Conclusion</w:t>
      </w:r>
      <w:bookmarkEnd w:id="43"/>
    </w:p>
    <w:p w14:paraId="12D39911" w14:textId="2746FDB4" w:rsidR="00E0321F" w:rsidRDefault="00E0321F" w:rsidP="002F718F">
      <w:r w:rsidRPr="00E0321F">
        <w:t>Summary of Key Points</w:t>
      </w:r>
      <w:r w:rsidR="002F718F">
        <w:rPr>
          <w:lang w:val="en-GB"/>
        </w:rPr>
        <w:t xml:space="preserve">, </w:t>
      </w:r>
      <w:r w:rsidRPr="00E0321F">
        <w:t>Final Recommendations</w:t>
      </w:r>
      <w:r w:rsidR="002F718F">
        <w:rPr>
          <w:lang w:val="en-GB"/>
        </w:rPr>
        <w:t xml:space="preserve">, </w:t>
      </w:r>
      <w:r w:rsidRPr="00E0321F">
        <w:t>Future Outlook</w:t>
      </w:r>
    </w:p>
    <w:p w14:paraId="0BE863F3" w14:textId="77777777" w:rsidR="00DB3ABE" w:rsidRDefault="00DB3ABE" w:rsidP="002F718F">
      <w:r w:rsidRPr="00DB3ABE">
        <w:t>a. What is the decarbonisation plan of your country (2030/2050) and which role does wind energy play?</w:t>
      </w:r>
    </w:p>
    <w:p w14:paraId="7AA9829A" w14:textId="1475F298" w:rsidR="00DB3ABE" w:rsidRPr="00E0321F" w:rsidRDefault="00DB3ABE" w:rsidP="002F718F">
      <w:r w:rsidRPr="00DB3ABE">
        <w:t xml:space="preserve"> b. What are the most important barriers and obstacles for the development of wind farms?</w:t>
      </w:r>
    </w:p>
    <w:bookmarkStart w:id="44" w:name="_Toc179993831" w:displacedByCustomXml="next"/>
    <w:sdt>
      <w:sdtPr>
        <w:rPr>
          <w:rFonts w:eastAsiaTheme="minorHAnsi" w:cstheme="minorBidi"/>
          <w:color w:val="auto"/>
          <w:sz w:val="24"/>
          <w:szCs w:val="22"/>
        </w:rPr>
        <w:id w:val="2047021340"/>
        <w:docPartObj>
          <w:docPartGallery w:val="Bibliographies"/>
          <w:docPartUnique/>
        </w:docPartObj>
      </w:sdtPr>
      <w:sdtContent>
        <w:p w14:paraId="4344C79B" w14:textId="3A71DB1E" w:rsidR="00206EDC" w:rsidRPr="00206EDC" w:rsidRDefault="00206EDC" w:rsidP="00206EDC">
          <w:pPr>
            <w:pStyle w:val="Heading1"/>
            <w:numPr>
              <w:ilvl w:val="0"/>
              <w:numId w:val="1"/>
            </w:numPr>
          </w:pPr>
          <w:r w:rsidRPr="00206EDC">
            <w:t>References</w:t>
          </w:r>
          <w:bookmarkEnd w:id="44"/>
        </w:p>
        <w:sdt>
          <w:sdtPr>
            <w:id w:val="-573587230"/>
            <w:bibliography/>
          </w:sdtPr>
          <w:sdtContent>
            <w:p w14:paraId="5E2B3151" w14:textId="77777777" w:rsidR="00A716EE" w:rsidRDefault="00206EDC">
              <w:pPr>
                <w:rPr>
                  <w:rFonts w:asciiTheme="minorHAnsi" w:hAnsiTheme="minorHAnsi"/>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6"/>
                <w:gridCol w:w="8560"/>
              </w:tblGrid>
              <w:tr w:rsidR="00A716EE" w14:paraId="7B538DD7" w14:textId="77777777">
                <w:trPr>
                  <w:divId w:val="1844121382"/>
                  <w:tblCellSpacing w:w="15" w:type="dxa"/>
                </w:trPr>
                <w:tc>
                  <w:tcPr>
                    <w:tcW w:w="50" w:type="pct"/>
                    <w:hideMark/>
                  </w:tcPr>
                  <w:p w14:paraId="43C5DBC7" w14:textId="5E181D5C" w:rsidR="00A716EE" w:rsidRDefault="00A716EE">
                    <w:pPr>
                      <w:pStyle w:val="Bibliography"/>
                      <w:rPr>
                        <w:noProof/>
                        <w:kern w:val="0"/>
                        <w:szCs w:val="24"/>
                        <w14:ligatures w14:val="none"/>
                      </w:rPr>
                    </w:pPr>
                    <w:r>
                      <w:rPr>
                        <w:noProof/>
                      </w:rPr>
                      <w:t xml:space="preserve">[1] </w:t>
                    </w:r>
                  </w:p>
                </w:tc>
                <w:tc>
                  <w:tcPr>
                    <w:tcW w:w="0" w:type="auto"/>
                    <w:hideMark/>
                  </w:tcPr>
                  <w:p w14:paraId="188D2F12" w14:textId="77777777" w:rsidR="00A716EE" w:rsidRDefault="00A716EE">
                    <w:pPr>
                      <w:pStyle w:val="Bibliography"/>
                      <w:rPr>
                        <w:noProof/>
                      </w:rPr>
                    </w:pPr>
                    <w:r>
                      <w:rPr>
                        <w:noProof/>
                      </w:rPr>
                      <w:t>“MINISTRY OF NEW AND RENEWABLE ENERGY,” 01 2024. [Online]. Available: https://mnre.gov.in/wind-overview. [Accessed 2024 10 02].</w:t>
                    </w:r>
                  </w:p>
                </w:tc>
              </w:tr>
              <w:tr w:rsidR="00A716EE" w14:paraId="7884D10B" w14:textId="77777777">
                <w:trPr>
                  <w:divId w:val="1844121382"/>
                  <w:tblCellSpacing w:w="15" w:type="dxa"/>
                </w:trPr>
                <w:tc>
                  <w:tcPr>
                    <w:tcW w:w="50" w:type="pct"/>
                    <w:hideMark/>
                  </w:tcPr>
                  <w:p w14:paraId="4F757C2C" w14:textId="77777777" w:rsidR="00A716EE" w:rsidRDefault="00A716EE">
                    <w:pPr>
                      <w:pStyle w:val="Bibliography"/>
                      <w:rPr>
                        <w:noProof/>
                      </w:rPr>
                    </w:pPr>
                    <w:r>
                      <w:rPr>
                        <w:noProof/>
                      </w:rPr>
                      <w:lastRenderedPageBreak/>
                      <w:t xml:space="preserve">[2] </w:t>
                    </w:r>
                  </w:p>
                </w:tc>
                <w:tc>
                  <w:tcPr>
                    <w:tcW w:w="0" w:type="auto"/>
                    <w:hideMark/>
                  </w:tcPr>
                  <w:p w14:paraId="6929829E" w14:textId="77777777" w:rsidR="00A716EE" w:rsidRDefault="00A716EE">
                    <w:pPr>
                      <w:pStyle w:val="Bibliography"/>
                      <w:rPr>
                        <w:noProof/>
                      </w:rPr>
                    </w:pPr>
                    <w:r>
                      <w:rPr>
                        <w:noProof/>
                      </w:rPr>
                      <w:t>“A Deep Dive into Wind Energy Farms in India: Tapping into the Power of the Breeze,” Green Energy, 23 01 2024. [Online]. Available: https://powerefficiency.com/wind-energy-farms-in-india/. [Accessed 02 10 2024].</w:t>
                    </w:r>
                  </w:p>
                </w:tc>
              </w:tr>
              <w:tr w:rsidR="00A716EE" w14:paraId="40ECA472" w14:textId="77777777">
                <w:trPr>
                  <w:divId w:val="1844121382"/>
                  <w:tblCellSpacing w:w="15" w:type="dxa"/>
                </w:trPr>
                <w:tc>
                  <w:tcPr>
                    <w:tcW w:w="50" w:type="pct"/>
                    <w:hideMark/>
                  </w:tcPr>
                  <w:p w14:paraId="1A54978C" w14:textId="77777777" w:rsidR="00A716EE" w:rsidRDefault="00A716EE">
                    <w:pPr>
                      <w:pStyle w:val="Bibliography"/>
                      <w:rPr>
                        <w:noProof/>
                      </w:rPr>
                    </w:pPr>
                    <w:r>
                      <w:rPr>
                        <w:noProof/>
                      </w:rPr>
                      <w:t xml:space="preserve">[3] </w:t>
                    </w:r>
                  </w:p>
                </w:tc>
                <w:tc>
                  <w:tcPr>
                    <w:tcW w:w="0" w:type="auto"/>
                    <w:hideMark/>
                  </w:tcPr>
                  <w:p w14:paraId="3A4695C6" w14:textId="77777777" w:rsidR="00A716EE" w:rsidRDefault="00A716EE">
                    <w:pPr>
                      <w:pStyle w:val="Bibliography"/>
                      <w:rPr>
                        <w:noProof/>
                      </w:rPr>
                    </w:pPr>
                    <w:r>
                      <w:rPr>
                        <w:noProof/>
                      </w:rPr>
                      <w:t>“gujarat-bags-award-for-highest-wind-power-installed-capacity,” thehindubusinessline, 15 06 2024. [Online]. Available: https://www.thehindubusinessline.com. [Accessed 2 10 2024].</w:t>
                    </w:r>
                  </w:p>
                </w:tc>
              </w:tr>
              <w:tr w:rsidR="00A716EE" w14:paraId="4737AF29" w14:textId="77777777">
                <w:trPr>
                  <w:divId w:val="1844121382"/>
                  <w:tblCellSpacing w:w="15" w:type="dxa"/>
                </w:trPr>
                <w:tc>
                  <w:tcPr>
                    <w:tcW w:w="50" w:type="pct"/>
                    <w:hideMark/>
                  </w:tcPr>
                  <w:p w14:paraId="516D893F" w14:textId="77777777" w:rsidR="00A716EE" w:rsidRDefault="00A716EE">
                    <w:pPr>
                      <w:pStyle w:val="Bibliography"/>
                      <w:rPr>
                        <w:noProof/>
                      </w:rPr>
                    </w:pPr>
                    <w:r>
                      <w:rPr>
                        <w:noProof/>
                      </w:rPr>
                      <w:t xml:space="preserve">[4] </w:t>
                    </w:r>
                  </w:p>
                </w:tc>
                <w:tc>
                  <w:tcPr>
                    <w:tcW w:w="0" w:type="auto"/>
                    <w:hideMark/>
                  </w:tcPr>
                  <w:p w14:paraId="72371BF0" w14:textId="77777777" w:rsidR="00A716EE" w:rsidRDefault="00A716EE">
                    <w:pPr>
                      <w:pStyle w:val="Bibliography"/>
                      <w:rPr>
                        <w:noProof/>
                      </w:rPr>
                    </w:pPr>
                    <w:r>
                      <w:rPr>
                        <w:noProof/>
                      </w:rPr>
                      <w:t>A. P. Z. P. C. Draxl, “Wind Resource Assessment,” NREL National Renewable Energy Laboratory, July, 2014.</w:t>
                    </w:r>
                  </w:p>
                </w:tc>
              </w:tr>
              <w:tr w:rsidR="00A716EE" w14:paraId="718B8695" w14:textId="77777777">
                <w:trPr>
                  <w:divId w:val="1844121382"/>
                  <w:tblCellSpacing w:w="15" w:type="dxa"/>
                </w:trPr>
                <w:tc>
                  <w:tcPr>
                    <w:tcW w:w="50" w:type="pct"/>
                    <w:hideMark/>
                  </w:tcPr>
                  <w:p w14:paraId="3E47A42B" w14:textId="77777777" w:rsidR="00A716EE" w:rsidRDefault="00A716EE">
                    <w:pPr>
                      <w:pStyle w:val="Bibliography"/>
                      <w:rPr>
                        <w:noProof/>
                      </w:rPr>
                    </w:pPr>
                    <w:r>
                      <w:rPr>
                        <w:noProof/>
                      </w:rPr>
                      <w:t xml:space="preserve">[5] </w:t>
                    </w:r>
                  </w:p>
                </w:tc>
                <w:tc>
                  <w:tcPr>
                    <w:tcW w:w="0" w:type="auto"/>
                    <w:hideMark/>
                  </w:tcPr>
                  <w:p w14:paraId="5D71CB27" w14:textId="77777777" w:rsidR="00A716EE" w:rsidRDefault="00A716EE">
                    <w:pPr>
                      <w:pStyle w:val="Bibliography"/>
                      <w:rPr>
                        <w:noProof/>
                      </w:rPr>
                    </w:pPr>
                    <w:r>
                      <w:rPr>
                        <w:noProof/>
                      </w:rPr>
                      <w:t xml:space="preserve">M. B. Arshi Banu P S, “Wind energy feasibility and wind turbine selection studies for the city Surat, India,” </w:t>
                    </w:r>
                    <w:r>
                      <w:rPr>
                        <w:i/>
                        <w:iCs/>
                        <w:noProof/>
                      </w:rPr>
                      <w:t xml:space="preserve">Clean Energy, </w:t>
                    </w:r>
                    <w:r>
                      <w:rPr>
                        <w:noProof/>
                      </w:rPr>
                      <w:t xml:space="preserve">vol. 8, no. 3, pp. 166-173, 2024. </w:t>
                    </w:r>
                  </w:p>
                </w:tc>
              </w:tr>
              <w:tr w:rsidR="00A716EE" w14:paraId="70B5FAC6" w14:textId="77777777">
                <w:trPr>
                  <w:divId w:val="1844121382"/>
                  <w:tblCellSpacing w:w="15" w:type="dxa"/>
                </w:trPr>
                <w:tc>
                  <w:tcPr>
                    <w:tcW w:w="50" w:type="pct"/>
                    <w:hideMark/>
                  </w:tcPr>
                  <w:p w14:paraId="10B70628" w14:textId="77777777" w:rsidR="00A716EE" w:rsidRDefault="00A716EE">
                    <w:pPr>
                      <w:pStyle w:val="Bibliography"/>
                      <w:rPr>
                        <w:noProof/>
                      </w:rPr>
                    </w:pPr>
                    <w:r>
                      <w:rPr>
                        <w:noProof/>
                      </w:rPr>
                      <w:t xml:space="preserve">[6] </w:t>
                    </w:r>
                  </w:p>
                </w:tc>
                <w:tc>
                  <w:tcPr>
                    <w:tcW w:w="0" w:type="auto"/>
                    <w:hideMark/>
                  </w:tcPr>
                  <w:p w14:paraId="5873E21B" w14:textId="77777777" w:rsidR="00A716EE" w:rsidRDefault="00A716EE">
                    <w:pPr>
                      <w:pStyle w:val="Bibliography"/>
                      <w:rPr>
                        <w:noProof/>
                      </w:rPr>
                    </w:pPr>
                    <w:r>
                      <w:rPr>
                        <w:noProof/>
                      </w:rPr>
                      <w:t>M. Gupta, “Scaling Challenges In Gujarat: Adani’s 300 MW Wind Farm Project And Its Journey Through Regulatory And Logistical Hurdles,” WINDINSIDER EMPOWERING THE WIND SECTOR, 13 05 2024. [Online]. Available: https://windinsider.com. [Accessed 10 10 2024].</w:t>
                    </w:r>
                  </w:p>
                </w:tc>
              </w:tr>
              <w:tr w:rsidR="00A716EE" w14:paraId="60E96C88" w14:textId="77777777">
                <w:trPr>
                  <w:divId w:val="1844121382"/>
                  <w:tblCellSpacing w:w="15" w:type="dxa"/>
                </w:trPr>
                <w:tc>
                  <w:tcPr>
                    <w:tcW w:w="50" w:type="pct"/>
                    <w:hideMark/>
                  </w:tcPr>
                  <w:p w14:paraId="10627D63" w14:textId="77777777" w:rsidR="00A716EE" w:rsidRDefault="00A716EE">
                    <w:pPr>
                      <w:pStyle w:val="Bibliography"/>
                      <w:rPr>
                        <w:noProof/>
                      </w:rPr>
                    </w:pPr>
                    <w:r>
                      <w:rPr>
                        <w:noProof/>
                      </w:rPr>
                      <w:t xml:space="preserve">[7] </w:t>
                    </w:r>
                  </w:p>
                </w:tc>
                <w:tc>
                  <w:tcPr>
                    <w:tcW w:w="0" w:type="auto"/>
                    <w:hideMark/>
                  </w:tcPr>
                  <w:p w14:paraId="2D70F165" w14:textId="77777777" w:rsidR="00A716EE" w:rsidRDefault="00A716EE">
                    <w:pPr>
                      <w:pStyle w:val="Bibliography"/>
                      <w:rPr>
                        <w:noProof/>
                      </w:rPr>
                    </w:pPr>
                    <w:r>
                      <w:rPr>
                        <w:noProof/>
                      </w:rPr>
                      <w:t>Suzlon Group, “Suzlon secures a repeat order of 193.2 MW from The KP Group in Gujarat,” 21 December 2023. [Online]. Available: https://www.suzlon.com. [Accessed 13 10 2024].</w:t>
                    </w:r>
                  </w:p>
                </w:tc>
              </w:tr>
              <w:tr w:rsidR="00A716EE" w14:paraId="6CE9ECEF" w14:textId="77777777">
                <w:trPr>
                  <w:divId w:val="1844121382"/>
                  <w:tblCellSpacing w:w="15" w:type="dxa"/>
                </w:trPr>
                <w:tc>
                  <w:tcPr>
                    <w:tcW w:w="50" w:type="pct"/>
                    <w:hideMark/>
                  </w:tcPr>
                  <w:p w14:paraId="75F58A20" w14:textId="77777777" w:rsidR="00A716EE" w:rsidRDefault="00A716EE">
                    <w:pPr>
                      <w:pStyle w:val="Bibliography"/>
                      <w:rPr>
                        <w:noProof/>
                      </w:rPr>
                    </w:pPr>
                    <w:r>
                      <w:rPr>
                        <w:noProof/>
                      </w:rPr>
                      <w:t xml:space="preserve">[8] </w:t>
                    </w:r>
                  </w:p>
                </w:tc>
                <w:tc>
                  <w:tcPr>
                    <w:tcW w:w="0" w:type="auto"/>
                    <w:hideMark/>
                  </w:tcPr>
                  <w:p w14:paraId="67C0DCF7" w14:textId="77777777" w:rsidR="00A716EE" w:rsidRDefault="00A716EE">
                    <w:pPr>
                      <w:pStyle w:val="Bibliography"/>
                      <w:rPr>
                        <w:noProof/>
                      </w:rPr>
                    </w:pPr>
                    <w:r>
                      <w:rPr>
                        <w:noProof/>
                      </w:rPr>
                      <w:t>Government of Gujarat, “Policy-2023 for leasing the government fallow land for green hydrogen production using non-conventional energy sources such as solar, wind, wind solar hybrid energy.,” 08 May 2023. [Online]. Available: https://www.eqmagpro.com. [Accessed 13 10 2024].</w:t>
                    </w:r>
                  </w:p>
                </w:tc>
              </w:tr>
              <w:tr w:rsidR="00A716EE" w14:paraId="2C47DAE6" w14:textId="77777777">
                <w:trPr>
                  <w:divId w:val="1844121382"/>
                  <w:tblCellSpacing w:w="15" w:type="dxa"/>
                </w:trPr>
                <w:tc>
                  <w:tcPr>
                    <w:tcW w:w="50" w:type="pct"/>
                    <w:hideMark/>
                  </w:tcPr>
                  <w:p w14:paraId="65337AAB" w14:textId="77777777" w:rsidR="00A716EE" w:rsidRDefault="00A716EE">
                    <w:pPr>
                      <w:pStyle w:val="Bibliography"/>
                      <w:rPr>
                        <w:noProof/>
                      </w:rPr>
                    </w:pPr>
                    <w:r>
                      <w:rPr>
                        <w:noProof/>
                      </w:rPr>
                      <w:t xml:space="preserve">[9] </w:t>
                    </w:r>
                  </w:p>
                </w:tc>
                <w:tc>
                  <w:tcPr>
                    <w:tcW w:w="0" w:type="auto"/>
                    <w:hideMark/>
                  </w:tcPr>
                  <w:p w14:paraId="02F5D70E" w14:textId="77777777" w:rsidR="00A716EE" w:rsidRDefault="00A716EE">
                    <w:pPr>
                      <w:pStyle w:val="Bibliography"/>
                      <w:rPr>
                        <w:noProof/>
                      </w:rPr>
                    </w:pPr>
                    <w:r>
                      <w:rPr>
                        <w:noProof/>
                      </w:rPr>
                      <w:t xml:space="preserve">Nature India, “Is the drive for clean energy throwing environmental caution to the wind?,” </w:t>
                    </w:r>
                    <w:r>
                      <w:rPr>
                        <w:i/>
                        <w:iCs/>
                        <w:noProof/>
                      </w:rPr>
                      <w:t xml:space="preserve">NEWS FEATURE, </w:t>
                    </w:r>
                    <w:r>
                      <w:rPr>
                        <w:noProof/>
                      </w:rPr>
                      <w:t xml:space="preserve">16 June 2019. </w:t>
                    </w:r>
                  </w:p>
                </w:tc>
              </w:tr>
              <w:tr w:rsidR="00A716EE" w14:paraId="523EC771" w14:textId="77777777">
                <w:trPr>
                  <w:divId w:val="1844121382"/>
                  <w:tblCellSpacing w:w="15" w:type="dxa"/>
                </w:trPr>
                <w:tc>
                  <w:tcPr>
                    <w:tcW w:w="50" w:type="pct"/>
                    <w:hideMark/>
                  </w:tcPr>
                  <w:p w14:paraId="5BA586D7" w14:textId="77777777" w:rsidR="00A716EE" w:rsidRDefault="00A716EE">
                    <w:pPr>
                      <w:pStyle w:val="Bibliography"/>
                      <w:rPr>
                        <w:noProof/>
                      </w:rPr>
                    </w:pPr>
                    <w:r>
                      <w:rPr>
                        <w:noProof/>
                      </w:rPr>
                      <w:t xml:space="preserve">[10] </w:t>
                    </w:r>
                  </w:p>
                </w:tc>
                <w:tc>
                  <w:tcPr>
                    <w:tcW w:w="0" w:type="auto"/>
                    <w:hideMark/>
                  </w:tcPr>
                  <w:p w14:paraId="7832DC6A" w14:textId="77777777" w:rsidR="00A716EE" w:rsidRDefault="00A716EE">
                    <w:pPr>
                      <w:pStyle w:val="Bibliography"/>
                      <w:rPr>
                        <w:noProof/>
                      </w:rPr>
                    </w:pPr>
                    <w:r>
                      <w:rPr>
                        <w:noProof/>
                      </w:rPr>
                      <w:t>P. C. Abhishek Gawande, “Environmental and social impacts of wind energy: a view point with reference to India,” Indian Institute of Forest Management, Bhopa, 2019.</w:t>
                    </w:r>
                  </w:p>
                </w:tc>
              </w:tr>
              <w:tr w:rsidR="00A716EE" w14:paraId="0789E546" w14:textId="77777777">
                <w:trPr>
                  <w:divId w:val="1844121382"/>
                  <w:tblCellSpacing w:w="15" w:type="dxa"/>
                </w:trPr>
                <w:tc>
                  <w:tcPr>
                    <w:tcW w:w="50" w:type="pct"/>
                    <w:hideMark/>
                  </w:tcPr>
                  <w:p w14:paraId="4D761A7C" w14:textId="77777777" w:rsidR="00A716EE" w:rsidRDefault="00A716EE">
                    <w:pPr>
                      <w:pStyle w:val="Bibliography"/>
                      <w:rPr>
                        <w:noProof/>
                      </w:rPr>
                    </w:pPr>
                    <w:r>
                      <w:rPr>
                        <w:noProof/>
                      </w:rPr>
                      <w:t xml:space="preserve">[11] </w:t>
                    </w:r>
                  </w:p>
                </w:tc>
                <w:tc>
                  <w:tcPr>
                    <w:tcW w:w="0" w:type="auto"/>
                    <w:hideMark/>
                  </w:tcPr>
                  <w:p w14:paraId="46E2D81F" w14:textId="77777777" w:rsidR="00A716EE" w:rsidRDefault="00A716EE">
                    <w:pPr>
                      <w:pStyle w:val="Bibliography"/>
                      <w:rPr>
                        <w:noProof/>
                      </w:rPr>
                    </w:pPr>
                    <w:r>
                      <w:rPr>
                        <w:noProof/>
                      </w:rPr>
                      <w:t>EU-INDIA CLEAN ENERGY &amp; CLIMATE PARTNERSHIP, “About the partnership,” European Union , 30 March 2016. [Online]. Available: https://www.cecp-eu.in. [Accessed 13 10 2024].</w:t>
                    </w:r>
                  </w:p>
                </w:tc>
              </w:tr>
              <w:tr w:rsidR="00A716EE" w14:paraId="1666CEDA" w14:textId="77777777">
                <w:trPr>
                  <w:divId w:val="1844121382"/>
                  <w:tblCellSpacing w:w="15" w:type="dxa"/>
                </w:trPr>
                <w:tc>
                  <w:tcPr>
                    <w:tcW w:w="50" w:type="pct"/>
                    <w:hideMark/>
                  </w:tcPr>
                  <w:p w14:paraId="502D50E5" w14:textId="77777777" w:rsidR="00A716EE" w:rsidRDefault="00A716EE">
                    <w:pPr>
                      <w:pStyle w:val="Bibliography"/>
                      <w:rPr>
                        <w:noProof/>
                      </w:rPr>
                    </w:pPr>
                    <w:r>
                      <w:rPr>
                        <w:noProof/>
                      </w:rPr>
                      <w:t xml:space="preserve">[12] </w:t>
                    </w:r>
                  </w:p>
                </w:tc>
                <w:tc>
                  <w:tcPr>
                    <w:tcW w:w="0" w:type="auto"/>
                    <w:hideMark/>
                  </w:tcPr>
                  <w:p w14:paraId="7585504F" w14:textId="77777777" w:rsidR="00A716EE" w:rsidRDefault="00A716EE">
                    <w:pPr>
                      <w:pStyle w:val="Bibliography"/>
                      <w:rPr>
                        <w:noProof/>
                      </w:rPr>
                    </w:pPr>
                    <w:r>
                      <w:rPr>
                        <w:noProof/>
                      </w:rPr>
                      <w:t>A. P. a. Z. P. . Draxl, “Wind Resource Assessment,” National Renewable Energy Laboratory (NREL), 2014.</w:t>
                    </w:r>
                  </w:p>
                </w:tc>
              </w:tr>
              <w:tr w:rsidR="00A716EE" w14:paraId="08D578CF" w14:textId="77777777">
                <w:trPr>
                  <w:divId w:val="1844121382"/>
                  <w:tblCellSpacing w:w="15" w:type="dxa"/>
                </w:trPr>
                <w:tc>
                  <w:tcPr>
                    <w:tcW w:w="50" w:type="pct"/>
                    <w:hideMark/>
                  </w:tcPr>
                  <w:p w14:paraId="011A4742" w14:textId="77777777" w:rsidR="00A716EE" w:rsidRDefault="00A716EE">
                    <w:pPr>
                      <w:pStyle w:val="Bibliography"/>
                      <w:rPr>
                        <w:noProof/>
                      </w:rPr>
                    </w:pPr>
                    <w:r>
                      <w:rPr>
                        <w:noProof/>
                      </w:rPr>
                      <w:t xml:space="preserve">[13] </w:t>
                    </w:r>
                  </w:p>
                </w:tc>
                <w:tc>
                  <w:tcPr>
                    <w:tcW w:w="0" w:type="auto"/>
                    <w:hideMark/>
                  </w:tcPr>
                  <w:p w14:paraId="682C5C15" w14:textId="77777777" w:rsidR="00A716EE" w:rsidRDefault="00A716EE">
                    <w:pPr>
                      <w:pStyle w:val="Bibliography"/>
                      <w:rPr>
                        <w:noProof/>
                      </w:rPr>
                    </w:pPr>
                    <w:r>
                      <w:rPr>
                        <w:noProof/>
                      </w:rPr>
                      <w:t>R. m. https://www.mercomindia.com/gujarat-land-policy-solar-wind-projects, “Gujarat's New Land Policy for Solar, Wind Projects to Make Developers More Accountable,” MERCOM, Clean Energy Insights, 17 September 2020. [Online]. Available: https://www.mercomindia.com/gujarat-land-policy-solar-wind-projects. [Accessed 05 10 2024].</w:t>
                    </w:r>
                  </w:p>
                </w:tc>
              </w:tr>
              <w:tr w:rsidR="00A716EE" w14:paraId="255B2250" w14:textId="77777777">
                <w:trPr>
                  <w:divId w:val="1844121382"/>
                  <w:tblCellSpacing w:w="15" w:type="dxa"/>
                </w:trPr>
                <w:tc>
                  <w:tcPr>
                    <w:tcW w:w="50" w:type="pct"/>
                    <w:hideMark/>
                  </w:tcPr>
                  <w:p w14:paraId="008860B7" w14:textId="77777777" w:rsidR="00A716EE" w:rsidRDefault="00A716EE">
                    <w:pPr>
                      <w:pStyle w:val="Bibliography"/>
                      <w:rPr>
                        <w:noProof/>
                      </w:rPr>
                    </w:pPr>
                    <w:r>
                      <w:rPr>
                        <w:noProof/>
                      </w:rPr>
                      <w:lastRenderedPageBreak/>
                      <w:t xml:space="preserve">[14] </w:t>
                    </w:r>
                  </w:p>
                </w:tc>
                <w:tc>
                  <w:tcPr>
                    <w:tcW w:w="0" w:type="auto"/>
                    <w:hideMark/>
                  </w:tcPr>
                  <w:p w14:paraId="0AF2F2D9" w14:textId="77777777" w:rsidR="00A716EE" w:rsidRDefault="00A716EE">
                    <w:pPr>
                      <w:pStyle w:val="Bibliography"/>
                      <w:rPr>
                        <w:noProof/>
                      </w:rPr>
                    </w:pPr>
                    <w:r>
                      <w:rPr>
                        <w:noProof/>
                      </w:rPr>
                      <w:t xml:space="preserve">D. M. Blohm, </w:t>
                    </w:r>
                    <w:r>
                      <w:rPr>
                        <w:i/>
                        <w:iCs/>
                        <w:noProof/>
                      </w:rPr>
                      <w:t xml:space="preserve">Lecture Notes on Wind Farm Development, </w:t>
                    </w:r>
                    <w:r>
                      <w:rPr>
                        <w:noProof/>
                      </w:rPr>
                      <w:t xml:space="preserve">Flensburg, 2024. </w:t>
                    </w:r>
                  </w:p>
                </w:tc>
              </w:tr>
            </w:tbl>
            <w:p w14:paraId="34400DE0" w14:textId="77777777" w:rsidR="00A716EE" w:rsidRDefault="00A716EE">
              <w:pPr>
                <w:divId w:val="1844121382"/>
                <w:rPr>
                  <w:rFonts w:eastAsia="Times New Roman"/>
                  <w:noProof/>
                </w:rPr>
              </w:pPr>
            </w:p>
            <w:p w14:paraId="40AA6C43" w14:textId="35E41C50" w:rsidR="00206EDC" w:rsidRDefault="00206EDC">
              <w:r>
                <w:rPr>
                  <w:b/>
                  <w:bCs/>
                  <w:noProof/>
                </w:rPr>
                <w:fldChar w:fldCharType="end"/>
              </w:r>
            </w:p>
          </w:sdtContent>
        </w:sdt>
      </w:sdtContent>
    </w:sdt>
    <w:p w14:paraId="5AA3DC98" w14:textId="266E6F11" w:rsidR="00E0321F" w:rsidRPr="00E0321F" w:rsidRDefault="00E0321F" w:rsidP="00206EDC">
      <w:pPr>
        <w:pStyle w:val="Heading1"/>
        <w:ind w:left="720"/>
      </w:pPr>
    </w:p>
    <w:p w14:paraId="599D4926" w14:textId="221B26A7" w:rsidR="00E0321F" w:rsidRPr="00E0321F" w:rsidRDefault="00E0321F" w:rsidP="00E16864">
      <w:pPr>
        <w:pStyle w:val="Heading1"/>
        <w:numPr>
          <w:ilvl w:val="0"/>
          <w:numId w:val="1"/>
        </w:numPr>
      </w:pPr>
      <w:bookmarkStart w:id="45" w:name="_Toc179993832"/>
      <w:r w:rsidRPr="00E0321F">
        <w:t>Appendices</w:t>
      </w:r>
      <w:bookmarkEnd w:id="45"/>
    </w:p>
    <w:p w14:paraId="020C2BB2" w14:textId="77777777" w:rsidR="00E0321F" w:rsidRPr="00E0321F" w:rsidRDefault="00E0321F" w:rsidP="002F718F">
      <w:r w:rsidRPr="00E0321F">
        <w:t>Technical Data Sheets</w:t>
      </w:r>
    </w:p>
    <w:p w14:paraId="27F50CEE" w14:textId="77777777" w:rsidR="00E0321F" w:rsidRPr="00E0321F" w:rsidRDefault="00E0321F" w:rsidP="002F718F">
      <w:r w:rsidRPr="00E0321F">
        <w:t>Maps and Diagrams</w:t>
      </w:r>
    </w:p>
    <w:p w14:paraId="7EFDC1F4" w14:textId="77777777" w:rsidR="00E0321F" w:rsidRPr="00E0321F" w:rsidRDefault="00E0321F" w:rsidP="002F718F">
      <w:r w:rsidRPr="00E0321F">
        <w:t>Stakeholder Consultation Records</w:t>
      </w:r>
    </w:p>
    <w:p w14:paraId="6806A706" w14:textId="77777777" w:rsidR="00E0321F" w:rsidRPr="00E0321F" w:rsidRDefault="00E0321F" w:rsidP="002F718F">
      <w:r w:rsidRPr="00E0321F">
        <w:t>Additional Supporting Documents</w:t>
      </w:r>
    </w:p>
    <w:p w14:paraId="5E465890" w14:textId="302A2B46" w:rsidR="00A573D1" w:rsidRPr="00434437" w:rsidRDefault="00A573D1" w:rsidP="00E0321F">
      <w:pPr>
        <w:rPr>
          <w:rFonts w:cs="Calibri"/>
          <w:szCs w:val="24"/>
        </w:rPr>
      </w:pPr>
    </w:p>
    <w:sectPr w:rsidR="00A573D1" w:rsidRPr="00434437">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6279A2" w14:textId="77777777" w:rsidR="00F168B9" w:rsidRDefault="00F168B9" w:rsidP="00DB3ABE">
      <w:pPr>
        <w:spacing w:after="0" w:line="240" w:lineRule="auto"/>
      </w:pPr>
      <w:r>
        <w:separator/>
      </w:r>
    </w:p>
  </w:endnote>
  <w:endnote w:type="continuationSeparator" w:id="0">
    <w:p w14:paraId="24A7E65A" w14:textId="77777777" w:rsidR="00F168B9" w:rsidRDefault="00F168B9" w:rsidP="00DB3A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03820024"/>
      <w:docPartObj>
        <w:docPartGallery w:val="Page Numbers (Bottom of Page)"/>
        <w:docPartUnique/>
      </w:docPartObj>
    </w:sdtPr>
    <w:sdtEndPr>
      <w:rPr>
        <w:noProof/>
      </w:rPr>
    </w:sdtEndPr>
    <w:sdtContent>
      <w:p w14:paraId="6988B751" w14:textId="6A8914E9" w:rsidR="00DB3ABE" w:rsidRDefault="00DB3AB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686765F" w14:textId="77777777" w:rsidR="00DB3ABE" w:rsidRDefault="00DB3A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E2B4FD" w14:textId="77777777" w:rsidR="00F168B9" w:rsidRDefault="00F168B9" w:rsidP="00DB3ABE">
      <w:pPr>
        <w:spacing w:after="0" w:line="240" w:lineRule="auto"/>
      </w:pPr>
      <w:r>
        <w:separator/>
      </w:r>
    </w:p>
  </w:footnote>
  <w:footnote w:type="continuationSeparator" w:id="0">
    <w:p w14:paraId="7B9A8975" w14:textId="77777777" w:rsidR="00F168B9" w:rsidRDefault="00F168B9" w:rsidP="00DB3A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F672F"/>
    <w:multiLevelType w:val="multilevel"/>
    <w:tmpl w:val="82020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D709B1"/>
    <w:multiLevelType w:val="multilevel"/>
    <w:tmpl w:val="F3FE0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58537E"/>
    <w:multiLevelType w:val="multilevel"/>
    <w:tmpl w:val="B90C7FB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BD3D73"/>
    <w:multiLevelType w:val="multilevel"/>
    <w:tmpl w:val="361C2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FEC4A8B"/>
    <w:multiLevelType w:val="hybridMultilevel"/>
    <w:tmpl w:val="F08CE23C"/>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 w15:restartNumberingAfterBreak="0">
    <w:nsid w:val="2BF10976"/>
    <w:multiLevelType w:val="multilevel"/>
    <w:tmpl w:val="2C8AF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CB3A5E"/>
    <w:multiLevelType w:val="multilevel"/>
    <w:tmpl w:val="AE00D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175D1D"/>
    <w:multiLevelType w:val="multilevel"/>
    <w:tmpl w:val="6CECF30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274A2D"/>
    <w:multiLevelType w:val="hybridMultilevel"/>
    <w:tmpl w:val="DFEAAB6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9" w15:restartNumberingAfterBreak="0">
    <w:nsid w:val="3BDC16DA"/>
    <w:multiLevelType w:val="hybridMultilevel"/>
    <w:tmpl w:val="A81A59C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0" w15:restartNumberingAfterBreak="0">
    <w:nsid w:val="49200F86"/>
    <w:multiLevelType w:val="hybridMultilevel"/>
    <w:tmpl w:val="3C3069E6"/>
    <w:lvl w:ilvl="0" w:tplc="1000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DA74846"/>
    <w:multiLevelType w:val="multilevel"/>
    <w:tmpl w:val="B942C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EB24EF6"/>
    <w:multiLevelType w:val="multilevel"/>
    <w:tmpl w:val="FA121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FE3D21"/>
    <w:multiLevelType w:val="multilevel"/>
    <w:tmpl w:val="30E40716"/>
    <w:lvl w:ilvl="0">
      <w:start w:val="1"/>
      <w:numFmt w:val="decimal"/>
      <w:lvlText w:val="%1."/>
      <w:lvlJc w:val="left"/>
      <w:pPr>
        <w:tabs>
          <w:tab w:val="num" w:pos="720"/>
        </w:tabs>
        <w:ind w:left="720" w:hanging="360"/>
      </w:pPr>
      <w:rPr>
        <w:rFonts w:asciiTheme="majorHAnsi" w:eastAsiaTheme="majorEastAsia" w:hAnsiTheme="majorHAnsi" w:cstheme="majorBidi"/>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8336C0C"/>
    <w:multiLevelType w:val="multilevel"/>
    <w:tmpl w:val="BB68F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37D1145"/>
    <w:multiLevelType w:val="multilevel"/>
    <w:tmpl w:val="7A42C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8B23678"/>
    <w:multiLevelType w:val="multilevel"/>
    <w:tmpl w:val="ADBEE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FC35098"/>
    <w:multiLevelType w:val="hybridMultilevel"/>
    <w:tmpl w:val="3962DC2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8" w15:restartNumberingAfterBreak="0">
    <w:nsid w:val="71FB691F"/>
    <w:multiLevelType w:val="multilevel"/>
    <w:tmpl w:val="4E50C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EFF4225"/>
    <w:multiLevelType w:val="hybridMultilevel"/>
    <w:tmpl w:val="ACDE676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0" w15:restartNumberingAfterBreak="0">
    <w:nsid w:val="7F315FBB"/>
    <w:multiLevelType w:val="multilevel"/>
    <w:tmpl w:val="92A8D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4223812">
    <w:abstractNumId w:val="13"/>
  </w:num>
  <w:num w:numId="2" w16cid:durableId="2117408892">
    <w:abstractNumId w:val="12"/>
  </w:num>
  <w:num w:numId="3" w16cid:durableId="1809661997">
    <w:abstractNumId w:val="1"/>
  </w:num>
  <w:num w:numId="4" w16cid:durableId="395860380">
    <w:abstractNumId w:val="6"/>
  </w:num>
  <w:num w:numId="5" w16cid:durableId="167255447">
    <w:abstractNumId w:val="20"/>
  </w:num>
  <w:num w:numId="6" w16cid:durableId="586305864">
    <w:abstractNumId w:val="17"/>
  </w:num>
  <w:num w:numId="7" w16cid:durableId="520322074">
    <w:abstractNumId w:val="8"/>
  </w:num>
  <w:num w:numId="8" w16cid:durableId="814220204">
    <w:abstractNumId w:val="19"/>
  </w:num>
  <w:num w:numId="9" w16cid:durableId="300118935">
    <w:abstractNumId w:val="9"/>
  </w:num>
  <w:num w:numId="10" w16cid:durableId="262618750">
    <w:abstractNumId w:val="4"/>
  </w:num>
  <w:num w:numId="11" w16cid:durableId="78983786">
    <w:abstractNumId w:val="0"/>
  </w:num>
  <w:num w:numId="12" w16cid:durableId="2053115453">
    <w:abstractNumId w:val="18"/>
  </w:num>
  <w:num w:numId="13" w16cid:durableId="1636065280">
    <w:abstractNumId w:val="7"/>
  </w:num>
  <w:num w:numId="14" w16cid:durableId="1498184671">
    <w:abstractNumId w:val="2"/>
  </w:num>
  <w:num w:numId="15" w16cid:durableId="740978662">
    <w:abstractNumId w:val="10"/>
  </w:num>
  <w:num w:numId="16" w16cid:durableId="168254792">
    <w:abstractNumId w:val="16"/>
  </w:num>
  <w:num w:numId="17" w16cid:durableId="891691020">
    <w:abstractNumId w:val="11"/>
  </w:num>
  <w:num w:numId="18" w16cid:durableId="1144616011">
    <w:abstractNumId w:val="14"/>
  </w:num>
  <w:num w:numId="19" w16cid:durableId="1621037579">
    <w:abstractNumId w:val="3"/>
  </w:num>
  <w:num w:numId="20" w16cid:durableId="607736100">
    <w:abstractNumId w:val="15"/>
  </w:num>
  <w:num w:numId="21" w16cid:durableId="17072978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B71"/>
    <w:rsid w:val="00072AE3"/>
    <w:rsid w:val="00076DF9"/>
    <w:rsid w:val="000A4FC0"/>
    <w:rsid w:val="000C6207"/>
    <w:rsid w:val="000F7D0F"/>
    <w:rsid w:val="0010387D"/>
    <w:rsid w:val="00121616"/>
    <w:rsid w:val="00166493"/>
    <w:rsid w:val="001A4AF9"/>
    <w:rsid w:val="001A5281"/>
    <w:rsid w:val="001B6652"/>
    <w:rsid w:val="001C19A6"/>
    <w:rsid w:val="001C3664"/>
    <w:rsid w:val="001F24D2"/>
    <w:rsid w:val="002036E7"/>
    <w:rsid w:val="00206EDC"/>
    <w:rsid w:val="00236377"/>
    <w:rsid w:val="00236427"/>
    <w:rsid w:val="00246CE7"/>
    <w:rsid w:val="00270F6B"/>
    <w:rsid w:val="002B4BF2"/>
    <w:rsid w:val="002C6E1F"/>
    <w:rsid w:val="002F08AC"/>
    <w:rsid w:val="002F718F"/>
    <w:rsid w:val="00326B71"/>
    <w:rsid w:val="00345545"/>
    <w:rsid w:val="00352442"/>
    <w:rsid w:val="003525DC"/>
    <w:rsid w:val="003552D4"/>
    <w:rsid w:val="00397146"/>
    <w:rsid w:val="003B61A8"/>
    <w:rsid w:val="003C78DC"/>
    <w:rsid w:val="003F5153"/>
    <w:rsid w:val="003F7338"/>
    <w:rsid w:val="00430D82"/>
    <w:rsid w:val="00434437"/>
    <w:rsid w:val="0047508D"/>
    <w:rsid w:val="004A75BF"/>
    <w:rsid w:val="004C7201"/>
    <w:rsid w:val="004E1B22"/>
    <w:rsid w:val="00534707"/>
    <w:rsid w:val="00574B24"/>
    <w:rsid w:val="005D276F"/>
    <w:rsid w:val="005D70DB"/>
    <w:rsid w:val="005E04C0"/>
    <w:rsid w:val="005F13E2"/>
    <w:rsid w:val="005F5C8F"/>
    <w:rsid w:val="00624480"/>
    <w:rsid w:val="00711A50"/>
    <w:rsid w:val="00750794"/>
    <w:rsid w:val="007651B4"/>
    <w:rsid w:val="00774015"/>
    <w:rsid w:val="00776E6C"/>
    <w:rsid w:val="00794C59"/>
    <w:rsid w:val="007B022D"/>
    <w:rsid w:val="007B5869"/>
    <w:rsid w:val="007B606E"/>
    <w:rsid w:val="007B7682"/>
    <w:rsid w:val="007D1282"/>
    <w:rsid w:val="007D1371"/>
    <w:rsid w:val="00813E0B"/>
    <w:rsid w:val="00815531"/>
    <w:rsid w:val="00832541"/>
    <w:rsid w:val="00852FDE"/>
    <w:rsid w:val="0086246D"/>
    <w:rsid w:val="008655D1"/>
    <w:rsid w:val="00872F60"/>
    <w:rsid w:val="008A4E01"/>
    <w:rsid w:val="008C5910"/>
    <w:rsid w:val="008D540A"/>
    <w:rsid w:val="009221FD"/>
    <w:rsid w:val="00967A6A"/>
    <w:rsid w:val="00970D39"/>
    <w:rsid w:val="00986914"/>
    <w:rsid w:val="00992F70"/>
    <w:rsid w:val="009B1C01"/>
    <w:rsid w:val="009C1E3A"/>
    <w:rsid w:val="009F6194"/>
    <w:rsid w:val="00A11CB0"/>
    <w:rsid w:val="00A202F5"/>
    <w:rsid w:val="00A2467C"/>
    <w:rsid w:val="00A573D1"/>
    <w:rsid w:val="00A716EE"/>
    <w:rsid w:val="00AD3C0C"/>
    <w:rsid w:val="00AF178B"/>
    <w:rsid w:val="00B11C78"/>
    <w:rsid w:val="00B250CB"/>
    <w:rsid w:val="00B71AA3"/>
    <w:rsid w:val="00B7687F"/>
    <w:rsid w:val="00BB26FF"/>
    <w:rsid w:val="00BE270E"/>
    <w:rsid w:val="00C434B7"/>
    <w:rsid w:val="00C82D55"/>
    <w:rsid w:val="00CD5C28"/>
    <w:rsid w:val="00D026ED"/>
    <w:rsid w:val="00D31619"/>
    <w:rsid w:val="00D4541A"/>
    <w:rsid w:val="00D945F2"/>
    <w:rsid w:val="00DA1B1D"/>
    <w:rsid w:val="00DB3ABE"/>
    <w:rsid w:val="00DB4038"/>
    <w:rsid w:val="00DF7AE8"/>
    <w:rsid w:val="00E0321F"/>
    <w:rsid w:val="00E16864"/>
    <w:rsid w:val="00E26C3F"/>
    <w:rsid w:val="00E43B9A"/>
    <w:rsid w:val="00E956EC"/>
    <w:rsid w:val="00ED39F5"/>
    <w:rsid w:val="00F168B9"/>
    <w:rsid w:val="00F34DBF"/>
    <w:rsid w:val="00F47C07"/>
    <w:rsid w:val="00F63F8B"/>
    <w:rsid w:val="00FA0107"/>
    <w:rsid w:val="00FB4930"/>
    <w:rsid w:val="00FE55DA"/>
    <w:rsid w:val="00FF1A77"/>
    <w:rsid w:val="00FF45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BF90A"/>
  <w15:chartTrackingRefBased/>
  <w15:docId w15:val="{0D2D034C-0109-4C59-AD6F-3B1E4ABF3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7AE8"/>
    <w:rPr>
      <w:rFonts w:ascii="Calibri" w:hAnsi="Calibri"/>
      <w:sz w:val="24"/>
    </w:rPr>
  </w:style>
  <w:style w:type="paragraph" w:styleId="Heading1">
    <w:name w:val="heading 1"/>
    <w:basedOn w:val="Normal"/>
    <w:next w:val="Normal"/>
    <w:link w:val="Heading1Char"/>
    <w:uiPriority w:val="9"/>
    <w:qFormat/>
    <w:rsid w:val="00DF7AE8"/>
    <w:pPr>
      <w:keepNext/>
      <w:keepLines/>
      <w:spacing w:before="360" w:after="80"/>
      <w:outlineLvl w:val="0"/>
    </w:pPr>
    <w:rPr>
      <w:rFonts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F7AE8"/>
    <w:pPr>
      <w:keepNext/>
      <w:keepLines/>
      <w:spacing w:before="160" w:after="80"/>
      <w:outlineLvl w:val="1"/>
    </w:pPr>
    <w:rPr>
      <w:rFonts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26B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6B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6B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6B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6B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6B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6B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7AE8"/>
    <w:rPr>
      <w:rFonts w:ascii="Calibri" w:eastAsiaTheme="majorEastAsia" w:hAnsi="Calibri" w:cstheme="majorBidi"/>
      <w:color w:val="0F4761" w:themeColor="accent1" w:themeShade="BF"/>
      <w:sz w:val="40"/>
      <w:szCs w:val="40"/>
    </w:rPr>
  </w:style>
  <w:style w:type="character" w:customStyle="1" w:styleId="Heading2Char">
    <w:name w:val="Heading 2 Char"/>
    <w:basedOn w:val="DefaultParagraphFont"/>
    <w:link w:val="Heading2"/>
    <w:uiPriority w:val="9"/>
    <w:rsid w:val="00DF7AE8"/>
    <w:rPr>
      <w:rFonts w:ascii="Calibri" w:eastAsiaTheme="majorEastAsia" w:hAnsi="Calibri" w:cstheme="majorBidi"/>
      <w:color w:val="0F4761" w:themeColor="accent1" w:themeShade="BF"/>
      <w:sz w:val="32"/>
      <w:szCs w:val="32"/>
    </w:rPr>
  </w:style>
  <w:style w:type="character" w:customStyle="1" w:styleId="Heading3Char">
    <w:name w:val="Heading 3 Char"/>
    <w:basedOn w:val="DefaultParagraphFont"/>
    <w:link w:val="Heading3"/>
    <w:uiPriority w:val="9"/>
    <w:rsid w:val="00326B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6B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6B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6B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6B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6B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6B71"/>
    <w:rPr>
      <w:rFonts w:eastAsiaTheme="majorEastAsia" w:cstheme="majorBidi"/>
      <w:color w:val="272727" w:themeColor="text1" w:themeTint="D8"/>
    </w:rPr>
  </w:style>
  <w:style w:type="paragraph" w:styleId="Title">
    <w:name w:val="Title"/>
    <w:basedOn w:val="Normal"/>
    <w:next w:val="Normal"/>
    <w:link w:val="TitleChar"/>
    <w:uiPriority w:val="10"/>
    <w:qFormat/>
    <w:rsid w:val="00326B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6B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6B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6B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6B71"/>
    <w:pPr>
      <w:spacing w:before="160"/>
      <w:jc w:val="center"/>
    </w:pPr>
    <w:rPr>
      <w:i/>
      <w:iCs/>
      <w:color w:val="404040" w:themeColor="text1" w:themeTint="BF"/>
    </w:rPr>
  </w:style>
  <w:style w:type="character" w:customStyle="1" w:styleId="QuoteChar">
    <w:name w:val="Quote Char"/>
    <w:basedOn w:val="DefaultParagraphFont"/>
    <w:link w:val="Quote"/>
    <w:uiPriority w:val="29"/>
    <w:rsid w:val="00326B71"/>
    <w:rPr>
      <w:i/>
      <w:iCs/>
      <w:color w:val="404040" w:themeColor="text1" w:themeTint="BF"/>
    </w:rPr>
  </w:style>
  <w:style w:type="paragraph" w:styleId="ListParagraph">
    <w:name w:val="List Paragraph"/>
    <w:basedOn w:val="Normal"/>
    <w:uiPriority w:val="34"/>
    <w:qFormat/>
    <w:rsid w:val="00326B71"/>
    <w:pPr>
      <w:ind w:left="720"/>
      <w:contextualSpacing/>
    </w:pPr>
  </w:style>
  <w:style w:type="character" w:styleId="IntenseEmphasis">
    <w:name w:val="Intense Emphasis"/>
    <w:basedOn w:val="DefaultParagraphFont"/>
    <w:uiPriority w:val="21"/>
    <w:qFormat/>
    <w:rsid w:val="00326B71"/>
    <w:rPr>
      <w:i/>
      <w:iCs/>
      <w:color w:val="0F4761" w:themeColor="accent1" w:themeShade="BF"/>
    </w:rPr>
  </w:style>
  <w:style w:type="paragraph" w:styleId="IntenseQuote">
    <w:name w:val="Intense Quote"/>
    <w:basedOn w:val="Normal"/>
    <w:next w:val="Normal"/>
    <w:link w:val="IntenseQuoteChar"/>
    <w:uiPriority w:val="30"/>
    <w:qFormat/>
    <w:rsid w:val="00326B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6B71"/>
    <w:rPr>
      <w:i/>
      <w:iCs/>
      <w:color w:val="0F4761" w:themeColor="accent1" w:themeShade="BF"/>
    </w:rPr>
  </w:style>
  <w:style w:type="character" w:styleId="IntenseReference">
    <w:name w:val="Intense Reference"/>
    <w:basedOn w:val="DefaultParagraphFont"/>
    <w:uiPriority w:val="32"/>
    <w:qFormat/>
    <w:rsid w:val="00326B71"/>
    <w:rPr>
      <w:b/>
      <w:bCs/>
      <w:smallCaps/>
      <w:color w:val="0F4761" w:themeColor="accent1" w:themeShade="BF"/>
      <w:spacing w:val="5"/>
    </w:rPr>
  </w:style>
  <w:style w:type="paragraph" w:styleId="NoSpacing">
    <w:name w:val="No Spacing"/>
    <w:uiPriority w:val="1"/>
    <w:qFormat/>
    <w:rsid w:val="00166493"/>
    <w:pPr>
      <w:spacing w:after="0" w:line="240" w:lineRule="auto"/>
    </w:pPr>
  </w:style>
  <w:style w:type="paragraph" w:styleId="NormalWeb">
    <w:name w:val="Normal (Web)"/>
    <w:basedOn w:val="Normal"/>
    <w:uiPriority w:val="99"/>
    <w:semiHidden/>
    <w:unhideWhenUsed/>
    <w:rsid w:val="00E16864"/>
    <w:pPr>
      <w:spacing w:before="100" w:beforeAutospacing="1" w:after="100" w:afterAutospacing="1" w:line="240" w:lineRule="auto"/>
    </w:pPr>
    <w:rPr>
      <w:rFonts w:ascii="Times New Roman" w:eastAsia="Times New Roman" w:hAnsi="Times New Roman" w:cs="Times New Roman"/>
      <w:kern w:val="0"/>
      <w:szCs w:val="24"/>
      <w14:ligatures w14:val="none"/>
    </w:rPr>
  </w:style>
  <w:style w:type="character" w:styleId="Strong">
    <w:name w:val="Strong"/>
    <w:basedOn w:val="DefaultParagraphFont"/>
    <w:uiPriority w:val="22"/>
    <w:qFormat/>
    <w:rsid w:val="00E16864"/>
    <w:rPr>
      <w:b/>
      <w:bCs/>
    </w:rPr>
  </w:style>
  <w:style w:type="paragraph" w:styleId="TOCHeading">
    <w:name w:val="TOC Heading"/>
    <w:basedOn w:val="Heading1"/>
    <w:next w:val="Normal"/>
    <w:uiPriority w:val="39"/>
    <w:unhideWhenUsed/>
    <w:qFormat/>
    <w:rsid w:val="002F718F"/>
    <w:pPr>
      <w:spacing w:before="240" w:after="0"/>
      <w:outlineLvl w:val="9"/>
    </w:pPr>
    <w:rPr>
      <w:rFonts w:asciiTheme="majorHAnsi" w:hAnsiTheme="majorHAnsi"/>
      <w:kern w:val="0"/>
      <w:sz w:val="32"/>
      <w:szCs w:val="32"/>
      <w:lang w:val="en-US"/>
      <w14:ligatures w14:val="none"/>
    </w:rPr>
  </w:style>
  <w:style w:type="paragraph" w:styleId="TOC1">
    <w:name w:val="toc 1"/>
    <w:basedOn w:val="Normal"/>
    <w:next w:val="Normal"/>
    <w:autoRedefine/>
    <w:uiPriority w:val="39"/>
    <w:unhideWhenUsed/>
    <w:rsid w:val="002F718F"/>
    <w:pPr>
      <w:spacing w:after="100"/>
    </w:pPr>
  </w:style>
  <w:style w:type="paragraph" w:styleId="TOC2">
    <w:name w:val="toc 2"/>
    <w:basedOn w:val="Normal"/>
    <w:next w:val="Normal"/>
    <w:autoRedefine/>
    <w:uiPriority w:val="39"/>
    <w:unhideWhenUsed/>
    <w:rsid w:val="002F718F"/>
    <w:pPr>
      <w:spacing w:after="100"/>
      <w:ind w:left="240"/>
    </w:pPr>
  </w:style>
  <w:style w:type="character" w:styleId="Hyperlink">
    <w:name w:val="Hyperlink"/>
    <w:basedOn w:val="DefaultParagraphFont"/>
    <w:uiPriority w:val="99"/>
    <w:unhideWhenUsed/>
    <w:rsid w:val="002F718F"/>
    <w:rPr>
      <w:color w:val="467886" w:themeColor="hyperlink"/>
      <w:u w:val="single"/>
    </w:rPr>
  </w:style>
  <w:style w:type="paragraph" w:styleId="Bibliography">
    <w:name w:val="Bibliography"/>
    <w:basedOn w:val="Normal"/>
    <w:next w:val="Normal"/>
    <w:uiPriority w:val="37"/>
    <w:unhideWhenUsed/>
    <w:rsid w:val="00206EDC"/>
  </w:style>
  <w:style w:type="paragraph" w:styleId="Header">
    <w:name w:val="header"/>
    <w:basedOn w:val="Normal"/>
    <w:link w:val="HeaderChar"/>
    <w:uiPriority w:val="99"/>
    <w:unhideWhenUsed/>
    <w:rsid w:val="00DB3A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3ABE"/>
    <w:rPr>
      <w:rFonts w:ascii="Calibri" w:hAnsi="Calibri"/>
      <w:sz w:val="24"/>
    </w:rPr>
  </w:style>
  <w:style w:type="paragraph" w:styleId="Footer">
    <w:name w:val="footer"/>
    <w:basedOn w:val="Normal"/>
    <w:link w:val="FooterChar"/>
    <w:uiPriority w:val="99"/>
    <w:unhideWhenUsed/>
    <w:rsid w:val="00DB3A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3ABE"/>
    <w:rPr>
      <w:rFonts w:ascii="Calibri" w:hAnsi="Calibri"/>
      <w:sz w:val="24"/>
    </w:rPr>
  </w:style>
  <w:style w:type="character" w:styleId="UnresolvedMention">
    <w:name w:val="Unresolved Mention"/>
    <w:basedOn w:val="DefaultParagraphFont"/>
    <w:uiPriority w:val="99"/>
    <w:semiHidden/>
    <w:unhideWhenUsed/>
    <w:rsid w:val="002F08AC"/>
    <w:rPr>
      <w:color w:val="605E5C"/>
      <w:shd w:val="clear" w:color="auto" w:fill="E1DFDD"/>
    </w:rPr>
  </w:style>
  <w:style w:type="table" w:styleId="TableGrid">
    <w:name w:val="Table Grid"/>
    <w:basedOn w:val="TableNormal"/>
    <w:uiPriority w:val="39"/>
    <w:rsid w:val="002F08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t-content">
    <w:name w:val="bt-content"/>
    <w:basedOn w:val="DefaultParagraphFont"/>
    <w:rsid w:val="002F08AC"/>
  </w:style>
  <w:style w:type="table" w:styleId="ListTable1Light-Accent4">
    <w:name w:val="List Table 1 Light Accent 4"/>
    <w:basedOn w:val="TableNormal"/>
    <w:uiPriority w:val="46"/>
    <w:rsid w:val="002F08AC"/>
    <w:pPr>
      <w:spacing w:after="0" w:line="240" w:lineRule="auto"/>
    </w:pPr>
    <w:tblPr>
      <w:tblStyleRowBandSize w:val="1"/>
      <w:tblStyleColBandSize w:val="1"/>
    </w:tblPr>
    <w:tblStylePr w:type="firstRow">
      <w:rPr>
        <w:b/>
        <w:bCs/>
      </w:rPr>
      <w:tblPr/>
      <w:tcPr>
        <w:tcBorders>
          <w:bottom w:val="single" w:sz="4" w:space="0" w:color="60CAF3" w:themeColor="accent4" w:themeTint="99"/>
        </w:tcBorders>
      </w:tcPr>
    </w:tblStylePr>
    <w:tblStylePr w:type="lastRow">
      <w:rPr>
        <w:b/>
        <w:bCs/>
      </w:rPr>
      <w:tblPr/>
      <w:tcPr>
        <w:tcBorders>
          <w:top w:val="single" w:sz="4" w:space="0" w:color="60CAF3" w:themeColor="accent4" w:themeTint="99"/>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paragraph" w:styleId="TableofFigures">
    <w:name w:val="table of figures"/>
    <w:basedOn w:val="Normal"/>
    <w:next w:val="Normal"/>
    <w:uiPriority w:val="99"/>
    <w:semiHidden/>
    <w:unhideWhenUsed/>
    <w:rsid w:val="0086246D"/>
    <w:pPr>
      <w:spacing w:after="0"/>
    </w:pPr>
  </w:style>
  <w:style w:type="paragraph" w:styleId="Caption">
    <w:name w:val="caption"/>
    <w:basedOn w:val="Normal"/>
    <w:next w:val="Normal"/>
    <w:uiPriority w:val="35"/>
    <w:unhideWhenUsed/>
    <w:qFormat/>
    <w:rsid w:val="0086246D"/>
    <w:pPr>
      <w:spacing w:after="200" w:line="240" w:lineRule="auto"/>
    </w:pPr>
    <w:rPr>
      <w:i/>
      <w:iCs/>
      <w:color w:val="0E2841" w:themeColor="text2"/>
      <w:sz w:val="18"/>
      <w:szCs w:val="18"/>
    </w:rPr>
  </w:style>
  <w:style w:type="paragraph" w:styleId="TOC3">
    <w:name w:val="toc 3"/>
    <w:basedOn w:val="Normal"/>
    <w:next w:val="Normal"/>
    <w:autoRedefine/>
    <w:uiPriority w:val="39"/>
    <w:unhideWhenUsed/>
    <w:rsid w:val="008655D1"/>
    <w:pPr>
      <w:spacing w:after="100"/>
      <w:ind w:left="480"/>
    </w:pPr>
  </w:style>
  <w:style w:type="character" w:styleId="PlaceholderText">
    <w:name w:val="Placeholder Text"/>
    <w:basedOn w:val="DefaultParagraphFont"/>
    <w:uiPriority w:val="99"/>
    <w:semiHidden/>
    <w:rsid w:val="00AD3C0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9954">
      <w:bodyDiv w:val="1"/>
      <w:marLeft w:val="0"/>
      <w:marRight w:val="0"/>
      <w:marTop w:val="0"/>
      <w:marBottom w:val="0"/>
      <w:divBdr>
        <w:top w:val="none" w:sz="0" w:space="0" w:color="auto"/>
        <w:left w:val="none" w:sz="0" w:space="0" w:color="auto"/>
        <w:bottom w:val="none" w:sz="0" w:space="0" w:color="auto"/>
        <w:right w:val="none" w:sz="0" w:space="0" w:color="auto"/>
      </w:divBdr>
    </w:div>
    <w:div w:id="56828475">
      <w:bodyDiv w:val="1"/>
      <w:marLeft w:val="0"/>
      <w:marRight w:val="0"/>
      <w:marTop w:val="0"/>
      <w:marBottom w:val="0"/>
      <w:divBdr>
        <w:top w:val="none" w:sz="0" w:space="0" w:color="auto"/>
        <w:left w:val="none" w:sz="0" w:space="0" w:color="auto"/>
        <w:bottom w:val="none" w:sz="0" w:space="0" w:color="auto"/>
        <w:right w:val="none" w:sz="0" w:space="0" w:color="auto"/>
      </w:divBdr>
    </w:div>
    <w:div w:id="57093156">
      <w:bodyDiv w:val="1"/>
      <w:marLeft w:val="0"/>
      <w:marRight w:val="0"/>
      <w:marTop w:val="0"/>
      <w:marBottom w:val="0"/>
      <w:divBdr>
        <w:top w:val="none" w:sz="0" w:space="0" w:color="auto"/>
        <w:left w:val="none" w:sz="0" w:space="0" w:color="auto"/>
        <w:bottom w:val="none" w:sz="0" w:space="0" w:color="auto"/>
        <w:right w:val="none" w:sz="0" w:space="0" w:color="auto"/>
      </w:divBdr>
    </w:div>
    <w:div w:id="103615157">
      <w:bodyDiv w:val="1"/>
      <w:marLeft w:val="0"/>
      <w:marRight w:val="0"/>
      <w:marTop w:val="0"/>
      <w:marBottom w:val="0"/>
      <w:divBdr>
        <w:top w:val="none" w:sz="0" w:space="0" w:color="auto"/>
        <w:left w:val="none" w:sz="0" w:space="0" w:color="auto"/>
        <w:bottom w:val="none" w:sz="0" w:space="0" w:color="auto"/>
        <w:right w:val="none" w:sz="0" w:space="0" w:color="auto"/>
      </w:divBdr>
    </w:div>
    <w:div w:id="144325097">
      <w:bodyDiv w:val="1"/>
      <w:marLeft w:val="0"/>
      <w:marRight w:val="0"/>
      <w:marTop w:val="0"/>
      <w:marBottom w:val="0"/>
      <w:divBdr>
        <w:top w:val="none" w:sz="0" w:space="0" w:color="auto"/>
        <w:left w:val="none" w:sz="0" w:space="0" w:color="auto"/>
        <w:bottom w:val="none" w:sz="0" w:space="0" w:color="auto"/>
        <w:right w:val="none" w:sz="0" w:space="0" w:color="auto"/>
      </w:divBdr>
    </w:div>
    <w:div w:id="152184150">
      <w:bodyDiv w:val="1"/>
      <w:marLeft w:val="0"/>
      <w:marRight w:val="0"/>
      <w:marTop w:val="0"/>
      <w:marBottom w:val="0"/>
      <w:divBdr>
        <w:top w:val="none" w:sz="0" w:space="0" w:color="auto"/>
        <w:left w:val="none" w:sz="0" w:space="0" w:color="auto"/>
        <w:bottom w:val="none" w:sz="0" w:space="0" w:color="auto"/>
        <w:right w:val="none" w:sz="0" w:space="0" w:color="auto"/>
      </w:divBdr>
    </w:div>
    <w:div w:id="162664607">
      <w:bodyDiv w:val="1"/>
      <w:marLeft w:val="0"/>
      <w:marRight w:val="0"/>
      <w:marTop w:val="0"/>
      <w:marBottom w:val="0"/>
      <w:divBdr>
        <w:top w:val="none" w:sz="0" w:space="0" w:color="auto"/>
        <w:left w:val="none" w:sz="0" w:space="0" w:color="auto"/>
        <w:bottom w:val="none" w:sz="0" w:space="0" w:color="auto"/>
        <w:right w:val="none" w:sz="0" w:space="0" w:color="auto"/>
      </w:divBdr>
    </w:div>
    <w:div w:id="201863604">
      <w:bodyDiv w:val="1"/>
      <w:marLeft w:val="0"/>
      <w:marRight w:val="0"/>
      <w:marTop w:val="0"/>
      <w:marBottom w:val="0"/>
      <w:divBdr>
        <w:top w:val="none" w:sz="0" w:space="0" w:color="auto"/>
        <w:left w:val="none" w:sz="0" w:space="0" w:color="auto"/>
        <w:bottom w:val="none" w:sz="0" w:space="0" w:color="auto"/>
        <w:right w:val="none" w:sz="0" w:space="0" w:color="auto"/>
      </w:divBdr>
    </w:div>
    <w:div w:id="202446252">
      <w:bodyDiv w:val="1"/>
      <w:marLeft w:val="0"/>
      <w:marRight w:val="0"/>
      <w:marTop w:val="0"/>
      <w:marBottom w:val="0"/>
      <w:divBdr>
        <w:top w:val="none" w:sz="0" w:space="0" w:color="auto"/>
        <w:left w:val="none" w:sz="0" w:space="0" w:color="auto"/>
        <w:bottom w:val="none" w:sz="0" w:space="0" w:color="auto"/>
        <w:right w:val="none" w:sz="0" w:space="0" w:color="auto"/>
      </w:divBdr>
    </w:div>
    <w:div w:id="207377459">
      <w:bodyDiv w:val="1"/>
      <w:marLeft w:val="0"/>
      <w:marRight w:val="0"/>
      <w:marTop w:val="0"/>
      <w:marBottom w:val="0"/>
      <w:divBdr>
        <w:top w:val="none" w:sz="0" w:space="0" w:color="auto"/>
        <w:left w:val="none" w:sz="0" w:space="0" w:color="auto"/>
        <w:bottom w:val="none" w:sz="0" w:space="0" w:color="auto"/>
        <w:right w:val="none" w:sz="0" w:space="0" w:color="auto"/>
      </w:divBdr>
    </w:div>
    <w:div w:id="221791443">
      <w:bodyDiv w:val="1"/>
      <w:marLeft w:val="0"/>
      <w:marRight w:val="0"/>
      <w:marTop w:val="0"/>
      <w:marBottom w:val="0"/>
      <w:divBdr>
        <w:top w:val="none" w:sz="0" w:space="0" w:color="auto"/>
        <w:left w:val="none" w:sz="0" w:space="0" w:color="auto"/>
        <w:bottom w:val="none" w:sz="0" w:space="0" w:color="auto"/>
        <w:right w:val="none" w:sz="0" w:space="0" w:color="auto"/>
      </w:divBdr>
    </w:div>
    <w:div w:id="244188801">
      <w:bodyDiv w:val="1"/>
      <w:marLeft w:val="0"/>
      <w:marRight w:val="0"/>
      <w:marTop w:val="0"/>
      <w:marBottom w:val="0"/>
      <w:divBdr>
        <w:top w:val="none" w:sz="0" w:space="0" w:color="auto"/>
        <w:left w:val="none" w:sz="0" w:space="0" w:color="auto"/>
        <w:bottom w:val="none" w:sz="0" w:space="0" w:color="auto"/>
        <w:right w:val="none" w:sz="0" w:space="0" w:color="auto"/>
      </w:divBdr>
    </w:div>
    <w:div w:id="245892832">
      <w:bodyDiv w:val="1"/>
      <w:marLeft w:val="0"/>
      <w:marRight w:val="0"/>
      <w:marTop w:val="0"/>
      <w:marBottom w:val="0"/>
      <w:divBdr>
        <w:top w:val="none" w:sz="0" w:space="0" w:color="auto"/>
        <w:left w:val="none" w:sz="0" w:space="0" w:color="auto"/>
        <w:bottom w:val="none" w:sz="0" w:space="0" w:color="auto"/>
        <w:right w:val="none" w:sz="0" w:space="0" w:color="auto"/>
      </w:divBdr>
    </w:div>
    <w:div w:id="256408642">
      <w:bodyDiv w:val="1"/>
      <w:marLeft w:val="0"/>
      <w:marRight w:val="0"/>
      <w:marTop w:val="0"/>
      <w:marBottom w:val="0"/>
      <w:divBdr>
        <w:top w:val="none" w:sz="0" w:space="0" w:color="auto"/>
        <w:left w:val="none" w:sz="0" w:space="0" w:color="auto"/>
        <w:bottom w:val="none" w:sz="0" w:space="0" w:color="auto"/>
        <w:right w:val="none" w:sz="0" w:space="0" w:color="auto"/>
      </w:divBdr>
    </w:div>
    <w:div w:id="265963224">
      <w:bodyDiv w:val="1"/>
      <w:marLeft w:val="0"/>
      <w:marRight w:val="0"/>
      <w:marTop w:val="0"/>
      <w:marBottom w:val="0"/>
      <w:divBdr>
        <w:top w:val="none" w:sz="0" w:space="0" w:color="auto"/>
        <w:left w:val="none" w:sz="0" w:space="0" w:color="auto"/>
        <w:bottom w:val="none" w:sz="0" w:space="0" w:color="auto"/>
        <w:right w:val="none" w:sz="0" w:space="0" w:color="auto"/>
      </w:divBdr>
    </w:div>
    <w:div w:id="277030171">
      <w:bodyDiv w:val="1"/>
      <w:marLeft w:val="0"/>
      <w:marRight w:val="0"/>
      <w:marTop w:val="0"/>
      <w:marBottom w:val="0"/>
      <w:divBdr>
        <w:top w:val="none" w:sz="0" w:space="0" w:color="auto"/>
        <w:left w:val="none" w:sz="0" w:space="0" w:color="auto"/>
        <w:bottom w:val="none" w:sz="0" w:space="0" w:color="auto"/>
        <w:right w:val="none" w:sz="0" w:space="0" w:color="auto"/>
      </w:divBdr>
    </w:div>
    <w:div w:id="288903139">
      <w:bodyDiv w:val="1"/>
      <w:marLeft w:val="0"/>
      <w:marRight w:val="0"/>
      <w:marTop w:val="0"/>
      <w:marBottom w:val="0"/>
      <w:divBdr>
        <w:top w:val="none" w:sz="0" w:space="0" w:color="auto"/>
        <w:left w:val="none" w:sz="0" w:space="0" w:color="auto"/>
        <w:bottom w:val="none" w:sz="0" w:space="0" w:color="auto"/>
        <w:right w:val="none" w:sz="0" w:space="0" w:color="auto"/>
      </w:divBdr>
    </w:div>
    <w:div w:id="292636167">
      <w:bodyDiv w:val="1"/>
      <w:marLeft w:val="0"/>
      <w:marRight w:val="0"/>
      <w:marTop w:val="0"/>
      <w:marBottom w:val="0"/>
      <w:divBdr>
        <w:top w:val="none" w:sz="0" w:space="0" w:color="auto"/>
        <w:left w:val="none" w:sz="0" w:space="0" w:color="auto"/>
        <w:bottom w:val="none" w:sz="0" w:space="0" w:color="auto"/>
        <w:right w:val="none" w:sz="0" w:space="0" w:color="auto"/>
      </w:divBdr>
    </w:div>
    <w:div w:id="297803196">
      <w:bodyDiv w:val="1"/>
      <w:marLeft w:val="0"/>
      <w:marRight w:val="0"/>
      <w:marTop w:val="0"/>
      <w:marBottom w:val="0"/>
      <w:divBdr>
        <w:top w:val="none" w:sz="0" w:space="0" w:color="auto"/>
        <w:left w:val="none" w:sz="0" w:space="0" w:color="auto"/>
        <w:bottom w:val="none" w:sz="0" w:space="0" w:color="auto"/>
        <w:right w:val="none" w:sz="0" w:space="0" w:color="auto"/>
      </w:divBdr>
    </w:div>
    <w:div w:id="308436117">
      <w:bodyDiv w:val="1"/>
      <w:marLeft w:val="0"/>
      <w:marRight w:val="0"/>
      <w:marTop w:val="0"/>
      <w:marBottom w:val="0"/>
      <w:divBdr>
        <w:top w:val="none" w:sz="0" w:space="0" w:color="auto"/>
        <w:left w:val="none" w:sz="0" w:space="0" w:color="auto"/>
        <w:bottom w:val="none" w:sz="0" w:space="0" w:color="auto"/>
        <w:right w:val="none" w:sz="0" w:space="0" w:color="auto"/>
      </w:divBdr>
    </w:div>
    <w:div w:id="323357002">
      <w:bodyDiv w:val="1"/>
      <w:marLeft w:val="0"/>
      <w:marRight w:val="0"/>
      <w:marTop w:val="0"/>
      <w:marBottom w:val="0"/>
      <w:divBdr>
        <w:top w:val="none" w:sz="0" w:space="0" w:color="auto"/>
        <w:left w:val="none" w:sz="0" w:space="0" w:color="auto"/>
        <w:bottom w:val="none" w:sz="0" w:space="0" w:color="auto"/>
        <w:right w:val="none" w:sz="0" w:space="0" w:color="auto"/>
      </w:divBdr>
    </w:div>
    <w:div w:id="332728010">
      <w:bodyDiv w:val="1"/>
      <w:marLeft w:val="0"/>
      <w:marRight w:val="0"/>
      <w:marTop w:val="0"/>
      <w:marBottom w:val="0"/>
      <w:divBdr>
        <w:top w:val="none" w:sz="0" w:space="0" w:color="auto"/>
        <w:left w:val="none" w:sz="0" w:space="0" w:color="auto"/>
        <w:bottom w:val="none" w:sz="0" w:space="0" w:color="auto"/>
        <w:right w:val="none" w:sz="0" w:space="0" w:color="auto"/>
      </w:divBdr>
    </w:div>
    <w:div w:id="339352925">
      <w:bodyDiv w:val="1"/>
      <w:marLeft w:val="0"/>
      <w:marRight w:val="0"/>
      <w:marTop w:val="0"/>
      <w:marBottom w:val="0"/>
      <w:divBdr>
        <w:top w:val="none" w:sz="0" w:space="0" w:color="auto"/>
        <w:left w:val="none" w:sz="0" w:space="0" w:color="auto"/>
        <w:bottom w:val="none" w:sz="0" w:space="0" w:color="auto"/>
        <w:right w:val="none" w:sz="0" w:space="0" w:color="auto"/>
      </w:divBdr>
    </w:div>
    <w:div w:id="360395212">
      <w:bodyDiv w:val="1"/>
      <w:marLeft w:val="0"/>
      <w:marRight w:val="0"/>
      <w:marTop w:val="0"/>
      <w:marBottom w:val="0"/>
      <w:divBdr>
        <w:top w:val="none" w:sz="0" w:space="0" w:color="auto"/>
        <w:left w:val="none" w:sz="0" w:space="0" w:color="auto"/>
        <w:bottom w:val="none" w:sz="0" w:space="0" w:color="auto"/>
        <w:right w:val="none" w:sz="0" w:space="0" w:color="auto"/>
      </w:divBdr>
    </w:div>
    <w:div w:id="360710391">
      <w:bodyDiv w:val="1"/>
      <w:marLeft w:val="0"/>
      <w:marRight w:val="0"/>
      <w:marTop w:val="0"/>
      <w:marBottom w:val="0"/>
      <w:divBdr>
        <w:top w:val="none" w:sz="0" w:space="0" w:color="auto"/>
        <w:left w:val="none" w:sz="0" w:space="0" w:color="auto"/>
        <w:bottom w:val="none" w:sz="0" w:space="0" w:color="auto"/>
        <w:right w:val="none" w:sz="0" w:space="0" w:color="auto"/>
      </w:divBdr>
    </w:div>
    <w:div w:id="405735177">
      <w:bodyDiv w:val="1"/>
      <w:marLeft w:val="0"/>
      <w:marRight w:val="0"/>
      <w:marTop w:val="0"/>
      <w:marBottom w:val="0"/>
      <w:divBdr>
        <w:top w:val="none" w:sz="0" w:space="0" w:color="auto"/>
        <w:left w:val="none" w:sz="0" w:space="0" w:color="auto"/>
        <w:bottom w:val="none" w:sz="0" w:space="0" w:color="auto"/>
        <w:right w:val="none" w:sz="0" w:space="0" w:color="auto"/>
      </w:divBdr>
    </w:div>
    <w:div w:id="410468400">
      <w:bodyDiv w:val="1"/>
      <w:marLeft w:val="0"/>
      <w:marRight w:val="0"/>
      <w:marTop w:val="0"/>
      <w:marBottom w:val="0"/>
      <w:divBdr>
        <w:top w:val="none" w:sz="0" w:space="0" w:color="auto"/>
        <w:left w:val="none" w:sz="0" w:space="0" w:color="auto"/>
        <w:bottom w:val="none" w:sz="0" w:space="0" w:color="auto"/>
        <w:right w:val="none" w:sz="0" w:space="0" w:color="auto"/>
      </w:divBdr>
    </w:div>
    <w:div w:id="425662141">
      <w:bodyDiv w:val="1"/>
      <w:marLeft w:val="0"/>
      <w:marRight w:val="0"/>
      <w:marTop w:val="0"/>
      <w:marBottom w:val="0"/>
      <w:divBdr>
        <w:top w:val="none" w:sz="0" w:space="0" w:color="auto"/>
        <w:left w:val="none" w:sz="0" w:space="0" w:color="auto"/>
        <w:bottom w:val="none" w:sz="0" w:space="0" w:color="auto"/>
        <w:right w:val="none" w:sz="0" w:space="0" w:color="auto"/>
      </w:divBdr>
    </w:div>
    <w:div w:id="435055074">
      <w:bodyDiv w:val="1"/>
      <w:marLeft w:val="0"/>
      <w:marRight w:val="0"/>
      <w:marTop w:val="0"/>
      <w:marBottom w:val="0"/>
      <w:divBdr>
        <w:top w:val="none" w:sz="0" w:space="0" w:color="auto"/>
        <w:left w:val="none" w:sz="0" w:space="0" w:color="auto"/>
        <w:bottom w:val="none" w:sz="0" w:space="0" w:color="auto"/>
        <w:right w:val="none" w:sz="0" w:space="0" w:color="auto"/>
      </w:divBdr>
    </w:div>
    <w:div w:id="452600054">
      <w:bodyDiv w:val="1"/>
      <w:marLeft w:val="0"/>
      <w:marRight w:val="0"/>
      <w:marTop w:val="0"/>
      <w:marBottom w:val="0"/>
      <w:divBdr>
        <w:top w:val="none" w:sz="0" w:space="0" w:color="auto"/>
        <w:left w:val="none" w:sz="0" w:space="0" w:color="auto"/>
        <w:bottom w:val="none" w:sz="0" w:space="0" w:color="auto"/>
        <w:right w:val="none" w:sz="0" w:space="0" w:color="auto"/>
      </w:divBdr>
    </w:div>
    <w:div w:id="453406837">
      <w:bodyDiv w:val="1"/>
      <w:marLeft w:val="0"/>
      <w:marRight w:val="0"/>
      <w:marTop w:val="0"/>
      <w:marBottom w:val="0"/>
      <w:divBdr>
        <w:top w:val="none" w:sz="0" w:space="0" w:color="auto"/>
        <w:left w:val="none" w:sz="0" w:space="0" w:color="auto"/>
        <w:bottom w:val="none" w:sz="0" w:space="0" w:color="auto"/>
        <w:right w:val="none" w:sz="0" w:space="0" w:color="auto"/>
      </w:divBdr>
    </w:div>
    <w:div w:id="457144165">
      <w:bodyDiv w:val="1"/>
      <w:marLeft w:val="0"/>
      <w:marRight w:val="0"/>
      <w:marTop w:val="0"/>
      <w:marBottom w:val="0"/>
      <w:divBdr>
        <w:top w:val="none" w:sz="0" w:space="0" w:color="auto"/>
        <w:left w:val="none" w:sz="0" w:space="0" w:color="auto"/>
        <w:bottom w:val="none" w:sz="0" w:space="0" w:color="auto"/>
        <w:right w:val="none" w:sz="0" w:space="0" w:color="auto"/>
      </w:divBdr>
    </w:div>
    <w:div w:id="465782976">
      <w:bodyDiv w:val="1"/>
      <w:marLeft w:val="0"/>
      <w:marRight w:val="0"/>
      <w:marTop w:val="0"/>
      <w:marBottom w:val="0"/>
      <w:divBdr>
        <w:top w:val="none" w:sz="0" w:space="0" w:color="auto"/>
        <w:left w:val="none" w:sz="0" w:space="0" w:color="auto"/>
        <w:bottom w:val="none" w:sz="0" w:space="0" w:color="auto"/>
        <w:right w:val="none" w:sz="0" w:space="0" w:color="auto"/>
      </w:divBdr>
    </w:div>
    <w:div w:id="469519926">
      <w:bodyDiv w:val="1"/>
      <w:marLeft w:val="0"/>
      <w:marRight w:val="0"/>
      <w:marTop w:val="0"/>
      <w:marBottom w:val="0"/>
      <w:divBdr>
        <w:top w:val="none" w:sz="0" w:space="0" w:color="auto"/>
        <w:left w:val="none" w:sz="0" w:space="0" w:color="auto"/>
        <w:bottom w:val="none" w:sz="0" w:space="0" w:color="auto"/>
        <w:right w:val="none" w:sz="0" w:space="0" w:color="auto"/>
      </w:divBdr>
    </w:div>
    <w:div w:id="493839062">
      <w:bodyDiv w:val="1"/>
      <w:marLeft w:val="0"/>
      <w:marRight w:val="0"/>
      <w:marTop w:val="0"/>
      <w:marBottom w:val="0"/>
      <w:divBdr>
        <w:top w:val="none" w:sz="0" w:space="0" w:color="auto"/>
        <w:left w:val="none" w:sz="0" w:space="0" w:color="auto"/>
        <w:bottom w:val="none" w:sz="0" w:space="0" w:color="auto"/>
        <w:right w:val="none" w:sz="0" w:space="0" w:color="auto"/>
      </w:divBdr>
    </w:div>
    <w:div w:id="500316812">
      <w:bodyDiv w:val="1"/>
      <w:marLeft w:val="0"/>
      <w:marRight w:val="0"/>
      <w:marTop w:val="0"/>
      <w:marBottom w:val="0"/>
      <w:divBdr>
        <w:top w:val="none" w:sz="0" w:space="0" w:color="auto"/>
        <w:left w:val="none" w:sz="0" w:space="0" w:color="auto"/>
        <w:bottom w:val="none" w:sz="0" w:space="0" w:color="auto"/>
        <w:right w:val="none" w:sz="0" w:space="0" w:color="auto"/>
      </w:divBdr>
    </w:div>
    <w:div w:id="503783947">
      <w:bodyDiv w:val="1"/>
      <w:marLeft w:val="0"/>
      <w:marRight w:val="0"/>
      <w:marTop w:val="0"/>
      <w:marBottom w:val="0"/>
      <w:divBdr>
        <w:top w:val="none" w:sz="0" w:space="0" w:color="auto"/>
        <w:left w:val="none" w:sz="0" w:space="0" w:color="auto"/>
        <w:bottom w:val="none" w:sz="0" w:space="0" w:color="auto"/>
        <w:right w:val="none" w:sz="0" w:space="0" w:color="auto"/>
      </w:divBdr>
    </w:div>
    <w:div w:id="520364722">
      <w:bodyDiv w:val="1"/>
      <w:marLeft w:val="0"/>
      <w:marRight w:val="0"/>
      <w:marTop w:val="0"/>
      <w:marBottom w:val="0"/>
      <w:divBdr>
        <w:top w:val="none" w:sz="0" w:space="0" w:color="auto"/>
        <w:left w:val="none" w:sz="0" w:space="0" w:color="auto"/>
        <w:bottom w:val="none" w:sz="0" w:space="0" w:color="auto"/>
        <w:right w:val="none" w:sz="0" w:space="0" w:color="auto"/>
      </w:divBdr>
    </w:div>
    <w:div w:id="534083356">
      <w:bodyDiv w:val="1"/>
      <w:marLeft w:val="0"/>
      <w:marRight w:val="0"/>
      <w:marTop w:val="0"/>
      <w:marBottom w:val="0"/>
      <w:divBdr>
        <w:top w:val="none" w:sz="0" w:space="0" w:color="auto"/>
        <w:left w:val="none" w:sz="0" w:space="0" w:color="auto"/>
        <w:bottom w:val="none" w:sz="0" w:space="0" w:color="auto"/>
        <w:right w:val="none" w:sz="0" w:space="0" w:color="auto"/>
      </w:divBdr>
    </w:div>
    <w:div w:id="534736359">
      <w:bodyDiv w:val="1"/>
      <w:marLeft w:val="0"/>
      <w:marRight w:val="0"/>
      <w:marTop w:val="0"/>
      <w:marBottom w:val="0"/>
      <w:divBdr>
        <w:top w:val="none" w:sz="0" w:space="0" w:color="auto"/>
        <w:left w:val="none" w:sz="0" w:space="0" w:color="auto"/>
        <w:bottom w:val="none" w:sz="0" w:space="0" w:color="auto"/>
        <w:right w:val="none" w:sz="0" w:space="0" w:color="auto"/>
      </w:divBdr>
    </w:div>
    <w:div w:id="540753548">
      <w:bodyDiv w:val="1"/>
      <w:marLeft w:val="0"/>
      <w:marRight w:val="0"/>
      <w:marTop w:val="0"/>
      <w:marBottom w:val="0"/>
      <w:divBdr>
        <w:top w:val="none" w:sz="0" w:space="0" w:color="auto"/>
        <w:left w:val="none" w:sz="0" w:space="0" w:color="auto"/>
        <w:bottom w:val="none" w:sz="0" w:space="0" w:color="auto"/>
        <w:right w:val="none" w:sz="0" w:space="0" w:color="auto"/>
      </w:divBdr>
    </w:div>
    <w:div w:id="549271383">
      <w:bodyDiv w:val="1"/>
      <w:marLeft w:val="0"/>
      <w:marRight w:val="0"/>
      <w:marTop w:val="0"/>
      <w:marBottom w:val="0"/>
      <w:divBdr>
        <w:top w:val="none" w:sz="0" w:space="0" w:color="auto"/>
        <w:left w:val="none" w:sz="0" w:space="0" w:color="auto"/>
        <w:bottom w:val="none" w:sz="0" w:space="0" w:color="auto"/>
        <w:right w:val="none" w:sz="0" w:space="0" w:color="auto"/>
      </w:divBdr>
    </w:div>
    <w:div w:id="563221230">
      <w:bodyDiv w:val="1"/>
      <w:marLeft w:val="0"/>
      <w:marRight w:val="0"/>
      <w:marTop w:val="0"/>
      <w:marBottom w:val="0"/>
      <w:divBdr>
        <w:top w:val="none" w:sz="0" w:space="0" w:color="auto"/>
        <w:left w:val="none" w:sz="0" w:space="0" w:color="auto"/>
        <w:bottom w:val="none" w:sz="0" w:space="0" w:color="auto"/>
        <w:right w:val="none" w:sz="0" w:space="0" w:color="auto"/>
      </w:divBdr>
    </w:div>
    <w:div w:id="579296274">
      <w:bodyDiv w:val="1"/>
      <w:marLeft w:val="0"/>
      <w:marRight w:val="0"/>
      <w:marTop w:val="0"/>
      <w:marBottom w:val="0"/>
      <w:divBdr>
        <w:top w:val="none" w:sz="0" w:space="0" w:color="auto"/>
        <w:left w:val="none" w:sz="0" w:space="0" w:color="auto"/>
        <w:bottom w:val="none" w:sz="0" w:space="0" w:color="auto"/>
        <w:right w:val="none" w:sz="0" w:space="0" w:color="auto"/>
      </w:divBdr>
    </w:div>
    <w:div w:id="588662055">
      <w:bodyDiv w:val="1"/>
      <w:marLeft w:val="0"/>
      <w:marRight w:val="0"/>
      <w:marTop w:val="0"/>
      <w:marBottom w:val="0"/>
      <w:divBdr>
        <w:top w:val="none" w:sz="0" w:space="0" w:color="auto"/>
        <w:left w:val="none" w:sz="0" w:space="0" w:color="auto"/>
        <w:bottom w:val="none" w:sz="0" w:space="0" w:color="auto"/>
        <w:right w:val="none" w:sz="0" w:space="0" w:color="auto"/>
      </w:divBdr>
    </w:div>
    <w:div w:id="631399778">
      <w:bodyDiv w:val="1"/>
      <w:marLeft w:val="0"/>
      <w:marRight w:val="0"/>
      <w:marTop w:val="0"/>
      <w:marBottom w:val="0"/>
      <w:divBdr>
        <w:top w:val="none" w:sz="0" w:space="0" w:color="auto"/>
        <w:left w:val="none" w:sz="0" w:space="0" w:color="auto"/>
        <w:bottom w:val="none" w:sz="0" w:space="0" w:color="auto"/>
        <w:right w:val="none" w:sz="0" w:space="0" w:color="auto"/>
      </w:divBdr>
    </w:div>
    <w:div w:id="642196706">
      <w:bodyDiv w:val="1"/>
      <w:marLeft w:val="0"/>
      <w:marRight w:val="0"/>
      <w:marTop w:val="0"/>
      <w:marBottom w:val="0"/>
      <w:divBdr>
        <w:top w:val="none" w:sz="0" w:space="0" w:color="auto"/>
        <w:left w:val="none" w:sz="0" w:space="0" w:color="auto"/>
        <w:bottom w:val="none" w:sz="0" w:space="0" w:color="auto"/>
        <w:right w:val="none" w:sz="0" w:space="0" w:color="auto"/>
      </w:divBdr>
    </w:div>
    <w:div w:id="649792774">
      <w:bodyDiv w:val="1"/>
      <w:marLeft w:val="0"/>
      <w:marRight w:val="0"/>
      <w:marTop w:val="0"/>
      <w:marBottom w:val="0"/>
      <w:divBdr>
        <w:top w:val="none" w:sz="0" w:space="0" w:color="auto"/>
        <w:left w:val="none" w:sz="0" w:space="0" w:color="auto"/>
        <w:bottom w:val="none" w:sz="0" w:space="0" w:color="auto"/>
        <w:right w:val="none" w:sz="0" w:space="0" w:color="auto"/>
      </w:divBdr>
    </w:div>
    <w:div w:id="658077437">
      <w:bodyDiv w:val="1"/>
      <w:marLeft w:val="0"/>
      <w:marRight w:val="0"/>
      <w:marTop w:val="0"/>
      <w:marBottom w:val="0"/>
      <w:divBdr>
        <w:top w:val="none" w:sz="0" w:space="0" w:color="auto"/>
        <w:left w:val="none" w:sz="0" w:space="0" w:color="auto"/>
        <w:bottom w:val="none" w:sz="0" w:space="0" w:color="auto"/>
        <w:right w:val="none" w:sz="0" w:space="0" w:color="auto"/>
      </w:divBdr>
    </w:div>
    <w:div w:id="660541979">
      <w:bodyDiv w:val="1"/>
      <w:marLeft w:val="0"/>
      <w:marRight w:val="0"/>
      <w:marTop w:val="0"/>
      <w:marBottom w:val="0"/>
      <w:divBdr>
        <w:top w:val="none" w:sz="0" w:space="0" w:color="auto"/>
        <w:left w:val="none" w:sz="0" w:space="0" w:color="auto"/>
        <w:bottom w:val="none" w:sz="0" w:space="0" w:color="auto"/>
        <w:right w:val="none" w:sz="0" w:space="0" w:color="auto"/>
      </w:divBdr>
    </w:div>
    <w:div w:id="662513345">
      <w:bodyDiv w:val="1"/>
      <w:marLeft w:val="0"/>
      <w:marRight w:val="0"/>
      <w:marTop w:val="0"/>
      <w:marBottom w:val="0"/>
      <w:divBdr>
        <w:top w:val="none" w:sz="0" w:space="0" w:color="auto"/>
        <w:left w:val="none" w:sz="0" w:space="0" w:color="auto"/>
        <w:bottom w:val="none" w:sz="0" w:space="0" w:color="auto"/>
        <w:right w:val="none" w:sz="0" w:space="0" w:color="auto"/>
      </w:divBdr>
    </w:div>
    <w:div w:id="673915096">
      <w:bodyDiv w:val="1"/>
      <w:marLeft w:val="0"/>
      <w:marRight w:val="0"/>
      <w:marTop w:val="0"/>
      <w:marBottom w:val="0"/>
      <w:divBdr>
        <w:top w:val="none" w:sz="0" w:space="0" w:color="auto"/>
        <w:left w:val="none" w:sz="0" w:space="0" w:color="auto"/>
        <w:bottom w:val="none" w:sz="0" w:space="0" w:color="auto"/>
        <w:right w:val="none" w:sz="0" w:space="0" w:color="auto"/>
      </w:divBdr>
    </w:div>
    <w:div w:id="683744114">
      <w:bodyDiv w:val="1"/>
      <w:marLeft w:val="0"/>
      <w:marRight w:val="0"/>
      <w:marTop w:val="0"/>
      <w:marBottom w:val="0"/>
      <w:divBdr>
        <w:top w:val="none" w:sz="0" w:space="0" w:color="auto"/>
        <w:left w:val="none" w:sz="0" w:space="0" w:color="auto"/>
        <w:bottom w:val="none" w:sz="0" w:space="0" w:color="auto"/>
        <w:right w:val="none" w:sz="0" w:space="0" w:color="auto"/>
      </w:divBdr>
    </w:div>
    <w:div w:id="714350332">
      <w:bodyDiv w:val="1"/>
      <w:marLeft w:val="0"/>
      <w:marRight w:val="0"/>
      <w:marTop w:val="0"/>
      <w:marBottom w:val="0"/>
      <w:divBdr>
        <w:top w:val="none" w:sz="0" w:space="0" w:color="auto"/>
        <w:left w:val="none" w:sz="0" w:space="0" w:color="auto"/>
        <w:bottom w:val="none" w:sz="0" w:space="0" w:color="auto"/>
        <w:right w:val="none" w:sz="0" w:space="0" w:color="auto"/>
      </w:divBdr>
    </w:div>
    <w:div w:id="755441710">
      <w:bodyDiv w:val="1"/>
      <w:marLeft w:val="0"/>
      <w:marRight w:val="0"/>
      <w:marTop w:val="0"/>
      <w:marBottom w:val="0"/>
      <w:divBdr>
        <w:top w:val="none" w:sz="0" w:space="0" w:color="auto"/>
        <w:left w:val="none" w:sz="0" w:space="0" w:color="auto"/>
        <w:bottom w:val="none" w:sz="0" w:space="0" w:color="auto"/>
        <w:right w:val="none" w:sz="0" w:space="0" w:color="auto"/>
      </w:divBdr>
    </w:div>
    <w:div w:id="786852328">
      <w:bodyDiv w:val="1"/>
      <w:marLeft w:val="0"/>
      <w:marRight w:val="0"/>
      <w:marTop w:val="0"/>
      <w:marBottom w:val="0"/>
      <w:divBdr>
        <w:top w:val="none" w:sz="0" w:space="0" w:color="auto"/>
        <w:left w:val="none" w:sz="0" w:space="0" w:color="auto"/>
        <w:bottom w:val="none" w:sz="0" w:space="0" w:color="auto"/>
        <w:right w:val="none" w:sz="0" w:space="0" w:color="auto"/>
      </w:divBdr>
    </w:div>
    <w:div w:id="793058007">
      <w:bodyDiv w:val="1"/>
      <w:marLeft w:val="0"/>
      <w:marRight w:val="0"/>
      <w:marTop w:val="0"/>
      <w:marBottom w:val="0"/>
      <w:divBdr>
        <w:top w:val="none" w:sz="0" w:space="0" w:color="auto"/>
        <w:left w:val="none" w:sz="0" w:space="0" w:color="auto"/>
        <w:bottom w:val="none" w:sz="0" w:space="0" w:color="auto"/>
        <w:right w:val="none" w:sz="0" w:space="0" w:color="auto"/>
      </w:divBdr>
    </w:div>
    <w:div w:id="799803995">
      <w:bodyDiv w:val="1"/>
      <w:marLeft w:val="0"/>
      <w:marRight w:val="0"/>
      <w:marTop w:val="0"/>
      <w:marBottom w:val="0"/>
      <w:divBdr>
        <w:top w:val="none" w:sz="0" w:space="0" w:color="auto"/>
        <w:left w:val="none" w:sz="0" w:space="0" w:color="auto"/>
        <w:bottom w:val="none" w:sz="0" w:space="0" w:color="auto"/>
        <w:right w:val="none" w:sz="0" w:space="0" w:color="auto"/>
      </w:divBdr>
    </w:div>
    <w:div w:id="820542475">
      <w:bodyDiv w:val="1"/>
      <w:marLeft w:val="0"/>
      <w:marRight w:val="0"/>
      <w:marTop w:val="0"/>
      <w:marBottom w:val="0"/>
      <w:divBdr>
        <w:top w:val="none" w:sz="0" w:space="0" w:color="auto"/>
        <w:left w:val="none" w:sz="0" w:space="0" w:color="auto"/>
        <w:bottom w:val="none" w:sz="0" w:space="0" w:color="auto"/>
        <w:right w:val="none" w:sz="0" w:space="0" w:color="auto"/>
      </w:divBdr>
    </w:div>
    <w:div w:id="833574086">
      <w:bodyDiv w:val="1"/>
      <w:marLeft w:val="0"/>
      <w:marRight w:val="0"/>
      <w:marTop w:val="0"/>
      <w:marBottom w:val="0"/>
      <w:divBdr>
        <w:top w:val="none" w:sz="0" w:space="0" w:color="auto"/>
        <w:left w:val="none" w:sz="0" w:space="0" w:color="auto"/>
        <w:bottom w:val="none" w:sz="0" w:space="0" w:color="auto"/>
        <w:right w:val="none" w:sz="0" w:space="0" w:color="auto"/>
      </w:divBdr>
    </w:div>
    <w:div w:id="834612040">
      <w:bodyDiv w:val="1"/>
      <w:marLeft w:val="0"/>
      <w:marRight w:val="0"/>
      <w:marTop w:val="0"/>
      <w:marBottom w:val="0"/>
      <w:divBdr>
        <w:top w:val="none" w:sz="0" w:space="0" w:color="auto"/>
        <w:left w:val="none" w:sz="0" w:space="0" w:color="auto"/>
        <w:bottom w:val="none" w:sz="0" w:space="0" w:color="auto"/>
        <w:right w:val="none" w:sz="0" w:space="0" w:color="auto"/>
      </w:divBdr>
    </w:div>
    <w:div w:id="841433020">
      <w:bodyDiv w:val="1"/>
      <w:marLeft w:val="0"/>
      <w:marRight w:val="0"/>
      <w:marTop w:val="0"/>
      <w:marBottom w:val="0"/>
      <w:divBdr>
        <w:top w:val="none" w:sz="0" w:space="0" w:color="auto"/>
        <w:left w:val="none" w:sz="0" w:space="0" w:color="auto"/>
        <w:bottom w:val="none" w:sz="0" w:space="0" w:color="auto"/>
        <w:right w:val="none" w:sz="0" w:space="0" w:color="auto"/>
      </w:divBdr>
    </w:div>
    <w:div w:id="864171758">
      <w:bodyDiv w:val="1"/>
      <w:marLeft w:val="0"/>
      <w:marRight w:val="0"/>
      <w:marTop w:val="0"/>
      <w:marBottom w:val="0"/>
      <w:divBdr>
        <w:top w:val="none" w:sz="0" w:space="0" w:color="auto"/>
        <w:left w:val="none" w:sz="0" w:space="0" w:color="auto"/>
        <w:bottom w:val="none" w:sz="0" w:space="0" w:color="auto"/>
        <w:right w:val="none" w:sz="0" w:space="0" w:color="auto"/>
      </w:divBdr>
    </w:div>
    <w:div w:id="899170900">
      <w:bodyDiv w:val="1"/>
      <w:marLeft w:val="0"/>
      <w:marRight w:val="0"/>
      <w:marTop w:val="0"/>
      <w:marBottom w:val="0"/>
      <w:divBdr>
        <w:top w:val="none" w:sz="0" w:space="0" w:color="auto"/>
        <w:left w:val="none" w:sz="0" w:space="0" w:color="auto"/>
        <w:bottom w:val="none" w:sz="0" w:space="0" w:color="auto"/>
        <w:right w:val="none" w:sz="0" w:space="0" w:color="auto"/>
      </w:divBdr>
    </w:div>
    <w:div w:id="920681539">
      <w:bodyDiv w:val="1"/>
      <w:marLeft w:val="0"/>
      <w:marRight w:val="0"/>
      <w:marTop w:val="0"/>
      <w:marBottom w:val="0"/>
      <w:divBdr>
        <w:top w:val="none" w:sz="0" w:space="0" w:color="auto"/>
        <w:left w:val="none" w:sz="0" w:space="0" w:color="auto"/>
        <w:bottom w:val="none" w:sz="0" w:space="0" w:color="auto"/>
        <w:right w:val="none" w:sz="0" w:space="0" w:color="auto"/>
      </w:divBdr>
    </w:div>
    <w:div w:id="936905945">
      <w:bodyDiv w:val="1"/>
      <w:marLeft w:val="0"/>
      <w:marRight w:val="0"/>
      <w:marTop w:val="0"/>
      <w:marBottom w:val="0"/>
      <w:divBdr>
        <w:top w:val="none" w:sz="0" w:space="0" w:color="auto"/>
        <w:left w:val="none" w:sz="0" w:space="0" w:color="auto"/>
        <w:bottom w:val="none" w:sz="0" w:space="0" w:color="auto"/>
        <w:right w:val="none" w:sz="0" w:space="0" w:color="auto"/>
      </w:divBdr>
    </w:div>
    <w:div w:id="958805487">
      <w:bodyDiv w:val="1"/>
      <w:marLeft w:val="0"/>
      <w:marRight w:val="0"/>
      <w:marTop w:val="0"/>
      <w:marBottom w:val="0"/>
      <w:divBdr>
        <w:top w:val="none" w:sz="0" w:space="0" w:color="auto"/>
        <w:left w:val="none" w:sz="0" w:space="0" w:color="auto"/>
        <w:bottom w:val="none" w:sz="0" w:space="0" w:color="auto"/>
        <w:right w:val="none" w:sz="0" w:space="0" w:color="auto"/>
      </w:divBdr>
    </w:div>
    <w:div w:id="970939753">
      <w:bodyDiv w:val="1"/>
      <w:marLeft w:val="0"/>
      <w:marRight w:val="0"/>
      <w:marTop w:val="0"/>
      <w:marBottom w:val="0"/>
      <w:divBdr>
        <w:top w:val="none" w:sz="0" w:space="0" w:color="auto"/>
        <w:left w:val="none" w:sz="0" w:space="0" w:color="auto"/>
        <w:bottom w:val="none" w:sz="0" w:space="0" w:color="auto"/>
        <w:right w:val="none" w:sz="0" w:space="0" w:color="auto"/>
      </w:divBdr>
    </w:div>
    <w:div w:id="971977660">
      <w:bodyDiv w:val="1"/>
      <w:marLeft w:val="0"/>
      <w:marRight w:val="0"/>
      <w:marTop w:val="0"/>
      <w:marBottom w:val="0"/>
      <w:divBdr>
        <w:top w:val="none" w:sz="0" w:space="0" w:color="auto"/>
        <w:left w:val="none" w:sz="0" w:space="0" w:color="auto"/>
        <w:bottom w:val="none" w:sz="0" w:space="0" w:color="auto"/>
        <w:right w:val="none" w:sz="0" w:space="0" w:color="auto"/>
      </w:divBdr>
    </w:div>
    <w:div w:id="974221467">
      <w:bodyDiv w:val="1"/>
      <w:marLeft w:val="0"/>
      <w:marRight w:val="0"/>
      <w:marTop w:val="0"/>
      <w:marBottom w:val="0"/>
      <w:divBdr>
        <w:top w:val="none" w:sz="0" w:space="0" w:color="auto"/>
        <w:left w:val="none" w:sz="0" w:space="0" w:color="auto"/>
        <w:bottom w:val="none" w:sz="0" w:space="0" w:color="auto"/>
        <w:right w:val="none" w:sz="0" w:space="0" w:color="auto"/>
      </w:divBdr>
    </w:div>
    <w:div w:id="975186864">
      <w:bodyDiv w:val="1"/>
      <w:marLeft w:val="0"/>
      <w:marRight w:val="0"/>
      <w:marTop w:val="0"/>
      <w:marBottom w:val="0"/>
      <w:divBdr>
        <w:top w:val="none" w:sz="0" w:space="0" w:color="auto"/>
        <w:left w:val="none" w:sz="0" w:space="0" w:color="auto"/>
        <w:bottom w:val="none" w:sz="0" w:space="0" w:color="auto"/>
        <w:right w:val="none" w:sz="0" w:space="0" w:color="auto"/>
      </w:divBdr>
    </w:div>
    <w:div w:id="1001615975">
      <w:bodyDiv w:val="1"/>
      <w:marLeft w:val="0"/>
      <w:marRight w:val="0"/>
      <w:marTop w:val="0"/>
      <w:marBottom w:val="0"/>
      <w:divBdr>
        <w:top w:val="none" w:sz="0" w:space="0" w:color="auto"/>
        <w:left w:val="none" w:sz="0" w:space="0" w:color="auto"/>
        <w:bottom w:val="none" w:sz="0" w:space="0" w:color="auto"/>
        <w:right w:val="none" w:sz="0" w:space="0" w:color="auto"/>
      </w:divBdr>
      <w:divsChild>
        <w:div w:id="979842511">
          <w:marLeft w:val="0"/>
          <w:marRight w:val="0"/>
          <w:marTop w:val="0"/>
          <w:marBottom w:val="0"/>
          <w:divBdr>
            <w:top w:val="single" w:sz="2" w:space="0" w:color="auto"/>
            <w:left w:val="single" w:sz="2" w:space="0" w:color="auto"/>
            <w:bottom w:val="single" w:sz="2" w:space="0" w:color="auto"/>
            <w:right w:val="single" w:sz="2" w:space="0" w:color="auto"/>
          </w:divBdr>
          <w:divsChild>
            <w:div w:id="1333951878">
              <w:marLeft w:val="0"/>
              <w:marRight w:val="0"/>
              <w:marTop w:val="0"/>
              <w:marBottom w:val="0"/>
              <w:divBdr>
                <w:top w:val="single" w:sz="2" w:space="0" w:color="auto"/>
                <w:left w:val="single" w:sz="2" w:space="0" w:color="auto"/>
                <w:bottom w:val="single" w:sz="2" w:space="0" w:color="auto"/>
                <w:right w:val="single" w:sz="2" w:space="0" w:color="auto"/>
              </w:divBdr>
              <w:divsChild>
                <w:div w:id="18840588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75659149">
          <w:marLeft w:val="0"/>
          <w:marRight w:val="0"/>
          <w:marTop w:val="0"/>
          <w:marBottom w:val="0"/>
          <w:divBdr>
            <w:top w:val="single" w:sz="2" w:space="0" w:color="auto"/>
            <w:left w:val="single" w:sz="2" w:space="0" w:color="auto"/>
            <w:bottom w:val="single" w:sz="2" w:space="0" w:color="auto"/>
            <w:right w:val="single" w:sz="2" w:space="0" w:color="auto"/>
          </w:divBdr>
          <w:divsChild>
            <w:div w:id="412432808">
              <w:marLeft w:val="0"/>
              <w:marRight w:val="0"/>
              <w:marTop w:val="0"/>
              <w:marBottom w:val="0"/>
              <w:divBdr>
                <w:top w:val="single" w:sz="2" w:space="0" w:color="auto"/>
                <w:left w:val="single" w:sz="2" w:space="0" w:color="auto"/>
                <w:bottom w:val="single" w:sz="2" w:space="0" w:color="auto"/>
                <w:right w:val="single" w:sz="2" w:space="0" w:color="auto"/>
              </w:divBdr>
              <w:divsChild>
                <w:div w:id="565069064">
                  <w:marLeft w:val="0"/>
                  <w:marRight w:val="0"/>
                  <w:marTop w:val="0"/>
                  <w:marBottom w:val="0"/>
                  <w:divBdr>
                    <w:top w:val="single" w:sz="2" w:space="0" w:color="auto"/>
                    <w:left w:val="single" w:sz="2" w:space="0" w:color="auto"/>
                    <w:bottom w:val="single" w:sz="2" w:space="0" w:color="auto"/>
                    <w:right w:val="single" w:sz="2" w:space="0" w:color="auto"/>
                  </w:divBdr>
                  <w:divsChild>
                    <w:div w:id="459039225">
                      <w:marLeft w:val="0"/>
                      <w:marRight w:val="0"/>
                      <w:marTop w:val="0"/>
                      <w:marBottom w:val="0"/>
                      <w:divBdr>
                        <w:top w:val="single" w:sz="2" w:space="0" w:color="auto"/>
                        <w:left w:val="single" w:sz="2" w:space="0" w:color="auto"/>
                        <w:bottom w:val="single" w:sz="2" w:space="0" w:color="auto"/>
                        <w:right w:val="single" w:sz="2" w:space="0" w:color="auto"/>
                      </w:divBdr>
                      <w:divsChild>
                        <w:div w:id="14823822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31312794">
                  <w:marLeft w:val="0"/>
                  <w:marRight w:val="0"/>
                  <w:marTop w:val="0"/>
                  <w:marBottom w:val="0"/>
                  <w:divBdr>
                    <w:top w:val="single" w:sz="2" w:space="0" w:color="auto"/>
                    <w:left w:val="single" w:sz="2" w:space="0" w:color="auto"/>
                    <w:bottom w:val="single" w:sz="2" w:space="0" w:color="auto"/>
                    <w:right w:val="single" w:sz="2" w:space="0" w:color="auto"/>
                  </w:divBdr>
                  <w:divsChild>
                    <w:div w:id="3873436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020744013">
      <w:bodyDiv w:val="1"/>
      <w:marLeft w:val="0"/>
      <w:marRight w:val="0"/>
      <w:marTop w:val="0"/>
      <w:marBottom w:val="0"/>
      <w:divBdr>
        <w:top w:val="none" w:sz="0" w:space="0" w:color="auto"/>
        <w:left w:val="none" w:sz="0" w:space="0" w:color="auto"/>
        <w:bottom w:val="none" w:sz="0" w:space="0" w:color="auto"/>
        <w:right w:val="none" w:sz="0" w:space="0" w:color="auto"/>
      </w:divBdr>
    </w:div>
    <w:div w:id="1034842053">
      <w:bodyDiv w:val="1"/>
      <w:marLeft w:val="0"/>
      <w:marRight w:val="0"/>
      <w:marTop w:val="0"/>
      <w:marBottom w:val="0"/>
      <w:divBdr>
        <w:top w:val="none" w:sz="0" w:space="0" w:color="auto"/>
        <w:left w:val="none" w:sz="0" w:space="0" w:color="auto"/>
        <w:bottom w:val="none" w:sz="0" w:space="0" w:color="auto"/>
        <w:right w:val="none" w:sz="0" w:space="0" w:color="auto"/>
      </w:divBdr>
    </w:div>
    <w:div w:id="1051197847">
      <w:bodyDiv w:val="1"/>
      <w:marLeft w:val="0"/>
      <w:marRight w:val="0"/>
      <w:marTop w:val="0"/>
      <w:marBottom w:val="0"/>
      <w:divBdr>
        <w:top w:val="none" w:sz="0" w:space="0" w:color="auto"/>
        <w:left w:val="none" w:sz="0" w:space="0" w:color="auto"/>
        <w:bottom w:val="none" w:sz="0" w:space="0" w:color="auto"/>
        <w:right w:val="none" w:sz="0" w:space="0" w:color="auto"/>
      </w:divBdr>
    </w:div>
    <w:div w:id="1067604110">
      <w:bodyDiv w:val="1"/>
      <w:marLeft w:val="0"/>
      <w:marRight w:val="0"/>
      <w:marTop w:val="0"/>
      <w:marBottom w:val="0"/>
      <w:divBdr>
        <w:top w:val="none" w:sz="0" w:space="0" w:color="auto"/>
        <w:left w:val="none" w:sz="0" w:space="0" w:color="auto"/>
        <w:bottom w:val="none" w:sz="0" w:space="0" w:color="auto"/>
        <w:right w:val="none" w:sz="0" w:space="0" w:color="auto"/>
      </w:divBdr>
    </w:div>
    <w:div w:id="1068459470">
      <w:bodyDiv w:val="1"/>
      <w:marLeft w:val="0"/>
      <w:marRight w:val="0"/>
      <w:marTop w:val="0"/>
      <w:marBottom w:val="0"/>
      <w:divBdr>
        <w:top w:val="none" w:sz="0" w:space="0" w:color="auto"/>
        <w:left w:val="none" w:sz="0" w:space="0" w:color="auto"/>
        <w:bottom w:val="none" w:sz="0" w:space="0" w:color="auto"/>
        <w:right w:val="none" w:sz="0" w:space="0" w:color="auto"/>
      </w:divBdr>
    </w:div>
    <w:div w:id="1087339655">
      <w:bodyDiv w:val="1"/>
      <w:marLeft w:val="0"/>
      <w:marRight w:val="0"/>
      <w:marTop w:val="0"/>
      <w:marBottom w:val="0"/>
      <w:divBdr>
        <w:top w:val="none" w:sz="0" w:space="0" w:color="auto"/>
        <w:left w:val="none" w:sz="0" w:space="0" w:color="auto"/>
        <w:bottom w:val="none" w:sz="0" w:space="0" w:color="auto"/>
        <w:right w:val="none" w:sz="0" w:space="0" w:color="auto"/>
      </w:divBdr>
    </w:div>
    <w:div w:id="1104569539">
      <w:bodyDiv w:val="1"/>
      <w:marLeft w:val="0"/>
      <w:marRight w:val="0"/>
      <w:marTop w:val="0"/>
      <w:marBottom w:val="0"/>
      <w:divBdr>
        <w:top w:val="none" w:sz="0" w:space="0" w:color="auto"/>
        <w:left w:val="none" w:sz="0" w:space="0" w:color="auto"/>
        <w:bottom w:val="none" w:sz="0" w:space="0" w:color="auto"/>
        <w:right w:val="none" w:sz="0" w:space="0" w:color="auto"/>
      </w:divBdr>
    </w:div>
    <w:div w:id="1106579875">
      <w:bodyDiv w:val="1"/>
      <w:marLeft w:val="0"/>
      <w:marRight w:val="0"/>
      <w:marTop w:val="0"/>
      <w:marBottom w:val="0"/>
      <w:divBdr>
        <w:top w:val="none" w:sz="0" w:space="0" w:color="auto"/>
        <w:left w:val="none" w:sz="0" w:space="0" w:color="auto"/>
        <w:bottom w:val="none" w:sz="0" w:space="0" w:color="auto"/>
        <w:right w:val="none" w:sz="0" w:space="0" w:color="auto"/>
      </w:divBdr>
    </w:div>
    <w:div w:id="1108892430">
      <w:bodyDiv w:val="1"/>
      <w:marLeft w:val="0"/>
      <w:marRight w:val="0"/>
      <w:marTop w:val="0"/>
      <w:marBottom w:val="0"/>
      <w:divBdr>
        <w:top w:val="none" w:sz="0" w:space="0" w:color="auto"/>
        <w:left w:val="none" w:sz="0" w:space="0" w:color="auto"/>
        <w:bottom w:val="none" w:sz="0" w:space="0" w:color="auto"/>
        <w:right w:val="none" w:sz="0" w:space="0" w:color="auto"/>
      </w:divBdr>
    </w:div>
    <w:div w:id="1109738775">
      <w:bodyDiv w:val="1"/>
      <w:marLeft w:val="0"/>
      <w:marRight w:val="0"/>
      <w:marTop w:val="0"/>
      <w:marBottom w:val="0"/>
      <w:divBdr>
        <w:top w:val="none" w:sz="0" w:space="0" w:color="auto"/>
        <w:left w:val="none" w:sz="0" w:space="0" w:color="auto"/>
        <w:bottom w:val="none" w:sz="0" w:space="0" w:color="auto"/>
        <w:right w:val="none" w:sz="0" w:space="0" w:color="auto"/>
      </w:divBdr>
    </w:div>
    <w:div w:id="1110901620">
      <w:bodyDiv w:val="1"/>
      <w:marLeft w:val="0"/>
      <w:marRight w:val="0"/>
      <w:marTop w:val="0"/>
      <w:marBottom w:val="0"/>
      <w:divBdr>
        <w:top w:val="none" w:sz="0" w:space="0" w:color="auto"/>
        <w:left w:val="none" w:sz="0" w:space="0" w:color="auto"/>
        <w:bottom w:val="none" w:sz="0" w:space="0" w:color="auto"/>
        <w:right w:val="none" w:sz="0" w:space="0" w:color="auto"/>
      </w:divBdr>
    </w:div>
    <w:div w:id="1113747028">
      <w:bodyDiv w:val="1"/>
      <w:marLeft w:val="0"/>
      <w:marRight w:val="0"/>
      <w:marTop w:val="0"/>
      <w:marBottom w:val="0"/>
      <w:divBdr>
        <w:top w:val="none" w:sz="0" w:space="0" w:color="auto"/>
        <w:left w:val="none" w:sz="0" w:space="0" w:color="auto"/>
        <w:bottom w:val="none" w:sz="0" w:space="0" w:color="auto"/>
        <w:right w:val="none" w:sz="0" w:space="0" w:color="auto"/>
      </w:divBdr>
    </w:div>
    <w:div w:id="1143740801">
      <w:bodyDiv w:val="1"/>
      <w:marLeft w:val="0"/>
      <w:marRight w:val="0"/>
      <w:marTop w:val="0"/>
      <w:marBottom w:val="0"/>
      <w:divBdr>
        <w:top w:val="none" w:sz="0" w:space="0" w:color="auto"/>
        <w:left w:val="none" w:sz="0" w:space="0" w:color="auto"/>
        <w:bottom w:val="none" w:sz="0" w:space="0" w:color="auto"/>
        <w:right w:val="none" w:sz="0" w:space="0" w:color="auto"/>
      </w:divBdr>
    </w:div>
    <w:div w:id="1173184837">
      <w:bodyDiv w:val="1"/>
      <w:marLeft w:val="0"/>
      <w:marRight w:val="0"/>
      <w:marTop w:val="0"/>
      <w:marBottom w:val="0"/>
      <w:divBdr>
        <w:top w:val="none" w:sz="0" w:space="0" w:color="auto"/>
        <w:left w:val="none" w:sz="0" w:space="0" w:color="auto"/>
        <w:bottom w:val="none" w:sz="0" w:space="0" w:color="auto"/>
        <w:right w:val="none" w:sz="0" w:space="0" w:color="auto"/>
      </w:divBdr>
    </w:div>
    <w:div w:id="1178469162">
      <w:bodyDiv w:val="1"/>
      <w:marLeft w:val="0"/>
      <w:marRight w:val="0"/>
      <w:marTop w:val="0"/>
      <w:marBottom w:val="0"/>
      <w:divBdr>
        <w:top w:val="none" w:sz="0" w:space="0" w:color="auto"/>
        <w:left w:val="none" w:sz="0" w:space="0" w:color="auto"/>
        <w:bottom w:val="none" w:sz="0" w:space="0" w:color="auto"/>
        <w:right w:val="none" w:sz="0" w:space="0" w:color="auto"/>
      </w:divBdr>
    </w:div>
    <w:div w:id="1197039948">
      <w:bodyDiv w:val="1"/>
      <w:marLeft w:val="0"/>
      <w:marRight w:val="0"/>
      <w:marTop w:val="0"/>
      <w:marBottom w:val="0"/>
      <w:divBdr>
        <w:top w:val="none" w:sz="0" w:space="0" w:color="auto"/>
        <w:left w:val="none" w:sz="0" w:space="0" w:color="auto"/>
        <w:bottom w:val="none" w:sz="0" w:space="0" w:color="auto"/>
        <w:right w:val="none" w:sz="0" w:space="0" w:color="auto"/>
      </w:divBdr>
    </w:div>
    <w:div w:id="1201553325">
      <w:bodyDiv w:val="1"/>
      <w:marLeft w:val="0"/>
      <w:marRight w:val="0"/>
      <w:marTop w:val="0"/>
      <w:marBottom w:val="0"/>
      <w:divBdr>
        <w:top w:val="none" w:sz="0" w:space="0" w:color="auto"/>
        <w:left w:val="none" w:sz="0" w:space="0" w:color="auto"/>
        <w:bottom w:val="none" w:sz="0" w:space="0" w:color="auto"/>
        <w:right w:val="none" w:sz="0" w:space="0" w:color="auto"/>
      </w:divBdr>
    </w:div>
    <w:div w:id="1203131966">
      <w:bodyDiv w:val="1"/>
      <w:marLeft w:val="0"/>
      <w:marRight w:val="0"/>
      <w:marTop w:val="0"/>
      <w:marBottom w:val="0"/>
      <w:divBdr>
        <w:top w:val="none" w:sz="0" w:space="0" w:color="auto"/>
        <w:left w:val="none" w:sz="0" w:space="0" w:color="auto"/>
        <w:bottom w:val="none" w:sz="0" w:space="0" w:color="auto"/>
        <w:right w:val="none" w:sz="0" w:space="0" w:color="auto"/>
      </w:divBdr>
    </w:div>
    <w:div w:id="1205018780">
      <w:bodyDiv w:val="1"/>
      <w:marLeft w:val="0"/>
      <w:marRight w:val="0"/>
      <w:marTop w:val="0"/>
      <w:marBottom w:val="0"/>
      <w:divBdr>
        <w:top w:val="none" w:sz="0" w:space="0" w:color="auto"/>
        <w:left w:val="none" w:sz="0" w:space="0" w:color="auto"/>
        <w:bottom w:val="none" w:sz="0" w:space="0" w:color="auto"/>
        <w:right w:val="none" w:sz="0" w:space="0" w:color="auto"/>
      </w:divBdr>
    </w:div>
    <w:div w:id="1215697945">
      <w:bodyDiv w:val="1"/>
      <w:marLeft w:val="0"/>
      <w:marRight w:val="0"/>
      <w:marTop w:val="0"/>
      <w:marBottom w:val="0"/>
      <w:divBdr>
        <w:top w:val="none" w:sz="0" w:space="0" w:color="auto"/>
        <w:left w:val="none" w:sz="0" w:space="0" w:color="auto"/>
        <w:bottom w:val="none" w:sz="0" w:space="0" w:color="auto"/>
        <w:right w:val="none" w:sz="0" w:space="0" w:color="auto"/>
      </w:divBdr>
    </w:div>
    <w:div w:id="1231497203">
      <w:bodyDiv w:val="1"/>
      <w:marLeft w:val="0"/>
      <w:marRight w:val="0"/>
      <w:marTop w:val="0"/>
      <w:marBottom w:val="0"/>
      <w:divBdr>
        <w:top w:val="none" w:sz="0" w:space="0" w:color="auto"/>
        <w:left w:val="none" w:sz="0" w:space="0" w:color="auto"/>
        <w:bottom w:val="none" w:sz="0" w:space="0" w:color="auto"/>
        <w:right w:val="none" w:sz="0" w:space="0" w:color="auto"/>
      </w:divBdr>
    </w:div>
    <w:div w:id="1238398426">
      <w:bodyDiv w:val="1"/>
      <w:marLeft w:val="0"/>
      <w:marRight w:val="0"/>
      <w:marTop w:val="0"/>
      <w:marBottom w:val="0"/>
      <w:divBdr>
        <w:top w:val="none" w:sz="0" w:space="0" w:color="auto"/>
        <w:left w:val="none" w:sz="0" w:space="0" w:color="auto"/>
        <w:bottom w:val="none" w:sz="0" w:space="0" w:color="auto"/>
        <w:right w:val="none" w:sz="0" w:space="0" w:color="auto"/>
      </w:divBdr>
    </w:div>
    <w:div w:id="1242718382">
      <w:bodyDiv w:val="1"/>
      <w:marLeft w:val="0"/>
      <w:marRight w:val="0"/>
      <w:marTop w:val="0"/>
      <w:marBottom w:val="0"/>
      <w:divBdr>
        <w:top w:val="none" w:sz="0" w:space="0" w:color="auto"/>
        <w:left w:val="none" w:sz="0" w:space="0" w:color="auto"/>
        <w:bottom w:val="none" w:sz="0" w:space="0" w:color="auto"/>
        <w:right w:val="none" w:sz="0" w:space="0" w:color="auto"/>
      </w:divBdr>
    </w:div>
    <w:div w:id="1249079368">
      <w:bodyDiv w:val="1"/>
      <w:marLeft w:val="0"/>
      <w:marRight w:val="0"/>
      <w:marTop w:val="0"/>
      <w:marBottom w:val="0"/>
      <w:divBdr>
        <w:top w:val="none" w:sz="0" w:space="0" w:color="auto"/>
        <w:left w:val="none" w:sz="0" w:space="0" w:color="auto"/>
        <w:bottom w:val="none" w:sz="0" w:space="0" w:color="auto"/>
        <w:right w:val="none" w:sz="0" w:space="0" w:color="auto"/>
      </w:divBdr>
    </w:div>
    <w:div w:id="1253052249">
      <w:bodyDiv w:val="1"/>
      <w:marLeft w:val="0"/>
      <w:marRight w:val="0"/>
      <w:marTop w:val="0"/>
      <w:marBottom w:val="0"/>
      <w:divBdr>
        <w:top w:val="none" w:sz="0" w:space="0" w:color="auto"/>
        <w:left w:val="none" w:sz="0" w:space="0" w:color="auto"/>
        <w:bottom w:val="none" w:sz="0" w:space="0" w:color="auto"/>
        <w:right w:val="none" w:sz="0" w:space="0" w:color="auto"/>
      </w:divBdr>
    </w:div>
    <w:div w:id="1284919108">
      <w:bodyDiv w:val="1"/>
      <w:marLeft w:val="0"/>
      <w:marRight w:val="0"/>
      <w:marTop w:val="0"/>
      <w:marBottom w:val="0"/>
      <w:divBdr>
        <w:top w:val="none" w:sz="0" w:space="0" w:color="auto"/>
        <w:left w:val="none" w:sz="0" w:space="0" w:color="auto"/>
        <w:bottom w:val="none" w:sz="0" w:space="0" w:color="auto"/>
        <w:right w:val="none" w:sz="0" w:space="0" w:color="auto"/>
      </w:divBdr>
    </w:div>
    <w:div w:id="1295481975">
      <w:bodyDiv w:val="1"/>
      <w:marLeft w:val="0"/>
      <w:marRight w:val="0"/>
      <w:marTop w:val="0"/>
      <w:marBottom w:val="0"/>
      <w:divBdr>
        <w:top w:val="none" w:sz="0" w:space="0" w:color="auto"/>
        <w:left w:val="none" w:sz="0" w:space="0" w:color="auto"/>
        <w:bottom w:val="none" w:sz="0" w:space="0" w:color="auto"/>
        <w:right w:val="none" w:sz="0" w:space="0" w:color="auto"/>
      </w:divBdr>
    </w:div>
    <w:div w:id="1345017718">
      <w:bodyDiv w:val="1"/>
      <w:marLeft w:val="0"/>
      <w:marRight w:val="0"/>
      <w:marTop w:val="0"/>
      <w:marBottom w:val="0"/>
      <w:divBdr>
        <w:top w:val="none" w:sz="0" w:space="0" w:color="auto"/>
        <w:left w:val="none" w:sz="0" w:space="0" w:color="auto"/>
        <w:bottom w:val="none" w:sz="0" w:space="0" w:color="auto"/>
        <w:right w:val="none" w:sz="0" w:space="0" w:color="auto"/>
      </w:divBdr>
    </w:div>
    <w:div w:id="1349791957">
      <w:bodyDiv w:val="1"/>
      <w:marLeft w:val="0"/>
      <w:marRight w:val="0"/>
      <w:marTop w:val="0"/>
      <w:marBottom w:val="0"/>
      <w:divBdr>
        <w:top w:val="none" w:sz="0" w:space="0" w:color="auto"/>
        <w:left w:val="none" w:sz="0" w:space="0" w:color="auto"/>
        <w:bottom w:val="none" w:sz="0" w:space="0" w:color="auto"/>
        <w:right w:val="none" w:sz="0" w:space="0" w:color="auto"/>
      </w:divBdr>
    </w:div>
    <w:div w:id="1353848182">
      <w:bodyDiv w:val="1"/>
      <w:marLeft w:val="0"/>
      <w:marRight w:val="0"/>
      <w:marTop w:val="0"/>
      <w:marBottom w:val="0"/>
      <w:divBdr>
        <w:top w:val="none" w:sz="0" w:space="0" w:color="auto"/>
        <w:left w:val="none" w:sz="0" w:space="0" w:color="auto"/>
        <w:bottom w:val="none" w:sz="0" w:space="0" w:color="auto"/>
        <w:right w:val="none" w:sz="0" w:space="0" w:color="auto"/>
      </w:divBdr>
    </w:div>
    <w:div w:id="1369255066">
      <w:bodyDiv w:val="1"/>
      <w:marLeft w:val="0"/>
      <w:marRight w:val="0"/>
      <w:marTop w:val="0"/>
      <w:marBottom w:val="0"/>
      <w:divBdr>
        <w:top w:val="none" w:sz="0" w:space="0" w:color="auto"/>
        <w:left w:val="none" w:sz="0" w:space="0" w:color="auto"/>
        <w:bottom w:val="none" w:sz="0" w:space="0" w:color="auto"/>
        <w:right w:val="none" w:sz="0" w:space="0" w:color="auto"/>
      </w:divBdr>
    </w:div>
    <w:div w:id="1371955020">
      <w:bodyDiv w:val="1"/>
      <w:marLeft w:val="0"/>
      <w:marRight w:val="0"/>
      <w:marTop w:val="0"/>
      <w:marBottom w:val="0"/>
      <w:divBdr>
        <w:top w:val="none" w:sz="0" w:space="0" w:color="auto"/>
        <w:left w:val="none" w:sz="0" w:space="0" w:color="auto"/>
        <w:bottom w:val="none" w:sz="0" w:space="0" w:color="auto"/>
        <w:right w:val="none" w:sz="0" w:space="0" w:color="auto"/>
      </w:divBdr>
    </w:div>
    <w:div w:id="1395928537">
      <w:bodyDiv w:val="1"/>
      <w:marLeft w:val="0"/>
      <w:marRight w:val="0"/>
      <w:marTop w:val="0"/>
      <w:marBottom w:val="0"/>
      <w:divBdr>
        <w:top w:val="none" w:sz="0" w:space="0" w:color="auto"/>
        <w:left w:val="none" w:sz="0" w:space="0" w:color="auto"/>
        <w:bottom w:val="none" w:sz="0" w:space="0" w:color="auto"/>
        <w:right w:val="none" w:sz="0" w:space="0" w:color="auto"/>
      </w:divBdr>
    </w:div>
    <w:div w:id="1396860236">
      <w:bodyDiv w:val="1"/>
      <w:marLeft w:val="0"/>
      <w:marRight w:val="0"/>
      <w:marTop w:val="0"/>
      <w:marBottom w:val="0"/>
      <w:divBdr>
        <w:top w:val="none" w:sz="0" w:space="0" w:color="auto"/>
        <w:left w:val="none" w:sz="0" w:space="0" w:color="auto"/>
        <w:bottom w:val="none" w:sz="0" w:space="0" w:color="auto"/>
        <w:right w:val="none" w:sz="0" w:space="0" w:color="auto"/>
      </w:divBdr>
    </w:div>
    <w:div w:id="1411541362">
      <w:bodyDiv w:val="1"/>
      <w:marLeft w:val="0"/>
      <w:marRight w:val="0"/>
      <w:marTop w:val="0"/>
      <w:marBottom w:val="0"/>
      <w:divBdr>
        <w:top w:val="none" w:sz="0" w:space="0" w:color="auto"/>
        <w:left w:val="none" w:sz="0" w:space="0" w:color="auto"/>
        <w:bottom w:val="none" w:sz="0" w:space="0" w:color="auto"/>
        <w:right w:val="none" w:sz="0" w:space="0" w:color="auto"/>
      </w:divBdr>
    </w:div>
    <w:div w:id="1425494671">
      <w:bodyDiv w:val="1"/>
      <w:marLeft w:val="0"/>
      <w:marRight w:val="0"/>
      <w:marTop w:val="0"/>
      <w:marBottom w:val="0"/>
      <w:divBdr>
        <w:top w:val="none" w:sz="0" w:space="0" w:color="auto"/>
        <w:left w:val="none" w:sz="0" w:space="0" w:color="auto"/>
        <w:bottom w:val="none" w:sz="0" w:space="0" w:color="auto"/>
        <w:right w:val="none" w:sz="0" w:space="0" w:color="auto"/>
      </w:divBdr>
    </w:div>
    <w:div w:id="1445226749">
      <w:bodyDiv w:val="1"/>
      <w:marLeft w:val="0"/>
      <w:marRight w:val="0"/>
      <w:marTop w:val="0"/>
      <w:marBottom w:val="0"/>
      <w:divBdr>
        <w:top w:val="none" w:sz="0" w:space="0" w:color="auto"/>
        <w:left w:val="none" w:sz="0" w:space="0" w:color="auto"/>
        <w:bottom w:val="none" w:sz="0" w:space="0" w:color="auto"/>
        <w:right w:val="none" w:sz="0" w:space="0" w:color="auto"/>
      </w:divBdr>
    </w:div>
    <w:div w:id="1446122454">
      <w:bodyDiv w:val="1"/>
      <w:marLeft w:val="0"/>
      <w:marRight w:val="0"/>
      <w:marTop w:val="0"/>
      <w:marBottom w:val="0"/>
      <w:divBdr>
        <w:top w:val="none" w:sz="0" w:space="0" w:color="auto"/>
        <w:left w:val="none" w:sz="0" w:space="0" w:color="auto"/>
        <w:bottom w:val="none" w:sz="0" w:space="0" w:color="auto"/>
        <w:right w:val="none" w:sz="0" w:space="0" w:color="auto"/>
      </w:divBdr>
      <w:divsChild>
        <w:div w:id="122312701">
          <w:marLeft w:val="0"/>
          <w:marRight w:val="0"/>
          <w:marTop w:val="0"/>
          <w:marBottom w:val="0"/>
          <w:divBdr>
            <w:top w:val="single" w:sz="2" w:space="0" w:color="auto"/>
            <w:left w:val="single" w:sz="2" w:space="0" w:color="auto"/>
            <w:bottom w:val="single" w:sz="2" w:space="0" w:color="auto"/>
            <w:right w:val="single" w:sz="2" w:space="0" w:color="auto"/>
          </w:divBdr>
          <w:divsChild>
            <w:div w:id="762531685">
              <w:marLeft w:val="0"/>
              <w:marRight w:val="0"/>
              <w:marTop w:val="0"/>
              <w:marBottom w:val="0"/>
              <w:divBdr>
                <w:top w:val="single" w:sz="2" w:space="0" w:color="auto"/>
                <w:left w:val="single" w:sz="2" w:space="0" w:color="auto"/>
                <w:bottom w:val="single" w:sz="2" w:space="0" w:color="auto"/>
                <w:right w:val="single" w:sz="2" w:space="0" w:color="auto"/>
              </w:divBdr>
              <w:divsChild>
                <w:div w:id="3097907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82869660">
          <w:marLeft w:val="0"/>
          <w:marRight w:val="0"/>
          <w:marTop w:val="0"/>
          <w:marBottom w:val="0"/>
          <w:divBdr>
            <w:top w:val="single" w:sz="2" w:space="0" w:color="auto"/>
            <w:left w:val="single" w:sz="2" w:space="0" w:color="auto"/>
            <w:bottom w:val="single" w:sz="2" w:space="0" w:color="auto"/>
            <w:right w:val="single" w:sz="2" w:space="0" w:color="auto"/>
          </w:divBdr>
          <w:divsChild>
            <w:div w:id="1640694048">
              <w:marLeft w:val="0"/>
              <w:marRight w:val="0"/>
              <w:marTop w:val="0"/>
              <w:marBottom w:val="0"/>
              <w:divBdr>
                <w:top w:val="single" w:sz="2" w:space="0" w:color="auto"/>
                <w:left w:val="single" w:sz="2" w:space="0" w:color="auto"/>
                <w:bottom w:val="single" w:sz="2" w:space="0" w:color="auto"/>
                <w:right w:val="single" w:sz="2" w:space="0" w:color="auto"/>
              </w:divBdr>
              <w:divsChild>
                <w:div w:id="731275427">
                  <w:marLeft w:val="0"/>
                  <w:marRight w:val="0"/>
                  <w:marTop w:val="0"/>
                  <w:marBottom w:val="0"/>
                  <w:divBdr>
                    <w:top w:val="single" w:sz="2" w:space="0" w:color="auto"/>
                    <w:left w:val="single" w:sz="2" w:space="0" w:color="auto"/>
                    <w:bottom w:val="single" w:sz="2" w:space="0" w:color="auto"/>
                    <w:right w:val="single" w:sz="2" w:space="0" w:color="auto"/>
                  </w:divBdr>
                  <w:divsChild>
                    <w:div w:id="389422230">
                      <w:marLeft w:val="0"/>
                      <w:marRight w:val="0"/>
                      <w:marTop w:val="0"/>
                      <w:marBottom w:val="0"/>
                      <w:divBdr>
                        <w:top w:val="single" w:sz="2" w:space="0" w:color="auto"/>
                        <w:left w:val="single" w:sz="2" w:space="0" w:color="auto"/>
                        <w:bottom w:val="single" w:sz="2" w:space="0" w:color="auto"/>
                        <w:right w:val="single" w:sz="2" w:space="0" w:color="auto"/>
                      </w:divBdr>
                      <w:divsChild>
                        <w:div w:id="5044445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66314986">
                  <w:marLeft w:val="0"/>
                  <w:marRight w:val="0"/>
                  <w:marTop w:val="0"/>
                  <w:marBottom w:val="0"/>
                  <w:divBdr>
                    <w:top w:val="single" w:sz="2" w:space="0" w:color="auto"/>
                    <w:left w:val="single" w:sz="2" w:space="0" w:color="auto"/>
                    <w:bottom w:val="single" w:sz="2" w:space="0" w:color="auto"/>
                    <w:right w:val="single" w:sz="2" w:space="0" w:color="auto"/>
                  </w:divBdr>
                  <w:divsChild>
                    <w:div w:id="14833514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446844586">
      <w:bodyDiv w:val="1"/>
      <w:marLeft w:val="0"/>
      <w:marRight w:val="0"/>
      <w:marTop w:val="0"/>
      <w:marBottom w:val="0"/>
      <w:divBdr>
        <w:top w:val="none" w:sz="0" w:space="0" w:color="auto"/>
        <w:left w:val="none" w:sz="0" w:space="0" w:color="auto"/>
        <w:bottom w:val="none" w:sz="0" w:space="0" w:color="auto"/>
        <w:right w:val="none" w:sz="0" w:space="0" w:color="auto"/>
      </w:divBdr>
    </w:div>
    <w:div w:id="1449659869">
      <w:bodyDiv w:val="1"/>
      <w:marLeft w:val="0"/>
      <w:marRight w:val="0"/>
      <w:marTop w:val="0"/>
      <w:marBottom w:val="0"/>
      <w:divBdr>
        <w:top w:val="none" w:sz="0" w:space="0" w:color="auto"/>
        <w:left w:val="none" w:sz="0" w:space="0" w:color="auto"/>
        <w:bottom w:val="none" w:sz="0" w:space="0" w:color="auto"/>
        <w:right w:val="none" w:sz="0" w:space="0" w:color="auto"/>
      </w:divBdr>
    </w:div>
    <w:div w:id="1451431399">
      <w:bodyDiv w:val="1"/>
      <w:marLeft w:val="0"/>
      <w:marRight w:val="0"/>
      <w:marTop w:val="0"/>
      <w:marBottom w:val="0"/>
      <w:divBdr>
        <w:top w:val="none" w:sz="0" w:space="0" w:color="auto"/>
        <w:left w:val="none" w:sz="0" w:space="0" w:color="auto"/>
        <w:bottom w:val="none" w:sz="0" w:space="0" w:color="auto"/>
        <w:right w:val="none" w:sz="0" w:space="0" w:color="auto"/>
      </w:divBdr>
    </w:div>
    <w:div w:id="1452825000">
      <w:bodyDiv w:val="1"/>
      <w:marLeft w:val="0"/>
      <w:marRight w:val="0"/>
      <w:marTop w:val="0"/>
      <w:marBottom w:val="0"/>
      <w:divBdr>
        <w:top w:val="none" w:sz="0" w:space="0" w:color="auto"/>
        <w:left w:val="none" w:sz="0" w:space="0" w:color="auto"/>
        <w:bottom w:val="none" w:sz="0" w:space="0" w:color="auto"/>
        <w:right w:val="none" w:sz="0" w:space="0" w:color="auto"/>
      </w:divBdr>
    </w:div>
    <w:div w:id="1494644525">
      <w:bodyDiv w:val="1"/>
      <w:marLeft w:val="0"/>
      <w:marRight w:val="0"/>
      <w:marTop w:val="0"/>
      <w:marBottom w:val="0"/>
      <w:divBdr>
        <w:top w:val="none" w:sz="0" w:space="0" w:color="auto"/>
        <w:left w:val="none" w:sz="0" w:space="0" w:color="auto"/>
        <w:bottom w:val="none" w:sz="0" w:space="0" w:color="auto"/>
        <w:right w:val="none" w:sz="0" w:space="0" w:color="auto"/>
      </w:divBdr>
    </w:div>
    <w:div w:id="1495218166">
      <w:bodyDiv w:val="1"/>
      <w:marLeft w:val="0"/>
      <w:marRight w:val="0"/>
      <w:marTop w:val="0"/>
      <w:marBottom w:val="0"/>
      <w:divBdr>
        <w:top w:val="none" w:sz="0" w:space="0" w:color="auto"/>
        <w:left w:val="none" w:sz="0" w:space="0" w:color="auto"/>
        <w:bottom w:val="none" w:sz="0" w:space="0" w:color="auto"/>
        <w:right w:val="none" w:sz="0" w:space="0" w:color="auto"/>
      </w:divBdr>
    </w:div>
    <w:div w:id="1510833951">
      <w:bodyDiv w:val="1"/>
      <w:marLeft w:val="0"/>
      <w:marRight w:val="0"/>
      <w:marTop w:val="0"/>
      <w:marBottom w:val="0"/>
      <w:divBdr>
        <w:top w:val="none" w:sz="0" w:space="0" w:color="auto"/>
        <w:left w:val="none" w:sz="0" w:space="0" w:color="auto"/>
        <w:bottom w:val="none" w:sz="0" w:space="0" w:color="auto"/>
        <w:right w:val="none" w:sz="0" w:space="0" w:color="auto"/>
      </w:divBdr>
    </w:div>
    <w:div w:id="1512909020">
      <w:bodyDiv w:val="1"/>
      <w:marLeft w:val="0"/>
      <w:marRight w:val="0"/>
      <w:marTop w:val="0"/>
      <w:marBottom w:val="0"/>
      <w:divBdr>
        <w:top w:val="none" w:sz="0" w:space="0" w:color="auto"/>
        <w:left w:val="none" w:sz="0" w:space="0" w:color="auto"/>
        <w:bottom w:val="none" w:sz="0" w:space="0" w:color="auto"/>
        <w:right w:val="none" w:sz="0" w:space="0" w:color="auto"/>
      </w:divBdr>
    </w:div>
    <w:div w:id="1517311136">
      <w:bodyDiv w:val="1"/>
      <w:marLeft w:val="0"/>
      <w:marRight w:val="0"/>
      <w:marTop w:val="0"/>
      <w:marBottom w:val="0"/>
      <w:divBdr>
        <w:top w:val="none" w:sz="0" w:space="0" w:color="auto"/>
        <w:left w:val="none" w:sz="0" w:space="0" w:color="auto"/>
        <w:bottom w:val="none" w:sz="0" w:space="0" w:color="auto"/>
        <w:right w:val="none" w:sz="0" w:space="0" w:color="auto"/>
      </w:divBdr>
    </w:div>
    <w:div w:id="1554344518">
      <w:bodyDiv w:val="1"/>
      <w:marLeft w:val="0"/>
      <w:marRight w:val="0"/>
      <w:marTop w:val="0"/>
      <w:marBottom w:val="0"/>
      <w:divBdr>
        <w:top w:val="none" w:sz="0" w:space="0" w:color="auto"/>
        <w:left w:val="none" w:sz="0" w:space="0" w:color="auto"/>
        <w:bottom w:val="none" w:sz="0" w:space="0" w:color="auto"/>
        <w:right w:val="none" w:sz="0" w:space="0" w:color="auto"/>
      </w:divBdr>
    </w:div>
    <w:div w:id="1559515135">
      <w:bodyDiv w:val="1"/>
      <w:marLeft w:val="0"/>
      <w:marRight w:val="0"/>
      <w:marTop w:val="0"/>
      <w:marBottom w:val="0"/>
      <w:divBdr>
        <w:top w:val="none" w:sz="0" w:space="0" w:color="auto"/>
        <w:left w:val="none" w:sz="0" w:space="0" w:color="auto"/>
        <w:bottom w:val="none" w:sz="0" w:space="0" w:color="auto"/>
        <w:right w:val="none" w:sz="0" w:space="0" w:color="auto"/>
      </w:divBdr>
    </w:div>
    <w:div w:id="1571886882">
      <w:bodyDiv w:val="1"/>
      <w:marLeft w:val="0"/>
      <w:marRight w:val="0"/>
      <w:marTop w:val="0"/>
      <w:marBottom w:val="0"/>
      <w:divBdr>
        <w:top w:val="none" w:sz="0" w:space="0" w:color="auto"/>
        <w:left w:val="none" w:sz="0" w:space="0" w:color="auto"/>
        <w:bottom w:val="none" w:sz="0" w:space="0" w:color="auto"/>
        <w:right w:val="none" w:sz="0" w:space="0" w:color="auto"/>
      </w:divBdr>
    </w:div>
    <w:div w:id="1581525866">
      <w:bodyDiv w:val="1"/>
      <w:marLeft w:val="0"/>
      <w:marRight w:val="0"/>
      <w:marTop w:val="0"/>
      <w:marBottom w:val="0"/>
      <w:divBdr>
        <w:top w:val="none" w:sz="0" w:space="0" w:color="auto"/>
        <w:left w:val="none" w:sz="0" w:space="0" w:color="auto"/>
        <w:bottom w:val="none" w:sz="0" w:space="0" w:color="auto"/>
        <w:right w:val="none" w:sz="0" w:space="0" w:color="auto"/>
      </w:divBdr>
    </w:div>
    <w:div w:id="1606888905">
      <w:bodyDiv w:val="1"/>
      <w:marLeft w:val="0"/>
      <w:marRight w:val="0"/>
      <w:marTop w:val="0"/>
      <w:marBottom w:val="0"/>
      <w:divBdr>
        <w:top w:val="none" w:sz="0" w:space="0" w:color="auto"/>
        <w:left w:val="none" w:sz="0" w:space="0" w:color="auto"/>
        <w:bottom w:val="none" w:sz="0" w:space="0" w:color="auto"/>
        <w:right w:val="none" w:sz="0" w:space="0" w:color="auto"/>
      </w:divBdr>
    </w:div>
    <w:div w:id="1678457532">
      <w:bodyDiv w:val="1"/>
      <w:marLeft w:val="0"/>
      <w:marRight w:val="0"/>
      <w:marTop w:val="0"/>
      <w:marBottom w:val="0"/>
      <w:divBdr>
        <w:top w:val="none" w:sz="0" w:space="0" w:color="auto"/>
        <w:left w:val="none" w:sz="0" w:space="0" w:color="auto"/>
        <w:bottom w:val="none" w:sz="0" w:space="0" w:color="auto"/>
        <w:right w:val="none" w:sz="0" w:space="0" w:color="auto"/>
      </w:divBdr>
    </w:div>
    <w:div w:id="1687705004">
      <w:bodyDiv w:val="1"/>
      <w:marLeft w:val="0"/>
      <w:marRight w:val="0"/>
      <w:marTop w:val="0"/>
      <w:marBottom w:val="0"/>
      <w:divBdr>
        <w:top w:val="none" w:sz="0" w:space="0" w:color="auto"/>
        <w:left w:val="none" w:sz="0" w:space="0" w:color="auto"/>
        <w:bottom w:val="none" w:sz="0" w:space="0" w:color="auto"/>
        <w:right w:val="none" w:sz="0" w:space="0" w:color="auto"/>
      </w:divBdr>
    </w:div>
    <w:div w:id="1687711081">
      <w:bodyDiv w:val="1"/>
      <w:marLeft w:val="0"/>
      <w:marRight w:val="0"/>
      <w:marTop w:val="0"/>
      <w:marBottom w:val="0"/>
      <w:divBdr>
        <w:top w:val="none" w:sz="0" w:space="0" w:color="auto"/>
        <w:left w:val="none" w:sz="0" w:space="0" w:color="auto"/>
        <w:bottom w:val="none" w:sz="0" w:space="0" w:color="auto"/>
        <w:right w:val="none" w:sz="0" w:space="0" w:color="auto"/>
      </w:divBdr>
    </w:div>
    <w:div w:id="1696151132">
      <w:bodyDiv w:val="1"/>
      <w:marLeft w:val="0"/>
      <w:marRight w:val="0"/>
      <w:marTop w:val="0"/>
      <w:marBottom w:val="0"/>
      <w:divBdr>
        <w:top w:val="none" w:sz="0" w:space="0" w:color="auto"/>
        <w:left w:val="none" w:sz="0" w:space="0" w:color="auto"/>
        <w:bottom w:val="none" w:sz="0" w:space="0" w:color="auto"/>
        <w:right w:val="none" w:sz="0" w:space="0" w:color="auto"/>
      </w:divBdr>
    </w:div>
    <w:div w:id="1704136996">
      <w:bodyDiv w:val="1"/>
      <w:marLeft w:val="0"/>
      <w:marRight w:val="0"/>
      <w:marTop w:val="0"/>
      <w:marBottom w:val="0"/>
      <w:divBdr>
        <w:top w:val="none" w:sz="0" w:space="0" w:color="auto"/>
        <w:left w:val="none" w:sz="0" w:space="0" w:color="auto"/>
        <w:bottom w:val="none" w:sz="0" w:space="0" w:color="auto"/>
        <w:right w:val="none" w:sz="0" w:space="0" w:color="auto"/>
      </w:divBdr>
    </w:div>
    <w:div w:id="1717199929">
      <w:bodyDiv w:val="1"/>
      <w:marLeft w:val="0"/>
      <w:marRight w:val="0"/>
      <w:marTop w:val="0"/>
      <w:marBottom w:val="0"/>
      <w:divBdr>
        <w:top w:val="none" w:sz="0" w:space="0" w:color="auto"/>
        <w:left w:val="none" w:sz="0" w:space="0" w:color="auto"/>
        <w:bottom w:val="none" w:sz="0" w:space="0" w:color="auto"/>
        <w:right w:val="none" w:sz="0" w:space="0" w:color="auto"/>
      </w:divBdr>
    </w:div>
    <w:div w:id="1745563345">
      <w:bodyDiv w:val="1"/>
      <w:marLeft w:val="0"/>
      <w:marRight w:val="0"/>
      <w:marTop w:val="0"/>
      <w:marBottom w:val="0"/>
      <w:divBdr>
        <w:top w:val="none" w:sz="0" w:space="0" w:color="auto"/>
        <w:left w:val="none" w:sz="0" w:space="0" w:color="auto"/>
        <w:bottom w:val="none" w:sz="0" w:space="0" w:color="auto"/>
        <w:right w:val="none" w:sz="0" w:space="0" w:color="auto"/>
      </w:divBdr>
    </w:div>
    <w:div w:id="1795951799">
      <w:bodyDiv w:val="1"/>
      <w:marLeft w:val="0"/>
      <w:marRight w:val="0"/>
      <w:marTop w:val="0"/>
      <w:marBottom w:val="0"/>
      <w:divBdr>
        <w:top w:val="none" w:sz="0" w:space="0" w:color="auto"/>
        <w:left w:val="none" w:sz="0" w:space="0" w:color="auto"/>
        <w:bottom w:val="none" w:sz="0" w:space="0" w:color="auto"/>
        <w:right w:val="none" w:sz="0" w:space="0" w:color="auto"/>
      </w:divBdr>
    </w:div>
    <w:div w:id="1810708329">
      <w:bodyDiv w:val="1"/>
      <w:marLeft w:val="0"/>
      <w:marRight w:val="0"/>
      <w:marTop w:val="0"/>
      <w:marBottom w:val="0"/>
      <w:divBdr>
        <w:top w:val="none" w:sz="0" w:space="0" w:color="auto"/>
        <w:left w:val="none" w:sz="0" w:space="0" w:color="auto"/>
        <w:bottom w:val="none" w:sz="0" w:space="0" w:color="auto"/>
        <w:right w:val="none" w:sz="0" w:space="0" w:color="auto"/>
      </w:divBdr>
    </w:div>
    <w:div w:id="1818836868">
      <w:bodyDiv w:val="1"/>
      <w:marLeft w:val="0"/>
      <w:marRight w:val="0"/>
      <w:marTop w:val="0"/>
      <w:marBottom w:val="0"/>
      <w:divBdr>
        <w:top w:val="none" w:sz="0" w:space="0" w:color="auto"/>
        <w:left w:val="none" w:sz="0" w:space="0" w:color="auto"/>
        <w:bottom w:val="none" w:sz="0" w:space="0" w:color="auto"/>
        <w:right w:val="none" w:sz="0" w:space="0" w:color="auto"/>
      </w:divBdr>
    </w:div>
    <w:div w:id="1820807305">
      <w:bodyDiv w:val="1"/>
      <w:marLeft w:val="0"/>
      <w:marRight w:val="0"/>
      <w:marTop w:val="0"/>
      <w:marBottom w:val="0"/>
      <w:divBdr>
        <w:top w:val="none" w:sz="0" w:space="0" w:color="auto"/>
        <w:left w:val="none" w:sz="0" w:space="0" w:color="auto"/>
        <w:bottom w:val="none" w:sz="0" w:space="0" w:color="auto"/>
        <w:right w:val="none" w:sz="0" w:space="0" w:color="auto"/>
      </w:divBdr>
    </w:div>
    <w:div w:id="1826626367">
      <w:bodyDiv w:val="1"/>
      <w:marLeft w:val="0"/>
      <w:marRight w:val="0"/>
      <w:marTop w:val="0"/>
      <w:marBottom w:val="0"/>
      <w:divBdr>
        <w:top w:val="none" w:sz="0" w:space="0" w:color="auto"/>
        <w:left w:val="none" w:sz="0" w:space="0" w:color="auto"/>
        <w:bottom w:val="none" w:sz="0" w:space="0" w:color="auto"/>
        <w:right w:val="none" w:sz="0" w:space="0" w:color="auto"/>
      </w:divBdr>
    </w:div>
    <w:div w:id="1830364306">
      <w:bodyDiv w:val="1"/>
      <w:marLeft w:val="0"/>
      <w:marRight w:val="0"/>
      <w:marTop w:val="0"/>
      <w:marBottom w:val="0"/>
      <w:divBdr>
        <w:top w:val="none" w:sz="0" w:space="0" w:color="auto"/>
        <w:left w:val="none" w:sz="0" w:space="0" w:color="auto"/>
        <w:bottom w:val="none" w:sz="0" w:space="0" w:color="auto"/>
        <w:right w:val="none" w:sz="0" w:space="0" w:color="auto"/>
      </w:divBdr>
    </w:div>
    <w:div w:id="1842427231">
      <w:bodyDiv w:val="1"/>
      <w:marLeft w:val="0"/>
      <w:marRight w:val="0"/>
      <w:marTop w:val="0"/>
      <w:marBottom w:val="0"/>
      <w:divBdr>
        <w:top w:val="none" w:sz="0" w:space="0" w:color="auto"/>
        <w:left w:val="none" w:sz="0" w:space="0" w:color="auto"/>
        <w:bottom w:val="none" w:sz="0" w:space="0" w:color="auto"/>
        <w:right w:val="none" w:sz="0" w:space="0" w:color="auto"/>
      </w:divBdr>
    </w:div>
    <w:div w:id="1844007661">
      <w:bodyDiv w:val="1"/>
      <w:marLeft w:val="0"/>
      <w:marRight w:val="0"/>
      <w:marTop w:val="0"/>
      <w:marBottom w:val="0"/>
      <w:divBdr>
        <w:top w:val="none" w:sz="0" w:space="0" w:color="auto"/>
        <w:left w:val="none" w:sz="0" w:space="0" w:color="auto"/>
        <w:bottom w:val="none" w:sz="0" w:space="0" w:color="auto"/>
        <w:right w:val="none" w:sz="0" w:space="0" w:color="auto"/>
      </w:divBdr>
    </w:div>
    <w:div w:id="1844121382">
      <w:bodyDiv w:val="1"/>
      <w:marLeft w:val="0"/>
      <w:marRight w:val="0"/>
      <w:marTop w:val="0"/>
      <w:marBottom w:val="0"/>
      <w:divBdr>
        <w:top w:val="none" w:sz="0" w:space="0" w:color="auto"/>
        <w:left w:val="none" w:sz="0" w:space="0" w:color="auto"/>
        <w:bottom w:val="none" w:sz="0" w:space="0" w:color="auto"/>
        <w:right w:val="none" w:sz="0" w:space="0" w:color="auto"/>
      </w:divBdr>
    </w:div>
    <w:div w:id="1850563551">
      <w:bodyDiv w:val="1"/>
      <w:marLeft w:val="0"/>
      <w:marRight w:val="0"/>
      <w:marTop w:val="0"/>
      <w:marBottom w:val="0"/>
      <w:divBdr>
        <w:top w:val="none" w:sz="0" w:space="0" w:color="auto"/>
        <w:left w:val="none" w:sz="0" w:space="0" w:color="auto"/>
        <w:bottom w:val="none" w:sz="0" w:space="0" w:color="auto"/>
        <w:right w:val="none" w:sz="0" w:space="0" w:color="auto"/>
      </w:divBdr>
    </w:div>
    <w:div w:id="1853958919">
      <w:bodyDiv w:val="1"/>
      <w:marLeft w:val="0"/>
      <w:marRight w:val="0"/>
      <w:marTop w:val="0"/>
      <w:marBottom w:val="0"/>
      <w:divBdr>
        <w:top w:val="none" w:sz="0" w:space="0" w:color="auto"/>
        <w:left w:val="none" w:sz="0" w:space="0" w:color="auto"/>
        <w:bottom w:val="none" w:sz="0" w:space="0" w:color="auto"/>
        <w:right w:val="none" w:sz="0" w:space="0" w:color="auto"/>
      </w:divBdr>
    </w:div>
    <w:div w:id="1863860489">
      <w:bodyDiv w:val="1"/>
      <w:marLeft w:val="0"/>
      <w:marRight w:val="0"/>
      <w:marTop w:val="0"/>
      <w:marBottom w:val="0"/>
      <w:divBdr>
        <w:top w:val="none" w:sz="0" w:space="0" w:color="auto"/>
        <w:left w:val="none" w:sz="0" w:space="0" w:color="auto"/>
        <w:bottom w:val="none" w:sz="0" w:space="0" w:color="auto"/>
        <w:right w:val="none" w:sz="0" w:space="0" w:color="auto"/>
      </w:divBdr>
    </w:div>
    <w:div w:id="1872766394">
      <w:bodyDiv w:val="1"/>
      <w:marLeft w:val="0"/>
      <w:marRight w:val="0"/>
      <w:marTop w:val="0"/>
      <w:marBottom w:val="0"/>
      <w:divBdr>
        <w:top w:val="none" w:sz="0" w:space="0" w:color="auto"/>
        <w:left w:val="none" w:sz="0" w:space="0" w:color="auto"/>
        <w:bottom w:val="none" w:sz="0" w:space="0" w:color="auto"/>
        <w:right w:val="none" w:sz="0" w:space="0" w:color="auto"/>
      </w:divBdr>
    </w:div>
    <w:div w:id="1884361662">
      <w:bodyDiv w:val="1"/>
      <w:marLeft w:val="0"/>
      <w:marRight w:val="0"/>
      <w:marTop w:val="0"/>
      <w:marBottom w:val="0"/>
      <w:divBdr>
        <w:top w:val="none" w:sz="0" w:space="0" w:color="auto"/>
        <w:left w:val="none" w:sz="0" w:space="0" w:color="auto"/>
        <w:bottom w:val="none" w:sz="0" w:space="0" w:color="auto"/>
        <w:right w:val="none" w:sz="0" w:space="0" w:color="auto"/>
      </w:divBdr>
    </w:div>
    <w:div w:id="1886405188">
      <w:bodyDiv w:val="1"/>
      <w:marLeft w:val="0"/>
      <w:marRight w:val="0"/>
      <w:marTop w:val="0"/>
      <w:marBottom w:val="0"/>
      <w:divBdr>
        <w:top w:val="none" w:sz="0" w:space="0" w:color="auto"/>
        <w:left w:val="none" w:sz="0" w:space="0" w:color="auto"/>
        <w:bottom w:val="none" w:sz="0" w:space="0" w:color="auto"/>
        <w:right w:val="none" w:sz="0" w:space="0" w:color="auto"/>
      </w:divBdr>
    </w:div>
    <w:div w:id="1921864585">
      <w:bodyDiv w:val="1"/>
      <w:marLeft w:val="0"/>
      <w:marRight w:val="0"/>
      <w:marTop w:val="0"/>
      <w:marBottom w:val="0"/>
      <w:divBdr>
        <w:top w:val="none" w:sz="0" w:space="0" w:color="auto"/>
        <w:left w:val="none" w:sz="0" w:space="0" w:color="auto"/>
        <w:bottom w:val="none" w:sz="0" w:space="0" w:color="auto"/>
        <w:right w:val="none" w:sz="0" w:space="0" w:color="auto"/>
      </w:divBdr>
    </w:div>
    <w:div w:id="1922370452">
      <w:bodyDiv w:val="1"/>
      <w:marLeft w:val="0"/>
      <w:marRight w:val="0"/>
      <w:marTop w:val="0"/>
      <w:marBottom w:val="0"/>
      <w:divBdr>
        <w:top w:val="none" w:sz="0" w:space="0" w:color="auto"/>
        <w:left w:val="none" w:sz="0" w:space="0" w:color="auto"/>
        <w:bottom w:val="none" w:sz="0" w:space="0" w:color="auto"/>
        <w:right w:val="none" w:sz="0" w:space="0" w:color="auto"/>
      </w:divBdr>
    </w:div>
    <w:div w:id="1925341111">
      <w:bodyDiv w:val="1"/>
      <w:marLeft w:val="0"/>
      <w:marRight w:val="0"/>
      <w:marTop w:val="0"/>
      <w:marBottom w:val="0"/>
      <w:divBdr>
        <w:top w:val="none" w:sz="0" w:space="0" w:color="auto"/>
        <w:left w:val="none" w:sz="0" w:space="0" w:color="auto"/>
        <w:bottom w:val="none" w:sz="0" w:space="0" w:color="auto"/>
        <w:right w:val="none" w:sz="0" w:space="0" w:color="auto"/>
      </w:divBdr>
    </w:div>
    <w:div w:id="1927106492">
      <w:bodyDiv w:val="1"/>
      <w:marLeft w:val="0"/>
      <w:marRight w:val="0"/>
      <w:marTop w:val="0"/>
      <w:marBottom w:val="0"/>
      <w:divBdr>
        <w:top w:val="none" w:sz="0" w:space="0" w:color="auto"/>
        <w:left w:val="none" w:sz="0" w:space="0" w:color="auto"/>
        <w:bottom w:val="none" w:sz="0" w:space="0" w:color="auto"/>
        <w:right w:val="none" w:sz="0" w:space="0" w:color="auto"/>
      </w:divBdr>
    </w:div>
    <w:div w:id="1942446927">
      <w:bodyDiv w:val="1"/>
      <w:marLeft w:val="0"/>
      <w:marRight w:val="0"/>
      <w:marTop w:val="0"/>
      <w:marBottom w:val="0"/>
      <w:divBdr>
        <w:top w:val="none" w:sz="0" w:space="0" w:color="auto"/>
        <w:left w:val="none" w:sz="0" w:space="0" w:color="auto"/>
        <w:bottom w:val="none" w:sz="0" w:space="0" w:color="auto"/>
        <w:right w:val="none" w:sz="0" w:space="0" w:color="auto"/>
      </w:divBdr>
    </w:div>
    <w:div w:id="1958292802">
      <w:bodyDiv w:val="1"/>
      <w:marLeft w:val="0"/>
      <w:marRight w:val="0"/>
      <w:marTop w:val="0"/>
      <w:marBottom w:val="0"/>
      <w:divBdr>
        <w:top w:val="none" w:sz="0" w:space="0" w:color="auto"/>
        <w:left w:val="none" w:sz="0" w:space="0" w:color="auto"/>
        <w:bottom w:val="none" w:sz="0" w:space="0" w:color="auto"/>
        <w:right w:val="none" w:sz="0" w:space="0" w:color="auto"/>
      </w:divBdr>
    </w:div>
    <w:div w:id="1967806656">
      <w:bodyDiv w:val="1"/>
      <w:marLeft w:val="0"/>
      <w:marRight w:val="0"/>
      <w:marTop w:val="0"/>
      <w:marBottom w:val="0"/>
      <w:divBdr>
        <w:top w:val="none" w:sz="0" w:space="0" w:color="auto"/>
        <w:left w:val="none" w:sz="0" w:space="0" w:color="auto"/>
        <w:bottom w:val="none" w:sz="0" w:space="0" w:color="auto"/>
        <w:right w:val="none" w:sz="0" w:space="0" w:color="auto"/>
      </w:divBdr>
    </w:div>
    <w:div w:id="1971324208">
      <w:bodyDiv w:val="1"/>
      <w:marLeft w:val="0"/>
      <w:marRight w:val="0"/>
      <w:marTop w:val="0"/>
      <w:marBottom w:val="0"/>
      <w:divBdr>
        <w:top w:val="none" w:sz="0" w:space="0" w:color="auto"/>
        <w:left w:val="none" w:sz="0" w:space="0" w:color="auto"/>
        <w:bottom w:val="none" w:sz="0" w:space="0" w:color="auto"/>
        <w:right w:val="none" w:sz="0" w:space="0" w:color="auto"/>
      </w:divBdr>
    </w:div>
    <w:div w:id="1975862941">
      <w:bodyDiv w:val="1"/>
      <w:marLeft w:val="0"/>
      <w:marRight w:val="0"/>
      <w:marTop w:val="0"/>
      <w:marBottom w:val="0"/>
      <w:divBdr>
        <w:top w:val="none" w:sz="0" w:space="0" w:color="auto"/>
        <w:left w:val="none" w:sz="0" w:space="0" w:color="auto"/>
        <w:bottom w:val="none" w:sz="0" w:space="0" w:color="auto"/>
        <w:right w:val="none" w:sz="0" w:space="0" w:color="auto"/>
      </w:divBdr>
    </w:div>
    <w:div w:id="1977177786">
      <w:bodyDiv w:val="1"/>
      <w:marLeft w:val="0"/>
      <w:marRight w:val="0"/>
      <w:marTop w:val="0"/>
      <w:marBottom w:val="0"/>
      <w:divBdr>
        <w:top w:val="none" w:sz="0" w:space="0" w:color="auto"/>
        <w:left w:val="none" w:sz="0" w:space="0" w:color="auto"/>
        <w:bottom w:val="none" w:sz="0" w:space="0" w:color="auto"/>
        <w:right w:val="none" w:sz="0" w:space="0" w:color="auto"/>
      </w:divBdr>
    </w:div>
    <w:div w:id="1984694617">
      <w:bodyDiv w:val="1"/>
      <w:marLeft w:val="0"/>
      <w:marRight w:val="0"/>
      <w:marTop w:val="0"/>
      <w:marBottom w:val="0"/>
      <w:divBdr>
        <w:top w:val="none" w:sz="0" w:space="0" w:color="auto"/>
        <w:left w:val="none" w:sz="0" w:space="0" w:color="auto"/>
        <w:bottom w:val="none" w:sz="0" w:space="0" w:color="auto"/>
        <w:right w:val="none" w:sz="0" w:space="0" w:color="auto"/>
      </w:divBdr>
    </w:div>
    <w:div w:id="1992445634">
      <w:bodyDiv w:val="1"/>
      <w:marLeft w:val="0"/>
      <w:marRight w:val="0"/>
      <w:marTop w:val="0"/>
      <w:marBottom w:val="0"/>
      <w:divBdr>
        <w:top w:val="none" w:sz="0" w:space="0" w:color="auto"/>
        <w:left w:val="none" w:sz="0" w:space="0" w:color="auto"/>
        <w:bottom w:val="none" w:sz="0" w:space="0" w:color="auto"/>
        <w:right w:val="none" w:sz="0" w:space="0" w:color="auto"/>
      </w:divBdr>
    </w:div>
    <w:div w:id="2018068675">
      <w:bodyDiv w:val="1"/>
      <w:marLeft w:val="0"/>
      <w:marRight w:val="0"/>
      <w:marTop w:val="0"/>
      <w:marBottom w:val="0"/>
      <w:divBdr>
        <w:top w:val="none" w:sz="0" w:space="0" w:color="auto"/>
        <w:left w:val="none" w:sz="0" w:space="0" w:color="auto"/>
        <w:bottom w:val="none" w:sz="0" w:space="0" w:color="auto"/>
        <w:right w:val="none" w:sz="0" w:space="0" w:color="auto"/>
      </w:divBdr>
    </w:div>
    <w:div w:id="2023779385">
      <w:bodyDiv w:val="1"/>
      <w:marLeft w:val="0"/>
      <w:marRight w:val="0"/>
      <w:marTop w:val="0"/>
      <w:marBottom w:val="0"/>
      <w:divBdr>
        <w:top w:val="none" w:sz="0" w:space="0" w:color="auto"/>
        <w:left w:val="none" w:sz="0" w:space="0" w:color="auto"/>
        <w:bottom w:val="none" w:sz="0" w:space="0" w:color="auto"/>
        <w:right w:val="none" w:sz="0" w:space="0" w:color="auto"/>
      </w:divBdr>
    </w:div>
    <w:div w:id="2035419574">
      <w:bodyDiv w:val="1"/>
      <w:marLeft w:val="0"/>
      <w:marRight w:val="0"/>
      <w:marTop w:val="0"/>
      <w:marBottom w:val="0"/>
      <w:divBdr>
        <w:top w:val="none" w:sz="0" w:space="0" w:color="auto"/>
        <w:left w:val="none" w:sz="0" w:space="0" w:color="auto"/>
        <w:bottom w:val="none" w:sz="0" w:space="0" w:color="auto"/>
        <w:right w:val="none" w:sz="0" w:space="0" w:color="auto"/>
      </w:divBdr>
    </w:div>
    <w:div w:id="2040009914">
      <w:bodyDiv w:val="1"/>
      <w:marLeft w:val="0"/>
      <w:marRight w:val="0"/>
      <w:marTop w:val="0"/>
      <w:marBottom w:val="0"/>
      <w:divBdr>
        <w:top w:val="none" w:sz="0" w:space="0" w:color="auto"/>
        <w:left w:val="none" w:sz="0" w:space="0" w:color="auto"/>
        <w:bottom w:val="none" w:sz="0" w:space="0" w:color="auto"/>
        <w:right w:val="none" w:sz="0" w:space="0" w:color="auto"/>
      </w:divBdr>
    </w:div>
    <w:div w:id="2061436773">
      <w:bodyDiv w:val="1"/>
      <w:marLeft w:val="0"/>
      <w:marRight w:val="0"/>
      <w:marTop w:val="0"/>
      <w:marBottom w:val="0"/>
      <w:divBdr>
        <w:top w:val="none" w:sz="0" w:space="0" w:color="auto"/>
        <w:left w:val="none" w:sz="0" w:space="0" w:color="auto"/>
        <w:bottom w:val="none" w:sz="0" w:space="0" w:color="auto"/>
        <w:right w:val="none" w:sz="0" w:space="0" w:color="auto"/>
      </w:divBdr>
    </w:div>
    <w:div w:id="2101638983">
      <w:bodyDiv w:val="1"/>
      <w:marLeft w:val="0"/>
      <w:marRight w:val="0"/>
      <w:marTop w:val="0"/>
      <w:marBottom w:val="0"/>
      <w:divBdr>
        <w:top w:val="none" w:sz="0" w:space="0" w:color="auto"/>
        <w:left w:val="none" w:sz="0" w:space="0" w:color="auto"/>
        <w:bottom w:val="none" w:sz="0" w:space="0" w:color="auto"/>
        <w:right w:val="none" w:sz="0" w:space="0" w:color="auto"/>
      </w:divBdr>
    </w:div>
    <w:div w:id="2109542159">
      <w:bodyDiv w:val="1"/>
      <w:marLeft w:val="0"/>
      <w:marRight w:val="0"/>
      <w:marTop w:val="0"/>
      <w:marBottom w:val="0"/>
      <w:divBdr>
        <w:top w:val="none" w:sz="0" w:space="0" w:color="auto"/>
        <w:left w:val="none" w:sz="0" w:space="0" w:color="auto"/>
        <w:bottom w:val="none" w:sz="0" w:space="0" w:color="auto"/>
        <w:right w:val="none" w:sz="0" w:space="0" w:color="auto"/>
      </w:divBdr>
    </w:div>
    <w:div w:id="2110739551">
      <w:bodyDiv w:val="1"/>
      <w:marLeft w:val="0"/>
      <w:marRight w:val="0"/>
      <w:marTop w:val="0"/>
      <w:marBottom w:val="0"/>
      <w:divBdr>
        <w:top w:val="none" w:sz="0" w:space="0" w:color="auto"/>
        <w:left w:val="none" w:sz="0" w:space="0" w:color="auto"/>
        <w:bottom w:val="none" w:sz="0" w:space="0" w:color="auto"/>
        <w:right w:val="none" w:sz="0" w:space="0" w:color="auto"/>
      </w:divBdr>
    </w:div>
    <w:div w:id="2110851815">
      <w:bodyDiv w:val="1"/>
      <w:marLeft w:val="0"/>
      <w:marRight w:val="0"/>
      <w:marTop w:val="0"/>
      <w:marBottom w:val="0"/>
      <w:divBdr>
        <w:top w:val="none" w:sz="0" w:space="0" w:color="auto"/>
        <w:left w:val="none" w:sz="0" w:space="0" w:color="auto"/>
        <w:bottom w:val="none" w:sz="0" w:space="0" w:color="auto"/>
        <w:right w:val="none" w:sz="0" w:space="0" w:color="auto"/>
      </w:divBdr>
    </w:div>
    <w:div w:id="2122147794">
      <w:bodyDiv w:val="1"/>
      <w:marLeft w:val="0"/>
      <w:marRight w:val="0"/>
      <w:marTop w:val="0"/>
      <w:marBottom w:val="0"/>
      <w:divBdr>
        <w:top w:val="none" w:sz="0" w:space="0" w:color="auto"/>
        <w:left w:val="none" w:sz="0" w:space="0" w:color="auto"/>
        <w:bottom w:val="none" w:sz="0" w:space="0" w:color="auto"/>
        <w:right w:val="none" w:sz="0" w:space="0" w:color="auto"/>
      </w:divBdr>
    </w:div>
    <w:div w:id="2126457064">
      <w:bodyDiv w:val="1"/>
      <w:marLeft w:val="0"/>
      <w:marRight w:val="0"/>
      <w:marTop w:val="0"/>
      <w:marBottom w:val="0"/>
      <w:divBdr>
        <w:top w:val="none" w:sz="0" w:space="0" w:color="auto"/>
        <w:left w:val="none" w:sz="0" w:space="0" w:color="auto"/>
        <w:bottom w:val="none" w:sz="0" w:space="0" w:color="auto"/>
        <w:right w:val="none" w:sz="0" w:space="0" w:color="auto"/>
      </w:divBdr>
    </w:div>
    <w:div w:id="2132164640">
      <w:bodyDiv w:val="1"/>
      <w:marLeft w:val="0"/>
      <w:marRight w:val="0"/>
      <w:marTop w:val="0"/>
      <w:marBottom w:val="0"/>
      <w:divBdr>
        <w:top w:val="none" w:sz="0" w:space="0" w:color="auto"/>
        <w:left w:val="none" w:sz="0" w:space="0" w:color="auto"/>
        <w:bottom w:val="none" w:sz="0" w:space="0" w:color="auto"/>
        <w:right w:val="none" w:sz="0" w:space="0" w:color="auto"/>
      </w:divBdr>
    </w:div>
    <w:div w:id="2140145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oodreturns.in/news/india-launches-1gw-offshore-wind-projects-gujarat-tamil-nadu-011-1352831.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hehindubusinessline.com/economy/gujarat-bags-award-for-highest-wind-power-installed-capacity/article68292944.ec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thehindubusinessline.com/economy/gujarat-bags-award-for-highest-wind-power-installed-capacity/article68292944.ece"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ADe24</b:Tag>
    <b:SourceType>InternetSite</b:SourceType>
    <b:Guid>{0D80CEE9-5715-4461-841C-42F338C01855}</b:Guid>
    <b:Title>A Deep Dive into Wind Energy Farms in India: Tapping into the Power of the Breeze</b:Title>
    <b:ProductionCompany>Green Energy</b:ProductionCompany>
    <b:Year>2024</b:Year>
    <b:Month>01</b:Month>
    <b:Day>23</b:Day>
    <b:YearAccessed>2024</b:YearAccessed>
    <b:MonthAccessed>10</b:MonthAccessed>
    <b:DayAccessed>02</b:DayAccessed>
    <b:URL>https://powerefficiency.com/wind-energy-farms-in-india/</b:URL>
    <b:RefOrder>2</b:RefOrder>
  </b:Source>
  <b:Source>
    <b:Tag>MIN24</b:Tag>
    <b:SourceType>InternetSite</b:SourceType>
    <b:Guid>{E0FBF1DE-1C7F-4255-91CE-0068BB14A427}</b:Guid>
    <b:Title>MINISTRY OF NEW AND RENEWABLE ENERGY</b:Title>
    <b:Year>2024</b:Year>
    <b:Month>01</b:Month>
    <b:InternetSiteTitle>mnre.gov.in</b:InternetSiteTitle>
    <b:URL>https://mnre.gov.in/wind-overview</b:URL>
    <b:YearAccessed>02</b:YearAccessed>
    <b:MonthAccessed>10</b:MonthAccessed>
    <b:DayAccessed>2024</b:DayAccessed>
    <b:RefOrder>1</b:RefOrder>
  </b:Source>
  <b:Source>
    <b:Tag>Guj23</b:Tag>
    <b:SourceType>InternetSite</b:SourceType>
    <b:Guid>{C2729B3E-D6E0-4798-91C0-836ECD31997F}</b:Guid>
    <b:Title>gujarat-bags-award-for-highest-wind-power-installed-capacity</b:Title>
    <b:ProductionCompany>thehindubusinessline</b:ProductionCompany>
    <b:Year>2024</b:Year>
    <b:Month>06</b:Month>
    <b:Day>15</b:Day>
    <b:YearAccessed>2024</b:YearAccessed>
    <b:MonthAccessed>10</b:MonthAccessed>
    <b:DayAccessed>2</b:DayAccessed>
    <b:URL>https://www.thehindubusinessline.com</b:URL>
    <b:RefOrder>3</b:RefOrder>
  </b:Source>
  <b:Source>
    <b:Tag>Dra14</b:Tag>
    <b:SourceType>Report</b:SourceType>
    <b:Guid>{6AE76842-5791-4667-837F-3771DC4470BB}</b:Guid>
    <b:Title>Wind Resource Assessment  </b:Title>
    <b:Year>2014</b:Year>
    <b:Author>
      <b:Author>
        <b:NameList>
          <b:Person>
            <b:Last>. Draxl</b:Last>
            <b:First>A.</b:First>
            <b:Middle>Purkayastha, and Z. Parker</b:Middle>
          </b:Person>
        </b:NameList>
      </b:Author>
    </b:Author>
    <b:Publisher>National Renewable Energy Laboratory (NREL)</b:Publisher>
    <b:RefOrder>13</b:RefOrder>
  </b:Source>
  <b:Source>
    <b:Tag>Ars24</b:Tag>
    <b:SourceType>JournalArticle</b:SourceType>
    <b:Guid>{16B07B95-52E8-464D-91F0-CDAA7CFF900C}</b:Guid>
    <b:Title>Wind energy feasibility and wind turbine selection studies for the city Surat, India</b:Title>
    <b:Year>2024</b:Year>
    <b:Author>
      <b:Author>
        <b:NameList>
          <b:Person>
            <b:Last>Arshi Banu P S</b:Last>
            <b:First>Maanat</b:First>
            <b:Middle>Bhadani</b:Middle>
          </b:Person>
        </b:NameList>
      </b:Author>
    </b:Author>
    <b:JournalName>Clean Energy</b:JournalName>
    <b:Pages>166-173</b:Pages>
    <b:Volume>8</b:Volume>
    <b:Issue>3</b:Issue>
    <b:RefOrder>5</b:RefOrder>
  </b:Source>
  <b:Source>
    <b:Tag>Rea20</b:Tag>
    <b:SourceType>InternetSite</b:SourceType>
    <b:Guid>{2108BD5F-B7B0-42FC-B423-37D783B86C3D}</b:Guid>
    <b:Title>Gujarat's New Land Policy for Solar, Wind Projects to Make Developers More Accountable</b:Title>
    <b:Year>2020</b:Year>
    <b:Author>
      <b:Author>
        <b:NameList>
          <b:Person>
            <b:Last>https://www.mercomindia.com/gujarat-land-policy-solar-wind-projects</b:Last>
            <b:First>Read</b:First>
            <b:Middle>more:</b:Middle>
          </b:Person>
        </b:NameList>
      </b:Author>
    </b:Author>
    <b:ProductionCompany>MERCOM, Clean Energy Insights</b:ProductionCompany>
    <b:Month>September</b:Month>
    <b:Day>17</b:Day>
    <b:YearAccessed>2024</b:YearAccessed>
    <b:MonthAccessed>10</b:MonthAccessed>
    <b:DayAccessed>05</b:DayAccessed>
    <b:URL>https://www.mercomindia.com/gujarat-land-policy-solar-wind-projects</b:URL>
    <b:RefOrder>14</b:RefOrder>
  </b:Source>
  <b:Source>
    <b:Tag>CDr14</b:Tag>
    <b:SourceType>Report</b:SourceType>
    <b:Guid>{1EDC9B4A-F0A3-4113-B72B-F44C56ECB834}</b:Guid>
    <b:Title>Wind Resource Assessment  </b:Title>
    <b:Year>July, 2014</b:Year>
    <b:Publisher>NREL National Renewable Energy Laboratory</b:Publisher>
    <b:Author>
      <b:Author>
        <b:NameList>
          <b:Person>
            <b:Last>C. Draxl</b:Last>
            <b:First>A.</b:First>
            <b:Middle>Purkayastha, Z. Parker</b:Middle>
          </b:Person>
        </b:NameList>
      </b:Author>
    </b:Author>
    <b:RefOrder>4</b:RefOrder>
  </b:Source>
  <b:Source>
    <b:Tag>Moh24</b:Tag>
    <b:SourceType>InternetSite</b:SourceType>
    <b:Guid>{47328E48-38B6-45CA-ABB5-7183AD32303C}</b:Guid>
    <b:Title>Scaling Challenges In Gujarat: Adani’s 300 MW Wind Farm Project And Its Journey Through Regulatory And Logistical Hurdles</b:Title>
    <b:Year>2024</b:Year>
    <b:Author>
      <b:Author>
        <b:NameList>
          <b:Person>
            <b:Last>Gupta</b:Last>
            <b:First>Mohan</b:First>
          </b:Person>
        </b:NameList>
      </b:Author>
    </b:Author>
    <b:ProductionCompany>WINDINSIDER EMPOWERING THE WIND SECTOR</b:ProductionCompany>
    <b:Month>05</b:Month>
    <b:Day>13</b:Day>
    <b:YearAccessed>2024</b:YearAccessed>
    <b:MonthAccessed>10</b:MonthAccessed>
    <b:DayAccessed>10</b:DayAccessed>
    <b:URL>https://windinsider.com</b:URL>
    <b:RefOrder>6</b:RefOrder>
  </b:Source>
  <b:Source>
    <b:Tag>Suz23</b:Tag>
    <b:SourceType>InternetSite</b:SourceType>
    <b:Guid>{9AE53060-A0E7-4268-A47A-D376986C07F8}</b:Guid>
    <b:Author>
      <b:Author>
        <b:Corporate>Suzlon Group</b:Corporate>
      </b:Author>
    </b:Author>
    <b:Title>Suzlon secures a repeat order of 193.2 MW from The KP Group in Gujarat</b:Title>
    <b:Year>2023</b:Year>
    <b:Month>December</b:Month>
    <b:Day>21</b:Day>
    <b:YearAccessed>2024</b:YearAccessed>
    <b:MonthAccessed>10</b:MonthAccessed>
    <b:DayAccessed>13</b:DayAccessed>
    <b:URL>https://www.suzlon.com</b:URL>
    <b:RefOrder>7</b:RefOrder>
  </b:Source>
  <b:Source>
    <b:Tag>Blo24</b:Tag>
    <b:SourceType>Misc</b:SourceType>
    <b:Guid>{FB5D2289-D3FD-4674-8746-B7885F6FBA8B}</b:Guid>
    <b:Author>
      <b:Author>
        <b:NameList>
          <b:Person>
            <b:Last>Blohm</b:Last>
            <b:First>Dr.</b:First>
            <b:Middle>Marina</b:Middle>
          </b:Person>
        </b:NameList>
      </b:Author>
    </b:Author>
    <b:Title>Lecture Notes on Wind Farm Development</b:Title>
    <b:Year>2024</b:Year>
    <b:City>Flensburg</b:City>
    <b:RefOrder>15</b:RefOrder>
  </b:Source>
  <b:Source>
    <b:Tag>Gov23</b:Tag>
    <b:SourceType>DocumentFromInternetSite</b:SourceType>
    <b:Guid>{B92E1669-354F-4ADF-B382-C63AD75F44B7}</b:Guid>
    <b:Title>Policy-2023 for leasing the government fallow land for green hydrogen production using non-conventional energy sources such as solar, wind, wind solar hybrid energy.</b:Title>
    <b:Year>2023</b:Year>
    <b:Month>May</b:Month>
    <b:Day>08</b:Day>
    <b:YearAccessed>2024</b:YearAccessed>
    <b:MonthAccessed>10</b:MonthAccessed>
    <b:DayAccessed>13</b:DayAccessed>
    <b:URL>https://www.eqmagpro.com</b:URL>
    <b:Author>
      <b:Author>
        <b:Corporate>Government of Gujarat</b:Corporate>
      </b:Author>
    </b:Author>
    <b:RefOrder>8</b:RefOrder>
  </b:Source>
  <b:Source>
    <b:Tag>EUI16</b:Tag>
    <b:SourceType>InternetSite</b:SourceType>
    <b:Guid>{A436F6B5-7878-4EA6-BD15-9F6AB9201E44}</b:Guid>
    <b:Title>About the partnership</b:Title>
    <b:Year>2016</b:Year>
    <b:Month>March</b:Month>
    <b:Day>30</b:Day>
    <b:YearAccessed>2024</b:YearAccessed>
    <b:MonthAccessed>10</b:MonthAccessed>
    <b:DayAccessed>13</b:DayAccessed>
    <b:URL>https://www.cecp-eu.in</b:URL>
    <b:Author>
      <b:Author>
        <b:Corporate>EU-INDIA CLEAN ENERGY &amp; CLIMATE PARTNERSHIP</b:Corporate>
      </b:Author>
    </b:Author>
    <b:ProductionCompany>European Union </b:ProductionCompany>
    <b:RefOrder>11</b:RefOrder>
  </b:Source>
  <b:Source>
    <b:Tag>Nat19</b:Tag>
    <b:SourceType>ArticleInAPeriodical</b:SourceType>
    <b:Guid>{D4DF7C8E-39F9-4DFF-9ACB-B11C918B6FED}</b:Guid>
    <b:Title>Is the drive for clean energy throwing environmental caution to the wind?</b:Title>
    <b:Year>2019</b:Year>
    <b:Month>June</b:Month>
    <b:Day>16</b:Day>
    <b:PeriodicalTitle>NEWS FEATURE</b:PeriodicalTitle>
    <b:Author>
      <b:Author>
        <b:Corporate>Nature India</b:Corporate>
      </b:Author>
    </b:Author>
    <b:RefOrder>9</b:RefOrder>
  </b:Source>
  <b:Source>
    <b:Tag>Abh19</b:Tag>
    <b:SourceType>Report</b:SourceType>
    <b:Guid>{F8C8FDDD-6604-4FE7-A7ED-EC3B1A433D53}</b:Guid>
    <b:Title>Environmental and social impacts of wind energy:  a view point with reference to India</b:Title>
    <b:Year>2019</b:Year>
    <b:Author>
      <b:Author>
        <b:NameList>
          <b:Person>
            <b:Last>Abhishek Gawande</b:Last>
            <b:First>Pradeep</b:First>
            <b:Middle>Chaudhry</b:Middle>
          </b:Person>
        </b:NameList>
      </b:Author>
    </b:Author>
    <b:Publisher>Indian Institute of Forest Management</b:Publisher>
    <b:City> Bhopa</b:City>
    <b:RefOrder>10</b:RefOrder>
  </b:Source>
  <b:Source>
    <b:Tag>Gu</b:Tag>
    <b:SourceType>DocumentFromInternetSite</b:SourceType>
    <b:Guid>{5E3EA785-2230-48B0-AD76-3329A27BBB75}</b:Guid>
    <b:Author>
      <b:Author>
        <b:Corporate>Gujarat Urja Vikas Nigam Ltd</b:Corporate>
      </b:Author>
    </b:Author>
    <b:Title>REQUEST FOR SELECTION (RfS)</b:Title>
    <b:Year>2023</b:Year>
    <b:Month>07</b:Month>
    <b:Day>10</b:Day>
    <b:YearAccessed>2024</b:YearAccessed>
    <b:MonthAccessed>10</b:MonthAccessed>
    <b:DayAccessed>20</b:DayAccessed>
    <b:URL>https://jmkresearch.com</b:URL>
    <b:RefOrder>12</b:RefOrder>
  </b:Source>
</b:Sources>
</file>

<file path=customXml/itemProps1.xml><?xml version="1.0" encoding="utf-8"?>
<ds:datastoreItem xmlns:ds="http://schemas.openxmlformats.org/officeDocument/2006/customXml" ds:itemID="{6036233E-F841-486F-816E-DD956EF08C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1051</TotalTime>
  <Pages>14</Pages>
  <Words>3513</Words>
  <Characters>20028</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Soni</dc:creator>
  <cp:keywords/>
  <dc:description/>
  <cp:lastModifiedBy>Karan Soni</cp:lastModifiedBy>
  <cp:revision>30</cp:revision>
  <dcterms:created xsi:type="dcterms:W3CDTF">2024-09-30T08:16:00Z</dcterms:created>
  <dcterms:modified xsi:type="dcterms:W3CDTF">2024-10-21T15:21:00Z</dcterms:modified>
</cp:coreProperties>
</file>