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0D7C3F" w14:textId="6F8EB1A2" w:rsidR="00326B71" w:rsidRPr="00326B71" w:rsidRDefault="00326B71" w:rsidP="00326B71">
      <w:r w:rsidRPr="00326B71">
        <w:rPr>
          <w:noProof/>
        </w:rPr>
        <w:drawing>
          <wp:inline distT="0" distB="0" distL="0" distR="0" wp14:anchorId="5A39F37E" wp14:editId="30BD2368">
            <wp:extent cx="1337734" cy="752475"/>
            <wp:effectExtent l="0" t="0" r="0" b="0"/>
            <wp:docPr id="5" name="Picture 4" descr="A black background with white text&#10;&#10;Description automatically generated">
              <a:extLst xmlns:a="http://schemas.openxmlformats.org/drawingml/2006/main">
                <a:ext uri="{FF2B5EF4-FFF2-40B4-BE49-F238E27FC236}">
                  <a16:creationId xmlns:a16="http://schemas.microsoft.com/office/drawing/2014/main" id="{DEBBDE80-052B-9938-EE8E-D8C81054A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background with white text&#10;&#10;Description automatically generated">
                      <a:extLst>
                        <a:ext uri="{FF2B5EF4-FFF2-40B4-BE49-F238E27FC236}">
                          <a16:creationId xmlns:a16="http://schemas.microsoft.com/office/drawing/2014/main" id="{DEBBDE80-052B-9938-EE8E-D8C81054A638}"/>
                        </a:ext>
                      </a:extLst>
                    </pic:cNvPr>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0" y="0"/>
                      <a:ext cx="1348669" cy="758626"/>
                    </a:xfrm>
                    <a:prstGeom prst="rect">
                      <a:avLst/>
                    </a:prstGeom>
                  </pic:spPr>
                </pic:pic>
              </a:graphicData>
            </a:graphic>
          </wp:inline>
        </w:drawing>
      </w:r>
      <w:r>
        <w:t xml:space="preserve">                                                                     </w:t>
      </w:r>
      <w:r w:rsidR="002F718F">
        <w:t xml:space="preserve">     </w:t>
      </w:r>
      <w:r w:rsidRPr="00326B71">
        <w:rPr>
          <w:noProof/>
        </w:rPr>
        <w:drawing>
          <wp:inline distT="0" distB="0" distL="0" distR="0" wp14:anchorId="367C6F6F" wp14:editId="2117FFCD">
            <wp:extent cx="1758457" cy="741849"/>
            <wp:effectExtent l="0" t="0" r="0" b="1270"/>
            <wp:docPr id="4" name="Picture 3" descr="A logo with blue and black text&#10;&#10;Description automatically generated">
              <a:extLst xmlns:a="http://schemas.openxmlformats.org/drawingml/2006/main">
                <a:ext uri="{FF2B5EF4-FFF2-40B4-BE49-F238E27FC236}">
                  <a16:creationId xmlns:a16="http://schemas.microsoft.com/office/drawing/2014/main" id="{4E4843BC-9D2B-3B2B-575C-F16F65BFFF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logo with blue and black text&#10;&#10;Description automatically generated">
                      <a:extLst>
                        <a:ext uri="{FF2B5EF4-FFF2-40B4-BE49-F238E27FC236}">
                          <a16:creationId xmlns:a16="http://schemas.microsoft.com/office/drawing/2014/main" id="{4E4843BC-9D2B-3B2B-575C-F16F65BFFF4B}"/>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81936" cy="751754"/>
                    </a:xfrm>
                    <a:prstGeom prst="rect">
                      <a:avLst/>
                    </a:prstGeom>
                  </pic:spPr>
                </pic:pic>
              </a:graphicData>
            </a:graphic>
          </wp:inline>
        </w:drawing>
      </w:r>
    </w:p>
    <w:p w14:paraId="4595A1FD" w14:textId="1FF3711E" w:rsidR="00326B71" w:rsidRPr="00E0321F" w:rsidRDefault="00326B71" w:rsidP="00326B71">
      <w:pPr>
        <w:spacing w:after="0"/>
        <w:rPr>
          <w:rFonts w:cs="Calibri"/>
          <w:b/>
          <w:bCs/>
          <w:sz w:val="28"/>
          <w:szCs w:val="28"/>
        </w:rPr>
      </w:pPr>
      <w:r w:rsidRPr="00E0321F">
        <w:rPr>
          <w:rFonts w:cs="Calibri"/>
          <w:b/>
          <w:bCs/>
          <w:sz w:val="28"/>
          <w:szCs w:val="28"/>
        </w:rPr>
        <w:t>Hochschule Flensburg</w:t>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r>
      <w:r w:rsidR="00A573D1" w:rsidRPr="00E0321F">
        <w:rPr>
          <w:rFonts w:cs="Calibri"/>
          <w:b/>
          <w:bCs/>
          <w:sz w:val="28"/>
          <w:szCs w:val="28"/>
        </w:rPr>
        <w:tab/>
        <w:t>Wind Energy Technology</w:t>
      </w:r>
      <w:r w:rsidR="00E0321F" w:rsidRPr="00E0321F">
        <w:rPr>
          <w:rFonts w:cs="Calibri"/>
          <w:b/>
          <w:bCs/>
          <w:sz w:val="28"/>
          <w:szCs w:val="28"/>
        </w:rPr>
        <w:t xml:space="preserve"> Institude</w:t>
      </w:r>
    </w:p>
    <w:p w14:paraId="3BC1A8CA" w14:textId="71A4ACAA" w:rsidR="00326B71" w:rsidRPr="00E0321F" w:rsidRDefault="00326B71" w:rsidP="00326B71">
      <w:pPr>
        <w:spacing w:after="0"/>
        <w:rPr>
          <w:rFonts w:cs="Calibri"/>
          <w:sz w:val="20"/>
          <w:szCs w:val="20"/>
        </w:rPr>
      </w:pPr>
      <w:r w:rsidRPr="00E0321F">
        <w:rPr>
          <w:rFonts w:cs="Calibri"/>
          <w:sz w:val="20"/>
          <w:szCs w:val="20"/>
        </w:rPr>
        <w:t>University of Applied Science</w:t>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E0321F" w:rsidRPr="00E0321F">
        <w:rPr>
          <w:rFonts w:cs="Calibri"/>
          <w:sz w:val="20"/>
          <w:szCs w:val="20"/>
        </w:rPr>
        <w:tab/>
      </w:r>
      <w:r w:rsidR="002F718F">
        <w:rPr>
          <w:rFonts w:cs="Calibri"/>
          <w:sz w:val="20"/>
          <w:szCs w:val="20"/>
        </w:rPr>
        <w:t xml:space="preserve"> </w:t>
      </w:r>
      <w:r w:rsidR="002F718F">
        <w:rPr>
          <w:rFonts w:cs="Calibri"/>
          <w:sz w:val="20"/>
          <w:szCs w:val="20"/>
        </w:rPr>
        <w:tab/>
        <w:t xml:space="preserve">       </w:t>
      </w:r>
      <w:r w:rsidR="00E0321F" w:rsidRPr="00E0321F">
        <w:rPr>
          <w:rFonts w:cs="Calibri"/>
          <w:sz w:val="20"/>
          <w:szCs w:val="20"/>
        </w:rPr>
        <w:t>Research on wind Energy</w:t>
      </w:r>
    </w:p>
    <w:p w14:paraId="18743C68" w14:textId="77777777" w:rsidR="00326B71" w:rsidRPr="00E0321F" w:rsidRDefault="00326B71" w:rsidP="00E0321F">
      <w:pPr>
        <w:spacing w:line="360" w:lineRule="auto"/>
        <w:rPr>
          <w:rFonts w:cs="Calibri"/>
        </w:rPr>
      </w:pPr>
    </w:p>
    <w:p w14:paraId="603FB8B9" w14:textId="77777777" w:rsidR="00E0321F" w:rsidRPr="00E0321F" w:rsidRDefault="00E0321F" w:rsidP="00E0321F">
      <w:pPr>
        <w:spacing w:line="360" w:lineRule="auto"/>
        <w:rPr>
          <w:rFonts w:cs="Calibri"/>
        </w:rPr>
      </w:pPr>
    </w:p>
    <w:p w14:paraId="41FE5397" w14:textId="7FCD67D6" w:rsidR="00326B71" w:rsidRPr="00E0321F" w:rsidRDefault="00326B71" w:rsidP="00326B71">
      <w:pPr>
        <w:jc w:val="center"/>
        <w:rPr>
          <w:rFonts w:cs="Calibri"/>
          <w:b/>
          <w:bCs/>
          <w:sz w:val="52"/>
          <w:szCs w:val="52"/>
        </w:rPr>
      </w:pPr>
      <w:r w:rsidRPr="00E0321F">
        <w:rPr>
          <w:rFonts w:cs="Calibri"/>
          <w:b/>
          <w:bCs/>
          <w:sz w:val="52"/>
          <w:szCs w:val="52"/>
        </w:rPr>
        <w:t xml:space="preserve"> </w:t>
      </w:r>
      <w:r w:rsidR="00A573D1" w:rsidRPr="00E0321F">
        <w:rPr>
          <w:rFonts w:cs="Calibri"/>
          <w:b/>
          <w:bCs/>
          <w:sz w:val="52"/>
          <w:szCs w:val="52"/>
        </w:rPr>
        <w:t>W</w:t>
      </w:r>
      <w:r w:rsidRPr="00E0321F">
        <w:rPr>
          <w:rFonts w:cs="Calibri"/>
          <w:b/>
          <w:bCs/>
          <w:sz w:val="52"/>
          <w:szCs w:val="52"/>
        </w:rPr>
        <w:t xml:space="preserve">ind </w:t>
      </w:r>
      <w:r w:rsidR="00A573D1" w:rsidRPr="00E0321F">
        <w:rPr>
          <w:rFonts w:cs="Calibri"/>
          <w:b/>
          <w:bCs/>
          <w:sz w:val="52"/>
          <w:szCs w:val="52"/>
        </w:rPr>
        <w:t>F</w:t>
      </w:r>
      <w:r w:rsidRPr="00E0321F">
        <w:rPr>
          <w:rFonts w:cs="Calibri"/>
          <w:b/>
          <w:bCs/>
          <w:sz w:val="52"/>
          <w:szCs w:val="52"/>
        </w:rPr>
        <w:t xml:space="preserve">arm </w:t>
      </w:r>
      <w:r w:rsidR="00A573D1" w:rsidRPr="00E0321F">
        <w:rPr>
          <w:rFonts w:cs="Calibri"/>
          <w:b/>
          <w:bCs/>
          <w:sz w:val="52"/>
          <w:szCs w:val="52"/>
        </w:rPr>
        <w:t>Project</w:t>
      </w:r>
      <w:r w:rsidRPr="00E0321F">
        <w:rPr>
          <w:rFonts w:cs="Calibri"/>
          <w:b/>
          <w:bCs/>
          <w:sz w:val="52"/>
          <w:szCs w:val="52"/>
        </w:rPr>
        <w:t xml:space="preserve"> in Gujarat, India</w:t>
      </w:r>
    </w:p>
    <w:p w14:paraId="54D9A032" w14:textId="77777777" w:rsidR="00326B71" w:rsidRPr="00E0321F" w:rsidRDefault="00326B71" w:rsidP="00E0321F">
      <w:pPr>
        <w:spacing w:line="360" w:lineRule="auto"/>
        <w:rPr>
          <w:rFonts w:cs="Calibri"/>
        </w:rPr>
      </w:pPr>
    </w:p>
    <w:p w14:paraId="6826675C" w14:textId="77777777" w:rsidR="00E0321F" w:rsidRPr="00E0321F" w:rsidRDefault="00E0321F" w:rsidP="00E0321F">
      <w:pPr>
        <w:spacing w:line="360" w:lineRule="auto"/>
        <w:rPr>
          <w:rFonts w:cs="Calibri"/>
        </w:rPr>
      </w:pPr>
    </w:p>
    <w:p w14:paraId="3BE37DEC" w14:textId="22A6DE2C" w:rsidR="00326B71" w:rsidRPr="00E0321F" w:rsidRDefault="00326B71" w:rsidP="00166493">
      <w:pPr>
        <w:spacing w:after="0"/>
        <w:jc w:val="center"/>
        <w:rPr>
          <w:rFonts w:cs="Calibri"/>
          <w:b/>
          <w:bCs/>
          <w:sz w:val="32"/>
          <w:szCs w:val="32"/>
        </w:rPr>
      </w:pPr>
      <w:r w:rsidRPr="00E0321F">
        <w:rPr>
          <w:rFonts w:cs="Calibri"/>
          <w:b/>
          <w:bCs/>
          <w:sz w:val="32"/>
          <w:szCs w:val="32"/>
        </w:rPr>
        <w:t>Wind Farm Project Development</w:t>
      </w:r>
      <w:r w:rsidR="00A573D1" w:rsidRPr="00E0321F">
        <w:rPr>
          <w:rFonts w:cs="Calibri"/>
          <w:b/>
          <w:bCs/>
          <w:sz w:val="32"/>
          <w:szCs w:val="32"/>
        </w:rPr>
        <w:t xml:space="preserve">, </w:t>
      </w:r>
      <w:proofErr w:type="spellStart"/>
      <w:r w:rsidR="00A573D1" w:rsidRPr="00E0321F">
        <w:rPr>
          <w:rFonts w:cs="Calibri"/>
          <w:b/>
          <w:bCs/>
          <w:sz w:val="32"/>
          <w:szCs w:val="32"/>
        </w:rPr>
        <w:t>WiSe</w:t>
      </w:r>
      <w:proofErr w:type="spellEnd"/>
      <w:r w:rsidR="00A573D1" w:rsidRPr="00E0321F">
        <w:rPr>
          <w:rFonts w:cs="Calibri"/>
          <w:b/>
          <w:bCs/>
          <w:sz w:val="32"/>
          <w:szCs w:val="32"/>
        </w:rPr>
        <w:t xml:space="preserve"> 2024/25</w:t>
      </w:r>
    </w:p>
    <w:p w14:paraId="60803005" w14:textId="330EACF8" w:rsidR="00326B71" w:rsidRPr="00E0321F" w:rsidRDefault="00326B71" w:rsidP="00166493">
      <w:pPr>
        <w:spacing w:after="0"/>
        <w:jc w:val="center"/>
        <w:rPr>
          <w:rFonts w:cs="Calibri"/>
          <w:szCs w:val="24"/>
        </w:rPr>
      </w:pPr>
      <w:r w:rsidRPr="00E0321F">
        <w:rPr>
          <w:rFonts w:cs="Calibri"/>
          <w:szCs w:val="24"/>
        </w:rPr>
        <w:t xml:space="preserve">Master’s degree in </w:t>
      </w:r>
      <w:r w:rsidR="00166493" w:rsidRPr="00E0321F">
        <w:rPr>
          <w:rFonts w:cs="Calibri"/>
          <w:szCs w:val="24"/>
        </w:rPr>
        <w:t>Wind Engineering, Flensburg, Germany</w:t>
      </w:r>
    </w:p>
    <w:p w14:paraId="30BF1BA4" w14:textId="77777777" w:rsidR="00326B71" w:rsidRPr="00E0321F" w:rsidRDefault="00326B71" w:rsidP="00E0321F">
      <w:pPr>
        <w:spacing w:line="360" w:lineRule="auto"/>
        <w:rPr>
          <w:rFonts w:cs="Calibri"/>
        </w:rPr>
      </w:pPr>
    </w:p>
    <w:p w14:paraId="6380B6FB" w14:textId="77777777" w:rsidR="00E0321F" w:rsidRPr="00E0321F" w:rsidRDefault="00E0321F" w:rsidP="00E0321F">
      <w:pPr>
        <w:spacing w:line="360" w:lineRule="auto"/>
        <w:rPr>
          <w:rFonts w:cs="Calibri"/>
        </w:rPr>
      </w:pPr>
    </w:p>
    <w:p w14:paraId="044F6F8B" w14:textId="77777777" w:rsidR="00326B71" w:rsidRPr="00E0321F" w:rsidRDefault="00326B71" w:rsidP="00166493">
      <w:pPr>
        <w:spacing w:after="0"/>
        <w:jc w:val="center"/>
        <w:rPr>
          <w:rFonts w:cs="Calibri"/>
          <w:b/>
          <w:bCs/>
          <w:sz w:val="28"/>
          <w:szCs w:val="28"/>
        </w:rPr>
      </w:pPr>
      <w:r w:rsidRPr="00E0321F">
        <w:rPr>
          <w:rFonts w:cs="Calibri"/>
          <w:b/>
          <w:bCs/>
          <w:sz w:val="28"/>
          <w:szCs w:val="28"/>
        </w:rPr>
        <w:t>Submitted by</w:t>
      </w:r>
    </w:p>
    <w:p w14:paraId="7676DC8B" w14:textId="74848DFF" w:rsidR="00326B71" w:rsidRPr="00E0321F" w:rsidRDefault="00326B71" w:rsidP="00166493">
      <w:pPr>
        <w:pStyle w:val="NoSpacing"/>
        <w:jc w:val="center"/>
        <w:rPr>
          <w:rFonts w:ascii="Calibri" w:hAnsi="Calibri" w:cs="Calibri"/>
          <w:sz w:val="24"/>
          <w:szCs w:val="24"/>
        </w:rPr>
      </w:pPr>
      <w:r w:rsidRPr="00E0321F">
        <w:rPr>
          <w:rFonts w:ascii="Calibri" w:hAnsi="Calibri" w:cs="Calibri"/>
          <w:sz w:val="24"/>
          <w:szCs w:val="24"/>
        </w:rPr>
        <w:t>Karan Soni</w:t>
      </w:r>
      <w:r w:rsidR="00166493" w:rsidRPr="00E0321F">
        <w:rPr>
          <w:rFonts w:ascii="Calibri" w:hAnsi="Calibri" w:cs="Calibri"/>
          <w:sz w:val="24"/>
          <w:szCs w:val="24"/>
        </w:rPr>
        <w:t xml:space="preserve"> </w:t>
      </w:r>
      <w:r w:rsidR="00166493" w:rsidRPr="00E0321F">
        <w:rPr>
          <w:rFonts w:ascii="Calibri" w:hAnsi="Calibri" w:cs="Calibri"/>
          <w:sz w:val="24"/>
          <w:szCs w:val="24"/>
        </w:rPr>
        <w:tab/>
      </w:r>
      <w:r w:rsidR="00166493" w:rsidRPr="00E0321F">
        <w:rPr>
          <w:rFonts w:ascii="Calibri" w:hAnsi="Calibri" w:cs="Calibri"/>
          <w:sz w:val="24"/>
          <w:szCs w:val="24"/>
        </w:rPr>
        <w:tab/>
        <w:t>(760153)</w:t>
      </w:r>
    </w:p>
    <w:p w14:paraId="7DFE7684" w14:textId="1C486700" w:rsidR="00166493" w:rsidRPr="00E0321F" w:rsidRDefault="00166493" w:rsidP="00166493">
      <w:pPr>
        <w:pStyle w:val="NoSpacing"/>
        <w:jc w:val="center"/>
        <w:rPr>
          <w:rFonts w:ascii="Calibri" w:hAnsi="Calibri" w:cs="Calibri"/>
          <w:sz w:val="24"/>
          <w:szCs w:val="24"/>
          <w:lang w:val="de-DE"/>
        </w:rPr>
      </w:pPr>
      <w:r w:rsidRPr="00E0321F">
        <w:rPr>
          <w:rFonts w:ascii="Calibri" w:hAnsi="Calibri" w:cs="Calibri"/>
          <w:sz w:val="24"/>
          <w:szCs w:val="24"/>
          <w:lang w:val="de-DE"/>
        </w:rPr>
        <w:t xml:space="preserve">Mozafary Mostafa </w:t>
      </w:r>
      <w:r w:rsidRPr="00E0321F">
        <w:rPr>
          <w:rFonts w:ascii="Calibri" w:hAnsi="Calibri" w:cs="Calibri"/>
          <w:sz w:val="24"/>
          <w:szCs w:val="24"/>
          <w:lang w:val="de-DE"/>
        </w:rPr>
        <w:tab/>
        <w:t>(750247)</w:t>
      </w:r>
    </w:p>
    <w:p w14:paraId="5436763F" w14:textId="553D2874" w:rsidR="00166493" w:rsidRPr="00E0321F" w:rsidRDefault="00166493" w:rsidP="00166493">
      <w:pPr>
        <w:pStyle w:val="NoSpacing"/>
        <w:jc w:val="center"/>
        <w:rPr>
          <w:rFonts w:ascii="Calibri" w:hAnsi="Calibri" w:cs="Calibri"/>
          <w:sz w:val="24"/>
          <w:szCs w:val="24"/>
        </w:rPr>
      </w:pPr>
      <w:r w:rsidRPr="00E0321F">
        <w:rPr>
          <w:rFonts w:ascii="Calibri" w:hAnsi="Calibri" w:cs="Calibri"/>
          <w:sz w:val="24"/>
          <w:szCs w:val="24"/>
          <w:lang w:val="de-DE"/>
        </w:rPr>
        <w:t xml:space="preserve">Patil Rahul </w:t>
      </w:r>
      <w:r w:rsidRPr="00E0321F">
        <w:rPr>
          <w:rFonts w:ascii="Calibri" w:hAnsi="Calibri" w:cs="Calibri"/>
          <w:sz w:val="24"/>
          <w:szCs w:val="24"/>
          <w:lang w:val="de-DE"/>
        </w:rPr>
        <w:tab/>
      </w:r>
      <w:r w:rsidRPr="00E0321F">
        <w:rPr>
          <w:rFonts w:ascii="Calibri" w:hAnsi="Calibri" w:cs="Calibri"/>
          <w:sz w:val="24"/>
          <w:szCs w:val="24"/>
          <w:lang w:val="de-DE"/>
        </w:rPr>
        <w:tab/>
        <w:t>(750532)</w:t>
      </w:r>
    </w:p>
    <w:p w14:paraId="615DFF28" w14:textId="77777777" w:rsidR="00326B71" w:rsidRPr="00E0321F" w:rsidRDefault="00326B71" w:rsidP="00E0321F">
      <w:pPr>
        <w:spacing w:after="0" w:line="360" w:lineRule="auto"/>
        <w:rPr>
          <w:rFonts w:cs="Calibri"/>
        </w:rPr>
      </w:pPr>
    </w:p>
    <w:p w14:paraId="6D905549" w14:textId="77777777" w:rsidR="00E0321F" w:rsidRPr="00E0321F" w:rsidRDefault="00E0321F" w:rsidP="00E0321F">
      <w:pPr>
        <w:spacing w:line="360" w:lineRule="auto"/>
        <w:rPr>
          <w:rFonts w:cs="Calibri"/>
        </w:rPr>
      </w:pPr>
    </w:p>
    <w:p w14:paraId="568F579F" w14:textId="77777777" w:rsidR="00326B71" w:rsidRPr="00E0321F" w:rsidRDefault="00326B71" w:rsidP="00434437">
      <w:pPr>
        <w:spacing w:after="0"/>
        <w:jc w:val="center"/>
        <w:rPr>
          <w:rFonts w:cs="Calibri"/>
          <w:b/>
          <w:bCs/>
          <w:sz w:val="28"/>
          <w:szCs w:val="28"/>
        </w:rPr>
      </w:pPr>
      <w:r w:rsidRPr="00E0321F">
        <w:rPr>
          <w:rFonts w:cs="Calibri"/>
          <w:b/>
          <w:bCs/>
          <w:sz w:val="28"/>
          <w:szCs w:val="28"/>
        </w:rPr>
        <w:t>Supervising Professors:</w:t>
      </w:r>
    </w:p>
    <w:p w14:paraId="4C6F3514" w14:textId="13373BDE" w:rsidR="00434437" w:rsidRPr="00E0321F" w:rsidRDefault="00A573D1" w:rsidP="00434437">
      <w:pPr>
        <w:spacing w:after="0"/>
        <w:jc w:val="center"/>
        <w:rPr>
          <w:rFonts w:cs="Calibri"/>
          <w:szCs w:val="24"/>
        </w:rPr>
      </w:pPr>
      <w:proofErr w:type="spellStart"/>
      <w:r w:rsidRPr="00E0321F">
        <w:rPr>
          <w:rFonts w:cs="Calibri"/>
          <w:szCs w:val="24"/>
        </w:rPr>
        <w:t>Dr</w:t>
      </w:r>
      <w:r w:rsidR="00434437" w:rsidRPr="00E0321F">
        <w:rPr>
          <w:rFonts w:cs="Calibri"/>
          <w:szCs w:val="24"/>
        </w:rPr>
        <w:t>.</w:t>
      </w:r>
      <w:proofErr w:type="spellEnd"/>
      <w:r w:rsidR="00434437" w:rsidRPr="00E0321F">
        <w:rPr>
          <w:rFonts w:cs="Calibri"/>
          <w:szCs w:val="24"/>
        </w:rPr>
        <w:t xml:space="preserve"> Marina Blohm</w:t>
      </w:r>
    </w:p>
    <w:p w14:paraId="2DE03B0D" w14:textId="4E43AC36" w:rsidR="00A573D1" w:rsidRPr="00E0321F" w:rsidRDefault="00A573D1" w:rsidP="00A573D1">
      <w:pPr>
        <w:spacing w:after="0"/>
        <w:jc w:val="center"/>
        <w:rPr>
          <w:rFonts w:cs="Calibri"/>
          <w:szCs w:val="24"/>
        </w:rPr>
      </w:pPr>
      <w:r w:rsidRPr="00E0321F">
        <w:rPr>
          <w:rFonts w:cs="Calibri"/>
          <w:szCs w:val="24"/>
        </w:rPr>
        <w:t>(Europa-Universität Flensburg)</w:t>
      </w:r>
    </w:p>
    <w:p w14:paraId="7D1D7D21" w14:textId="77777777" w:rsidR="00326B71" w:rsidRPr="00E0321F" w:rsidRDefault="00326B71" w:rsidP="00E0321F">
      <w:pPr>
        <w:spacing w:line="360" w:lineRule="auto"/>
        <w:rPr>
          <w:rFonts w:cs="Calibri"/>
        </w:rPr>
      </w:pPr>
    </w:p>
    <w:p w14:paraId="15A11417" w14:textId="77777777" w:rsidR="00E0321F" w:rsidRPr="00E0321F" w:rsidRDefault="00E0321F" w:rsidP="00E0321F">
      <w:pPr>
        <w:spacing w:line="360" w:lineRule="auto"/>
        <w:rPr>
          <w:rFonts w:cs="Calibri"/>
        </w:rPr>
      </w:pPr>
    </w:p>
    <w:p w14:paraId="6014AB9D" w14:textId="745B7C6A" w:rsidR="00326B71" w:rsidRPr="00E0321F" w:rsidRDefault="00326B71" w:rsidP="00434437">
      <w:pPr>
        <w:jc w:val="center"/>
        <w:rPr>
          <w:rFonts w:cs="Calibri"/>
          <w:szCs w:val="24"/>
        </w:rPr>
      </w:pPr>
      <w:r w:rsidRPr="00E0321F">
        <w:rPr>
          <w:rFonts w:cs="Calibri"/>
          <w:b/>
          <w:bCs/>
          <w:szCs w:val="24"/>
        </w:rPr>
        <w:t>Date of issue:</w:t>
      </w:r>
      <w:r w:rsidRPr="00E0321F">
        <w:rPr>
          <w:rFonts w:cs="Calibri"/>
          <w:szCs w:val="24"/>
        </w:rPr>
        <w:t xml:space="preserve"> </w:t>
      </w:r>
      <w:r w:rsidR="00434437" w:rsidRPr="00E0321F">
        <w:rPr>
          <w:rFonts w:cs="Calibri"/>
          <w:szCs w:val="24"/>
        </w:rPr>
        <w:tab/>
      </w:r>
      <w:r w:rsidR="00434437" w:rsidRPr="00E0321F">
        <w:rPr>
          <w:rFonts w:cs="Calibri"/>
          <w:szCs w:val="24"/>
        </w:rPr>
        <w:tab/>
      </w:r>
    </w:p>
    <w:p w14:paraId="7BDC2FBD" w14:textId="174CBB56" w:rsidR="00A202F5" w:rsidRDefault="00326B71" w:rsidP="00434437">
      <w:pPr>
        <w:jc w:val="center"/>
        <w:rPr>
          <w:rFonts w:cs="Calibri"/>
          <w:szCs w:val="24"/>
        </w:rPr>
      </w:pPr>
      <w:r w:rsidRPr="00E0321F">
        <w:rPr>
          <w:rFonts w:cs="Calibri"/>
          <w:b/>
          <w:bCs/>
          <w:szCs w:val="24"/>
        </w:rPr>
        <w:t>Date of submission:</w:t>
      </w:r>
      <w:r w:rsidRPr="00E0321F">
        <w:rPr>
          <w:rFonts w:cs="Calibri"/>
          <w:szCs w:val="24"/>
        </w:rPr>
        <w:t xml:space="preserve"> </w:t>
      </w:r>
      <w:r w:rsidR="00434437" w:rsidRPr="00E0321F">
        <w:rPr>
          <w:rFonts w:cs="Calibri"/>
          <w:szCs w:val="24"/>
        </w:rPr>
        <w:tab/>
      </w:r>
    </w:p>
    <w:p w14:paraId="4B3B6039" w14:textId="77777777" w:rsidR="002F718F" w:rsidRDefault="002F718F" w:rsidP="00434437">
      <w:pPr>
        <w:jc w:val="center"/>
        <w:rPr>
          <w:rFonts w:cs="Calibri"/>
          <w:szCs w:val="24"/>
        </w:rPr>
      </w:pPr>
    </w:p>
    <w:p w14:paraId="26FE17DE" w14:textId="77777777" w:rsidR="002F718F" w:rsidRPr="00E0321F" w:rsidRDefault="002F718F" w:rsidP="00434437">
      <w:pPr>
        <w:jc w:val="center"/>
        <w:rPr>
          <w:rFonts w:cs="Calibri"/>
          <w:szCs w:val="24"/>
        </w:rPr>
      </w:pPr>
    </w:p>
    <w:sdt>
      <w:sdtPr>
        <w:rPr>
          <w:rFonts w:ascii="Calibri" w:eastAsiaTheme="minorHAnsi" w:hAnsi="Calibri" w:cstheme="minorBidi"/>
          <w:color w:val="auto"/>
          <w:kern w:val="2"/>
          <w:sz w:val="24"/>
          <w:szCs w:val="22"/>
          <w:lang w:val="en-IN"/>
          <w14:ligatures w14:val="standardContextual"/>
        </w:rPr>
        <w:id w:val="-1250339572"/>
        <w:docPartObj>
          <w:docPartGallery w:val="Table of Contents"/>
          <w:docPartUnique/>
        </w:docPartObj>
      </w:sdtPr>
      <w:sdtEndPr>
        <w:rPr>
          <w:b/>
          <w:bCs/>
          <w:noProof/>
        </w:rPr>
      </w:sdtEndPr>
      <w:sdtContent>
        <w:p w14:paraId="72EB7A21" w14:textId="1BF3B0F7" w:rsidR="002F718F" w:rsidRDefault="002F718F">
          <w:pPr>
            <w:pStyle w:val="TOCHeading"/>
          </w:pPr>
          <w:r>
            <w:t>Table of Contents</w:t>
          </w:r>
        </w:p>
        <w:p w14:paraId="0637F01B" w14:textId="3FEB2FDB" w:rsidR="00815531" w:rsidRDefault="002F718F">
          <w:pPr>
            <w:pStyle w:val="TOC1"/>
            <w:tabs>
              <w:tab w:val="left" w:pos="480"/>
              <w:tab w:val="right" w:leader="dot" w:pos="9016"/>
            </w:tabs>
            <w:rPr>
              <w:rFonts w:asciiTheme="minorHAnsi" w:eastAsiaTheme="minorEastAsia" w:hAnsiTheme="minorHAnsi"/>
              <w:noProof/>
              <w:szCs w:val="24"/>
              <w:lang w:eastAsia="en-IN"/>
            </w:rPr>
          </w:pPr>
          <w:r>
            <w:fldChar w:fldCharType="begin"/>
          </w:r>
          <w:r>
            <w:instrText xml:space="preserve"> TOC \o "1-3" \h \z \u </w:instrText>
          </w:r>
          <w:r>
            <w:fldChar w:fldCharType="separate"/>
          </w:r>
          <w:hyperlink w:anchor="_Toc179712447" w:history="1">
            <w:r w:rsidR="00815531" w:rsidRPr="00E44CAC">
              <w:rPr>
                <w:rStyle w:val="Hyperlink"/>
                <w:rFonts w:asciiTheme="majorHAnsi" w:hAnsiTheme="majorHAnsi"/>
                <w:noProof/>
              </w:rPr>
              <w:t>1.</w:t>
            </w:r>
            <w:r w:rsidR="00815531">
              <w:rPr>
                <w:rFonts w:asciiTheme="minorHAnsi" w:eastAsiaTheme="minorEastAsia" w:hAnsiTheme="minorHAnsi"/>
                <w:noProof/>
                <w:szCs w:val="24"/>
                <w:lang w:eastAsia="en-IN"/>
              </w:rPr>
              <w:tab/>
            </w:r>
            <w:r w:rsidR="00815531" w:rsidRPr="00E44CAC">
              <w:rPr>
                <w:rStyle w:val="Hyperlink"/>
                <w:noProof/>
                <w:lang w:val="en-GB"/>
              </w:rPr>
              <w:t>Abstract</w:t>
            </w:r>
            <w:r w:rsidR="00815531">
              <w:rPr>
                <w:noProof/>
                <w:webHidden/>
              </w:rPr>
              <w:tab/>
            </w:r>
            <w:r w:rsidR="00815531">
              <w:rPr>
                <w:noProof/>
                <w:webHidden/>
              </w:rPr>
              <w:fldChar w:fldCharType="begin"/>
            </w:r>
            <w:r w:rsidR="00815531">
              <w:rPr>
                <w:noProof/>
                <w:webHidden/>
              </w:rPr>
              <w:instrText xml:space="preserve"> PAGEREF _Toc179712447 \h </w:instrText>
            </w:r>
            <w:r w:rsidR="00815531">
              <w:rPr>
                <w:noProof/>
                <w:webHidden/>
              </w:rPr>
            </w:r>
            <w:r w:rsidR="00815531">
              <w:rPr>
                <w:noProof/>
                <w:webHidden/>
              </w:rPr>
              <w:fldChar w:fldCharType="separate"/>
            </w:r>
            <w:r w:rsidR="00815531">
              <w:rPr>
                <w:noProof/>
                <w:webHidden/>
              </w:rPr>
              <w:t>3</w:t>
            </w:r>
            <w:r w:rsidR="00815531">
              <w:rPr>
                <w:noProof/>
                <w:webHidden/>
              </w:rPr>
              <w:fldChar w:fldCharType="end"/>
            </w:r>
          </w:hyperlink>
        </w:p>
        <w:p w14:paraId="2B02EF23" w14:textId="2686E003"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48" w:history="1">
            <w:r w:rsidRPr="00E44CAC">
              <w:rPr>
                <w:rStyle w:val="Hyperlink"/>
                <w:rFonts w:asciiTheme="majorHAnsi" w:hAnsiTheme="majorHAnsi"/>
                <w:noProof/>
              </w:rPr>
              <w:t>2.</w:t>
            </w:r>
            <w:r>
              <w:rPr>
                <w:rFonts w:asciiTheme="minorHAnsi" w:eastAsiaTheme="minorEastAsia" w:hAnsiTheme="minorHAnsi"/>
                <w:noProof/>
                <w:szCs w:val="24"/>
                <w:lang w:eastAsia="en-IN"/>
              </w:rPr>
              <w:tab/>
            </w:r>
            <w:r w:rsidRPr="00E44CAC">
              <w:rPr>
                <w:rStyle w:val="Hyperlink"/>
                <w:noProof/>
              </w:rPr>
              <w:t>Introduction</w:t>
            </w:r>
            <w:r>
              <w:rPr>
                <w:noProof/>
                <w:webHidden/>
              </w:rPr>
              <w:tab/>
            </w:r>
            <w:r>
              <w:rPr>
                <w:noProof/>
                <w:webHidden/>
              </w:rPr>
              <w:fldChar w:fldCharType="begin"/>
            </w:r>
            <w:r>
              <w:rPr>
                <w:noProof/>
                <w:webHidden/>
              </w:rPr>
              <w:instrText xml:space="preserve"> PAGEREF _Toc179712448 \h </w:instrText>
            </w:r>
            <w:r>
              <w:rPr>
                <w:noProof/>
                <w:webHidden/>
              </w:rPr>
            </w:r>
            <w:r>
              <w:rPr>
                <w:noProof/>
                <w:webHidden/>
              </w:rPr>
              <w:fldChar w:fldCharType="separate"/>
            </w:r>
            <w:r>
              <w:rPr>
                <w:noProof/>
                <w:webHidden/>
              </w:rPr>
              <w:t>3</w:t>
            </w:r>
            <w:r>
              <w:rPr>
                <w:noProof/>
                <w:webHidden/>
              </w:rPr>
              <w:fldChar w:fldCharType="end"/>
            </w:r>
          </w:hyperlink>
        </w:p>
        <w:p w14:paraId="2A9CD574" w14:textId="638BE801"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49" w:history="1">
            <w:r w:rsidRPr="00E44CAC">
              <w:rPr>
                <w:rStyle w:val="Hyperlink"/>
                <w:noProof/>
                <w:lang w:val="en-GB"/>
              </w:rPr>
              <w:t>2.1</w:t>
            </w:r>
            <w:r>
              <w:rPr>
                <w:rFonts w:asciiTheme="minorHAnsi" w:eastAsiaTheme="minorEastAsia" w:hAnsiTheme="minorHAnsi"/>
                <w:noProof/>
                <w:szCs w:val="24"/>
                <w:lang w:eastAsia="en-IN"/>
              </w:rPr>
              <w:tab/>
            </w:r>
            <w:r w:rsidRPr="00E44CAC">
              <w:rPr>
                <w:rStyle w:val="Hyperlink"/>
                <w:noProof/>
                <w:lang w:val="en-GB"/>
              </w:rPr>
              <w:t xml:space="preserve">The </w:t>
            </w:r>
            <w:r w:rsidRPr="00E44CAC">
              <w:rPr>
                <w:rStyle w:val="Hyperlink"/>
                <w:noProof/>
              </w:rPr>
              <w:t>Evolution</w:t>
            </w:r>
            <w:r w:rsidRPr="00E44CAC">
              <w:rPr>
                <w:rStyle w:val="Hyperlink"/>
                <w:noProof/>
                <w:lang w:val="en-GB"/>
              </w:rPr>
              <w:t xml:space="preserve"> of Wind energy in India</w:t>
            </w:r>
            <w:r>
              <w:rPr>
                <w:noProof/>
                <w:webHidden/>
              </w:rPr>
              <w:tab/>
            </w:r>
            <w:r>
              <w:rPr>
                <w:noProof/>
                <w:webHidden/>
              </w:rPr>
              <w:fldChar w:fldCharType="begin"/>
            </w:r>
            <w:r>
              <w:rPr>
                <w:noProof/>
                <w:webHidden/>
              </w:rPr>
              <w:instrText xml:space="preserve"> PAGEREF _Toc179712449 \h </w:instrText>
            </w:r>
            <w:r>
              <w:rPr>
                <w:noProof/>
                <w:webHidden/>
              </w:rPr>
            </w:r>
            <w:r>
              <w:rPr>
                <w:noProof/>
                <w:webHidden/>
              </w:rPr>
              <w:fldChar w:fldCharType="separate"/>
            </w:r>
            <w:r>
              <w:rPr>
                <w:noProof/>
                <w:webHidden/>
              </w:rPr>
              <w:t>3</w:t>
            </w:r>
            <w:r>
              <w:rPr>
                <w:noProof/>
                <w:webHidden/>
              </w:rPr>
              <w:fldChar w:fldCharType="end"/>
            </w:r>
          </w:hyperlink>
        </w:p>
        <w:p w14:paraId="5DB57E68" w14:textId="1686A3F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0" w:history="1">
            <w:r w:rsidRPr="00E44CAC">
              <w:rPr>
                <w:rStyle w:val="Hyperlink"/>
                <w:noProof/>
                <w:lang w:val="en-GB"/>
              </w:rPr>
              <w:t>2.2</w:t>
            </w:r>
            <w:r>
              <w:rPr>
                <w:rFonts w:asciiTheme="minorHAnsi" w:eastAsiaTheme="minorEastAsia" w:hAnsiTheme="minorHAnsi"/>
                <w:noProof/>
                <w:szCs w:val="24"/>
                <w:lang w:eastAsia="en-IN"/>
              </w:rPr>
              <w:tab/>
            </w:r>
            <w:r w:rsidRPr="00E44CAC">
              <w:rPr>
                <w:rStyle w:val="Hyperlink"/>
                <w:noProof/>
              </w:rPr>
              <w:t>Importance of Wind Energy in Gujarat</w:t>
            </w:r>
            <w:r>
              <w:rPr>
                <w:noProof/>
                <w:webHidden/>
              </w:rPr>
              <w:tab/>
            </w:r>
            <w:r>
              <w:rPr>
                <w:noProof/>
                <w:webHidden/>
              </w:rPr>
              <w:fldChar w:fldCharType="begin"/>
            </w:r>
            <w:r>
              <w:rPr>
                <w:noProof/>
                <w:webHidden/>
              </w:rPr>
              <w:instrText xml:space="preserve"> PAGEREF _Toc179712450 \h </w:instrText>
            </w:r>
            <w:r>
              <w:rPr>
                <w:noProof/>
                <w:webHidden/>
              </w:rPr>
            </w:r>
            <w:r>
              <w:rPr>
                <w:noProof/>
                <w:webHidden/>
              </w:rPr>
              <w:fldChar w:fldCharType="separate"/>
            </w:r>
            <w:r>
              <w:rPr>
                <w:noProof/>
                <w:webHidden/>
              </w:rPr>
              <w:t>3</w:t>
            </w:r>
            <w:r>
              <w:rPr>
                <w:noProof/>
                <w:webHidden/>
              </w:rPr>
              <w:fldChar w:fldCharType="end"/>
            </w:r>
          </w:hyperlink>
        </w:p>
        <w:p w14:paraId="16BF4FA0" w14:textId="09C353F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1" w:history="1">
            <w:r w:rsidRPr="00E44CAC">
              <w:rPr>
                <w:rStyle w:val="Hyperlink"/>
                <w:noProof/>
                <w:lang w:val="en-GB"/>
              </w:rPr>
              <w:t>2.3</w:t>
            </w:r>
            <w:r>
              <w:rPr>
                <w:rFonts w:asciiTheme="minorHAnsi" w:eastAsiaTheme="minorEastAsia" w:hAnsiTheme="minorHAnsi"/>
                <w:noProof/>
                <w:szCs w:val="24"/>
                <w:lang w:eastAsia="en-IN"/>
              </w:rPr>
              <w:tab/>
            </w:r>
            <w:r w:rsidRPr="00E44CAC">
              <w:rPr>
                <w:rStyle w:val="Hyperlink"/>
                <w:noProof/>
              </w:rPr>
              <w:t>Objectives of the Report</w:t>
            </w:r>
            <w:r>
              <w:rPr>
                <w:noProof/>
                <w:webHidden/>
              </w:rPr>
              <w:tab/>
            </w:r>
            <w:r>
              <w:rPr>
                <w:noProof/>
                <w:webHidden/>
              </w:rPr>
              <w:fldChar w:fldCharType="begin"/>
            </w:r>
            <w:r>
              <w:rPr>
                <w:noProof/>
                <w:webHidden/>
              </w:rPr>
              <w:instrText xml:space="preserve"> PAGEREF _Toc179712451 \h </w:instrText>
            </w:r>
            <w:r>
              <w:rPr>
                <w:noProof/>
                <w:webHidden/>
              </w:rPr>
            </w:r>
            <w:r>
              <w:rPr>
                <w:noProof/>
                <w:webHidden/>
              </w:rPr>
              <w:fldChar w:fldCharType="separate"/>
            </w:r>
            <w:r>
              <w:rPr>
                <w:noProof/>
                <w:webHidden/>
              </w:rPr>
              <w:t>4</w:t>
            </w:r>
            <w:r>
              <w:rPr>
                <w:noProof/>
                <w:webHidden/>
              </w:rPr>
              <w:fldChar w:fldCharType="end"/>
            </w:r>
          </w:hyperlink>
        </w:p>
        <w:p w14:paraId="445E598F" w14:textId="57517860"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2" w:history="1">
            <w:r w:rsidRPr="00E44CAC">
              <w:rPr>
                <w:rStyle w:val="Hyperlink"/>
                <w:noProof/>
                <w:lang w:val="en-GB"/>
              </w:rPr>
              <w:t>2.4</w:t>
            </w:r>
            <w:r>
              <w:rPr>
                <w:rFonts w:asciiTheme="minorHAnsi" w:eastAsiaTheme="minorEastAsia" w:hAnsiTheme="minorHAnsi"/>
                <w:noProof/>
                <w:szCs w:val="24"/>
                <w:lang w:eastAsia="en-IN"/>
              </w:rPr>
              <w:tab/>
            </w:r>
            <w:r w:rsidRPr="00E44CAC">
              <w:rPr>
                <w:rStyle w:val="Hyperlink"/>
                <w:noProof/>
              </w:rPr>
              <w:t>Scope and Limitations</w:t>
            </w:r>
            <w:r>
              <w:rPr>
                <w:noProof/>
                <w:webHidden/>
              </w:rPr>
              <w:tab/>
            </w:r>
            <w:r>
              <w:rPr>
                <w:noProof/>
                <w:webHidden/>
              </w:rPr>
              <w:fldChar w:fldCharType="begin"/>
            </w:r>
            <w:r>
              <w:rPr>
                <w:noProof/>
                <w:webHidden/>
              </w:rPr>
              <w:instrText xml:space="preserve"> PAGEREF _Toc179712452 \h </w:instrText>
            </w:r>
            <w:r>
              <w:rPr>
                <w:noProof/>
                <w:webHidden/>
              </w:rPr>
            </w:r>
            <w:r>
              <w:rPr>
                <w:noProof/>
                <w:webHidden/>
              </w:rPr>
              <w:fldChar w:fldCharType="separate"/>
            </w:r>
            <w:r>
              <w:rPr>
                <w:noProof/>
                <w:webHidden/>
              </w:rPr>
              <w:t>4</w:t>
            </w:r>
            <w:r>
              <w:rPr>
                <w:noProof/>
                <w:webHidden/>
              </w:rPr>
              <w:fldChar w:fldCharType="end"/>
            </w:r>
          </w:hyperlink>
        </w:p>
        <w:p w14:paraId="729E91C5" w14:textId="794BD456" w:rsidR="00815531" w:rsidRDefault="00815531">
          <w:pPr>
            <w:pStyle w:val="TOC3"/>
            <w:tabs>
              <w:tab w:val="left" w:pos="1440"/>
              <w:tab w:val="right" w:leader="dot" w:pos="9016"/>
            </w:tabs>
            <w:rPr>
              <w:rFonts w:asciiTheme="minorHAnsi" w:eastAsiaTheme="minorEastAsia" w:hAnsiTheme="minorHAnsi"/>
              <w:noProof/>
              <w:szCs w:val="24"/>
              <w:lang w:eastAsia="en-IN"/>
            </w:rPr>
          </w:pPr>
          <w:hyperlink w:anchor="_Toc179712453" w:history="1">
            <w:r w:rsidRPr="00E44CAC">
              <w:rPr>
                <w:rStyle w:val="Hyperlink"/>
                <w:noProof/>
              </w:rPr>
              <w:t>2.4.1</w:t>
            </w:r>
            <w:r>
              <w:rPr>
                <w:rFonts w:asciiTheme="minorHAnsi" w:eastAsiaTheme="minorEastAsia" w:hAnsiTheme="minorHAnsi"/>
                <w:noProof/>
                <w:szCs w:val="24"/>
                <w:lang w:eastAsia="en-IN"/>
              </w:rPr>
              <w:tab/>
            </w:r>
            <w:r w:rsidRPr="00E44CAC">
              <w:rPr>
                <w:rStyle w:val="Hyperlink"/>
                <w:noProof/>
              </w:rPr>
              <w:t>Scope:</w:t>
            </w:r>
            <w:r>
              <w:rPr>
                <w:noProof/>
                <w:webHidden/>
              </w:rPr>
              <w:tab/>
            </w:r>
            <w:r>
              <w:rPr>
                <w:noProof/>
                <w:webHidden/>
              </w:rPr>
              <w:fldChar w:fldCharType="begin"/>
            </w:r>
            <w:r>
              <w:rPr>
                <w:noProof/>
                <w:webHidden/>
              </w:rPr>
              <w:instrText xml:space="preserve"> PAGEREF _Toc179712453 \h </w:instrText>
            </w:r>
            <w:r>
              <w:rPr>
                <w:noProof/>
                <w:webHidden/>
              </w:rPr>
            </w:r>
            <w:r>
              <w:rPr>
                <w:noProof/>
                <w:webHidden/>
              </w:rPr>
              <w:fldChar w:fldCharType="separate"/>
            </w:r>
            <w:r>
              <w:rPr>
                <w:noProof/>
                <w:webHidden/>
              </w:rPr>
              <w:t>4</w:t>
            </w:r>
            <w:r>
              <w:rPr>
                <w:noProof/>
                <w:webHidden/>
              </w:rPr>
              <w:fldChar w:fldCharType="end"/>
            </w:r>
          </w:hyperlink>
        </w:p>
        <w:p w14:paraId="484B3611" w14:textId="4F468D7D" w:rsidR="00815531" w:rsidRDefault="00815531">
          <w:pPr>
            <w:pStyle w:val="TOC3"/>
            <w:tabs>
              <w:tab w:val="left" w:pos="1440"/>
              <w:tab w:val="right" w:leader="dot" w:pos="9016"/>
            </w:tabs>
            <w:rPr>
              <w:rFonts w:asciiTheme="minorHAnsi" w:eastAsiaTheme="minorEastAsia" w:hAnsiTheme="minorHAnsi"/>
              <w:noProof/>
              <w:szCs w:val="24"/>
              <w:lang w:eastAsia="en-IN"/>
            </w:rPr>
          </w:pPr>
          <w:hyperlink w:anchor="_Toc179712454" w:history="1">
            <w:r w:rsidRPr="00E44CAC">
              <w:rPr>
                <w:rStyle w:val="Hyperlink"/>
                <w:noProof/>
                <w:lang w:val="en-GB"/>
              </w:rPr>
              <w:t>2</w:t>
            </w:r>
            <w:r w:rsidRPr="00E44CAC">
              <w:rPr>
                <w:rStyle w:val="Hyperlink"/>
                <w:noProof/>
              </w:rPr>
              <w:t>.</w:t>
            </w:r>
            <w:r w:rsidRPr="00E44CAC">
              <w:rPr>
                <w:rStyle w:val="Hyperlink"/>
                <w:noProof/>
                <w:lang w:val="en-GB"/>
              </w:rPr>
              <w:t>4.2</w:t>
            </w:r>
            <w:r>
              <w:rPr>
                <w:rFonts w:asciiTheme="minorHAnsi" w:eastAsiaTheme="minorEastAsia" w:hAnsiTheme="minorHAnsi"/>
                <w:noProof/>
                <w:szCs w:val="24"/>
                <w:lang w:eastAsia="en-IN"/>
              </w:rPr>
              <w:tab/>
            </w:r>
            <w:r w:rsidRPr="00E44CAC">
              <w:rPr>
                <w:rStyle w:val="Hyperlink"/>
                <w:noProof/>
                <w:lang w:val="en-GB"/>
              </w:rPr>
              <w:t>Limitations:</w:t>
            </w:r>
            <w:r>
              <w:rPr>
                <w:noProof/>
                <w:webHidden/>
              </w:rPr>
              <w:tab/>
            </w:r>
            <w:r>
              <w:rPr>
                <w:noProof/>
                <w:webHidden/>
              </w:rPr>
              <w:fldChar w:fldCharType="begin"/>
            </w:r>
            <w:r>
              <w:rPr>
                <w:noProof/>
                <w:webHidden/>
              </w:rPr>
              <w:instrText xml:space="preserve"> PAGEREF _Toc179712454 \h </w:instrText>
            </w:r>
            <w:r>
              <w:rPr>
                <w:noProof/>
                <w:webHidden/>
              </w:rPr>
            </w:r>
            <w:r>
              <w:rPr>
                <w:noProof/>
                <w:webHidden/>
              </w:rPr>
              <w:fldChar w:fldCharType="separate"/>
            </w:r>
            <w:r>
              <w:rPr>
                <w:noProof/>
                <w:webHidden/>
              </w:rPr>
              <w:t>4</w:t>
            </w:r>
            <w:r>
              <w:rPr>
                <w:noProof/>
                <w:webHidden/>
              </w:rPr>
              <w:fldChar w:fldCharType="end"/>
            </w:r>
          </w:hyperlink>
        </w:p>
        <w:p w14:paraId="0865FBA0" w14:textId="0687FF6E"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55" w:history="1">
            <w:r w:rsidRPr="00E44CAC">
              <w:rPr>
                <w:rStyle w:val="Hyperlink"/>
                <w:rFonts w:asciiTheme="majorHAnsi" w:hAnsiTheme="majorHAnsi"/>
                <w:noProof/>
              </w:rPr>
              <w:t>3.</w:t>
            </w:r>
            <w:r>
              <w:rPr>
                <w:rFonts w:asciiTheme="minorHAnsi" w:eastAsiaTheme="minorEastAsia" w:hAnsiTheme="minorHAnsi"/>
                <w:noProof/>
                <w:szCs w:val="24"/>
                <w:lang w:eastAsia="en-IN"/>
              </w:rPr>
              <w:tab/>
            </w:r>
            <w:r w:rsidRPr="00E44CAC">
              <w:rPr>
                <w:rStyle w:val="Hyperlink"/>
                <w:rFonts w:eastAsia="Times New Roman"/>
                <w:noProof/>
              </w:rPr>
              <w:t>Literature Review</w:t>
            </w:r>
            <w:r>
              <w:rPr>
                <w:noProof/>
                <w:webHidden/>
              </w:rPr>
              <w:tab/>
            </w:r>
            <w:r>
              <w:rPr>
                <w:noProof/>
                <w:webHidden/>
              </w:rPr>
              <w:fldChar w:fldCharType="begin"/>
            </w:r>
            <w:r>
              <w:rPr>
                <w:noProof/>
                <w:webHidden/>
              </w:rPr>
              <w:instrText xml:space="preserve"> PAGEREF _Toc179712455 \h </w:instrText>
            </w:r>
            <w:r>
              <w:rPr>
                <w:noProof/>
                <w:webHidden/>
              </w:rPr>
            </w:r>
            <w:r>
              <w:rPr>
                <w:noProof/>
                <w:webHidden/>
              </w:rPr>
              <w:fldChar w:fldCharType="separate"/>
            </w:r>
            <w:r>
              <w:rPr>
                <w:noProof/>
                <w:webHidden/>
              </w:rPr>
              <w:t>5</w:t>
            </w:r>
            <w:r>
              <w:rPr>
                <w:noProof/>
                <w:webHidden/>
              </w:rPr>
              <w:fldChar w:fldCharType="end"/>
            </w:r>
          </w:hyperlink>
        </w:p>
        <w:p w14:paraId="4B72ED9C" w14:textId="70E5DD3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6" w:history="1">
            <w:r w:rsidRPr="00E44CAC">
              <w:rPr>
                <w:rStyle w:val="Hyperlink"/>
                <w:rFonts w:eastAsia="Times New Roman"/>
                <w:noProof/>
                <w:lang w:val="en-GB"/>
              </w:rPr>
              <w:t>3.1</w:t>
            </w:r>
            <w:r>
              <w:rPr>
                <w:rFonts w:asciiTheme="minorHAnsi" w:eastAsiaTheme="minorEastAsia" w:hAnsiTheme="minorHAnsi"/>
                <w:noProof/>
                <w:szCs w:val="24"/>
                <w:lang w:eastAsia="en-IN"/>
              </w:rPr>
              <w:tab/>
            </w:r>
            <w:r w:rsidRPr="00E44CAC">
              <w:rPr>
                <w:rStyle w:val="Hyperlink"/>
                <w:rFonts w:eastAsia="Times New Roman"/>
                <w:noProof/>
                <w:lang w:val="en-GB"/>
              </w:rPr>
              <w:t>Wind Resource Assessment of Gujarat</w:t>
            </w:r>
            <w:r>
              <w:rPr>
                <w:noProof/>
                <w:webHidden/>
              </w:rPr>
              <w:tab/>
            </w:r>
            <w:r>
              <w:rPr>
                <w:noProof/>
                <w:webHidden/>
              </w:rPr>
              <w:fldChar w:fldCharType="begin"/>
            </w:r>
            <w:r>
              <w:rPr>
                <w:noProof/>
                <w:webHidden/>
              </w:rPr>
              <w:instrText xml:space="preserve"> PAGEREF _Toc179712456 \h </w:instrText>
            </w:r>
            <w:r>
              <w:rPr>
                <w:noProof/>
                <w:webHidden/>
              </w:rPr>
            </w:r>
            <w:r>
              <w:rPr>
                <w:noProof/>
                <w:webHidden/>
              </w:rPr>
              <w:fldChar w:fldCharType="separate"/>
            </w:r>
            <w:r>
              <w:rPr>
                <w:noProof/>
                <w:webHidden/>
              </w:rPr>
              <w:t>5</w:t>
            </w:r>
            <w:r>
              <w:rPr>
                <w:noProof/>
                <w:webHidden/>
              </w:rPr>
              <w:fldChar w:fldCharType="end"/>
            </w:r>
          </w:hyperlink>
        </w:p>
        <w:p w14:paraId="13125443" w14:textId="5D14870A"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57" w:history="1">
            <w:r w:rsidRPr="00E44CAC">
              <w:rPr>
                <w:rStyle w:val="Hyperlink"/>
                <w:rFonts w:eastAsia="Times New Roman"/>
                <w:noProof/>
                <w:lang w:val="en-GB"/>
              </w:rPr>
              <w:t>3.2</w:t>
            </w:r>
            <w:r>
              <w:rPr>
                <w:rFonts w:asciiTheme="minorHAnsi" w:eastAsiaTheme="minorEastAsia" w:hAnsiTheme="minorHAnsi"/>
                <w:noProof/>
                <w:szCs w:val="24"/>
                <w:lang w:eastAsia="en-IN"/>
              </w:rPr>
              <w:tab/>
            </w:r>
            <w:r w:rsidRPr="00E44CAC">
              <w:rPr>
                <w:rStyle w:val="Hyperlink"/>
                <w:rFonts w:eastAsia="Times New Roman"/>
                <w:noProof/>
              </w:rPr>
              <w:t>Review of existing wind energy projects.</w:t>
            </w:r>
            <w:r>
              <w:rPr>
                <w:noProof/>
                <w:webHidden/>
              </w:rPr>
              <w:tab/>
            </w:r>
            <w:r>
              <w:rPr>
                <w:noProof/>
                <w:webHidden/>
              </w:rPr>
              <w:fldChar w:fldCharType="begin"/>
            </w:r>
            <w:r>
              <w:rPr>
                <w:noProof/>
                <w:webHidden/>
              </w:rPr>
              <w:instrText xml:space="preserve"> PAGEREF _Toc179712457 \h </w:instrText>
            </w:r>
            <w:r>
              <w:rPr>
                <w:noProof/>
                <w:webHidden/>
              </w:rPr>
            </w:r>
            <w:r>
              <w:rPr>
                <w:noProof/>
                <w:webHidden/>
              </w:rPr>
              <w:fldChar w:fldCharType="separate"/>
            </w:r>
            <w:r>
              <w:rPr>
                <w:noProof/>
                <w:webHidden/>
              </w:rPr>
              <w:t>5</w:t>
            </w:r>
            <w:r>
              <w:rPr>
                <w:noProof/>
                <w:webHidden/>
              </w:rPr>
              <w:fldChar w:fldCharType="end"/>
            </w:r>
          </w:hyperlink>
        </w:p>
        <w:p w14:paraId="413758F8" w14:textId="1AD1F37B" w:rsidR="00815531" w:rsidRDefault="00815531">
          <w:pPr>
            <w:pStyle w:val="TOC3"/>
            <w:tabs>
              <w:tab w:val="right" w:leader="dot" w:pos="9016"/>
            </w:tabs>
            <w:rPr>
              <w:rFonts w:asciiTheme="minorHAnsi" w:eastAsiaTheme="minorEastAsia" w:hAnsiTheme="minorHAnsi"/>
              <w:noProof/>
              <w:szCs w:val="24"/>
              <w:lang w:eastAsia="en-IN"/>
            </w:rPr>
          </w:pPr>
          <w:hyperlink w:anchor="_Toc179712458" w:history="1">
            <w:r w:rsidRPr="00E44CAC">
              <w:rPr>
                <w:rStyle w:val="Hyperlink"/>
                <w:noProof/>
              </w:rPr>
              <w:t>3.2.1 Scaling challenges in Gujarat</w:t>
            </w:r>
            <w:r>
              <w:rPr>
                <w:noProof/>
                <w:webHidden/>
              </w:rPr>
              <w:tab/>
            </w:r>
            <w:r>
              <w:rPr>
                <w:noProof/>
                <w:webHidden/>
              </w:rPr>
              <w:fldChar w:fldCharType="begin"/>
            </w:r>
            <w:r>
              <w:rPr>
                <w:noProof/>
                <w:webHidden/>
              </w:rPr>
              <w:instrText xml:space="preserve"> PAGEREF _Toc179712458 \h </w:instrText>
            </w:r>
            <w:r>
              <w:rPr>
                <w:noProof/>
                <w:webHidden/>
              </w:rPr>
            </w:r>
            <w:r>
              <w:rPr>
                <w:noProof/>
                <w:webHidden/>
              </w:rPr>
              <w:fldChar w:fldCharType="separate"/>
            </w:r>
            <w:r>
              <w:rPr>
                <w:noProof/>
                <w:webHidden/>
              </w:rPr>
              <w:t>5</w:t>
            </w:r>
            <w:r>
              <w:rPr>
                <w:noProof/>
                <w:webHidden/>
              </w:rPr>
              <w:fldChar w:fldCharType="end"/>
            </w:r>
          </w:hyperlink>
        </w:p>
        <w:p w14:paraId="035CF8A4" w14:textId="62ACC5E0" w:rsidR="00815531" w:rsidRDefault="00815531">
          <w:pPr>
            <w:pStyle w:val="TOC3"/>
            <w:tabs>
              <w:tab w:val="right" w:leader="dot" w:pos="9016"/>
            </w:tabs>
            <w:rPr>
              <w:rFonts w:asciiTheme="minorHAnsi" w:eastAsiaTheme="minorEastAsia" w:hAnsiTheme="minorHAnsi"/>
              <w:noProof/>
              <w:szCs w:val="24"/>
              <w:lang w:eastAsia="en-IN"/>
            </w:rPr>
          </w:pPr>
          <w:hyperlink w:anchor="_Toc179712459" w:history="1">
            <w:r w:rsidRPr="00E44CAC">
              <w:rPr>
                <w:rStyle w:val="Hyperlink"/>
                <w:noProof/>
                <w:lang w:val="en-GB"/>
              </w:rPr>
              <w:t>3.2.2 Suzlon secures a repeat order of 193.2 MW in Gujarat</w:t>
            </w:r>
            <w:r>
              <w:rPr>
                <w:noProof/>
                <w:webHidden/>
              </w:rPr>
              <w:tab/>
            </w:r>
            <w:r>
              <w:rPr>
                <w:noProof/>
                <w:webHidden/>
              </w:rPr>
              <w:fldChar w:fldCharType="begin"/>
            </w:r>
            <w:r>
              <w:rPr>
                <w:noProof/>
                <w:webHidden/>
              </w:rPr>
              <w:instrText xml:space="preserve"> PAGEREF _Toc179712459 \h </w:instrText>
            </w:r>
            <w:r>
              <w:rPr>
                <w:noProof/>
                <w:webHidden/>
              </w:rPr>
            </w:r>
            <w:r>
              <w:rPr>
                <w:noProof/>
                <w:webHidden/>
              </w:rPr>
              <w:fldChar w:fldCharType="separate"/>
            </w:r>
            <w:r>
              <w:rPr>
                <w:noProof/>
                <w:webHidden/>
              </w:rPr>
              <w:t>5</w:t>
            </w:r>
            <w:r>
              <w:rPr>
                <w:noProof/>
                <w:webHidden/>
              </w:rPr>
              <w:fldChar w:fldCharType="end"/>
            </w:r>
          </w:hyperlink>
        </w:p>
        <w:p w14:paraId="20BB5730" w14:textId="1FDCA802"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60" w:history="1">
            <w:r w:rsidRPr="00E44CAC">
              <w:rPr>
                <w:rStyle w:val="Hyperlink"/>
                <w:rFonts w:asciiTheme="majorHAnsi" w:hAnsiTheme="majorHAnsi"/>
                <w:noProof/>
                <w:lang w:val="en-GB"/>
              </w:rPr>
              <w:t>4.</w:t>
            </w:r>
            <w:r>
              <w:rPr>
                <w:rFonts w:asciiTheme="minorHAnsi" w:eastAsiaTheme="minorEastAsia" w:hAnsiTheme="minorHAnsi"/>
                <w:noProof/>
                <w:szCs w:val="24"/>
                <w:lang w:eastAsia="en-IN"/>
              </w:rPr>
              <w:tab/>
            </w:r>
            <w:r w:rsidRPr="00E44CAC">
              <w:rPr>
                <w:rStyle w:val="Hyperlink"/>
                <w:noProof/>
                <w:lang w:val="en-GB"/>
              </w:rPr>
              <w:t>Methodology</w:t>
            </w:r>
            <w:r>
              <w:rPr>
                <w:noProof/>
                <w:webHidden/>
              </w:rPr>
              <w:tab/>
            </w:r>
            <w:r>
              <w:rPr>
                <w:noProof/>
                <w:webHidden/>
              </w:rPr>
              <w:fldChar w:fldCharType="begin"/>
            </w:r>
            <w:r>
              <w:rPr>
                <w:noProof/>
                <w:webHidden/>
              </w:rPr>
              <w:instrText xml:space="preserve"> PAGEREF _Toc179712460 \h </w:instrText>
            </w:r>
            <w:r>
              <w:rPr>
                <w:noProof/>
                <w:webHidden/>
              </w:rPr>
            </w:r>
            <w:r>
              <w:rPr>
                <w:noProof/>
                <w:webHidden/>
              </w:rPr>
              <w:fldChar w:fldCharType="separate"/>
            </w:r>
            <w:r>
              <w:rPr>
                <w:noProof/>
                <w:webHidden/>
              </w:rPr>
              <w:t>7</w:t>
            </w:r>
            <w:r>
              <w:rPr>
                <w:noProof/>
                <w:webHidden/>
              </w:rPr>
              <w:fldChar w:fldCharType="end"/>
            </w:r>
          </w:hyperlink>
        </w:p>
        <w:p w14:paraId="4E0C9B56" w14:textId="21D5116E"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61" w:history="1">
            <w:r w:rsidRPr="00E44CAC">
              <w:rPr>
                <w:rStyle w:val="Hyperlink"/>
                <w:rFonts w:asciiTheme="majorHAnsi" w:hAnsiTheme="majorHAnsi"/>
                <w:noProof/>
                <w:lang w:val="en-GB"/>
              </w:rPr>
              <w:t>5.</w:t>
            </w:r>
            <w:r>
              <w:rPr>
                <w:rFonts w:asciiTheme="minorHAnsi" w:eastAsiaTheme="minorEastAsia" w:hAnsiTheme="minorHAnsi"/>
                <w:noProof/>
                <w:szCs w:val="24"/>
                <w:lang w:eastAsia="en-IN"/>
              </w:rPr>
              <w:tab/>
            </w:r>
            <w:r w:rsidRPr="00E44CAC">
              <w:rPr>
                <w:rStyle w:val="Hyperlink"/>
                <w:noProof/>
                <w:lang w:val="en-GB"/>
              </w:rPr>
              <w:t>Pre-Processing</w:t>
            </w:r>
            <w:r>
              <w:rPr>
                <w:noProof/>
                <w:webHidden/>
              </w:rPr>
              <w:tab/>
            </w:r>
            <w:r>
              <w:rPr>
                <w:noProof/>
                <w:webHidden/>
              </w:rPr>
              <w:fldChar w:fldCharType="begin"/>
            </w:r>
            <w:r>
              <w:rPr>
                <w:noProof/>
                <w:webHidden/>
              </w:rPr>
              <w:instrText xml:space="preserve"> PAGEREF _Toc179712461 \h </w:instrText>
            </w:r>
            <w:r>
              <w:rPr>
                <w:noProof/>
                <w:webHidden/>
              </w:rPr>
            </w:r>
            <w:r>
              <w:rPr>
                <w:noProof/>
                <w:webHidden/>
              </w:rPr>
              <w:fldChar w:fldCharType="separate"/>
            </w:r>
            <w:r>
              <w:rPr>
                <w:noProof/>
                <w:webHidden/>
              </w:rPr>
              <w:t>8</w:t>
            </w:r>
            <w:r>
              <w:rPr>
                <w:noProof/>
                <w:webHidden/>
              </w:rPr>
              <w:fldChar w:fldCharType="end"/>
            </w:r>
          </w:hyperlink>
        </w:p>
        <w:p w14:paraId="54B01658" w14:textId="248109CD"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2" w:history="1">
            <w:r w:rsidRPr="00E44CAC">
              <w:rPr>
                <w:rStyle w:val="Hyperlink"/>
                <w:noProof/>
                <w:lang w:val="en-GB"/>
              </w:rPr>
              <w:t>5.1</w:t>
            </w:r>
            <w:r>
              <w:rPr>
                <w:rFonts w:asciiTheme="minorHAnsi" w:eastAsiaTheme="minorEastAsia" w:hAnsiTheme="minorHAnsi"/>
                <w:noProof/>
                <w:szCs w:val="24"/>
                <w:lang w:eastAsia="en-IN"/>
              </w:rPr>
              <w:tab/>
            </w:r>
            <w:r w:rsidRPr="00E44CAC">
              <w:rPr>
                <w:rStyle w:val="Hyperlink"/>
                <w:noProof/>
              </w:rPr>
              <w:t>Site Selection and Mapping</w:t>
            </w:r>
            <w:r>
              <w:rPr>
                <w:noProof/>
                <w:webHidden/>
              </w:rPr>
              <w:tab/>
            </w:r>
            <w:r>
              <w:rPr>
                <w:noProof/>
                <w:webHidden/>
              </w:rPr>
              <w:fldChar w:fldCharType="begin"/>
            </w:r>
            <w:r>
              <w:rPr>
                <w:noProof/>
                <w:webHidden/>
              </w:rPr>
              <w:instrText xml:space="preserve"> PAGEREF _Toc179712462 \h </w:instrText>
            </w:r>
            <w:r>
              <w:rPr>
                <w:noProof/>
                <w:webHidden/>
              </w:rPr>
            </w:r>
            <w:r>
              <w:rPr>
                <w:noProof/>
                <w:webHidden/>
              </w:rPr>
              <w:fldChar w:fldCharType="separate"/>
            </w:r>
            <w:r>
              <w:rPr>
                <w:noProof/>
                <w:webHidden/>
              </w:rPr>
              <w:t>8</w:t>
            </w:r>
            <w:r>
              <w:rPr>
                <w:noProof/>
                <w:webHidden/>
              </w:rPr>
              <w:fldChar w:fldCharType="end"/>
            </w:r>
          </w:hyperlink>
        </w:p>
        <w:p w14:paraId="02562196" w14:textId="7C7EE28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3" w:history="1">
            <w:r w:rsidRPr="00E44CAC">
              <w:rPr>
                <w:rStyle w:val="Hyperlink"/>
                <w:noProof/>
              </w:rPr>
              <w:t>5.2</w:t>
            </w:r>
            <w:r>
              <w:rPr>
                <w:rFonts w:asciiTheme="minorHAnsi" w:eastAsiaTheme="minorEastAsia" w:hAnsiTheme="minorHAnsi"/>
                <w:noProof/>
                <w:szCs w:val="24"/>
                <w:lang w:eastAsia="en-IN"/>
              </w:rPr>
              <w:tab/>
            </w:r>
            <w:r w:rsidRPr="00E44CAC">
              <w:rPr>
                <w:rStyle w:val="Hyperlink"/>
                <w:noProof/>
              </w:rPr>
              <w:t>L</w:t>
            </w:r>
            <w:r w:rsidRPr="00E44CAC">
              <w:rPr>
                <w:rStyle w:val="Hyperlink"/>
                <w:noProof/>
                <w:lang w:val="en-GB"/>
              </w:rPr>
              <w:t>aw &amp; Regulation as well as Park Layout</w:t>
            </w:r>
            <w:r>
              <w:rPr>
                <w:noProof/>
                <w:webHidden/>
              </w:rPr>
              <w:tab/>
            </w:r>
            <w:r>
              <w:rPr>
                <w:noProof/>
                <w:webHidden/>
              </w:rPr>
              <w:fldChar w:fldCharType="begin"/>
            </w:r>
            <w:r>
              <w:rPr>
                <w:noProof/>
                <w:webHidden/>
              </w:rPr>
              <w:instrText xml:space="preserve"> PAGEREF _Toc179712463 \h </w:instrText>
            </w:r>
            <w:r>
              <w:rPr>
                <w:noProof/>
                <w:webHidden/>
              </w:rPr>
            </w:r>
            <w:r>
              <w:rPr>
                <w:noProof/>
                <w:webHidden/>
              </w:rPr>
              <w:fldChar w:fldCharType="separate"/>
            </w:r>
            <w:r>
              <w:rPr>
                <w:noProof/>
                <w:webHidden/>
              </w:rPr>
              <w:t>8</w:t>
            </w:r>
            <w:r>
              <w:rPr>
                <w:noProof/>
                <w:webHidden/>
              </w:rPr>
              <w:fldChar w:fldCharType="end"/>
            </w:r>
          </w:hyperlink>
        </w:p>
        <w:p w14:paraId="3D533562" w14:textId="7EAC38CD"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4" w:history="1">
            <w:r w:rsidRPr="00E44CAC">
              <w:rPr>
                <w:rStyle w:val="Hyperlink"/>
                <w:noProof/>
                <w:lang w:val="en-GB"/>
              </w:rPr>
              <w:t>5.3</w:t>
            </w:r>
            <w:r>
              <w:rPr>
                <w:rFonts w:asciiTheme="minorHAnsi" w:eastAsiaTheme="minorEastAsia" w:hAnsiTheme="minorHAnsi"/>
                <w:noProof/>
                <w:szCs w:val="24"/>
                <w:lang w:eastAsia="en-IN"/>
              </w:rPr>
              <w:tab/>
            </w:r>
            <w:r w:rsidRPr="00E44CAC">
              <w:rPr>
                <w:rStyle w:val="Hyperlink"/>
                <w:noProof/>
                <w:lang w:val="en-GB"/>
              </w:rPr>
              <w:t>Land Leasing</w:t>
            </w:r>
            <w:r>
              <w:rPr>
                <w:noProof/>
                <w:webHidden/>
              </w:rPr>
              <w:tab/>
            </w:r>
            <w:r>
              <w:rPr>
                <w:noProof/>
                <w:webHidden/>
              </w:rPr>
              <w:fldChar w:fldCharType="begin"/>
            </w:r>
            <w:r>
              <w:rPr>
                <w:noProof/>
                <w:webHidden/>
              </w:rPr>
              <w:instrText xml:space="preserve"> PAGEREF _Toc179712464 \h </w:instrText>
            </w:r>
            <w:r>
              <w:rPr>
                <w:noProof/>
                <w:webHidden/>
              </w:rPr>
            </w:r>
            <w:r>
              <w:rPr>
                <w:noProof/>
                <w:webHidden/>
              </w:rPr>
              <w:fldChar w:fldCharType="separate"/>
            </w:r>
            <w:r>
              <w:rPr>
                <w:noProof/>
                <w:webHidden/>
              </w:rPr>
              <w:t>8</w:t>
            </w:r>
            <w:r>
              <w:rPr>
                <w:noProof/>
                <w:webHidden/>
              </w:rPr>
              <w:fldChar w:fldCharType="end"/>
            </w:r>
          </w:hyperlink>
        </w:p>
        <w:p w14:paraId="3C33CBCB" w14:textId="0EF0EC2B"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5" w:history="1">
            <w:r w:rsidRPr="00E44CAC">
              <w:rPr>
                <w:rStyle w:val="Hyperlink"/>
                <w:noProof/>
                <w:lang w:val="en-GB"/>
              </w:rPr>
              <w:t>5.4</w:t>
            </w:r>
            <w:r>
              <w:rPr>
                <w:rFonts w:asciiTheme="minorHAnsi" w:eastAsiaTheme="minorEastAsia" w:hAnsiTheme="minorHAnsi"/>
                <w:noProof/>
                <w:szCs w:val="24"/>
                <w:lang w:eastAsia="en-IN"/>
              </w:rPr>
              <w:tab/>
            </w:r>
            <w:r w:rsidRPr="00E44CAC">
              <w:rPr>
                <w:rStyle w:val="Hyperlink"/>
                <w:noProof/>
                <w:lang w:val="en-GB"/>
              </w:rPr>
              <w:t>Informal Permission of Community</w:t>
            </w:r>
            <w:r>
              <w:rPr>
                <w:noProof/>
                <w:webHidden/>
              </w:rPr>
              <w:tab/>
            </w:r>
            <w:r>
              <w:rPr>
                <w:noProof/>
                <w:webHidden/>
              </w:rPr>
              <w:fldChar w:fldCharType="begin"/>
            </w:r>
            <w:r>
              <w:rPr>
                <w:noProof/>
                <w:webHidden/>
              </w:rPr>
              <w:instrText xml:space="preserve"> PAGEREF _Toc179712465 \h </w:instrText>
            </w:r>
            <w:r>
              <w:rPr>
                <w:noProof/>
                <w:webHidden/>
              </w:rPr>
            </w:r>
            <w:r>
              <w:rPr>
                <w:noProof/>
                <w:webHidden/>
              </w:rPr>
              <w:fldChar w:fldCharType="separate"/>
            </w:r>
            <w:r>
              <w:rPr>
                <w:noProof/>
                <w:webHidden/>
              </w:rPr>
              <w:t>9</w:t>
            </w:r>
            <w:r>
              <w:rPr>
                <w:noProof/>
                <w:webHidden/>
              </w:rPr>
              <w:fldChar w:fldCharType="end"/>
            </w:r>
          </w:hyperlink>
        </w:p>
        <w:p w14:paraId="2A1DF766" w14:textId="6A14DA70"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66" w:history="1">
            <w:r w:rsidRPr="00E44CAC">
              <w:rPr>
                <w:rStyle w:val="Hyperlink"/>
                <w:rFonts w:asciiTheme="majorHAnsi" w:hAnsiTheme="majorHAnsi"/>
                <w:noProof/>
                <w:lang w:val="en-GB"/>
              </w:rPr>
              <w:t>6.</w:t>
            </w:r>
            <w:r>
              <w:rPr>
                <w:rFonts w:asciiTheme="minorHAnsi" w:eastAsiaTheme="minorEastAsia" w:hAnsiTheme="minorHAnsi"/>
                <w:noProof/>
                <w:szCs w:val="24"/>
                <w:lang w:eastAsia="en-IN"/>
              </w:rPr>
              <w:tab/>
            </w:r>
            <w:r w:rsidRPr="00E44CAC">
              <w:rPr>
                <w:rStyle w:val="Hyperlink"/>
                <w:noProof/>
                <w:lang w:val="en-GB"/>
              </w:rPr>
              <w:t>Processing</w:t>
            </w:r>
            <w:r>
              <w:rPr>
                <w:noProof/>
                <w:webHidden/>
              </w:rPr>
              <w:tab/>
            </w:r>
            <w:r>
              <w:rPr>
                <w:noProof/>
                <w:webHidden/>
              </w:rPr>
              <w:fldChar w:fldCharType="begin"/>
            </w:r>
            <w:r>
              <w:rPr>
                <w:noProof/>
                <w:webHidden/>
              </w:rPr>
              <w:instrText xml:space="preserve"> PAGEREF _Toc179712466 \h </w:instrText>
            </w:r>
            <w:r>
              <w:rPr>
                <w:noProof/>
                <w:webHidden/>
              </w:rPr>
            </w:r>
            <w:r>
              <w:rPr>
                <w:noProof/>
                <w:webHidden/>
              </w:rPr>
              <w:fldChar w:fldCharType="separate"/>
            </w:r>
            <w:r>
              <w:rPr>
                <w:noProof/>
                <w:webHidden/>
              </w:rPr>
              <w:t>9</w:t>
            </w:r>
            <w:r>
              <w:rPr>
                <w:noProof/>
                <w:webHidden/>
              </w:rPr>
              <w:fldChar w:fldCharType="end"/>
            </w:r>
          </w:hyperlink>
        </w:p>
        <w:p w14:paraId="5AA8D6ED" w14:textId="1E7DB669"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7" w:history="1">
            <w:r w:rsidRPr="00E44CAC">
              <w:rPr>
                <w:rStyle w:val="Hyperlink"/>
                <w:noProof/>
                <w:lang w:val="en-GB"/>
              </w:rPr>
              <w:t>6.1</w:t>
            </w:r>
            <w:r>
              <w:rPr>
                <w:rFonts w:asciiTheme="minorHAnsi" w:eastAsiaTheme="minorEastAsia" w:hAnsiTheme="minorHAnsi"/>
                <w:noProof/>
                <w:szCs w:val="24"/>
                <w:lang w:eastAsia="en-IN"/>
              </w:rPr>
              <w:tab/>
            </w:r>
            <w:r w:rsidRPr="00E44CAC">
              <w:rPr>
                <w:rStyle w:val="Hyperlink"/>
                <w:noProof/>
                <w:lang w:val="en-GB"/>
              </w:rPr>
              <w:t>Commissioning all necessary studies</w:t>
            </w:r>
            <w:r>
              <w:rPr>
                <w:noProof/>
                <w:webHidden/>
              </w:rPr>
              <w:tab/>
            </w:r>
            <w:r>
              <w:rPr>
                <w:noProof/>
                <w:webHidden/>
              </w:rPr>
              <w:fldChar w:fldCharType="begin"/>
            </w:r>
            <w:r>
              <w:rPr>
                <w:noProof/>
                <w:webHidden/>
              </w:rPr>
              <w:instrText xml:space="preserve"> PAGEREF _Toc179712467 \h </w:instrText>
            </w:r>
            <w:r>
              <w:rPr>
                <w:noProof/>
                <w:webHidden/>
              </w:rPr>
            </w:r>
            <w:r>
              <w:rPr>
                <w:noProof/>
                <w:webHidden/>
              </w:rPr>
              <w:fldChar w:fldCharType="separate"/>
            </w:r>
            <w:r>
              <w:rPr>
                <w:noProof/>
                <w:webHidden/>
              </w:rPr>
              <w:t>9</w:t>
            </w:r>
            <w:r>
              <w:rPr>
                <w:noProof/>
                <w:webHidden/>
              </w:rPr>
              <w:fldChar w:fldCharType="end"/>
            </w:r>
          </w:hyperlink>
        </w:p>
        <w:p w14:paraId="1A4A17E5" w14:textId="602C5F54"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8" w:history="1">
            <w:r w:rsidRPr="00E44CAC">
              <w:rPr>
                <w:rStyle w:val="Hyperlink"/>
                <w:noProof/>
                <w:lang w:val="en-GB"/>
              </w:rPr>
              <w:t>6.2</w:t>
            </w:r>
            <w:r>
              <w:rPr>
                <w:rFonts w:asciiTheme="minorHAnsi" w:eastAsiaTheme="minorEastAsia" w:hAnsiTheme="minorHAnsi"/>
                <w:noProof/>
                <w:szCs w:val="24"/>
                <w:lang w:eastAsia="en-IN"/>
              </w:rPr>
              <w:tab/>
            </w:r>
            <w:r w:rsidRPr="00E44CAC">
              <w:rPr>
                <w:rStyle w:val="Hyperlink"/>
                <w:noProof/>
                <w:lang w:val="en-GB"/>
              </w:rPr>
              <w:t>Wind Measurement</w:t>
            </w:r>
            <w:r>
              <w:rPr>
                <w:noProof/>
                <w:webHidden/>
              </w:rPr>
              <w:tab/>
            </w:r>
            <w:r>
              <w:rPr>
                <w:noProof/>
                <w:webHidden/>
              </w:rPr>
              <w:fldChar w:fldCharType="begin"/>
            </w:r>
            <w:r>
              <w:rPr>
                <w:noProof/>
                <w:webHidden/>
              </w:rPr>
              <w:instrText xml:space="preserve"> PAGEREF _Toc179712468 \h </w:instrText>
            </w:r>
            <w:r>
              <w:rPr>
                <w:noProof/>
                <w:webHidden/>
              </w:rPr>
            </w:r>
            <w:r>
              <w:rPr>
                <w:noProof/>
                <w:webHidden/>
              </w:rPr>
              <w:fldChar w:fldCharType="separate"/>
            </w:r>
            <w:r>
              <w:rPr>
                <w:noProof/>
                <w:webHidden/>
              </w:rPr>
              <w:t>9</w:t>
            </w:r>
            <w:r>
              <w:rPr>
                <w:noProof/>
                <w:webHidden/>
              </w:rPr>
              <w:fldChar w:fldCharType="end"/>
            </w:r>
          </w:hyperlink>
        </w:p>
        <w:p w14:paraId="27835ED8" w14:textId="52F51D57"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69" w:history="1">
            <w:r w:rsidRPr="00E44CAC">
              <w:rPr>
                <w:rStyle w:val="Hyperlink"/>
                <w:noProof/>
                <w:lang w:val="en-GB"/>
              </w:rPr>
              <w:t>6.3</w:t>
            </w:r>
            <w:r>
              <w:rPr>
                <w:rFonts w:asciiTheme="minorHAnsi" w:eastAsiaTheme="minorEastAsia" w:hAnsiTheme="minorHAnsi"/>
                <w:noProof/>
                <w:szCs w:val="24"/>
                <w:lang w:eastAsia="en-IN"/>
              </w:rPr>
              <w:tab/>
            </w:r>
            <w:r w:rsidRPr="00E44CAC">
              <w:rPr>
                <w:rStyle w:val="Hyperlink"/>
                <w:noProof/>
                <w:lang w:val="en-GB"/>
              </w:rPr>
              <w:t>Grid Connection</w:t>
            </w:r>
            <w:r>
              <w:rPr>
                <w:noProof/>
                <w:webHidden/>
              </w:rPr>
              <w:tab/>
            </w:r>
            <w:r>
              <w:rPr>
                <w:noProof/>
                <w:webHidden/>
              </w:rPr>
              <w:fldChar w:fldCharType="begin"/>
            </w:r>
            <w:r>
              <w:rPr>
                <w:noProof/>
                <w:webHidden/>
              </w:rPr>
              <w:instrText xml:space="preserve"> PAGEREF _Toc179712469 \h </w:instrText>
            </w:r>
            <w:r>
              <w:rPr>
                <w:noProof/>
                <w:webHidden/>
              </w:rPr>
            </w:r>
            <w:r>
              <w:rPr>
                <w:noProof/>
                <w:webHidden/>
              </w:rPr>
              <w:fldChar w:fldCharType="separate"/>
            </w:r>
            <w:r>
              <w:rPr>
                <w:noProof/>
                <w:webHidden/>
              </w:rPr>
              <w:t>9</w:t>
            </w:r>
            <w:r>
              <w:rPr>
                <w:noProof/>
                <w:webHidden/>
              </w:rPr>
              <w:fldChar w:fldCharType="end"/>
            </w:r>
          </w:hyperlink>
        </w:p>
        <w:p w14:paraId="75DA5636" w14:textId="1AC02A57"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0" w:history="1">
            <w:r w:rsidRPr="00E44CAC">
              <w:rPr>
                <w:rStyle w:val="Hyperlink"/>
                <w:noProof/>
                <w:lang w:val="en-GB"/>
              </w:rPr>
              <w:t>6.4</w:t>
            </w:r>
            <w:r>
              <w:rPr>
                <w:rFonts w:asciiTheme="minorHAnsi" w:eastAsiaTheme="minorEastAsia" w:hAnsiTheme="minorHAnsi"/>
                <w:noProof/>
                <w:szCs w:val="24"/>
                <w:lang w:eastAsia="en-IN"/>
              </w:rPr>
              <w:tab/>
            </w:r>
            <w:r w:rsidRPr="00E44CAC">
              <w:rPr>
                <w:rStyle w:val="Hyperlink"/>
                <w:noProof/>
                <w:lang w:val="en-GB"/>
              </w:rPr>
              <w:t>Profitability and Financing</w:t>
            </w:r>
            <w:r>
              <w:rPr>
                <w:noProof/>
                <w:webHidden/>
              </w:rPr>
              <w:tab/>
            </w:r>
            <w:r>
              <w:rPr>
                <w:noProof/>
                <w:webHidden/>
              </w:rPr>
              <w:fldChar w:fldCharType="begin"/>
            </w:r>
            <w:r>
              <w:rPr>
                <w:noProof/>
                <w:webHidden/>
              </w:rPr>
              <w:instrText xml:space="preserve"> PAGEREF _Toc179712470 \h </w:instrText>
            </w:r>
            <w:r>
              <w:rPr>
                <w:noProof/>
                <w:webHidden/>
              </w:rPr>
            </w:r>
            <w:r>
              <w:rPr>
                <w:noProof/>
                <w:webHidden/>
              </w:rPr>
              <w:fldChar w:fldCharType="separate"/>
            </w:r>
            <w:r>
              <w:rPr>
                <w:noProof/>
                <w:webHidden/>
              </w:rPr>
              <w:t>9</w:t>
            </w:r>
            <w:r>
              <w:rPr>
                <w:noProof/>
                <w:webHidden/>
              </w:rPr>
              <w:fldChar w:fldCharType="end"/>
            </w:r>
          </w:hyperlink>
        </w:p>
        <w:p w14:paraId="542A5C56" w14:textId="4A1EBE15"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1" w:history="1">
            <w:r w:rsidRPr="00E44CAC">
              <w:rPr>
                <w:rStyle w:val="Hyperlink"/>
                <w:noProof/>
                <w:lang w:val="en-GB"/>
              </w:rPr>
              <w:t>6.5</w:t>
            </w:r>
            <w:r>
              <w:rPr>
                <w:rFonts w:asciiTheme="minorHAnsi" w:eastAsiaTheme="minorEastAsia" w:hAnsiTheme="minorHAnsi"/>
                <w:noProof/>
                <w:szCs w:val="24"/>
                <w:lang w:eastAsia="en-IN"/>
              </w:rPr>
              <w:tab/>
            </w:r>
            <w:r w:rsidRPr="00E44CAC">
              <w:rPr>
                <w:rStyle w:val="Hyperlink"/>
                <w:noProof/>
                <w:lang w:val="en-GB"/>
              </w:rPr>
              <w:t>Wind Area</w:t>
            </w:r>
            <w:r>
              <w:rPr>
                <w:noProof/>
                <w:webHidden/>
              </w:rPr>
              <w:tab/>
            </w:r>
            <w:r>
              <w:rPr>
                <w:noProof/>
                <w:webHidden/>
              </w:rPr>
              <w:fldChar w:fldCharType="begin"/>
            </w:r>
            <w:r>
              <w:rPr>
                <w:noProof/>
                <w:webHidden/>
              </w:rPr>
              <w:instrText xml:space="preserve"> PAGEREF _Toc179712471 \h </w:instrText>
            </w:r>
            <w:r>
              <w:rPr>
                <w:noProof/>
                <w:webHidden/>
              </w:rPr>
            </w:r>
            <w:r>
              <w:rPr>
                <w:noProof/>
                <w:webHidden/>
              </w:rPr>
              <w:fldChar w:fldCharType="separate"/>
            </w:r>
            <w:r>
              <w:rPr>
                <w:noProof/>
                <w:webHidden/>
              </w:rPr>
              <w:t>9</w:t>
            </w:r>
            <w:r>
              <w:rPr>
                <w:noProof/>
                <w:webHidden/>
              </w:rPr>
              <w:fldChar w:fldCharType="end"/>
            </w:r>
          </w:hyperlink>
        </w:p>
        <w:p w14:paraId="78253FDB" w14:textId="2F77C888"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72" w:history="1">
            <w:r w:rsidRPr="00E44CAC">
              <w:rPr>
                <w:rStyle w:val="Hyperlink"/>
                <w:rFonts w:asciiTheme="majorHAnsi" w:hAnsiTheme="majorHAnsi"/>
                <w:noProof/>
                <w:lang w:val="en-GB"/>
              </w:rPr>
              <w:t>7.</w:t>
            </w:r>
            <w:r>
              <w:rPr>
                <w:rFonts w:asciiTheme="minorHAnsi" w:eastAsiaTheme="minorEastAsia" w:hAnsiTheme="minorHAnsi"/>
                <w:noProof/>
                <w:szCs w:val="24"/>
                <w:lang w:eastAsia="en-IN"/>
              </w:rPr>
              <w:tab/>
            </w:r>
            <w:r w:rsidRPr="00E44CAC">
              <w:rPr>
                <w:rStyle w:val="Hyperlink"/>
                <w:noProof/>
                <w:lang w:val="en-GB"/>
              </w:rPr>
              <w:t>Post-processing</w:t>
            </w:r>
            <w:r>
              <w:rPr>
                <w:noProof/>
                <w:webHidden/>
              </w:rPr>
              <w:tab/>
            </w:r>
            <w:r>
              <w:rPr>
                <w:noProof/>
                <w:webHidden/>
              </w:rPr>
              <w:fldChar w:fldCharType="begin"/>
            </w:r>
            <w:r>
              <w:rPr>
                <w:noProof/>
                <w:webHidden/>
              </w:rPr>
              <w:instrText xml:space="preserve"> PAGEREF _Toc179712472 \h </w:instrText>
            </w:r>
            <w:r>
              <w:rPr>
                <w:noProof/>
                <w:webHidden/>
              </w:rPr>
            </w:r>
            <w:r>
              <w:rPr>
                <w:noProof/>
                <w:webHidden/>
              </w:rPr>
              <w:fldChar w:fldCharType="separate"/>
            </w:r>
            <w:r>
              <w:rPr>
                <w:noProof/>
                <w:webHidden/>
              </w:rPr>
              <w:t>9</w:t>
            </w:r>
            <w:r>
              <w:rPr>
                <w:noProof/>
                <w:webHidden/>
              </w:rPr>
              <w:fldChar w:fldCharType="end"/>
            </w:r>
          </w:hyperlink>
        </w:p>
        <w:p w14:paraId="480FB4FC" w14:textId="0065835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3" w:history="1">
            <w:r w:rsidRPr="00E44CAC">
              <w:rPr>
                <w:rStyle w:val="Hyperlink"/>
                <w:noProof/>
                <w:lang w:val="en-GB"/>
              </w:rPr>
              <w:t>7.1</w:t>
            </w:r>
            <w:r>
              <w:rPr>
                <w:rFonts w:asciiTheme="minorHAnsi" w:eastAsiaTheme="minorEastAsia" w:hAnsiTheme="minorHAnsi"/>
                <w:noProof/>
                <w:szCs w:val="24"/>
                <w:lang w:eastAsia="en-IN"/>
              </w:rPr>
              <w:tab/>
            </w:r>
            <w:r w:rsidRPr="00E44CAC">
              <w:rPr>
                <w:rStyle w:val="Hyperlink"/>
                <w:noProof/>
                <w:lang w:val="en-GB"/>
              </w:rPr>
              <w:t>Permit Approval Process</w:t>
            </w:r>
            <w:r>
              <w:rPr>
                <w:noProof/>
                <w:webHidden/>
              </w:rPr>
              <w:tab/>
            </w:r>
            <w:r>
              <w:rPr>
                <w:noProof/>
                <w:webHidden/>
              </w:rPr>
              <w:fldChar w:fldCharType="begin"/>
            </w:r>
            <w:r>
              <w:rPr>
                <w:noProof/>
                <w:webHidden/>
              </w:rPr>
              <w:instrText xml:space="preserve"> PAGEREF _Toc179712473 \h </w:instrText>
            </w:r>
            <w:r>
              <w:rPr>
                <w:noProof/>
                <w:webHidden/>
              </w:rPr>
            </w:r>
            <w:r>
              <w:rPr>
                <w:noProof/>
                <w:webHidden/>
              </w:rPr>
              <w:fldChar w:fldCharType="separate"/>
            </w:r>
            <w:r>
              <w:rPr>
                <w:noProof/>
                <w:webHidden/>
              </w:rPr>
              <w:t>9</w:t>
            </w:r>
            <w:r>
              <w:rPr>
                <w:noProof/>
                <w:webHidden/>
              </w:rPr>
              <w:fldChar w:fldCharType="end"/>
            </w:r>
          </w:hyperlink>
        </w:p>
        <w:p w14:paraId="1D9F0E47" w14:textId="4E252EF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4" w:history="1">
            <w:r w:rsidRPr="00E44CAC">
              <w:rPr>
                <w:rStyle w:val="Hyperlink"/>
                <w:noProof/>
                <w:lang w:val="en-GB"/>
              </w:rPr>
              <w:t>7.2</w:t>
            </w:r>
            <w:r>
              <w:rPr>
                <w:rFonts w:asciiTheme="minorHAnsi" w:eastAsiaTheme="minorEastAsia" w:hAnsiTheme="minorHAnsi"/>
                <w:noProof/>
                <w:szCs w:val="24"/>
                <w:lang w:eastAsia="en-IN"/>
              </w:rPr>
              <w:tab/>
            </w:r>
            <w:r w:rsidRPr="00E44CAC">
              <w:rPr>
                <w:rStyle w:val="Hyperlink"/>
                <w:noProof/>
                <w:lang w:val="en-GB"/>
              </w:rPr>
              <w:t>Financial Support, Finding Investors and Find O&amp;M company</w:t>
            </w:r>
            <w:r>
              <w:rPr>
                <w:noProof/>
                <w:webHidden/>
              </w:rPr>
              <w:tab/>
            </w:r>
            <w:r>
              <w:rPr>
                <w:noProof/>
                <w:webHidden/>
              </w:rPr>
              <w:fldChar w:fldCharType="begin"/>
            </w:r>
            <w:r>
              <w:rPr>
                <w:noProof/>
                <w:webHidden/>
              </w:rPr>
              <w:instrText xml:space="preserve"> PAGEREF _Toc179712474 \h </w:instrText>
            </w:r>
            <w:r>
              <w:rPr>
                <w:noProof/>
                <w:webHidden/>
              </w:rPr>
            </w:r>
            <w:r>
              <w:rPr>
                <w:noProof/>
                <w:webHidden/>
              </w:rPr>
              <w:fldChar w:fldCharType="separate"/>
            </w:r>
            <w:r>
              <w:rPr>
                <w:noProof/>
                <w:webHidden/>
              </w:rPr>
              <w:t>9</w:t>
            </w:r>
            <w:r>
              <w:rPr>
                <w:noProof/>
                <w:webHidden/>
              </w:rPr>
              <w:fldChar w:fldCharType="end"/>
            </w:r>
          </w:hyperlink>
        </w:p>
        <w:p w14:paraId="79F36E64" w14:textId="1029CD28"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5" w:history="1">
            <w:r w:rsidRPr="00E44CAC">
              <w:rPr>
                <w:rStyle w:val="Hyperlink"/>
                <w:noProof/>
                <w:lang w:val="en-GB"/>
              </w:rPr>
              <w:t>7.3</w:t>
            </w:r>
            <w:r>
              <w:rPr>
                <w:rFonts w:asciiTheme="minorHAnsi" w:eastAsiaTheme="minorEastAsia" w:hAnsiTheme="minorHAnsi"/>
                <w:noProof/>
                <w:szCs w:val="24"/>
                <w:lang w:eastAsia="en-IN"/>
              </w:rPr>
              <w:tab/>
            </w:r>
            <w:r w:rsidRPr="00E44CAC">
              <w:rPr>
                <w:rStyle w:val="Hyperlink"/>
                <w:noProof/>
                <w:lang w:val="en-GB"/>
              </w:rPr>
              <w:t>Apply for Auction</w:t>
            </w:r>
            <w:r>
              <w:rPr>
                <w:noProof/>
                <w:webHidden/>
              </w:rPr>
              <w:tab/>
            </w:r>
            <w:r>
              <w:rPr>
                <w:noProof/>
                <w:webHidden/>
              </w:rPr>
              <w:fldChar w:fldCharType="begin"/>
            </w:r>
            <w:r>
              <w:rPr>
                <w:noProof/>
                <w:webHidden/>
              </w:rPr>
              <w:instrText xml:space="preserve"> PAGEREF _Toc179712475 \h </w:instrText>
            </w:r>
            <w:r>
              <w:rPr>
                <w:noProof/>
                <w:webHidden/>
              </w:rPr>
            </w:r>
            <w:r>
              <w:rPr>
                <w:noProof/>
                <w:webHidden/>
              </w:rPr>
              <w:fldChar w:fldCharType="separate"/>
            </w:r>
            <w:r>
              <w:rPr>
                <w:noProof/>
                <w:webHidden/>
              </w:rPr>
              <w:t>9</w:t>
            </w:r>
            <w:r>
              <w:rPr>
                <w:noProof/>
                <w:webHidden/>
              </w:rPr>
              <w:fldChar w:fldCharType="end"/>
            </w:r>
          </w:hyperlink>
        </w:p>
        <w:p w14:paraId="0ADEDFCD" w14:textId="1C2EC0E9"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6" w:history="1">
            <w:r w:rsidRPr="00E44CAC">
              <w:rPr>
                <w:rStyle w:val="Hyperlink"/>
                <w:noProof/>
                <w:lang w:val="en-GB"/>
              </w:rPr>
              <w:t>7.4</w:t>
            </w:r>
            <w:r>
              <w:rPr>
                <w:rFonts w:asciiTheme="minorHAnsi" w:eastAsiaTheme="minorEastAsia" w:hAnsiTheme="minorHAnsi"/>
                <w:noProof/>
                <w:szCs w:val="24"/>
                <w:lang w:eastAsia="en-IN"/>
              </w:rPr>
              <w:tab/>
            </w:r>
            <w:r w:rsidRPr="00E44CAC">
              <w:rPr>
                <w:rStyle w:val="Hyperlink"/>
                <w:noProof/>
                <w:lang w:val="en-GB"/>
              </w:rPr>
              <w:t>Construction</w:t>
            </w:r>
            <w:r>
              <w:rPr>
                <w:noProof/>
                <w:webHidden/>
              </w:rPr>
              <w:tab/>
            </w:r>
            <w:r>
              <w:rPr>
                <w:noProof/>
                <w:webHidden/>
              </w:rPr>
              <w:fldChar w:fldCharType="begin"/>
            </w:r>
            <w:r>
              <w:rPr>
                <w:noProof/>
                <w:webHidden/>
              </w:rPr>
              <w:instrText xml:space="preserve"> PAGEREF _Toc179712476 \h </w:instrText>
            </w:r>
            <w:r>
              <w:rPr>
                <w:noProof/>
                <w:webHidden/>
              </w:rPr>
            </w:r>
            <w:r>
              <w:rPr>
                <w:noProof/>
                <w:webHidden/>
              </w:rPr>
              <w:fldChar w:fldCharType="separate"/>
            </w:r>
            <w:r>
              <w:rPr>
                <w:noProof/>
                <w:webHidden/>
              </w:rPr>
              <w:t>9</w:t>
            </w:r>
            <w:r>
              <w:rPr>
                <w:noProof/>
                <w:webHidden/>
              </w:rPr>
              <w:fldChar w:fldCharType="end"/>
            </w:r>
          </w:hyperlink>
        </w:p>
        <w:p w14:paraId="233C7D7D" w14:textId="03A77471"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7" w:history="1">
            <w:r w:rsidRPr="00E44CAC">
              <w:rPr>
                <w:rStyle w:val="Hyperlink"/>
                <w:noProof/>
                <w:lang w:val="en-GB"/>
              </w:rPr>
              <w:t>7.5</w:t>
            </w:r>
            <w:r>
              <w:rPr>
                <w:rFonts w:asciiTheme="minorHAnsi" w:eastAsiaTheme="minorEastAsia" w:hAnsiTheme="minorHAnsi"/>
                <w:noProof/>
                <w:szCs w:val="24"/>
                <w:lang w:eastAsia="en-IN"/>
              </w:rPr>
              <w:tab/>
            </w:r>
            <w:r w:rsidRPr="00E44CAC">
              <w:rPr>
                <w:rStyle w:val="Hyperlink"/>
                <w:noProof/>
                <w:lang w:val="en-GB"/>
              </w:rPr>
              <w:t>Commissioning</w:t>
            </w:r>
            <w:r>
              <w:rPr>
                <w:noProof/>
                <w:webHidden/>
              </w:rPr>
              <w:tab/>
            </w:r>
            <w:r>
              <w:rPr>
                <w:noProof/>
                <w:webHidden/>
              </w:rPr>
              <w:fldChar w:fldCharType="begin"/>
            </w:r>
            <w:r>
              <w:rPr>
                <w:noProof/>
                <w:webHidden/>
              </w:rPr>
              <w:instrText xml:space="preserve"> PAGEREF _Toc179712477 \h </w:instrText>
            </w:r>
            <w:r>
              <w:rPr>
                <w:noProof/>
                <w:webHidden/>
              </w:rPr>
            </w:r>
            <w:r>
              <w:rPr>
                <w:noProof/>
                <w:webHidden/>
              </w:rPr>
              <w:fldChar w:fldCharType="separate"/>
            </w:r>
            <w:r>
              <w:rPr>
                <w:noProof/>
                <w:webHidden/>
              </w:rPr>
              <w:t>9</w:t>
            </w:r>
            <w:r>
              <w:rPr>
                <w:noProof/>
                <w:webHidden/>
              </w:rPr>
              <w:fldChar w:fldCharType="end"/>
            </w:r>
          </w:hyperlink>
        </w:p>
        <w:p w14:paraId="62A6D8DC" w14:textId="65CE33CE" w:rsidR="00815531" w:rsidRDefault="00815531">
          <w:pPr>
            <w:pStyle w:val="TOC2"/>
            <w:tabs>
              <w:tab w:val="left" w:pos="960"/>
              <w:tab w:val="right" w:leader="dot" w:pos="9016"/>
            </w:tabs>
            <w:rPr>
              <w:rFonts w:asciiTheme="minorHAnsi" w:eastAsiaTheme="minorEastAsia" w:hAnsiTheme="minorHAnsi"/>
              <w:noProof/>
              <w:szCs w:val="24"/>
              <w:lang w:eastAsia="en-IN"/>
            </w:rPr>
          </w:pPr>
          <w:hyperlink w:anchor="_Toc179712478" w:history="1">
            <w:r w:rsidRPr="00E44CAC">
              <w:rPr>
                <w:rStyle w:val="Hyperlink"/>
                <w:noProof/>
                <w:lang w:val="en-GB"/>
              </w:rPr>
              <w:t>7.6</w:t>
            </w:r>
            <w:r>
              <w:rPr>
                <w:rFonts w:asciiTheme="minorHAnsi" w:eastAsiaTheme="minorEastAsia" w:hAnsiTheme="minorHAnsi"/>
                <w:noProof/>
                <w:szCs w:val="24"/>
                <w:lang w:eastAsia="en-IN"/>
              </w:rPr>
              <w:tab/>
            </w:r>
            <w:r w:rsidRPr="00E44CAC">
              <w:rPr>
                <w:rStyle w:val="Hyperlink"/>
                <w:noProof/>
                <w:lang w:val="en-GB"/>
              </w:rPr>
              <w:t>Official Opening</w:t>
            </w:r>
            <w:r>
              <w:rPr>
                <w:noProof/>
                <w:webHidden/>
              </w:rPr>
              <w:tab/>
            </w:r>
            <w:r>
              <w:rPr>
                <w:noProof/>
                <w:webHidden/>
              </w:rPr>
              <w:fldChar w:fldCharType="begin"/>
            </w:r>
            <w:r>
              <w:rPr>
                <w:noProof/>
                <w:webHidden/>
              </w:rPr>
              <w:instrText xml:space="preserve"> PAGEREF _Toc179712478 \h </w:instrText>
            </w:r>
            <w:r>
              <w:rPr>
                <w:noProof/>
                <w:webHidden/>
              </w:rPr>
            </w:r>
            <w:r>
              <w:rPr>
                <w:noProof/>
                <w:webHidden/>
              </w:rPr>
              <w:fldChar w:fldCharType="separate"/>
            </w:r>
            <w:r>
              <w:rPr>
                <w:noProof/>
                <w:webHidden/>
              </w:rPr>
              <w:t>9</w:t>
            </w:r>
            <w:r>
              <w:rPr>
                <w:noProof/>
                <w:webHidden/>
              </w:rPr>
              <w:fldChar w:fldCharType="end"/>
            </w:r>
          </w:hyperlink>
        </w:p>
        <w:p w14:paraId="35DA4F75" w14:textId="79217B5A"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79" w:history="1">
            <w:r w:rsidRPr="00E44CAC">
              <w:rPr>
                <w:rStyle w:val="Hyperlink"/>
                <w:rFonts w:asciiTheme="majorHAnsi" w:hAnsiTheme="majorHAnsi"/>
                <w:noProof/>
              </w:rPr>
              <w:t>8.</w:t>
            </w:r>
            <w:r>
              <w:rPr>
                <w:rFonts w:asciiTheme="minorHAnsi" w:eastAsiaTheme="minorEastAsia" w:hAnsiTheme="minorHAnsi"/>
                <w:noProof/>
                <w:szCs w:val="24"/>
                <w:lang w:eastAsia="en-IN"/>
              </w:rPr>
              <w:tab/>
            </w:r>
            <w:r w:rsidRPr="00E44CAC">
              <w:rPr>
                <w:rStyle w:val="Hyperlink"/>
                <w:noProof/>
              </w:rPr>
              <w:t>Schedule and Timetable</w:t>
            </w:r>
            <w:r>
              <w:rPr>
                <w:noProof/>
                <w:webHidden/>
              </w:rPr>
              <w:tab/>
            </w:r>
            <w:r>
              <w:rPr>
                <w:noProof/>
                <w:webHidden/>
              </w:rPr>
              <w:fldChar w:fldCharType="begin"/>
            </w:r>
            <w:r>
              <w:rPr>
                <w:noProof/>
                <w:webHidden/>
              </w:rPr>
              <w:instrText xml:space="preserve"> PAGEREF _Toc179712479 \h </w:instrText>
            </w:r>
            <w:r>
              <w:rPr>
                <w:noProof/>
                <w:webHidden/>
              </w:rPr>
            </w:r>
            <w:r>
              <w:rPr>
                <w:noProof/>
                <w:webHidden/>
              </w:rPr>
              <w:fldChar w:fldCharType="separate"/>
            </w:r>
            <w:r>
              <w:rPr>
                <w:noProof/>
                <w:webHidden/>
              </w:rPr>
              <w:t>9</w:t>
            </w:r>
            <w:r>
              <w:rPr>
                <w:noProof/>
                <w:webHidden/>
              </w:rPr>
              <w:fldChar w:fldCharType="end"/>
            </w:r>
          </w:hyperlink>
        </w:p>
        <w:p w14:paraId="132705B0" w14:textId="1B55167A" w:rsidR="00815531" w:rsidRDefault="00815531">
          <w:pPr>
            <w:pStyle w:val="TOC1"/>
            <w:tabs>
              <w:tab w:val="left" w:pos="480"/>
              <w:tab w:val="right" w:leader="dot" w:pos="9016"/>
            </w:tabs>
            <w:rPr>
              <w:rFonts w:asciiTheme="minorHAnsi" w:eastAsiaTheme="minorEastAsia" w:hAnsiTheme="minorHAnsi"/>
              <w:noProof/>
              <w:szCs w:val="24"/>
              <w:lang w:eastAsia="en-IN"/>
            </w:rPr>
          </w:pPr>
          <w:hyperlink w:anchor="_Toc179712480" w:history="1">
            <w:r w:rsidRPr="00E44CAC">
              <w:rPr>
                <w:rStyle w:val="Hyperlink"/>
                <w:rFonts w:asciiTheme="majorHAnsi" w:hAnsiTheme="majorHAnsi"/>
                <w:noProof/>
              </w:rPr>
              <w:t>9.</w:t>
            </w:r>
            <w:r>
              <w:rPr>
                <w:rFonts w:asciiTheme="minorHAnsi" w:eastAsiaTheme="minorEastAsia" w:hAnsiTheme="minorHAnsi"/>
                <w:noProof/>
                <w:szCs w:val="24"/>
                <w:lang w:eastAsia="en-IN"/>
              </w:rPr>
              <w:tab/>
            </w:r>
            <w:r w:rsidRPr="00E44CAC">
              <w:rPr>
                <w:rStyle w:val="Hyperlink"/>
                <w:noProof/>
              </w:rPr>
              <w:t>Conclusion</w:t>
            </w:r>
            <w:r>
              <w:rPr>
                <w:noProof/>
                <w:webHidden/>
              </w:rPr>
              <w:tab/>
            </w:r>
            <w:r>
              <w:rPr>
                <w:noProof/>
                <w:webHidden/>
              </w:rPr>
              <w:fldChar w:fldCharType="begin"/>
            </w:r>
            <w:r>
              <w:rPr>
                <w:noProof/>
                <w:webHidden/>
              </w:rPr>
              <w:instrText xml:space="preserve"> PAGEREF _Toc179712480 \h </w:instrText>
            </w:r>
            <w:r>
              <w:rPr>
                <w:noProof/>
                <w:webHidden/>
              </w:rPr>
            </w:r>
            <w:r>
              <w:rPr>
                <w:noProof/>
                <w:webHidden/>
              </w:rPr>
              <w:fldChar w:fldCharType="separate"/>
            </w:r>
            <w:r>
              <w:rPr>
                <w:noProof/>
                <w:webHidden/>
              </w:rPr>
              <w:t>9</w:t>
            </w:r>
            <w:r>
              <w:rPr>
                <w:noProof/>
                <w:webHidden/>
              </w:rPr>
              <w:fldChar w:fldCharType="end"/>
            </w:r>
          </w:hyperlink>
        </w:p>
        <w:p w14:paraId="5B11DDAB" w14:textId="035381D0" w:rsidR="00815531" w:rsidRDefault="00815531">
          <w:pPr>
            <w:pStyle w:val="TOC1"/>
            <w:tabs>
              <w:tab w:val="left" w:pos="720"/>
              <w:tab w:val="right" w:leader="dot" w:pos="9016"/>
            </w:tabs>
            <w:rPr>
              <w:rFonts w:asciiTheme="minorHAnsi" w:eastAsiaTheme="minorEastAsia" w:hAnsiTheme="minorHAnsi"/>
              <w:noProof/>
              <w:szCs w:val="24"/>
              <w:lang w:eastAsia="en-IN"/>
            </w:rPr>
          </w:pPr>
          <w:hyperlink w:anchor="_Toc179712481" w:history="1">
            <w:r w:rsidRPr="00E44CAC">
              <w:rPr>
                <w:rStyle w:val="Hyperlink"/>
                <w:rFonts w:asciiTheme="majorHAnsi" w:hAnsiTheme="majorHAnsi"/>
                <w:noProof/>
              </w:rPr>
              <w:t>10.</w:t>
            </w:r>
            <w:r>
              <w:rPr>
                <w:rFonts w:asciiTheme="minorHAnsi" w:eastAsiaTheme="minorEastAsia" w:hAnsiTheme="minorHAnsi"/>
                <w:noProof/>
                <w:szCs w:val="24"/>
                <w:lang w:eastAsia="en-IN"/>
              </w:rPr>
              <w:tab/>
            </w:r>
            <w:r w:rsidRPr="00E44CAC">
              <w:rPr>
                <w:rStyle w:val="Hyperlink"/>
                <w:noProof/>
              </w:rPr>
              <w:t>References</w:t>
            </w:r>
            <w:r>
              <w:rPr>
                <w:noProof/>
                <w:webHidden/>
              </w:rPr>
              <w:tab/>
            </w:r>
            <w:r>
              <w:rPr>
                <w:noProof/>
                <w:webHidden/>
              </w:rPr>
              <w:fldChar w:fldCharType="begin"/>
            </w:r>
            <w:r>
              <w:rPr>
                <w:noProof/>
                <w:webHidden/>
              </w:rPr>
              <w:instrText xml:space="preserve"> PAGEREF _Toc179712481 \h </w:instrText>
            </w:r>
            <w:r>
              <w:rPr>
                <w:noProof/>
                <w:webHidden/>
              </w:rPr>
            </w:r>
            <w:r>
              <w:rPr>
                <w:noProof/>
                <w:webHidden/>
              </w:rPr>
              <w:fldChar w:fldCharType="separate"/>
            </w:r>
            <w:r>
              <w:rPr>
                <w:noProof/>
                <w:webHidden/>
              </w:rPr>
              <w:t>9</w:t>
            </w:r>
            <w:r>
              <w:rPr>
                <w:noProof/>
                <w:webHidden/>
              </w:rPr>
              <w:fldChar w:fldCharType="end"/>
            </w:r>
          </w:hyperlink>
        </w:p>
        <w:p w14:paraId="5771D3D1" w14:textId="78CC4B6F" w:rsidR="00815531" w:rsidRDefault="00815531">
          <w:pPr>
            <w:pStyle w:val="TOC1"/>
            <w:tabs>
              <w:tab w:val="left" w:pos="720"/>
              <w:tab w:val="right" w:leader="dot" w:pos="9016"/>
            </w:tabs>
            <w:rPr>
              <w:rFonts w:asciiTheme="minorHAnsi" w:eastAsiaTheme="minorEastAsia" w:hAnsiTheme="minorHAnsi"/>
              <w:noProof/>
              <w:szCs w:val="24"/>
              <w:lang w:eastAsia="en-IN"/>
            </w:rPr>
          </w:pPr>
          <w:hyperlink w:anchor="_Toc179712482" w:history="1">
            <w:r w:rsidRPr="00E44CAC">
              <w:rPr>
                <w:rStyle w:val="Hyperlink"/>
                <w:rFonts w:asciiTheme="majorHAnsi" w:hAnsiTheme="majorHAnsi"/>
                <w:noProof/>
              </w:rPr>
              <w:t>11.</w:t>
            </w:r>
            <w:r>
              <w:rPr>
                <w:rFonts w:asciiTheme="minorHAnsi" w:eastAsiaTheme="minorEastAsia" w:hAnsiTheme="minorHAnsi"/>
                <w:noProof/>
                <w:szCs w:val="24"/>
                <w:lang w:eastAsia="en-IN"/>
              </w:rPr>
              <w:tab/>
            </w:r>
            <w:r w:rsidRPr="00E44CAC">
              <w:rPr>
                <w:rStyle w:val="Hyperlink"/>
                <w:noProof/>
              </w:rPr>
              <w:t>Appendices</w:t>
            </w:r>
            <w:r>
              <w:rPr>
                <w:noProof/>
                <w:webHidden/>
              </w:rPr>
              <w:tab/>
            </w:r>
            <w:r>
              <w:rPr>
                <w:noProof/>
                <w:webHidden/>
              </w:rPr>
              <w:fldChar w:fldCharType="begin"/>
            </w:r>
            <w:r>
              <w:rPr>
                <w:noProof/>
                <w:webHidden/>
              </w:rPr>
              <w:instrText xml:space="preserve"> PAGEREF _Toc179712482 \h </w:instrText>
            </w:r>
            <w:r>
              <w:rPr>
                <w:noProof/>
                <w:webHidden/>
              </w:rPr>
            </w:r>
            <w:r>
              <w:rPr>
                <w:noProof/>
                <w:webHidden/>
              </w:rPr>
              <w:fldChar w:fldCharType="separate"/>
            </w:r>
            <w:r>
              <w:rPr>
                <w:noProof/>
                <w:webHidden/>
              </w:rPr>
              <w:t>10</w:t>
            </w:r>
            <w:r>
              <w:rPr>
                <w:noProof/>
                <w:webHidden/>
              </w:rPr>
              <w:fldChar w:fldCharType="end"/>
            </w:r>
          </w:hyperlink>
        </w:p>
        <w:p w14:paraId="560BAE26" w14:textId="44D7EBF1" w:rsidR="00A573D1" w:rsidRPr="002F718F" w:rsidRDefault="002F718F" w:rsidP="002F718F">
          <w:r>
            <w:rPr>
              <w:b/>
              <w:bCs/>
              <w:noProof/>
            </w:rPr>
            <w:fldChar w:fldCharType="end"/>
          </w:r>
        </w:p>
      </w:sdtContent>
    </w:sdt>
    <w:p w14:paraId="235F1E4B" w14:textId="3FF9871C" w:rsidR="00E0321F" w:rsidRPr="00E0321F" w:rsidRDefault="00E0321F" w:rsidP="00E0321F">
      <w:pPr>
        <w:pStyle w:val="Heading1"/>
        <w:numPr>
          <w:ilvl w:val="0"/>
          <w:numId w:val="1"/>
        </w:numPr>
      </w:pPr>
      <w:bookmarkStart w:id="0" w:name="_Toc179712447"/>
      <w:r>
        <w:rPr>
          <w:lang w:val="en-GB"/>
        </w:rPr>
        <w:t>Abstract</w:t>
      </w:r>
      <w:bookmarkEnd w:id="0"/>
    </w:p>
    <w:p w14:paraId="3EEE3E1B" w14:textId="55762177" w:rsidR="00E0321F" w:rsidRPr="00DF7AE8" w:rsidRDefault="00E0321F" w:rsidP="00DF7AE8">
      <w:pPr>
        <w:pStyle w:val="ListParagraph"/>
        <w:numPr>
          <w:ilvl w:val="0"/>
          <w:numId w:val="7"/>
        </w:numPr>
      </w:pPr>
      <w:r w:rsidRPr="00DF7AE8">
        <w:t>Overview of the Project</w:t>
      </w:r>
      <w:r w:rsidR="00E16864" w:rsidRPr="00DF7AE8">
        <w:rPr>
          <w:lang w:val="en-GB"/>
        </w:rPr>
        <w:t xml:space="preserve">, </w:t>
      </w:r>
      <w:r w:rsidRPr="00DF7AE8">
        <w:t>Key Findings</w:t>
      </w:r>
      <w:r w:rsidR="00E16864" w:rsidRPr="00DF7AE8">
        <w:rPr>
          <w:lang w:val="en-GB"/>
        </w:rPr>
        <w:t xml:space="preserve">, </w:t>
      </w:r>
      <w:r w:rsidRPr="00DF7AE8">
        <w:t>Recommendations</w:t>
      </w:r>
    </w:p>
    <w:p w14:paraId="54D15BD6" w14:textId="0AC6DC6C" w:rsidR="00E0321F" w:rsidRPr="00E0321F" w:rsidRDefault="00E0321F" w:rsidP="00E0321F">
      <w:pPr>
        <w:pStyle w:val="Heading1"/>
        <w:numPr>
          <w:ilvl w:val="0"/>
          <w:numId w:val="1"/>
        </w:numPr>
      </w:pPr>
      <w:bookmarkStart w:id="1" w:name="_Toc179712448"/>
      <w:r w:rsidRPr="00E0321F">
        <w:t>Introduction</w:t>
      </w:r>
      <w:bookmarkEnd w:id="1"/>
    </w:p>
    <w:p w14:paraId="7EBD0C43" w14:textId="3FC2AAC5" w:rsidR="00E0321F" w:rsidRDefault="00E16864" w:rsidP="00DF7AE8">
      <w:pPr>
        <w:pStyle w:val="Heading2"/>
        <w:rPr>
          <w:lang w:val="en-GB"/>
        </w:rPr>
      </w:pPr>
      <w:bookmarkStart w:id="2" w:name="_Toc179712449"/>
      <w:r>
        <w:rPr>
          <w:lang w:val="en-GB"/>
        </w:rPr>
        <w:t>2.1</w:t>
      </w:r>
      <w:r>
        <w:rPr>
          <w:lang w:val="en-GB"/>
        </w:rPr>
        <w:tab/>
        <w:t xml:space="preserve">The </w:t>
      </w:r>
      <w:r w:rsidRPr="00DF7AE8">
        <w:t>Evolution</w:t>
      </w:r>
      <w:r>
        <w:rPr>
          <w:lang w:val="en-GB"/>
        </w:rPr>
        <w:t xml:space="preserve"> of Wind energy in India</w:t>
      </w:r>
      <w:bookmarkEnd w:id="2"/>
    </w:p>
    <w:p w14:paraId="00CDF176" w14:textId="3B960C63" w:rsidR="001A5281" w:rsidRPr="001A5281" w:rsidRDefault="001A5281" w:rsidP="007B7682">
      <w:pPr>
        <w:jc w:val="both"/>
        <w:rPr>
          <w:lang w:val="en-GB"/>
        </w:rPr>
      </w:pPr>
      <w:r w:rsidRPr="001A5281">
        <w:t xml:space="preserve">India has made significant wind energy </w:t>
      </w:r>
      <w:r w:rsidR="007B7682">
        <w:t xml:space="preserve">farm </w:t>
      </w:r>
      <w:r w:rsidRPr="001A5281">
        <w:t xml:space="preserve">over the past few decades, becoming </w:t>
      </w:r>
      <w:r w:rsidR="007B7682" w:rsidRPr="00A11CB0">
        <w:t>Globally, India ranks fourth in terms of installed wind power capacity.</w:t>
      </w:r>
      <w:r w:rsidR="007B7682">
        <w:t xml:space="preserve"> </w:t>
      </w:r>
      <w:r w:rsidRPr="001A5281">
        <w:t>The journey began in the 1980s with small-scale wind energy projects. The first wind farm was established in 1986 in coastal Gujarat.</w:t>
      </w:r>
      <w:r>
        <w:t xml:space="preserve"> </w:t>
      </w:r>
      <w:r w:rsidRPr="001A5281">
        <w:t>India has developed several large wind farms, particularly in states like Tamil Nadu, Gujarat, and Maharashtra.</w:t>
      </w:r>
      <w:r w:rsidR="00A11CB0">
        <w:t xml:space="preserve"> </w:t>
      </w:r>
      <w:r w:rsidR="007B7682" w:rsidRPr="007B7682">
        <w:t>The growth of the wind industry has created a strong support system, improved project management skills, and built a manufacturing capacity of around 15,000 MW per year.</w:t>
      </w:r>
      <w:r w:rsidR="00A11CB0" w:rsidRPr="00A11CB0">
        <w:t xml:space="preserve"> </w:t>
      </w:r>
      <w:sdt>
        <w:sdtPr>
          <w:id w:val="242918518"/>
          <w:citation/>
        </w:sdtPr>
        <w:sdtContent>
          <w:r w:rsidR="007B7682">
            <w:fldChar w:fldCharType="begin"/>
          </w:r>
          <w:r w:rsidR="00206EDC">
            <w:rPr>
              <w:lang w:val="en-GB"/>
            </w:rPr>
            <w:instrText xml:space="preserve">CITATION MIN24 \l 2057 </w:instrText>
          </w:r>
          <w:r w:rsidR="007B7682">
            <w:fldChar w:fldCharType="separate"/>
          </w:r>
          <w:r w:rsidR="00815531" w:rsidRPr="00815531">
            <w:rPr>
              <w:noProof/>
              <w:lang w:val="en-GB"/>
            </w:rPr>
            <w:t>[1]</w:t>
          </w:r>
          <w:r w:rsidR="007B7682">
            <w:fldChar w:fldCharType="end"/>
          </w:r>
        </w:sdtContent>
      </w:sdt>
      <w:r w:rsidR="00206EDC">
        <w:t xml:space="preserve"> </w:t>
      </w:r>
      <w:sdt>
        <w:sdtPr>
          <w:id w:val="-646821713"/>
          <w:citation/>
        </w:sdtPr>
        <w:sdtContent>
          <w:r w:rsidR="00206EDC">
            <w:fldChar w:fldCharType="begin"/>
          </w:r>
          <w:r w:rsidR="00206EDC">
            <w:rPr>
              <w:lang w:val="en-GB"/>
            </w:rPr>
            <w:instrText xml:space="preserve"> CITATION ADe24 \l 2057 </w:instrText>
          </w:r>
          <w:r w:rsidR="00206EDC">
            <w:fldChar w:fldCharType="separate"/>
          </w:r>
          <w:r w:rsidR="00815531" w:rsidRPr="00815531">
            <w:rPr>
              <w:noProof/>
              <w:lang w:val="en-GB"/>
            </w:rPr>
            <w:t>[2]</w:t>
          </w:r>
          <w:r w:rsidR="00206EDC">
            <w:fldChar w:fldCharType="end"/>
          </w:r>
        </w:sdtContent>
      </w:sdt>
    </w:p>
    <w:p w14:paraId="358C5948" w14:textId="18E90A57" w:rsidR="00E0321F" w:rsidRDefault="00E16864" w:rsidP="00E16864">
      <w:pPr>
        <w:pStyle w:val="Heading2"/>
        <w:rPr>
          <w:lang w:val="en-GB"/>
        </w:rPr>
      </w:pPr>
      <w:bookmarkStart w:id="3" w:name="_Toc179712450"/>
      <w:r>
        <w:rPr>
          <w:lang w:val="en-GB"/>
        </w:rPr>
        <w:t>2.2</w:t>
      </w:r>
      <w:r>
        <w:rPr>
          <w:lang w:val="en-GB"/>
        </w:rPr>
        <w:tab/>
      </w:r>
      <w:r w:rsidR="00E0321F" w:rsidRPr="00E0321F">
        <w:t>Importance of Wind Energy in Gujarat</w:t>
      </w:r>
      <w:bookmarkEnd w:id="3"/>
    </w:p>
    <w:p w14:paraId="599D1523" w14:textId="7E77FEFB" w:rsidR="001A5281" w:rsidRDefault="002F08AC" w:rsidP="001A5281">
      <w:pPr>
        <w:rPr>
          <w:lang w:val="en-GB"/>
        </w:rPr>
      </w:pPr>
      <w:hyperlink r:id="rId10" w:tgtFrame="_blank" w:history="1">
        <w:r w:rsidRPr="002F08AC">
          <w:rPr>
            <w:rStyle w:val="Hyperlink"/>
            <w:color w:val="auto"/>
            <w:u w:val="none"/>
          </w:rPr>
          <w:t>As of May 2024, Gujarat has an impressive 11,823 MW of installed wind power capacity</w:t>
        </w:r>
      </w:hyperlink>
      <w:r w:rsidRPr="002F08AC">
        <w:t>. </w:t>
      </w:r>
      <w:hyperlink r:id="rId11" w:tgtFrame="_blank" w:history="1">
        <w:r w:rsidRPr="002F08AC">
          <w:rPr>
            <w:rStyle w:val="Hyperlink"/>
            <w:color w:val="auto"/>
            <w:u w:val="none"/>
          </w:rPr>
          <w:t>This makes it the leading state in India for wind energy, surpassing Tamil Nadu, which has 10,743 MW</w:t>
        </w:r>
      </w:hyperlink>
      <w:r w:rsidR="001A5281" w:rsidRPr="002F08AC">
        <w:rPr>
          <w:lang w:val="en-GB"/>
        </w:rPr>
        <w:t>.</w:t>
      </w:r>
      <w:r w:rsidR="001A5281" w:rsidRPr="001A5281">
        <w:rPr>
          <w:lang w:val="en-GB"/>
        </w:rPr>
        <w:t xml:space="preserve"> </w:t>
      </w:r>
      <w:sdt>
        <w:sdtPr>
          <w:rPr>
            <w:lang w:val="en-GB"/>
          </w:rPr>
          <w:id w:val="1354767709"/>
          <w:citation/>
        </w:sdtPr>
        <w:sdtContent>
          <w:r w:rsidR="008D540A">
            <w:rPr>
              <w:lang w:val="en-GB"/>
            </w:rPr>
            <w:fldChar w:fldCharType="begin"/>
          </w:r>
          <w:r>
            <w:rPr>
              <w:lang w:val="en-GB"/>
            </w:rPr>
            <w:instrText xml:space="preserve">CITATION Guj23 \l 2057 </w:instrText>
          </w:r>
          <w:r w:rsidR="008D540A">
            <w:rPr>
              <w:lang w:val="en-GB"/>
            </w:rPr>
            <w:fldChar w:fldCharType="separate"/>
          </w:r>
          <w:r w:rsidR="00815531" w:rsidRPr="00815531">
            <w:rPr>
              <w:noProof/>
              <w:lang w:val="en-GB"/>
            </w:rPr>
            <w:t>[3]</w:t>
          </w:r>
          <w:r w:rsidR="008D540A">
            <w:rPr>
              <w:lang w:val="en-GB"/>
            </w:rPr>
            <w:fldChar w:fldCharType="end"/>
          </w:r>
        </w:sdtContent>
      </w:sdt>
      <w:r w:rsidR="008D540A">
        <w:rPr>
          <w:lang w:val="en-GB"/>
        </w:rPr>
        <w:t xml:space="preserve"> </w:t>
      </w:r>
      <w:r w:rsidR="001A5281" w:rsidRPr="001A5281">
        <w:rPr>
          <w:lang w:val="en-GB"/>
        </w:rPr>
        <w:t>Its growth has been significantly influenced by a dedicated wind and land policy, which is further explored in a later section of this report.</w:t>
      </w:r>
    </w:p>
    <w:p w14:paraId="75230D3A" w14:textId="508A8F32" w:rsidR="0086246D" w:rsidRDefault="0086246D" w:rsidP="0086246D">
      <w:pPr>
        <w:pStyle w:val="Caption"/>
        <w:keepNext/>
      </w:pPr>
    </w:p>
    <w:tbl>
      <w:tblPr>
        <w:tblStyle w:val="ListTable1Light-Accent4"/>
        <w:tblW w:w="0" w:type="auto"/>
        <w:tblLook w:val="04A0" w:firstRow="1" w:lastRow="0" w:firstColumn="1" w:lastColumn="0" w:noHBand="0" w:noVBand="1"/>
      </w:tblPr>
      <w:tblGrid>
        <w:gridCol w:w="567"/>
        <w:gridCol w:w="1843"/>
        <w:gridCol w:w="3260"/>
        <w:gridCol w:w="3346"/>
      </w:tblGrid>
      <w:tr w:rsidR="0086246D" w14:paraId="21B3BF80" w14:textId="77777777" w:rsidTr="008624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00E74D1" w14:textId="32735EC6" w:rsidR="0086246D" w:rsidRDefault="0086246D" w:rsidP="0086246D">
            <w:pPr>
              <w:rPr>
                <w:lang w:val="en-GB"/>
              </w:rPr>
            </w:pPr>
            <w:r>
              <w:rPr>
                <w:lang w:val="en-GB"/>
              </w:rPr>
              <w:t>No</w:t>
            </w:r>
          </w:p>
        </w:tc>
        <w:tc>
          <w:tcPr>
            <w:tcW w:w="1843" w:type="dxa"/>
          </w:tcPr>
          <w:p w14:paraId="55A451A3" w14:textId="0FBC805D"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Pr>
                <w:lang w:val="en-GB"/>
              </w:rPr>
              <w:t>State</w:t>
            </w:r>
          </w:p>
        </w:tc>
        <w:tc>
          <w:tcPr>
            <w:tcW w:w="3260" w:type="dxa"/>
          </w:tcPr>
          <w:p w14:paraId="1BDCC0A5" w14:textId="1F5BA783"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120 m (GW)</w:t>
            </w:r>
          </w:p>
        </w:tc>
        <w:tc>
          <w:tcPr>
            <w:tcW w:w="3346" w:type="dxa"/>
          </w:tcPr>
          <w:p w14:paraId="7ED73907" w14:textId="238CDA58" w:rsidR="0086246D" w:rsidRDefault="0086246D" w:rsidP="0086246D">
            <w:pPr>
              <w:cnfStyle w:val="100000000000" w:firstRow="1" w:lastRow="0" w:firstColumn="0" w:lastColumn="0" w:oddVBand="0" w:evenVBand="0" w:oddHBand="0" w:evenHBand="0" w:firstRowFirstColumn="0" w:firstRowLastColumn="0" w:lastRowFirstColumn="0" w:lastRowLastColumn="0"/>
              <w:rPr>
                <w:lang w:val="en-GB"/>
              </w:rPr>
            </w:pPr>
            <w:r w:rsidRPr="002F08AC">
              <w:t>Wind Potential at 1</w:t>
            </w:r>
            <w:r>
              <w:t>5</w:t>
            </w:r>
            <w:r w:rsidRPr="002F08AC">
              <w:t>0 m (GW)</w:t>
            </w:r>
          </w:p>
        </w:tc>
      </w:tr>
      <w:tr w:rsidR="0086246D" w14:paraId="4C859701"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7C65204" w14:textId="0F07AAA6" w:rsidR="0086246D" w:rsidRDefault="0086246D" w:rsidP="0086246D">
            <w:pPr>
              <w:rPr>
                <w:lang w:val="en-GB"/>
              </w:rPr>
            </w:pPr>
            <w:r>
              <w:rPr>
                <w:lang w:val="en-GB"/>
              </w:rPr>
              <w:t>1</w:t>
            </w:r>
          </w:p>
        </w:tc>
        <w:tc>
          <w:tcPr>
            <w:tcW w:w="1843" w:type="dxa"/>
          </w:tcPr>
          <w:p w14:paraId="5E4525FD" w14:textId="65DE9FA4"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Andhra Pradesh</w:t>
            </w:r>
          </w:p>
        </w:tc>
        <w:tc>
          <w:tcPr>
            <w:tcW w:w="3260" w:type="dxa"/>
          </w:tcPr>
          <w:p w14:paraId="1DCF4024" w14:textId="1687A5B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70.90</w:t>
            </w:r>
          </w:p>
        </w:tc>
        <w:tc>
          <w:tcPr>
            <w:tcW w:w="3346" w:type="dxa"/>
          </w:tcPr>
          <w:p w14:paraId="32DC67C4" w14:textId="23CFED2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123.3</w:t>
            </w:r>
          </w:p>
        </w:tc>
      </w:tr>
      <w:tr w:rsidR="0086246D" w14:paraId="6E856D77"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3BFEE22C" w14:textId="342A582E" w:rsidR="0086246D" w:rsidRDefault="0086246D" w:rsidP="0086246D">
            <w:pPr>
              <w:rPr>
                <w:lang w:val="en-GB"/>
              </w:rPr>
            </w:pPr>
            <w:r>
              <w:rPr>
                <w:lang w:val="en-GB"/>
              </w:rPr>
              <w:t>2</w:t>
            </w:r>
          </w:p>
        </w:tc>
        <w:tc>
          <w:tcPr>
            <w:tcW w:w="1843" w:type="dxa"/>
          </w:tcPr>
          <w:p w14:paraId="3C377F89" w14:textId="7CF78470"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Gujarat</w:t>
            </w:r>
          </w:p>
        </w:tc>
        <w:tc>
          <w:tcPr>
            <w:tcW w:w="3260" w:type="dxa"/>
          </w:tcPr>
          <w:p w14:paraId="38248489" w14:textId="7C18C87A"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142.56</w:t>
            </w:r>
          </w:p>
        </w:tc>
        <w:tc>
          <w:tcPr>
            <w:tcW w:w="3346" w:type="dxa"/>
          </w:tcPr>
          <w:p w14:paraId="6BFD4678" w14:textId="28F8FF40"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180.8</w:t>
            </w:r>
          </w:p>
        </w:tc>
      </w:tr>
      <w:tr w:rsidR="0086246D" w14:paraId="3C17D57C"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0FC56273" w14:textId="5785A730" w:rsidR="0086246D" w:rsidRDefault="0086246D" w:rsidP="0086246D">
            <w:pPr>
              <w:rPr>
                <w:lang w:val="en-GB"/>
              </w:rPr>
            </w:pPr>
            <w:r>
              <w:rPr>
                <w:lang w:val="en-GB"/>
              </w:rPr>
              <w:t>3</w:t>
            </w:r>
          </w:p>
        </w:tc>
        <w:tc>
          <w:tcPr>
            <w:tcW w:w="1843" w:type="dxa"/>
          </w:tcPr>
          <w:p w14:paraId="225E7EC4" w14:textId="245E3641"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rPr>
                <w:rFonts w:ascii="Open Sans" w:hAnsi="Open Sans" w:cs="Open Sans"/>
                <w:color w:val="000000"/>
                <w:sz w:val="21"/>
                <w:szCs w:val="21"/>
              </w:rPr>
            </w:pPr>
            <w:r>
              <w:rPr>
                <w:rStyle w:val="bt-content"/>
                <w:rFonts w:ascii="Open Sans" w:hAnsi="Open Sans" w:cs="Open Sans"/>
                <w:color w:val="000000"/>
                <w:sz w:val="21"/>
                <w:szCs w:val="21"/>
                <w:bdr w:val="none" w:sz="0" w:space="0" w:color="auto" w:frame="1"/>
              </w:rPr>
              <w:t>Karnataka</w:t>
            </w:r>
          </w:p>
        </w:tc>
        <w:tc>
          <w:tcPr>
            <w:tcW w:w="3260" w:type="dxa"/>
          </w:tcPr>
          <w:p w14:paraId="1E31E665" w14:textId="5FFD3B76"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124.15</w:t>
            </w:r>
          </w:p>
        </w:tc>
        <w:tc>
          <w:tcPr>
            <w:tcW w:w="3346" w:type="dxa"/>
          </w:tcPr>
          <w:p w14:paraId="7B606536" w14:textId="182FBC9C"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169.3</w:t>
            </w:r>
          </w:p>
        </w:tc>
      </w:tr>
      <w:tr w:rsidR="0086246D" w14:paraId="6FA61663"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965BC1A" w14:textId="3D6BCB68" w:rsidR="0086246D" w:rsidRDefault="0086246D" w:rsidP="0086246D">
            <w:pPr>
              <w:rPr>
                <w:lang w:val="en-GB"/>
              </w:rPr>
            </w:pPr>
            <w:r>
              <w:rPr>
                <w:lang w:val="en-GB"/>
              </w:rPr>
              <w:t>4</w:t>
            </w:r>
          </w:p>
        </w:tc>
        <w:tc>
          <w:tcPr>
            <w:tcW w:w="1843" w:type="dxa"/>
          </w:tcPr>
          <w:p w14:paraId="4EEE2B47" w14:textId="4990CC04"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Madhya Pradesh</w:t>
            </w:r>
          </w:p>
        </w:tc>
        <w:tc>
          <w:tcPr>
            <w:tcW w:w="3260" w:type="dxa"/>
          </w:tcPr>
          <w:p w14:paraId="21FF2A1F" w14:textId="7559A5FF"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15.40</w:t>
            </w:r>
          </w:p>
        </w:tc>
        <w:tc>
          <w:tcPr>
            <w:tcW w:w="3346" w:type="dxa"/>
          </w:tcPr>
          <w:p w14:paraId="54FFAD3E" w14:textId="70CB43C9"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55.4</w:t>
            </w:r>
          </w:p>
        </w:tc>
      </w:tr>
      <w:tr w:rsidR="0086246D" w14:paraId="67B91ADA"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1B5BF43" w14:textId="6B672EFE" w:rsidR="0086246D" w:rsidRDefault="0086246D" w:rsidP="0086246D">
            <w:pPr>
              <w:rPr>
                <w:lang w:val="en-GB"/>
              </w:rPr>
            </w:pPr>
            <w:r>
              <w:rPr>
                <w:lang w:val="en-GB"/>
              </w:rPr>
              <w:t>5</w:t>
            </w:r>
          </w:p>
        </w:tc>
        <w:tc>
          <w:tcPr>
            <w:tcW w:w="1843" w:type="dxa"/>
          </w:tcPr>
          <w:p w14:paraId="44774B60" w14:textId="5ACACA75"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Maharashtra</w:t>
            </w:r>
          </w:p>
        </w:tc>
        <w:tc>
          <w:tcPr>
            <w:tcW w:w="3260" w:type="dxa"/>
          </w:tcPr>
          <w:p w14:paraId="2F937A24" w14:textId="68E42EC9"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98.21</w:t>
            </w:r>
          </w:p>
        </w:tc>
        <w:tc>
          <w:tcPr>
            <w:tcW w:w="3346" w:type="dxa"/>
          </w:tcPr>
          <w:p w14:paraId="47C18FDE" w14:textId="5D5A3B50"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173.9</w:t>
            </w:r>
          </w:p>
        </w:tc>
      </w:tr>
      <w:tr w:rsidR="0086246D" w14:paraId="466D9D08"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434809EB" w14:textId="7082BAC9" w:rsidR="0086246D" w:rsidRDefault="0086246D" w:rsidP="0086246D">
            <w:pPr>
              <w:rPr>
                <w:lang w:val="en-GB"/>
              </w:rPr>
            </w:pPr>
            <w:r>
              <w:rPr>
                <w:lang w:val="en-GB"/>
              </w:rPr>
              <w:t>6</w:t>
            </w:r>
          </w:p>
        </w:tc>
        <w:tc>
          <w:tcPr>
            <w:tcW w:w="1843" w:type="dxa"/>
          </w:tcPr>
          <w:p w14:paraId="3DB1455A" w14:textId="6851F98E" w:rsidR="0086246D" w:rsidRDefault="0086246D" w:rsidP="0086246D">
            <w:pPr>
              <w:cnfStyle w:val="000000000000" w:firstRow="0" w:lastRow="0" w:firstColumn="0" w:lastColumn="0" w:oddVBand="0" w:evenVBand="0" w:oddHBand="0" w:evenHBand="0" w:firstRowFirstColumn="0" w:firstRowLastColumn="0" w:lastRowFirstColumn="0" w:lastRowLastColumn="0"/>
              <w:rPr>
                <w:lang w:val="en-GB"/>
              </w:rPr>
            </w:pPr>
            <w:r w:rsidRPr="002F08AC">
              <w:t>Rajasthan</w:t>
            </w:r>
          </w:p>
        </w:tc>
        <w:tc>
          <w:tcPr>
            <w:tcW w:w="3260" w:type="dxa"/>
          </w:tcPr>
          <w:p w14:paraId="54BE6463" w14:textId="5F45538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127.75</w:t>
            </w:r>
          </w:p>
        </w:tc>
        <w:tc>
          <w:tcPr>
            <w:tcW w:w="3346" w:type="dxa"/>
          </w:tcPr>
          <w:p w14:paraId="271E09E0" w14:textId="3CD588D3"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284.2</w:t>
            </w:r>
          </w:p>
        </w:tc>
      </w:tr>
      <w:tr w:rsidR="0086246D" w14:paraId="62B5FDC3"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762E20C2" w14:textId="7CC2EAFA" w:rsidR="0086246D" w:rsidRDefault="0086246D" w:rsidP="0086246D">
            <w:pPr>
              <w:rPr>
                <w:lang w:val="en-GB"/>
              </w:rPr>
            </w:pPr>
            <w:r>
              <w:rPr>
                <w:lang w:val="en-GB"/>
              </w:rPr>
              <w:t>7</w:t>
            </w:r>
          </w:p>
        </w:tc>
        <w:tc>
          <w:tcPr>
            <w:tcW w:w="1843" w:type="dxa"/>
          </w:tcPr>
          <w:p w14:paraId="62AB9F0C" w14:textId="55DD9643" w:rsidR="0086246D" w:rsidRDefault="0086246D" w:rsidP="0086246D">
            <w:pPr>
              <w:cnfStyle w:val="000000100000" w:firstRow="0" w:lastRow="0" w:firstColumn="0" w:lastColumn="0" w:oddVBand="0" w:evenVBand="0" w:oddHBand="1" w:evenHBand="0" w:firstRowFirstColumn="0" w:firstRowLastColumn="0" w:lastRowFirstColumn="0" w:lastRowLastColumn="0"/>
              <w:rPr>
                <w:lang w:val="en-GB"/>
              </w:rPr>
            </w:pPr>
            <w:r w:rsidRPr="002F08AC">
              <w:t>Tamil Nadu</w:t>
            </w:r>
          </w:p>
        </w:tc>
        <w:tc>
          <w:tcPr>
            <w:tcW w:w="3260" w:type="dxa"/>
          </w:tcPr>
          <w:p w14:paraId="6D0170D7" w14:textId="770F85F2"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68.75</w:t>
            </w:r>
          </w:p>
        </w:tc>
        <w:tc>
          <w:tcPr>
            <w:tcW w:w="3346" w:type="dxa"/>
          </w:tcPr>
          <w:p w14:paraId="6B52CE01" w14:textId="04827013"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95.1</w:t>
            </w:r>
          </w:p>
        </w:tc>
      </w:tr>
      <w:tr w:rsidR="0086246D" w14:paraId="10082E16"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74C5542F" w14:textId="24DCBC10" w:rsidR="0086246D" w:rsidRDefault="0086246D" w:rsidP="0086246D">
            <w:pPr>
              <w:rPr>
                <w:lang w:val="en-GB"/>
              </w:rPr>
            </w:pPr>
            <w:r>
              <w:rPr>
                <w:lang w:val="en-GB"/>
              </w:rPr>
              <w:t>8</w:t>
            </w:r>
          </w:p>
        </w:tc>
        <w:tc>
          <w:tcPr>
            <w:tcW w:w="1843" w:type="dxa"/>
          </w:tcPr>
          <w:p w14:paraId="513B90C6" w14:textId="71A53791" w:rsidR="0086246D" w:rsidRPr="002F08AC" w:rsidRDefault="0086246D" w:rsidP="0086246D">
            <w:pPr>
              <w:cnfStyle w:val="000000000000" w:firstRow="0" w:lastRow="0" w:firstColumn="0" w:lastColumn="0" w:oddVBand="0" w:evenVBand="0" w:oddHBand="0" w:evenHBand="0" w:firstRowFirstColumn="0" w:firstRowLastColumn="0" w:lastRowFirstColumn="0" w:lastRowLastColumn="0"/>
            </w:pPr>
            <w:r w:rsidRPr="002F08AC">
              <w:t>Telangana</w:t>
            </w:r>
          </w:p>
        </w:tc>
        <w:tc>
          <w:tcPr>
            <w:tcW w:w="3260" w:type="dxa"/>
          </w:tcPr>
          <w:p w14:paraId="752DE5F3" w14:textId="63C3A1BE"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24.83</w:t>
            </w:r>
          </w:p>
        </w:tc>
        <w:tc>
          <w:tcPr>
            <w:tcW w:w="3346" w:type="dxa"/>
          </w:tcPr>
          <w:p w14:paraId="7CDB9C4D" w14:textId="3495DE0C"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54.7</w:t>
            </w:r>
          </w:p>
        </w:tc>
      </w:tr>
      <w:tr w:rsidR="0086246D" w14:paraId="52F7793D" w14:textId="77777777" w:rsidTr="008624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B1B48DB" w14:textId="7AF2F073" w:rsidR="0086246D" w:rsidRDefault="0086246D" w:rsidP="0086246D">
            <w:pPr>
              <w:rPr>
                <w:lang w:val="en-GB"/>
              </w:rPr>
            </w:pPr>
            <w:r>
              <w:rPr>
                <w:lang w:val="en-GB"/>
              </w:rPr>
              <w:t>9</w:t>
            </w:r>
          </w:p>
        </w:tc>
        <w:tc>
          <w:tcPr>
            <w:tcW w:w="1843" w:type="dxa"/>
          </w:tcPr>
          <w:p w14:paraId="40C6EFB9" w14:textId="27260930" w:rsidR="0086246D" w:rsidRPr="002F08AC" w:rsidRDefault="0086246D" w:rsidP="0086246D">
            <w:pPr>
              <w:cnfStyle w:val="000000100000" w:firstRow="0" w:lastRow="0" w:firstColumn="0" w:lastColumn="0" w:oddVBand="0" w:evenVBand="0" w:oddHBand="1" w:evenHBand="0" w:firstRowFirstColumn="0" w:firstRowLastColumn="0" w:lastRowFirstColumn="0" w:lastRowLastColumn="0"/>
            </w:pPr>
            <w:r>
              <w:t>Other</w:t>
            </w:r>
          </w:p>
        </w:tc>
        <w:tc>
          <w:tcPr>
            <w:tcW w:w="3260" w:type="dxa"/>
          </w:tcPr>
          <w:p w14:paraId="2AE750D8" w14:textId="5910269D"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18.95</w:t>
            </w:r>
          </w:p>
        </w:tc>
        <w:tc>
          <w:tcPr>
            <w:tcW w:w="3346" w:type="dxa"/>
          </w:tcPr>
          <w:p w14:paraId="071530A2" w14:textId="7089748A" w:rsidR="0086246D" w:rsidRDefault="0086246D" w:rsidP="0086246D">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27.1</w:t>
            </w:r>
          </w:p>
        </w:tc>
      </w:tr>
      <w:tr w:rsidR="0086246D" w14:paraId="3DE7B2A9" w14:textId="77777777" w:rsidTr="0086246D">
        <w:tc>
          <w:tcPr>
            <w:cnfStyle w:val="001000000000" w:firstRow="0" w:lastRow="0" w:firstColumn="1" w:lastColumn="0" w:oddVBand="0" w:evenVBand="0" w:oddHBand="0" w:evenHBand="0" w:firstRowFirstColumn="0" w:firstRowLastColumn="0" w:lastRowFirstColumn="0" w:lastRowLastColumn="0"/>
            <w:tcW w:w="567" w:type="dxa"/>
          </w:tcPr>
          <w:p w14:paraId="570AA82E" w14:textId="77777777" w:rsidR="0086246D" w:rsidRDefault="0086246D" w:rsidP="0086246D">
            <w:pPr>
              <w:rPr>
                <w:lang w:val="en-GB"/>
              </w:rPr>
            </w:pPr>
          </w:p>
        </w:tc>
        <w:tc>
          <w:tcPr>
            <w:tcW w:w="1843" w:type="dxa"/>
          </w:tcPr>
          <w:p w14:paraId="4EE2D7A2" w14:textId="77777777" w:rsidR="0086246D" w:rsidRDefault="0086246D" w:rsidP="0086246D">
            <w:pPr>
              <w:cnfStyle w:val="000000000000" w:firstRow="0" w:lastRow="0" w:firstColumn="0" w:lastColumn="0" w:oddVBand="0" w:evenVBand="0" w:oddHBand="0" w:evenHBand="0" w:firstRowFirstColumn="0" w:firstRowLastColumn="0" w:lastRowFirstColumn="0" w:lastRowLastColumn="0"/>
            </w:pPr>
          </w:p>
        </w:tc>
        <w:tc>
          <w:tcPr>
            <w:tcW w:w="3260" w:type="dxa"/>
          </w:tcPr>
          <w:p w14:paraId="6F774368" w14:textId="77777777" w:rsidR="0086246D" w:rsidRDefault="0086246D" w:rsidP="0086246D">
            <w:pPr>
              <w:jc w:val="center"/>
              <w:cnfStyle w:val="000000000000" w:firstRow="0" w:lastRow="0" w:firstColumn="0" w:lastColumn="0" w:oddVBand="0" w:evenVBand="0" w:oddHBand="0" w:evenHBand="0" w:firstRowFirstColumn="0" w:firstRowLastColumn="0" w:lastRowFirstColumn="0" w:lastRowLastColumn="0"/>
              <w:rPr>
                <w:lang w:val="en-GB"/>
              </w:rPr>
            </w:pPr>
          </w:p>
        </w:tc>
        <w:tc>
          <w:tcPr>
            <w:tcW w:w="3346" w:type="dxa"/>
          </w:tcPr>
          <w:p w14:paraId="4D61D9A7" w14:textId="77777777" w:rsidR="0086246D" w:rsidRDefault="0086246D" w:rsidP="0086246D">
            <w:pPr>
              <w:keepNext/>
              <w:jc w:val="center"/>
              <w:cnfStyle w:val="000000000000" w:firstRow="0" w:lastRow="0" w:firstColumn="0" w:lastColumn="0" w:oddVBand="0" w:evenVBand="0" w:oddHBand="0" w:evenHBand="0" w:firstRowFirstColumn="0" w:firstRowLastColumn="0" w:lastRowFirstColumn="0" w:lastRowLastColumn="0"/>
              <w:rPr>
                <w:lang w:val="en-GB"/>
              </w:rPr>
            </w:pPr>
          </w:p>
        </w:tc>
      </w:tr>
    </w:tbl>
    <w:p w14:paraId="54F99E6B" w14:textId="757FABC9" w:rsidR="0086246D" w:rsidRPr="0086246D" w:rsidRDefault="0086246D" w:rsidP="0086246D">
      <w:pPr>
        <w:pStyle w:val="Caption"/>
        <w:jc w:val="center"/>
        <w:rPr>
          <w:b/>
          <w:bCs/>
          <w:lang w:val="en-GB"/>
        </w:rPr>
      </w:pPr>
      <w:r>
        <w:t xml:space="preserve">(Table 2 </w:t>
      </w:r>
      <w:r>
        <w:fldChar w:fldCharType="begin"/>
      </w:r>
      <w:r>
        <w:instrText xml:space="preserve"> SEQ Table_2 \* ARABIC </w:instrText>
      </w:r>
      <w:r>
        <w:fldChar w:fldCharType="separate"/>
      </w:r>
      <w:r>
        <w:rPr>
          <w:noProof/>
        </w:rPr>
        <w:t>1</w:t>
      </w:r>
      <w:r>
        <w:fldChar w:fldCharType="end"/>
      </w:r>
      <w:r>
        <w:t xml:space="preserve">: </w:t>
      </w:r>
      <w:r w:rsidRPr="0086246D">
        <w:rPr>
          <w:b/>
          <w:bCs/>
        </w:rPr>
        <w:t>Potential of Wind Energy in</w:t>
      </w:r>
      <w:r>
        <w:rPr>
          <w:b/>
          <w:bCs/>
          <w:lang w:val="en-GB"/>
        </w:rPr>
        <w:t xml:space="preserve"> Gujarat,</w:t>
      </w:r>
      <w:r w:rsidRPr="0086246D">
        <w:rPr>
          <w:b/>
          <w:bCs/>
        </w:rPr>
        <w:t xml:space="preserve"> India</w:t>
      </w:r>
      <w:r>
        <w:rPr>
          <w:b/>
          <w:bCs/>
          <w:lang w:val="en-GB"/>
        </w:rPr>
        <w:t xml:space="preserve">) </w:t>
      </w:r>
      <w:sdt>
        <w:sdtPr>
          <w:rPr>
            <w:b/>
            <w:bCs/>
            <w:lang w:val="en-GB"/>
          </w:rPr>
          <w:id w:val="-1648354059"/>
          <w:citation/>
        </w:sdtPr>
        <w:sdtContent>
          <w:r>
            <w:rPr>
              <w:b/>
              <w:bCs/>
              <w:lang w:val="en-GB"/>
            </w:rPr>
            <w:fldChar w:fldCharType="begin"/>
          </w:r>
          <w:r>
            <w:rPr>
              <w:b/>
              <w:bCs/>
              <w:lang w:val="en-GB"/>
            </w:rPr>
            <w:instrText xml:space="preserve"> CITATION MIN24 \l 2057 </w:instrText>
          </w:r>
          <w:r>
            <w:rPr>
              <w:b/>
              <w:bCs/>
              <w:lang w:val="en-GB"/>
            </w:rPr>
            <w:fldChar w:fldCharType="separate"/>
          </w:r>
          <w:r w:rsidR="00815531" w:rsidRPr="00815531">
            <w:rPr>
              <w:noProof/>
              <w:lang w:val="en-GB"/>
            </w:rPr>
            <w:t>[1]</w:t>
          </w:r>
          <w:r>
            <w:rPr>
              <w:b/>
              <w:bCs/>
              <w:lang w:val="en-GB"/>
            </w:rPr>
            <w:fldChar w:fldCharType="end"/>
          </w:r>
        </w:sdtContent>
      </w:sdt>
    </w:p>
    <w:p w14:paraId="60A1848F" w14:textId="073F409F" w:rsidR="0086246D" w:rsidRPr="0086246D" w:rsidRDefault="0086246D">
      <w:pPr>
        <w:pStyle w:val="Caption"/>
      </w:pPr>
    </w:p>
    <w:p w14:paraId="6449EB35" w14:textId="376151E3" w:rsidR="00E0321F" w:rsidRDefault="00E16864" w:rsidP="005D70DB">
      <w:pPr>
        <w:pStyle w:val="Heading2"/>
        <w:jc w:val="both"/>
      </w:pPr>
      <w:bookmarkStart w:id="4" w:name="_Toc179712451"/>
      <w:r>
        <w:rPr>
          <w:lang w:val="en-GB"/>
        </w:rPr>
        <w:lastRenderedPageBreak/>
        <w:t>2.3</w:t>
      </w:r>
      <w:r>
        <w:rPr>
          <w:lang w:val="en-GB"/>
        </w:rPr>
        <w:tab/>
      </w:r>
      <w:r w:rsidR="00E0321F" w:rsidRPr="00E0321F">
        <w:t>Objectives of the Report</w:t>
      </w:r>
      <w:bookmarkEnd w:id="4"/>
    </w:p>
    <w:p w14:paraId="657DD3CE" w14:textId="74E35E02" w:rsidR="007B606E" w:rsidRPr="007B5869" w:rsidRDefault="007B606E" w:rsidP="005D70DB">
      <w:pPr>
        <w:pStyle w:val="ListParagraph"/>
        <w:numPr>
          <w:ilvl w:val="0"/>
          <w:numId w:val="15"/>
        </w:numPr>
        <w:jc w:val="both"/>
        <w:rPr>
          <w:lang w:val="en-GB"/>
        </w:rPr>
      </w:pPr>
      <w:r w:rsidRPr="007B5869">
        <w:t xml:space="preserve">To </w:t>
      </w:r>
      <w:proofErr w:type="spellStart"/>
      <w:r w:rsidRPr="007B5869">
        <w:t>analy</w:t>
      </w:r>
      <w:proofErr w:type="spellEnd"/>
      <w:r w:rsidRPr="007B5869">
        <w:rPr>
          <w:lang w:val="en-GB"/>
        </w:rPr>
        <w:t>se</w:t>
      </w:r>
      <w:r w:rsidRPr="007B5869">
        <w:t xml:space="preserve"> the growth and </w:t>
      </w:r>
      <w:proofErr w:type="gramStart"/>
      <w:r w:rsidRPr="007B5869">
        <w:t>current status</w:t>
      </w:r>
      <w:proofErr w:type="gramEnd"/>
      <w:r w:rsidRPr="007B5869">
        <w:t xml:space="preserve"> of wind energy installations in Gujarat</w:t>
      </w:r>
      <w:r w:rsidRPr="007B5869">
        <w:rPr>
          <w:lang w:val="en-GB"/>
        </w:rPr>
        <w:t>,</w:t>
      </w:r>
      <w:r w:rsidRPr="007B5869">
        <w:t xml:space="preserve"> India</w:t>
      </w:r>
      <w:r w:rsidRPr="007B5869">
        <w:rPr>
          <w:lang w:val="en-GB"/>
        </w:rPr>
        <w:t>.</w:t>
      </w:r>
    </w:p>
    <w:p w14:paraId="0F600906" w14:textId="44130689" w:rsidR="007B606E" w:rsidRPr="007B5869" w:rsidRDefault="007B606E" w:rsidP="005D70DB">
      <w:pPr>
        <w:pStyle w:val="ListParagraph"/>
        <w:numPr>
          <w:ilvl w:val="0"/>
          <w:numId w:val="15"/>
        </w:numPr>
        <w:jc w:val="both"/>
        <w:rPr>
          <w:lang w:val="en-GB"/>
        </w:rPr>
      </w:pPr>
      <w:r w:rsidRPr="007B5869">
        <w:rPr>
          <w:lang w:val="en-GB"/>
        </w:rPr>
        <w:t>Design and analyse of Wind Farm using GIS and Wind Pro software</w:t>
      </w:r>
    </w:p>
    <w:p w14:paraId="27336572" w14:textId="79DD1285" w:rsidR="007B606E" w:rsidRPr="007B5869" w:rsidRDefault="007B606E" w:rsidP="005D70DB">
      <w:pPr>
        <w:pStyle w:val="ListParagraph"/>
        <w:numPr>
          <w:ilvl w:val="0"/>
          <w:numId w:val="15"/>
        </w:numPr>
        <w:jc w:val="both"/>
      </w:pPr>
      <w:r w:rsidRPr="007B5869">
        <w:t>To examine the policies and regulations that have supported the development of wind energy in Gujarat</w:t>
      </w:r>
    </w:p>
    <w:p w14:paraId="32ADDCC0" w14:textId="60CEA722" w:rsidR="007B606E" w:rsidRPr="007B5869" w:rsidRDefault="007B606E" w:rsidP="005D70DB">
      <w:pPr>
        <w:pStyle w:val="ListParagraph"/>
        <w:numPr>
          <w:ilvl w:val="0"/>
          <w:numId w:val="15"/>
        </w:numPr>
        <w:jc w:val="both"/>
        <w:rPr>
          <w:lang w:val="en-GB"/>
        </w:rPr>
      </w:pPr>
      <w:r w:rsidRPr="007B5869">
        <w:t xml:space="preserve">To identify the key drivers and barriers to the expansion of wind energy in </w:t>
      </w:r>
      <w:r w:rsidRPr="007B5869">
        <w:rPr>
          <w:lang w:val="en-GB"/>
        </w:rPr>
        <w:t xml:space="preserve">Gujarat, </w:t>
      </w:r>
      <w:r w:rsidRPr="007B5869">
        <w:t>India, including infrastructure, financing, and policy support.</w:t>
      </w:r>
    </w:p>
    <w:p w14:paraId="4B38C29F" w14:textId="6B7E524B" w:rsidR="007B606E" w:rsidRPr="007B5869" w:rsidRDefault="007B606E" w:rsidP="005D70DB">
      <w:pPr>
        <w:pStyle w:val="ListParagraph"/>
        <w:numPr>
          <w:ilvl w:val="0"/>
          <w:numId w:val="15"/>
        </w:numPr>
        <w:jc w:val="both"/>
        <w:rPr>
          <w:lang w:val="en-GB"/>
        </w:rPr>
      </w:pPr>
      <w:r w:rsidRPr="007B5869">
        <w:rPr>
          <w:lang w:val="en-GB"/>
        </w:rPr>
        <w:t xml:space="preserve">Making schedule and timetable for </w:t>
      </w:r>
      <w:r w:rsidR="007B5869" w:rsidRPr="007B5869">
        <w:rPr>
          <w:lang w:val="en-GB"/>
        </w:rPr>
        <w:t>wind Farm development project in Gujarat, India.</w:t>
      </w:r>
    </w:p>
    <w:p w14:paraId="02D1381C" w14:textId="295F8145" w:rsidR="00E0321F" w:rsidRDefault="00E16864" w:rsidP="005D70DB">
      <w:pPr>
        <w:pStyle w:val="Heading2"/>
        <w:jc w:val="both"/>
      </w:pPr>
      <w:bookmarkStart w:id="5" w:name="_Toc179712452"/>
      <w:r>
        <w:rPr>
          <w:lang w:val="en-GB"/>
        </w:rPr>
        <w:t>2.4</w:t>
      </w:r>
      <w:r>
        <w:rPr>
          <w:lang w:val="en-GB"/>
        </w:rPr>
        <w:tab/>
      </w:r>
      <w:r w:rsidR="00E0321F" w:rsidRPr="00E0321F">
        <w:t>Scope and Limitations</w:t>
      </w:r>
      <w:bookmarkEnd w:id="5"/>
    </w:p>
    <w:p w14:paraId="6F360CD2" w14:textId="37972EFE" w:rsidR="009B1C01" w:rsidRPr="009B1C01" w:rsidRDefault="009B1C01" w:rsidP="005D70DB">
      <w:pPr>
        <w:pStyle w:val="Heading3"/>
        <w:jc w:val="both"/>
      </w:pPr>
      <w:bookmarkStart w:id="6" w:name="_Toc179712453"/>
      <w:r>
        <w:t>2.4.1</w:t>
      </w:r>
      <w:r>
        <w:tab/>
        <w:t>Scope:</w:t>
      </w:r>
      <w:bookmarkEnd w:id="6"/>
    </w:p>
    <w:p w14:paraId="2D0E0649" w14:textId="7869DBB1" w:rsidR="009B1C01" w:rsidRPr="009B1C01" w:rsidRDefault="009B1C01" w:rsidP="005D70DB">
      <w:pPr>
        <w:numPr>
          <w:ilvl w:val="0"/>
          <w:numId w:val="13"/>
        </w:numPr>
        <w:jc w:val="both"/>
      </w:pPr>
      <w:r w:rsidRPr="009B1C01">
        <w:rPr>
          <w:b/>
          <w:bCs/>
        </w:rPr>
        <w:t>Geographic Advantage</w:t>
      </w:r>
      <w:r w:rsidRPr="009B1C01">
        <w:t xml:space="preserve">: Gujarat’s long coastline and </w:t>
      </w:r>
      <w:proofErr w:type="spellStart"/>
      <w:r w:rsidRPr="009B1C01">
        <w:t>favorable</w:t>
      </w:r>
      <w:proofErr w:type="spellEnd"/>
      <w:r w:rsidRPr="009B1C01">
        <w:t xml:space="preserve"> wind conditions make it an ideal location for both onshore and offshore wind projects.</w:t>
      </w:r>
      <w:r w:rsidR="00352442">
        <w:rPr>
          <w:lang w:val="en-GB"/>
        </w:rPr>
        <w:t xml:space="preserve"> </w:t>
      </w:r>
      <w:sdt>
        <w:sdtPr>
          <w:rPr>
            <w:lang w:val="en-GB"/>
          </w:rPr>
          <w:id w:val="-779255357"/>
          <w:citation/>
        </w:sdtPr>
        <w:sdtContent>
          <w:r w:rsidR="00967A6A">
            <w:rPr>
              <w:lang w:val="en-GB"/>
            </w:rPr>
            <w:fldChar w:fldCharType="begin"/>
          </w:r>
          <w:r w:rsidR="00967A6A">
            <w:instrText xml:space="preserve"> CITATION CDr14 \l 16393 </w:instrText>
          </w:r>
          <w:r w:rsidR="00967A6A">
            <w:rPr>
              <w:lang w:val="en-GB"/>
            </w:rPr>
            <w:fldChar w:fldCharType="separate"/>
          </w:r>
          <w:r w:rsidR="00815531" w:rsidRPr="00815531">
            <w:rPr>
              <w:noProof/>
            </w:rPr>
            <w:t>[4]</w:t>
          </w:r>
          <w:r w:rsidR="00967A6A">
            <w:rPr>
              <w:lang w:val="en-GB"/>
            </w:rPr>
            <w:fldChar w:fldCharType="end"/>
          </w:r>
        </w:sdtContent>
      </w:sdt>
    </w:p>
    <w:p w14:paraId="0E13E854" w14:textId="3E1553A7" w:rsidR="009B1C01" w:rsidRPr="009B1C01" w:rsidRDefault="009B1C01" w:rsidP="005D70DB">
      <w:pPr>
        <w:numPr>
          <w:ilvl w:val="0"/>
          <w:numId w:val="13"/>
        </w:numPr>
        <w:jc w:val="both"/>
      </w:pPr>
      <w:r w:rsidRPr="009B1C01">
        <w:rPr>
          <w:b/>
          <w:bCs/>
        </w:rPr>
        <w:t>Government Support</w:t>
      </w:r>
      <w:r w:rsidRPr="009B1C01">
        <w:t>: The state government offers various incentives, including subsidies, tax benefits, and streamlined approval processes, to encourage investment in wind energy.</w:t>
      </w:r>
      <w:r w:rsidR="00352442">
        <w:rPr>
          <w:lang w:val="en-GB"/>
        </w:rPr>
        <w:t xml:space="preserve"> </w:t>
      </w:r>
    </w:p>
    <w:p w14:paraId="0BA5F483" w14:textId="77777777" w:rsidR="009B1C01" w:rsidRPr="009B1C01" w:rsidRDefault="009B1C01" w:rsidP="005D70DB">
      <w:pPr>
        <w:numPr>
          <w:ilvl w:val="0"/>
          <w:numId w:val="13"/>
        </w:numPr>
        <w:jc w:val="both"/>
      </w:pPr>
      <w:r w:rsidRPr="009B1C01">
        <w:rPr>
          <w:b/>
          <w:bCs/>
        </w:rPr>
        <w:t>Economic Impact</w:t>
      </w:r>
      <w:r w:rsidRPr="009B1C01">
        <w:t>: Wind energy projects create jobs, boost local economies, and contribute to sustainable development goals.</w:t>
      </w:r>
    </w:p>
    <w:p w14:paraId="218A97F9" w14:textId="64EEDFF5" w:rsidR="009B1C01" w:rsidRDefault="009B1C01" w:rsidP="005D70DB">
      <w:pPr>
        <w:pStyle w:val="Heading3"/>
        <w:jc w:val="both"/>
        <w:rPr>
          <w:lang w:val="en-GB"/>
        </w:rPr>
      </w:pPr>
      <w:bookmarkStart w:id="7" w:name="_Toc179712454"/>
      <w:r w:rsidRPr="009B1C01">
        <w:rPr>
          <w:lang w:val="en-GB"/>
        </w:rPr>
        <w:t>2</w:t>
      </w:r>
      <w:r w:rsidRPr="009B1C01">
        <w:t>.</w:t>
      </w:r>
      <w:r w:rsidRPr="009B1C01">
        <w:rPr>
          <w:lang w:val="en-GB"/>
        </w:rPr>
        <w:t>4.2</w:t>
      </w:r>
      <w:r w:rsidRPr="009B1C01">
        <w:rPr>
          <w:lang w:val="en-GB"/>
        </w:rPr>
        <w:tab/>
        <w:t>Limitations:</w:t>
      </w:r>
      <w:bookmarkEnd w:id="7"/>
    </w:p>
    <w:p w14:paraId="5B24B15B" w14:textId="77777777" w:rsidR="009B1C01" w:rsidRPr="009B1C01" w:rsidRDefault="009B1C01" w:rsidP="005D70DB">
      <w:pPr>
        <w:numPr>
          <w:ilvl w:val="0"/>
          <w:numId w:val="14"/>
        </w:numPr>
        <w:jc w:val="both"/>
      </w:pPr>
      <w:r w:rsidRPr="009B1C01">
        <w:rPr>
          <w:b/>
          <w:bCs/>
        </w:rPr>
        <w:t>High Initial Costs</w:t>
      </w:r>
      <w:r w:rsidRPr="009B1C01">
        <w:t>: The setup and installation of wind turbines and related infrastructure require significant upfront investment.</w:t>
      </w:r>
    </w:p>
    <w:p w14:paraId="29B4D36A" w14:textId="77777777" w:rsidR="009B1C01" w:rsidRPr="009B1C01" w:rsidRDefault="009B1C01" w:rsidP="005D70DB">
      <w:pPr>
        <w:numPr>
          <w:ilvl w:val="0"/>
          <w:numId w:val="14"/>
        </w:numPr>
        <w:jc w:val="both"/>
      </w:pPr>
      <w:r w:rsidRPr="009B1C01">
        <w:rPr>
          <w:b/>
          <w:bCs/>
        </w:rPr>
        <w:t>Land Use Conflicts</w:t>
      </w:r>
      <w:r w:rsidRPr="009B1C01">
        <w:t>: Large-scale wind farms can lead to land acquisition issues and conflicts with local communities.</w:t>
      </w:r>
    </w:p>
    <w:p w14:paraId="191F5DCE" w14:textId="77777777" w:rsidR="009B1C01" w:rsidRPr="009B1C01" w:rsidRDefault="009B1C01" w:rsidP="005D70DB">
      <w:pPr>
        <w:numPr>
          <w:ilvl w:val="0"/>
          <w:numId w:val="14"/>
        </w:numPr>
        <w:jc w:val="both"/>
      </w:pPr>
      <w:r w:rsidRPr="009B1C01">
        <w:rPr>
          <w:b/>
          <w:bCs/>
        </w:rPr>
        <w:t>Environmental Concerns</w:t>
      </w:r>
      <w:r w:rsidRPr="009B1C01">
        <w:t>: Wind turbines can impact local wildlife, particularly birds and bats, and may cause noise pollution.</w:t>
      </w:r>
    </w:p>
    <w:p w14:paraId="635E6892" w14:textId="00102F81" w:rsidR="009B1C01" w:rsidRPr="009B1C01" w:rsidRDefault="009B1C01" w:rsidP="005D70DB">
      <w:pPr>
        <w:numPr>
          <w:ilvl w:val="0"/>
          <w:numId w:val="14"/>
        </w:numPr>
        <w:jc w:val="both"/>
      </w:pPr>
      <w:r w:rsidRPr="009B1C01">
        <w:rPr>
          <w:b/>
          <w:bCs/>
        </w:rPr>
        <w:t>Grid Integration</w:t>
      </w:r>
      <w:r w:rsidRPr="009B1C01">
        <w:t>: Integrating wind energy into the existing power grid can be challenging due to the need for stable and reliable energy supply.</w:t>
      </w:r>
      <w:r w:rsidR="00534707">
        <w:t xml:space="preserve"> </w:t>
      </w:r>
      <w:sdt>
        <w:sdtPr>
          <w:id w:val="-654606670"/>
          <w:citation/>
        </w:sdtPr>
        <w:sdtContent>
          <w:r w:rsidR="00534707">
            <w:fldChar w:fldCharType="begin"/>
          </w:r>
          <w:r w:rsidR="00534707">
            <w:rPr>
              <w:lang w:val="en-GB"/>
            </w:rPr>
            <w:instrText xml:space="preserve"> CITATION Ars24 \l 2057 </w:instrText>
          </w:r>
          <w:r w:rsidR="00534707">
            <w:fldChar w:fldCharType="separate"/>
          </w:r>
          <w:r w:rsidR="00815531" w:rsidRPr="00815531">
            <w:rPr>
              <w:noProof/>
              <w:lang w:val="en-GB"/>
            </w:rPr>
            <w:t>[5]</w:t>
          </w:r>
          <w:r w:rsidR="00534707">
            <w:fldChar w:fldCharType="end"/>
          </w:r>
        </w:sdtContent>
      </w:sdt>
    </w:p>
    <w:p w14:paraId="3C18C951" w14:textId="77777777" w:rsidR="009B1C01" w:rsidRPr="009B1C01" w:rsidRDefault="009B1C01" w:rsidP="009B1C01"/>
    <w:p w14:paraId="7A947B08" w14:textId="77777777" w:rsidR="009B1C01" w:rsidRDefault="009B1C01" w:rsidP="009B1C01">
      <w:pPr>
        <w:rPr>
          <w:lang w:val="en-GB"/>
        </w:rPr>
      </w:pPr>
    </w:p>
    <w:p w14:paraId="4714113C" w14:textId="77777777" w:rsidR="008655D1" w:rsidRDefault="008655D1" w:rsidP="009B1C01">
      <w:pPr>
        <w:rPr>
          <w:lang w:val="en-GB"/>
        </w:rPr>
      </w:pPr>
    </w:p>
    <w:p w14:paraId="484FD0B7" w14:textId="77777777" w:rsidR="005D70DB" w:rsidRPr="008655D1" w:rsidRDefault="005D70DB" w:rsidP="009B1C01">
      <w:pPr>
        <w:rPr>
          <w:lang w:val="en-GB"/>
        </w:rPr>
      </w:pPr>
    </w:p>
    <w:p w14:paraId="5BEF436E" w14:textId="6595D8DE" w:rsidR="00E16864" w:rsidRPr="00E16864" w:rsidRDefault="00E16864" w:rsidP="00E16864">
      <w:pPr>
        <w:pStyle w:val="Heading1"/>
        <w:numPr>
          <w:ilvl w:val="0"/>
          <w:numId w:val="1"/>
        </w:numPr>
        <w:rPr>
          <w:rFonts w:eastAsia="Times New Roman"/>
        </w:rPr>
      </w:pPr>
      <w:bookmarkStart w:id="8" w:name="_Toc179712455"/>
      <w:r w:rsidRPr="00E16864">
        <w:rPr>
          <w:rFonts w:eastAsia="Times New Roman"/>
        </w:rPr>
        <w:lastRenderedPageBreak/>
        <w:t>Literature Review</w:t>
      </w:r>
      <w:bookmarkEnd w:id="8"/>
    </w:p>
    <w:p w14:paraId="37392E45" w14:textId="5BA39357" w:rsidR="007B5869" w:rsidRDefault="007B5869" w:rsidP="00DF7AE8">
      <w:pPr>
        <w:pStyle w:val="Heading2"/>
        <w:rPr>
          <w:rFonts w:eastAsia="Times New Roman"/>
          <w:lang w:val="en-GB"/>
        </w:rPr>
      </w:pPr>
      <w:bookmarkStart w:id="9" w:name="_Toc179712456"/>
      <w:r>
        <w:rPr>
          <w:rFonts w:eastAsia="Times New Roman"/>
          <w:lang w:val="en-GB"/>
        </w:rPr>
        <w:t>3.1</w:t>
      </w:r>
      <w:r>
        <w:rPr>
          <w:rFonts w:eastAsia="Times New Roman"/>
          <w:lang w:val="en-GB"/>
        </w:rPr>
        <w:tab/>
        <w:t>Wind Resource Assessment of Gujarat</w:t>
      </w:r>
      <w:bookmarkEnd w:id="9"/>
    </w:p>
    <w:p w14:paraId="2E645F28" w14:textId="3426E768" w:rsidR="005D70DB" w:rsidRDefault="005D70DB" w:rsidP="00DB4038">
      <w:pPr>
        <w:jc w:val="both"/>
        <w:rPr>
          <w:lang w:val="en-GB"/>
        </w:rPr>
      </w:pPr>
      <w:r w:rsidRPr="005D70DB">
        <w:rPr>
          <w:lang w:val="en-GB"/>
        </w:rPr>
        <w:t xml:space="preserve">The wind resource estimates in this study highlight regions with average annual wind speeds above 8 m/s, mainly in the Gulf of Kutch and the southern coast. </w:t>
      </w:r>
      <w:proofErr w:type="gramStart"/>
      <w:r w:rsidRPr="005D70DB">
        <w:rPr>
          <w:lang w:val="en-GB"/>
        </w:rPr>
        <w:t>Similar to</w:t>
      </w:r>
      <w:proofErr w:type="gramEnd"/>
      <w:r w:rsidRPr="005D70DB">
        <w:rPr>
          <w:lang w:val="en-GB"/>
        </w:rPr>
        <w:t xml:space="preserve"> past research, our 2011 analysis confirms the highest wind potential in the northwestern Gulf of Kutch, with comparable potential found along the southern coastline. While the International Renewable Energy Agency agrees on high wind speeds in these areas, they report higher speeds of 9 m/s in the Gulf of Khambhat, exceeding our estimates.</w:t>
      </w:r>
      <w:sdt>
        <w:sdtPr>
          <w:rPr>
            <w:lang w:val="en-GB"/>
          </w:rPr>
          <w:id w:val="-2001037094"/>
          <w:citation/>
        </w:sdtPr>
        <w:sdtContent>
          <w:r w:rsidR="00967A6A">
            <w:rPr>
              <w:lang w:val="en-GB"/>
            </w:rPr>
            <w:fldChar w:fldCharType="begin"/>
          </w:r>
          <w:r w:rsidR="00967A6A">
            <w:instrText xml:space="preserve"> CITATION CDr14 \l 16393 </w:instrText>
          </w:r>
          <w:r w:rsidR="00967A6A">
            <w:rPr>
              <w:lang w:val="en-GB"/>
            </w:rPr>
            <w:fldChar w:fldCharType="separate"/>
          </w:r>
          <w:r w:rsidR="00815531">
            <w:rPr>
              <w:noProof/>
            </w:rPr>
            <w:t xml:space="preserve"> </w:t>
          </w:r>
          <w:r w:rsidR="00815531" w:rsidRPr="00815531">
            <w:rPr>
              <w:noProof/>
            </w:rPr>
            <w:t>[4]</w:t>
          </w:r>
          <w:r w:rsidR="00967A6A">
            <w:rPr>
              <w:lang w:val="en-GB"/>
            </w:rPr>
            <w:fldChar w:fldCharType="end"/>
          </w:r>
        </w:sdtContent>
      </w:sdt>
    </w:p>
    <w:p w14:paraId="66C55272" w14:textId="16363FD0" w:rsidR="009C1E3A" w:rsidRDefault="00967A6A" w:rsidP="00DB4038">
      <w:pPr>
        <w:jc w:val="both"/>
        <w:rPr>
          <w:lang w:val="en-GB"/>
        </w:rPr>
      </w:pPr>
      <w:r w:rsidRPr="00967A6A">
        <w:rPr>
          <w:lang w:val="en-GB"/>
        </w:rPr>
        <w:t>Wind speeds in Gujarat peak from May to August, reaching over 10 m/s, particularly along the coast, and are lowest in October and November, averaging below 7 m/s. Gujarat has a tropical and subtropical steppe climate, with occasional cyclones, droughts, and floods. The state experiences three main seasons: winter (November-March), summer (March-June), and monsoon (June-September). The northern region is dry, while the southern part is humid, with coastal winds influenced by sea breezes.</w:t>
      </w:r>
      <w:sdt>
        <w:sdtPr>
          <w:rPr>
            <w:lang w:val="en-GB"/>
          </w:rPr>
          <w:id w:val="21758531"/>
          <w:citation/>
        </w:sdtPr>
        <w:sdtContent>
          <w:r>
            <w:rPr>
              <w:lang w:val="en-GB"/>
            </w:rPr>
            <w:fldChar w:fldCharType="begin"/>
          </w:r>
          <w:r>
            <w:instrText xml:space="preserve"> CITATION CDr14 \l 16393 </w:instrText>
          </w:r>
          <w:r>
            <w:rPr>
              <w:lang w:val="en-GB"/>
            </w:rPr>
            <w:fldChar w:fldCharType="separate"/>
          </w:r>
          <w:r w:rsidR="00815531">
            <w:rPr>
              <w:noProof/>
            </w:rPr>
            <w:t xml:space="preserve"> </w:t>
          </w:r>
          <w:r w:rsidR="00815531" w:rsidRPr="00815531">
            <w:rPr>
              <w:noProof/>
            </w:rPr>
            <w:t>[4]</w:t>
          </w:r>
          <w:r>
            <w:rPr>
              <w:lang w:val="en-GB"/>
            </w:rPr>
            <w:fldChar w:fldCharType="end"/>
          </w:r>
        </w:sdtContent>
      </w:sdt>
    </w:p>
    <w:p w14:paraId="74633336" w14:textId="77777777" w:rsidR="009C1E3A" w:rsidRDefault="009C1E3A" w:rsidP="007B5869">
      <w:pPr>
        <w:rPr>
          <w:lang w:val="en-GB"/>
        </w:rPr>
      </w:pPr>
    </w:p>
    <w:p w14:paraId="04FABE69" w14:textId="3DF57A6D" w:rsidR="00E16864" w:rsidRDefault="00DF7AE8" w:rsidP="00DF7AE8">
      <w:pPr>
        <w:pStyle w:val="Heading2"/>
        <w:rPr>
          <w:rFonts w:eastAsia="Times New Roman"/>
        </w:rPr>
      </w:pPr>
      <w:bookmarkStart w:id="10" w:name="_Toc179712457"/>
      <w:r>
        <w:rPr>
          <w:rFonts w:eastAsia="Times New Roman"/>
          <w:lang w:val="en-GB"/>
        </w:rPr>
        <w:t>3.</w:t>
      </w:r>
      <w:r w:rsidR="007B5869">
        <w:rPr>
          <w:rFonts w:eastAsia="Times New Roman"/>
          <w:lang w:val="en-GB"/>
        </w:rPr>
        <w:t>2</w:t>
      </w:r>
      <w:r>
        <w:rPr>
          <w:rFonts w:eastAsia="Times New Roman"/>
          <w:lang w:val="en-GB"/>
        </w:rPr>
        <w:tab/>
      </w:r>
      <w:r w:rsidR="00E16864" w:rsidRPr="00E16864">
        <w:rPr>
          <w:rFonts w:eastAsia="Times New Roman"/>
        </w:rPr>
        <w:t>Review of existing wind energy projects.</w:t>
      </w:r>
      <w:bookmarkEnd w:id="10"/>
    </w:p>
    <w:p w14:paraId="1C68763D" w14:textId="0B430D14" w:rsidR="004C7201" w:rsidRPr="004C7201" w:rsidRDefault="004C7201" w:rsidP="004C7201">
      <w:pPr>
        <w:pStyle w:val="Heading3"/>
      </w:pPr>
      <w:bookmarkStart w:id="11" w:name="_Toc179712458"/>
      <w:r>
        <w:t>3.2.1 Scaling challenges in Gujarat</w:t>
      </w:r>
      <w:bookmarkEnd w:id="11"/>
    </w:p>
    <w:p w14:paraId="41F57040" w14:textId="17A7107D" w:rsidR="00FF450C" w:rsidRDefault="00345545" w:rsidP="00FF450C">
      <w:pPr>
        <w:jc w:val="both"/>
        <w:rPr>
          <w:lang w:val="en-GB"/>
        </w:rPr>
      </w:pPr>
      <w:r w:rsidRPr="00345545">
        <w:rPr>
          <w:lang w:val="en-GB"/>
        </w:rPr>
        <w:t>Renewable energy development, particularly large-scale wind farms, faces multifaceted challenges</w:t>
      </w:r>
      <w:r>
        <w:rPr>
          <w:lang w:val="en-GB"/>
        </w:rPr>
        <w:t xml:space="preserve"> (Land Acquisition and local engagement, Logistical Challenges, Grid Integration, </w:t>
      </w:r>
      <w:r w:rsidRPr="00DB4038">
        <w:rPr>
          <w:lang w:val="en-GB"/>
        </w:rPr>
        <w:t xml:space="preserve">Regulatory and Environmental Hurdles, Financial and Contractual Risks, Stakeholder Coordination) </w:t>
      </w:r>
      <w:r w:rsidRPr="00345545">
        <w:rPr>
          <w:lang w:val="en-GB"/>
        </w:rPr>
        <w:t>that can significantly impact project timelines, costs, and outcomes. The experiences of hypothetical projects like Adani Wind Energy’s 300 MW wind farm in India’s coastal region highlight key obstacles that often arise during such ventures.</w:t>
      </w:r>
      <w:r w:rsidR="00DB4038">
        <w:rPr>
          <w:b/>
          <w:bCs/>
          <w:lang w:val="en-GB"/>
        </w:rPr>
        <w:t xml:space="preserve"> </w:t>
      </w:r>
      <w:r w:rsidRPr="00345545">
        <w:rPr>
          <w:lang w:val="en-GB"/>
        </w:rPr>
        <w:t>Successful wind energy projects, such as those proposed by Adani Wind Energy, provide valuable lessons for future initiatives in the renewable energy sector.</w:t>
      </w:r>
      <w:sdt>
        <w:sdtPr>
          <w:rPr>
            <w:lang w:val="en-GB"/>
          </w:rPr>
          <w:id w:val="1411429163"/>
          <w:citation/>
        </w:sdtPr>
        <w:sdtContent>
          <w:r w:rsidR="00DB4038">
            <w:rPr>
              <w:lang w:val="en-GB"/>
            </w:rPr>
            <w:fldChar w:fldCharType="begin"/>
          </w:r>
          <w:r w:rsidR="00DB4038">
            <w:instrText xml:space="preserve"> CITATION Moh24 \l 16393 </w:instrText>
          </w:r>
          <w:r w:rsidR="00DB4038">
            <w:rPr>
              <w:lang w:val="en-GB"/>
            </w:rPr>
            <w:fldChar w:fldCharType="separate"/>
          </w:r>
          <w:r w:rsidR="00815531">
            <w:rPr>
              <w:noProof/>
            </w:rPr>
            <w:t xml:space="preserve"> </w:t>
          </w:r>
          <w:r w:rsidR="00815531" w:rsidRPr="00815531">
            <w:rPr>
              <w:noProof/>
            </w:rPr>
            <w:t>[6]</w:t>
          </w:r>
          <w:r w:rsidR="00DB4038">
            <w:rPr>
              <w:lang w:val="en-GB"/>
            </w:rPr>
            <w:fldChar w:fldCharType="end"/>
          </w:r>
        </w:sdtContent>
      </w:sdt>
    </w:p>
    <w:p w14:paraId="0C3529D2" w14:textId="77777777" w:rsidR="004C7201" w:rsidRDefault="004C7201" w:rsidP="00FF450C">
      <w:pPr>
        <w:jc w:val="both"/>
        <w:rPr>
          <w:lang w:val="en-GB"/>
        </w:rPr>
      </w:pPr>
    </w:p>
    <w:p w14:paraId="31F689FB" w14:textId="263BCB83" w:rsidR="004C7201" w:rsidRPr="00FF450C" w:rsidRDefault="004C7201" w:rsidP="004C7201">
      <w:pPr>
        <w:pStyle w:val="Heading3"/>
        <w:rPr>
          <w:lang w:val="en-GB"/>
        </w:rPr>
      </w:pPr>
      <w:bookmarkStart w:id="12" w:name="_Toc179712459"/>
      <w:r>
        <w:rPr>
          <w:lang w:val="en-GB"/>
        </w:rPr>
        <w:t>3.2.2 Suzlon secures a repeat order of 193.2 MW in Gujarat</w:t>
      </w:r>
      <w:bookmarkEnd w:id="12"/>
    </w:p>
    <w:p w14:paraId="2C1BC779" w14:textId="78C5867D" w:rsidR="00FF450C" w:rsidRPr="00FF450C" w:rsidRDefault="00FF450C" w:rsidP="00FF450C">
      <w:pPr>
        <w:jc w:val="both"/>
        <w:rPr>
          <w:lang w:val="en-GB"/>
        </w:rPr>
      </w:pPr>
      <w:r w:rsidRPr="00FF450C">
        <w:rPr>
          <w:lang w:val="en-GB"/>
        </w:rPr>
        <w:t xml:space="preserve">Suzlon Group, a leading renewable energy solutions provider, has secured a repeat order from The KP Group for a wind energy project in Gujarat. This collaboration underscores the private sector's commitment to sustainable growth, supported by Gujarat's </w:t>
      </w:r>
      <w:r w:rsidRPr="00FF450C">
        <w:rPr>
          <w:lang w:val="en-GB"/>
        </w:rPr>
        <w:t>favourable</w:t>
      </w:r>
      <w:r w:rsidRPr="00FF450C">
        <w:rPr>
          <w:lang w:val="en-GB"/>
        </w:rPr>
        <w:t xml:space="preserve"> policy environment for renewable energy development. Suzlon's wind turbines, featuring the advanced Doubly Fed Induction Generator (DFIG) technology, efficiently integrate with utility networks to meet grid requirements. The company's R&amp;D focuses on increasing turbine performance, optimizing energy capture from low wind sites, and reducing energy costs. Suzlon’s commitment to </w:t>
      </w:r>
      <w:r w:rsidRPr="00FF450C">
        <w:rPr>
          <w:b/>
          <w:bCs/>
          <w:lang w:val="en-GB"/>
        </w:rPr>
        <w:t>"</w:t>
      </w:r>
      <w:proofErr w:type="spellStart"/>
      <w:r w:rsidRPr="00FF450C">
        <w:rPr>
          <w:b/>
          <w:bCs/>
          <w:lang w:val="en-GB"/>
        </w:rPr>
        <w:t>Aatmanirbhar</w:t>
      </w:r>
      <w:proofErr w:type="spellEnd"/>
      <w:r w:rsidRPr="00FF450C">
        <w:rPr>
          <w:b/>
          <w:bCs/>
          <w:lang w:val="en-GB"/>
        </w:rPr>
        <w:t xml:space="preserve"> Bharat"</w:t>
      </w:r>
      <w:r w:rsidRPr="00FF450C">
        <w:rPr>
          <w:lang w:val="en-GB"/>
        </w:rPr>
        <w:t xml:space="preserve"> is evident through its domestically manufactured turbines, contributing to India's self-reliance in the renewable energy sector.</w:t>
      </w:r>
    </w:p>
    <w:p w14:paraId="40C0356A" w14:textId="77777777" w:rsidR="00FF450C" w:rsidRPr="00FF450C" w:rsidRDefault="00FF450C" w:rsidP="00FF450C">
      <w:pPr>
        <w:jc w:val="both"/>
        <w:rPr>
          <w:lang w:val="en-GB"/>
        </w:rPr>
      </w:pPr>
    </w:p>
    <w:p w14:paraId="7F74C869" w14:textId="77777777" w:rsidR="00FF450C" w:rsidRPr="00FF450C" w:rsidRDefault="00FF450C" w:rsidP="00FF450C">
      <w:pPr>
        <w:jc w:val="both"/>
        <w:rPr>
          <w:lang w:val="en-GB"/>
        </w:rPr>
      </w:pPr>
    </w:p>
    <w:p w14:paraId="3E394E8B" w14:textId="6534B7EA" w:rsidR="00FF450C" w:rsidRPr="00FF450C" w:rsidRDefault="00FF450C" w:rsidP="00FF450C">
      <w:pPr>
        <w:jc w:val="both"/>
        <w:rPr>
          <w:lang w:val="en-GB"/>
        </w:rPr>
      </w:pPr>
      <w:r w:rsidRPr="00FF450C">
        <w:rPr>
          <w:lang w:val="en-GB"/>
        </w:rPr>
        <w:t>Gujarat's conducive policy environment for renewable energy development, along with Suzlon’s technological expertise and KP Group's commitment, makes the state an ideal location for expanding renewable energy infrastructure. The partnership supports India's net-zero goals while promoting economic progress through clean energy.</w:t>
      </w:r>
      <w:sdt>
        <w:sdtPr>
          <w:rPr>
            <w:lang w:val="en-GB"/>
          </w:rPr>
          <w:id w:val="-25094750"/>
          <w:citation/>
        </w:sdtPr>
        <w:sdtContent>
          <w:r>
            <w:rPr>
              <w:lang w:val="en-GB"/>
            </w:rPr>
            <w:fldChar w:fldCharType="begin"/>
          </w:r>
          <w:r>
            <w:instrText xml:space="preserve"> CITATION Suz23 \l 16393 </w:instrText>
          </w:r>
          <w:r>
            <w:rPr>
              <w:lang w:val="en-GB"/>
            </w:rPr>
            <w:fldChar w:fldCharType="separate"/>
          </w:r>
          <w:r w:rsidR="00815531">
            <w:rPr>
              <w:noProof/>
            </w:rPr>
            <w:t xml:space="preserve"> </w:t>
          </w:r>
          <w:r w:rsidR="00815531" w:rsidRPr="00815531">
            <w:rPr>
              <w:noProof/>
            </w:rPr>
            <w:t>[7]</w:t>
          </w:r>
          <w:r>
            <w:rPr>
              <w:lang w:val="en-GB"/>
            </w:rPr>
            <w:fldChar w:fldCharType="end"/>
          </w:r>
        </w:sdtContent>
      </w:sdt>
    </w:p>
    <w:p w14:paraId="5156AD92" w14:textId="370BE3E1" w:rsidR="00FF450C" w:rsidRDefault="00FF450C" w:rsidP="00FF450C">
      <w:pPr>
        <w:jc w:val="both"/>
        <w:rPr>
          <w:lang w:val="en-GB"/>
        </w:rPr>
      </w:pPr>
    </w:p>
    <w:p w14:paraId="75EDB467" w14:textId="77777777" w:rsidR="004C7201" w:rsidRDefault="004C7201" w:rsidP="00FF450C">
      <w:pPr>
        <w:jc w:val="both"/>
        <w:rPr>
          <w:lang w:val="en-GB"/>
        </w:rPr>
      </w:pPr>
    </w:p>
    <w:p w14:paraId="673AF234" w14:textId="77777777" w:rsidR="004C7201" w:rsidRDefault="004C7201" w:rsidP="00FF450C">
      <w:pPr>
        <w:jc w:val="both"/>
        <w:rPr>
          <w:lang w:val="en-GB"/>
        </w:rPr>
      </w:pPr>
    </w:p>
    <w:p w14:paraId="7CA9CB0D" w14:textId="77777777" w:rsidR="004C7201" w:rsidRDefault="004C7201" w:rsidP="00FF450C">
      <w:pPr>
        <w:jc w:val="both"/>
        <w:rPr>
          <w:lang w:val="en-GB"/>
        </w:rPr>
      </w:pPr>
    </w:p>
    <w:p w14:paraId="7B987CE1" w14:textId="77777777" w:rsidR="004C7201" w:rsidRDefault="004C7201" w:rsidP="00FF450C">
      <w:pPr>
        <w:jc w:val="both"/>
        <w:rPr>
          <w:lang w:val="en-GB"/>
        </w:rPr>
      </w:pPr>
    </w:p>
    <w:p w14:paraId="2D4A0F48" w14:textId="77777777" w:rsidR="004C7201" w:rsidRDefault="004C7201" w:rsidP="00FF450C">
      <w:pPr>
        <w:jc w:val="both"/>
        <w:rPr>
          <w:lang w:val="en-GB"/>
        </w:rPr>
      </w:pPr>
    </w:p>
    <w:p w14:paraId="4C90EDB5" w14:textId="77777777" w:rsidR="004C7201" w:rsidRDefault="004C7201" w:rsidP="00FF450C">
      <w:pPr>
        <w:jc w:val="both"/>
        <w:rPr>
          <w:lang w:val="en-GB"/>
        </w:rPr>
      </w:pPr>
    </w:p>
    <w:p w14:paraId="651E908D" w14:textId="77777777" w:rsidR="004C7201" w:rsidRDefault="004C7201" w:rsidP="00FF450C">
      <w:pPr>
        <w:jc w:val="both"/>
        <w:rPr>
          <w:lang w:val="en-GB"/>
        </w:rPr>
      </w:pPr>
    </w:p>
    <w:p w14:paraId="2DA19654" w14:textId="77777777" w:rsidR="004C7201" w:rsidRDefault="004C7201" w:rsidP="00FF450C">
      <w:pPr>
        <w:jc w:val="both"/>
        <w:rPr>
          <w:lang w:val="en-GB"/>
        </w:rPr>
      </w:pPr>
    </w:p>
    <w:p w14:paraId="482F728E" w14:textId="77777777" w:rsidR="004C7201" w:rsidRDefault="004C7201" w:rsidP="00FF450C">
      <w:pPr>
        <w:jc w:val="both"/>
        <w:rPr>
          <w:lang w:val="en-GB"/>
        </w:rPr>
      </w:pPr>
    </w:p>
    <w:p w14:paraId="3AC68789" w14:textId="77777777" w:rsidR="004C7201" w:rsidRDefault="004C7201" w:rsidP="00FF450C">
      <w:pPr>
        <w:jc w:val="both"/>
        <w:rPr>
          <w:lang w:val="en-GB"/>
        </w:rPr>
      </w:pPr>
    </w:p>
    <w:p w14:paraId="1874DB20" w14:textId="77777777" w:rsidR="004C7201" w:rsidRDefault="004C7201" w:rsidP="00FF450C">
      <w:pPr>
        <w:jc w:val="both"/>
        <w:rPr>
          <w:lang w:val="en-GB"/>
        </w:rPr>
      </w:pPr>
    </w:p>
    <w:p w14:paraId="38AE17CF" w14:textId="77777777" w:rsidR="004C7201" w:rsidRDefault="004C7201" w:rsidP="00FF450C">
      <w:pPr>
        <w:jc w:val="both"/>
        <w:rPr>
          <w:lang w:val="en-GB"/>
        </w:rPr>
      </w:pPr>
    </w:p>
    <w:p w14:paraId="753871D0" w14:textId="77777777" w:rsidR="004C7201" w:rsidRDefault="004C7201" w:rsidP="00FF450C">
      <w:pPr>
        <w:jc w:val="both"/>
        <w:rPr>
          <w:lang w:val="en-GB"/>
        </w:rPr>
      </w:pPr>
    </w:p>
    <w:p w14:paraId="62999FC4" w14:textId="77777777" w:rsidR="004C7201" w:rsidRDefault="004C7201" w:rsidP="00FF450C">
      <w:pPr>
        <w:jc w:val="both"/>
        <w:rPr>
          <w:lang w:val="en-GB"/>
        </w:rPr>
      </w:pPr>
    </w:p>
    <w:p w14:paraId="40E30BC3" w14:textId="77777777" w:rsidR="004C7201" w:rsidRDefault="004C7201" w:rsidP="00FF450C">
      <w:pPr>
        <w:jc w:val="both"/>
        <w:rPr>
          <w:lang w:val="en-GB"/>
        </w:rPr>
      </w:pPr>
    </w:p>
    <w:p w14:paraId="6BE36E51" w14:textId="77777777" w:rsidR="004C7201" w:rsidRDefault="004C7201" w:rsidP="00FF450C">
      <w:pPr>
        <w:jc w:val="both"/>
        <w:rPr>
          <w:lang w:val="en-GB"/>
        </w:rPr>
      </w:pPr>
    </w:p>
    <w:p w14:paraId="66EA70F2" w14:textId="77777777" w:rsidR="004C7201" w:rsidRDefault="004C7201" w:rsidP="00FF450C">
      <w:pPr>
        <w:jc w:val="both"/>
        <w:rPr>
          <w:lang w:val="en-GB"/>
        </w:rPr>
      </w:pPr>
    </w:p>
    <w:p w14:paraId="3CC21A9F" w14:textId="77777777" w:rsidR="004C7201" w:rsidRDefault="004C7201" w:rsidP="00FF450C">
      <w:pPr>
        <w:jc w:val="both"/>
        <w:rPr>
          <w:lang w:val="en-GB"/>
        </w:rPr>
      </w:pPr>
    </w:p>
    <w:p w14:paraId="7E553EFC" w14:textId="77777777" w:rsidR="004C7201" w:rsidRDefault="004C7201" w:rsidP="00FF450C">
      <w:pPr>
        <w:jc w:val="both"/>
        <w:rPr>
          <w:lang w:val="en-GB"/>
        </w:rPr>
      </w:pPr>
    </w:p>
    <w:p w14:paraId="4D83E70B" w14:textId="77777777" w:rsidR="004C7201" w:rsidRDefault="004C7201" w:rsidP="00FF450C">
      <w:pPr>
        <w:jc w:val="both"/>
        <w:rPr>
          <w:lang w:val="en-GB"/>
        </w:rPr>
      </w:pPr>
    </w:p>
    <w:p w14:paraId="375DEEEE" w14:textId="77777777" w:rsidR="004C7201" w:rsidRDefault="004C7201" w:rsidP="00FF450C">
      <w:pPr>
        <w:jc w:val="both"/>
        <w:rPr>
          <w:lang w:val="en-GB"/>
        </w:rPr>
      </w:pPr>
    </w:p>
    <w:p w14:paraId="60DA7533" w14:textId="77777777" w:rsidR="004C7201" w:rsidRDefault="004C7201" w:rsidP="00FF450C">
      <w:pPr>
        <w:jc w:val="both"/>
        <w:rPr>
          <w:lang w:val="en-GB"/>
        </w:rPr>
      </w:pPr>
    </w:p>
    <w:p w14:paraId="6103F6AA" w14:textId="77777777" w:rsidR="004C7201" w:rsidRPr="00FF450C" w:rsidRDefault="004C7201" w:rsidP="00FF450C">
      <w:pPr>
        <w:jc w:val="both"/>
        <w:rPr>
          <w:lang w:val="en-GB"/>
        </w:rPr>
      </w:pPr>
    </w:p>
    <w:p w14:paraId="7BAB4A8B" w14:textId="011167C4" w:rsidR="00E0321F" w:rsidRDefault="00E0321F" w:rsidP="00E0321F">
      <w:pPr>
        <w:pStyle w:val="Heading1"/>
        <w:numPr>
          <w:ilvl w:val="0"/>
          <w:numId w:val="1"/>
        </w:numPr>
        <w:rPr>
          <w:lang w:val="en-GB"/>
        </w:rPr>
      </w:pPr>
      <w:bookmarkStart w:id="13" w:name="_Toc179712460"/>
      <w:r>
        <w:rPr>
          <w:lang w:val="en-GB"/>
        </w:rPr>
        <w:lastRenderedPageBreak/>
        <w:t>Methodology</w:t>
      </w:r>
      <w:bookmarkEnd w:id="13"/>
    </w:p>
    <w:p w14:paraId="7F8BB775" w14:textId="77777777" w:rsidR="003F7338" w:rsidRPr="003F7338" w:rsidRDefault="003F7338" w:rsidP="003F7338">
      <w:pPr>
        <w:rPr>
          <w:lang w:val="en-GB"/>
        </w:rPr>
      </w:pPr>
    </w:p>
    <w:p w14:paraId="63A69440" w14:textId="11BE8F25" w:rsidR="004C7201" w:rsidRDefault="001C3664" w:rsidP="004C7201">
      <w:pPr>
        <w:rPr>
          <w:lang w:val="en-GB"/>
        </w:rPr>
      </w:pPr>
      <w:r>
        <w:rPr>
          <w:noProof/>
          <w:lang w:val="en-GB"/>
        </w:rPr>
        <mc:AlternateContent>
          <mc:Choice Requires="wps">
            <w:drawing>
              <wp:anchor distT="0" distB="0" distL="114300" distR="114300" simplePos="0" relativeHeight="251659264" behindDoc="0" locked="0" layoutInCell="1" allowOverlap="1" wp14:anchorId="3C307045" wp14:editId="04D07ACC">
                <wp:simplePos x="0" y="0"/>
                <wp:positionH relativeFrom="margin">
                  <wp:align>center</wp:align>
                </wp:positionH>
                <wp:positionV relativeFrom="paragraph">
                  <wp:posOffset>123438</wp:posOffset>
                </wp:positionV>
                <wp:extent cx="1598212" cy="548640"/>
                <wp:effectExtent l="0" t="0" r="21590" b="22860"/>
                <wp:wrapNone/>
                <wp:docPr id="366285804" name="Flowchart: Alternate Process 1"/>
                <wp:cNvGraphicFramePr/>
                <a:graphic xmlns:a="http://schemas.openxmlformats.org/drawingml/2006/main">
                  <a:graphicData uri="http://schemas.microsoft.com/office/word/2010/wordprocessingShape">
                    <wps:wsp>
                      <wps:cNvSpPr/>
                      <wps:spPr>
                        <a:xfrm>
                          <a:off x="0" y="0"/>
                          <a:ext cx="1598212" cy="54864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8B01264" w14:textId="048F1D3A" w:rsidR="004C7201" w:rsidRDefault="004C7201" w:rsidP="004C7201">
                            <w:pPr>
                              <w:jc w:val="center"/>
                            </w:pPr>
                            <w:r>
                              <w:t>Mapping Free Areas (Used GIS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30704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 o:spid="_x0000_s1026" type="#_x0000_t176" style="position:absolute;margin-left:0;margin-top:9.7pt;width:125.85pt;height:43.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" fillcolor="#4fc5f2 [2167]" strokecolor="#0f9ed5 [3207]" strokeweight=".5pt">
                <v:fill color2="#2ab8f0 [2615]" rotate="t" colors="0 #9ccff5;.5 #8fc4eb;1 #79beed" focus="100%" type="gradient">
                  <o:fill v:ext="view" type="gradientUnscaled"/>
                </v:fill>
                <v:textbox>
                  <w:txbxContent>
                    <w:p w14:paraId="28B01264" w14:textId="048F1D3A" w:rsidR="004C7201" w:rsidRDefault="004C7201" w:rsidP="004C7201">
                      <w:pPr>
                        <w:jc w:val="center"/>
                      </w:pPr>
                      <w:r>
                        <w:t>Mapping Free Areas (Used GIS Software)</w:t>
                      </w:r>
                    </w:p>
                  </w:txbxContent>
                </v:textbox>
                <w10:wrap anchorx="margin"/>
              </v:shape>
            </w:pict>
          </mc:Fallback>
        </mc:AlternateContent>
      </w:r>
    </w:p>
    <w:p w14:paraId="49211118" w14:textId="5AA89DE7" w:rsidR="004C7201" w:rsidRDefault="004C7201" w:rsidP="004C7201">
      <w:pPr>
        <w:rPr>
          <w:lang w:val="en-GB"/>
        </w:rPr>
      </w:pPr>
    </w:p>
    <w:p w14:paraId="0DC66463" w14:textId="2A855395" w:rsidR="004C7201" w:rsidRDefault="003F7338" w:rsidP="004C7201">
      <w:pPr>
        <w:rPr>
          <w:lang w:val="en-GB"/>
        </w:rPr>
      </w:pPr>
      <w:r>
        <w:rPr>
          <w:noProof/>
          <w:lang w:val="en-GB"/>
        </w:rPr>
        <mc:AlternateContent>
          <mc:Choice Requires="wps">
            <w:drawing>
              <wp:anchor distT="0" distB="0" distL="114300" distR="114300" simplePos="0" relativeHeight="251691008" behindDoc="0" locked="0" layoutInCell="1" allowOverlap="1" wp14:anchorId="42836AED" wp14:editId="48CC617B">
                <wp:simplePos x="0" y="0"/>
                <wp:positionH relativeFrom="margin">
                  <wp:align>center</wp:align>
                </wp:positionH>
                <wp:positionV relativeFrom="paragraph">
                  <wp:posOffset>63911</wp:posOffset>
                </wp:positionV>
                <wp:extent cx="0" cy="270345"/>
                <wp:effectExtent l="76200" t="0" r="57150" b="53975"/>
                <wp:wrapNone/>
                <wp:docPr id="1037561429" name="Straight Arrow Connector 6"/>
                <wp:cNvGraphicFramePr/>
                <a:graphic xmlns:a="http://schemas.openxmlformats.org/drawingml/2006/main">
                  <a:graphicData uri="http://schemas.microsoft.com/office/word/2010/wordprocessingShape">
                    <wps:wsp>
                      <wps:cNvCnPr/>
                      <wps:spPr>
                        <a:xfrm>
                          <a:off x="0" y="0"/>
                          <a:ext cx="0"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14D1248" id="_x0000_t32" coordsize="21600,21600" o:spt="32" o:oned="t" path="m,l21600,21600e" filled="f">
                <v:path arrowok="t" fillok="f" o:connecttype="none"/>
                <o:lock v:ext="edit" shapetype="t"/>
              </v:shapetype>
              <v:shape id="Straight Arrow Connector 6" o:spid="_x0000_s1026" type="#_x0000_t32" style="position:absolute;margin-left:0;margin-top:5.05pt;width:0;height:21.3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" strokecolor="#156082 [3204]" strokeweight=".5pt">
                <v:stroke endarrow="block" joinstyle="miter"/>
                <w10:wrap anchorx="margin"/>
              </v:shape>
            </w:pict>
          </mc:Fallback>
        </mc:AlternateContent>
      </w:r>
    </w:p>
    <w:p w14:paraId="46C9C887" w14:textId="75F11A41" w:rsidR="004C7201" w:rsidRDefault="003552D4" w:rsidP="004C7201">
      <w:pPr>
        <w:rPr>
          <w:lang w:val="en-GB"/>
        </w:rPr>
      </w:pPr>
      <w:r>
        <w:rPr>
          <w:noProof/>
          <w:lang w:val="en-GB"/>
        </w:rPr>
        <mc:AlternateContent>
          <mc:Choice Requires="wps">
            <w:drawing>
              <wp:anchor distT="0" distB="0" distL="114300" distR="114300" simplePos="0" relativeHeight="251661312" behindDoc="0" locked="0" layoutInCell="1" allowOverlap="1" wp14:anchorId="47644067" wp14:editId="5346F34F">
                <wp:simplePos x="0" y="0"/>
                <wp:positionH relativeFrom="margin">
                  <wp:posOffset>1430711</wp:posOffset>
                </wp:positionH>
                <wp:positionV relativeFrom="paragraph">
                  <wp:posOffset>42462</wp:posOffset>
                </wp:positionV>
                <wp:extent cx="2918128" cy="540688"/>
                <wp:effectExtent l="0" t="0" r="15875" b="12065"/>
                <wp:wrapNone/>
                <wp:docPr id="1826792555" name="Flowchart: Alternate Process 1"/>
                <wp:cNvGraphicFramePr/>
                <a:graphic xmlns:a="http://schemas.openxmlformats.org/drawingml/2006/main">
                  <a:graphicData uri="http://schemas.microsoft.com/office/word/2010/wordprocessingShape">
                    <wps:wsp>
                      <wps:cNvSpPr/>
                      <wps:spPr>
                        <a:xfrm>
                          <a:off x="0" y="0"/>
                          <a:ext cx="2918128" cy="540688"/>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72CB1D" w14:textId="656EA0EB" w:rsidR="003552D4" w:rsidRDefault="003552D4" w:rsidP="003552D4">
                            <w:pPr>
                              <w:jc w:val="center"/>
                            </w:pPr>
                            <w:r>
                              <w:t>Law &amp; Regulation as well as park layout (Used wind pro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44067" id="_x0000_s1027" type="#_x0000_t176" style="position:absolute;margin-left:112.65pt;margin-top:3.35pt;width:229.75pt;height:42.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" fillcolor="#4fc5f2 [2167]" strokecolor="#0f9ed5 [3207]" strokeweight=".5pt">
                <v:fill color2="#2ab8f0 [2615]" rotate="t" colors="0 #9ccff5;.5 #8fc4eb;1 #79beed" focus="100%" type="gradient">
                  <o:fill v:ext="view" type="gradientUnscaled"/>
                </v:fill>
                <v:textbox>
                  <w:txbxContent>
                    <w:p w14:paraId="0072CB1D" w14:textId="656EA0EB" w:rsidR="003552D4" w:rsidRDefault="003552D4" w:rsidP="003552D4">
                      <w:pPr>
                        <w:jc w:val="center"/>
                      </w:pPr>
                      <w:r>
                        <w:t>Law &amp; Regulation as well as park layout (Used wind pro Software)</w:t>
                      </w:r>
                    </w:p>
                  </w:txbxContent>
                </v:textbox>
                <w10:wrap anchorx="margin"/>
              </v:shape>
            </w:pict>
          </mc:Fallback>
        </mc:AlternateContent>
      </w:r>
    </w:p>
    <w:p w14:paraId="4452540C" w14:textId="4316EAA0" w:rsidR="004C7201" w:rsidRDefault="003F7338" w:rsidP="004C7201">
      <w:pPr>
        <w:rPr>
          <w:lang w:val="en-GB"/>
        </w:rPr>
      </w:pPr>
      <w:r>
        <w:rPr>
          <w:noProof/>
          <w:lang w:val="en-GB"/>
        </w:rPr>
        <mc:AlternateContent>
          <mc:Choice Requires="wps">
            <w:drawing>
              <wp:anchor distT="0" distB="0" distL="114300" distR="114300" simplePos="0" relativeHeight="251692032" behindDoc="0" locked="0" layoutInCell="1" allowOverlap="1" wp14:anchorId="48C1C8A9" wp14:editId="1A54110C">
                <wp:simplePos x="0" y="0"/>
                <wp:positionH relativeFrom="margin">
                  <wp:align>center</wp:align>
                </wp:positionH>
                <wp:positionV relativeFrom="paragraph">
                  <wp:posOffset>286991</wp:posOffset>
                </wp:positionV>
                <wp:extent cx="0" cy="214989"/>
                <wp:effectExtent l="76200" t="0" r="57150" b="52070"/>
                <wp:wrapNone/>
                <wp:docPr id="127824189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2BDB8E" id="Straight Arrow Connector 7" o:spid="_x0000_s1026" type="#_x0000_t32" style="position:absolute;margin-left:0;margin-top:22.6pt;width:0;height:16.95pt;z-index:25169203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" strokecolor="#156082 [3204]" strokeweight=".5pt">
                <v:stroke endarrow="block" joinstyle="miter"/>
                <w10:wrap anchorx="margin"/>
              </v:shape>
            </w:pict>
          </mc:Fallback>
        </mc:AlternateContent>
      </w:r>
    </w:p>
    <w:p w14:paraId="46396081" w14:textId="00429C7A" w:rsidR="004C7201" w:rsidRDefault="003552D4" w:rsidP="004C7201">
      <w:pPr>
        <w:rPr>
          <w:lang w:val="en-GB"/>
        </w:rPr>
      </w:pPr>
      <w:r>
        <w:rPr>
          <w:noProof/>
          <w:lang w:val="en-GB"/>
        </w:rPr>
        <mc:AlternateContent>
          <mc:Choice Requires="wps">
            <w:drawing>
              <wp:anchor distT="0" distB="0" distL="114300" distR="114300" simplePos="0" relativeHeight="251663360" behindDoc="0" locked="0" layoutInCell="1" allowOverlap="1" wp14:anchorId="51CAC802" wp14:editId="52C85E8F">
                <wp:simplePos x="0" y="0"/>
                <wp:positionH relativeFrom="margin">
                  <wp:align>center</wp:align>
                </wp:positionH>
                <wp:positionV relativeFrom="paragraph">
                  <wp:posOffset>200991</wp:posOffset>
                </wp:positionV>
                <wp:extent cx="1105231" cy="302150"/>
                <wp:effectExtent l="0" t="0" r="19050" b="22225"/>
                <wp:wrapNone/>
                <wp:docPr id="831155686" name="Flowchart: Alternate Process 1"/>
                <wp:cNvGraphicFramePr/>
                <a:graphic xmlns:a="http://schemas.openxmlformats.org/drawingml/2006/main">
                  <a:graphicData uri="http://schemas.microsoft.com/office/word/2010/wordprocessingShape">
                    <wps:wsp>
                      <wps:cNvSpPr/>
                      <wps:spPr>
                        <a:xfrm>
                          <a:off x="0" y="0"/>
                          <a:ext cx="1105231" cy="302150"/>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324FE388" w14:textId="26007075" w:rsidR="003552D4" w:rsidRDefault="003552D4" w:rsidP="003552D4">
                            <w:pPr>
                              <w:jc w:val="center"/>
                            </w:pPr>
                            <w:r>
                              <w:t>Land Leasing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AC802" id="_x0000_s1028" type="#_x0000_t176" style="position:absolute;margin-left:0;margin-top:15.85pt;width:87.05pt;height:23.8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324FE388" w14:textId="26007075" w:rsidR="003552D4" w:rsidRDefault="003552D4" w:rsidP="003552D4">
                      <w:pPr>
                        <w:jc w:val="center"/>
                      </w:pPr>
                      <w:r>
                        <w:t>Land Leasing</w:t>
                      </w:r>
                    </w:p>
                  </w:txbxContent>
                </v:textbox>
                <w10:wrap anchorx="margin"/>
              </v:shape>
            </w:pict>
          </mc:Fallback>
        </mc:AlternateContent>
      </w:r>
    </w:p>
    <w:p w14:paraId="6F78C322" w14:textId="07542A3D" w:rsidR="004C7201" w:rsidRDefault="003F7338" w:rsidP="004C7201">
      <w:pPr>
        <w:rPr>
          <w:lang w:val="en-GB"/>
        </w:rPr>
      </w:pPr>
      <w:r>
        <w:rPr>
          <w:noProof/>
          <w:lang w:val="en-GB"/>
        </w:rPr>
        <mc:AlternateContent>
          <mc:Choice Requires="wps">
            <w:drawing>
              <wp:anchor distT="0" distB="0" distL="114300" distR="114300" simplePos="0" relativeHeight="251694080" behindDoc="0" locked="0" layoutInCell="1" allowOverlap="1" wp14:anchorId="3543AB60" wp14:editId="6B5185A9">
                <wp:simplePos x="0" y="0"/>
                <wp:positionH relativeFrom="margin">
                  <wp:align>center</wp:align>
                </wp:positionH>
                <wp:positionV relativeFrom="paragraph">
                  <wp:posOffset>199099</wp:posOffset>
                </wp:positionV>
                <wp:extent cx="0" cy="214989"/>
                <wp:effectExtent l="76200" t="0" r="57150" b="52070"/>
                <wp:wrapNone/>
                <wp:docPr id="1552681332"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864E2" id="Straight Arrow Connector 7" o:spid="_x0000_s1026" type="#_x0000_t32" style="position:absolute;margin-left:0;margin-top:15.7pt;width:0;height:16.95pt;z-index:25169408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" strokecolor="#156082 [3204]" strokeweight=".5pt">
                <v:stroke endarrow="block" joinstyle="miter"/>
                <w10:wrap anchorx="margin"/>
              </v:shape>
            </w:pict>
          </mc:Fallback>
        </mc:AlternateContent>
      </w:r>
    </w:p>
    <w:p w14:paraId="76BE0500" w14:textId="2F72C2E2" w:rsidR="004C7201" w:rsidRDefault="003552D4" w:rsidP="004C7201">
      <w:pPr>
        <w:rPr>
          <w:lang w:val="en-GB"/>
        </w:rPr>
      </w:pPr>
      <w:r>
        <w:rPr>
          <w:noProof/>
          <w:lang w:val="en-GB"/>
        </w:rPr>
        <mc:AlternateContent>
          <mc:Choice Requires="wps">
            <w:drawing>
              <wp:anchor distT="0" distB="0" distL="114300" distR="114300" simplePos="0" relativeHeight="251665408" behindDoc="0" locked="0" layoutInCell="1" allowOverlap="1" wp14:anchorId="10431B0C" wp14:editId="23263689">
                <wp:simplePos x="0" y="0"/>
                <wp:positionH relativeFrom="margin">
                  <wp:align>center</wp:align>
                </wp:positionH>
                <wp:positionV relativeFrom="paragraph">
                  <wp:posOffset>113997</wp:posOffset>
                </wp:positionV>
                <wp:extent cx="2663384" cy="349857"/>
                <wp:effectExtent l="0" t="0" r="22860" b="12700"/>
                <wp:wrapNone/>
                <wp:docPr id="2138270725" name="Flowchart: Alternate Process 1"/>
                <wp:cNvGraphicFramePr/>
                <a:graphic xmlns:a="http://schemas.openxmlformats.org/drawingml/2006/main">
                  <a:graphicData uri="http://schemas.microsoft.com/office/word/2010/wordprocessingShape">
                    <wps:wsp>
                      <wps:cNvSpPr/>
                      <wps:spPr>
                        <a:xfrm>
                          <a:off x="0" y="0"/>
                          <a:ext cx="2663384" cy="349857"/>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456AB5BF" w14:textId="3579780F" w:rsidR="003552D4" w:rsidRDefault="003552D4" w:rsidP="003552D4">
                            <w:pPr>
                              <w:jc w:val="center"/>
                            </w:pPr>
                            <w:r>
                              <w:t>Informal Permission of Community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31B0C" id="_x0000_s1029" type="#_x0000_t176" style="position:absolute;margin-left:0;margin-top:9pt;width:209.7pt;height:27.5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" fillcolor="#4fc5f2 [2167]" strokecolor="#0f9ed5 [3207]" strokeweight=".5pt">
                <v:fill color2="#2ab8f0 [2615]" rotate="t" colors="0 #9ccff5;.5 #8fc4eb;1 #79beed" focus="100%" type="gradient">
                  <o:fill v:ext="view" type="gradientUnscaled"/>
                </v:fill>
                <v:textbox>
                  <w:txbxContent>
                    <w:p w14:paraId="456AB5BF" w14:textId="3579780F" w:rsidR="003552D4" w:rsidRDefault="003552D4" w:rsidP="003552D4">
                      <w:pPr>
                        <w:jc w:val="center"/>
                      </w:pPr>
                      <w:r>
                        <w:t>Informal Permission of Community</w:t>
                      </w:r>
                    </w:p>
                  </w:txbxContent>
                </v:textbox>
                <w10:wrap anchorx="margin"/>
              </v:shape>
            </w:pict>
          </mc:Fallback>
        </mc:AlternateContent>
      </w:r>
    </w:p>
    <w:p w14:paraId="3F0083AB" w14:textId="3CF7446A" w:rsidR="004C7201" w:rsidRDefault="003F7338" w:rsidP="004C7201">
      <w:pPr>
        <w:rPr>
          <w:lang w:val="en-GB"/>
        </w:rPr>
      </w:pPr>
      <w:r>
        <w:rPr>
          <w:noProof/>
          <w:lang w:val="en-GB"/>
        </w:rPr>
        <mc:AlternateContent>
          <mc:Choice Requires="wps">
            <w:drawing>
              <wp:anchor distT="0" distB="0" distL="114300" distR="114300" simplePos="0" relativeHeight="251695104" behindDoc="0" locked="0" layoutInCell="1" allowOverlap="1" wp14:anchorId="7508604F" wp14:editId="58AF656B">
                <wp:simplePos x="0" y="0"/>
                <wp:positionH relativeFrom="margin">
                  <wp:align>center</wp:align>
                </wp:positionH>
                <wp:positionV relativeFrom="paragraph">
                  <wp:posOffset>159118</wp:posOffset>
                </wp:positionV>
                <wp:extent cx="0" cy="153840"/>
                <wp:effectExtent l="76200" t="0" r="57150" b="55880"/>
                <wp:wrapNone/>
                <wp:docPr id="1565651821" name="Straight Arrow Connector 9"/>
                <wp:cNvGraphicFramePr/>
                <a:graphic xmlns:a="http://schemas.openxmlformats.org/drawingml/2006/main">
                  <a:graphicData uri="http://schemas.microsoft.com/office/word/2010/wordprocessingShape">
                    <wps:wsp>
                      <wps:cNvCnPr/>
                      <wps:spPr>
                        <a:xfrm>
                          <a:off x="0" y="0"/>
                          <a:ext cx="0" cy="15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9B70FE" id="Straight Arrow Connector 9" o:spid="_x0000_s1026" type="#_x0000_t32" style="position:absolute;margin-left:0;margin-top:12.55pt;width:0;height:12.1pt;z-index:25169510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" strokecolor="#156082 [3204]" strokeweight=".5pt">
                <v:stroke endarrow="block" joinstyle="miter"/>
                <w10:wrap anchorx="margin"/>
              </v:shape>
            </w:pict>
          </mc:Fallback>
        </mc:AlternateContent>
      </w:r>
    </w:p>
    <w:p w14:paraId="395A9B6D" w14:textId="5475230E" w:rsidR="004C7201" w:rsidRDefault="003552D4" w:rsidP="004C7201">
      <w:pPr>
        <w:rPr>
          <w:lang w:val="en-GB"/>
        </w:rPr>
      </w:pPr>
      <w:r>
        <w:rPr>
          <w:noProof/>
          <w:lang w:val="en-GB"/>
        </w:rPr>
        <mc:AlternateContent>
          <mc:Choice Requires="wps">
            <w:drawing>
              <wp:anchor distT="0" distB="0" distL="114300" distR="114300" simplePos="0" relativeHeight="251667456" behindDoc="0" locked="0" layoutInCell="1" allowOverlap="1" wp14:anchorId="40624E7C" wp14:editId="113B3526">
                <wp:simplePos x="0" y="0"/>
                <wp:positionH relativeFrom="margin">
                  <wp:align>center</wp:align>
                </wp:positionH>
                <wp:positionV relativeFrom="paragraph">
                  <wp:posOffset>10160</wp:posOffset>
                </wp:positionV>
                <wp:extent cx="2552065" cy="333955"/>
                <wp:effectExtent l="0" t="0" r="19685" b="28575"/>
                <wp:wrapNone/>
                <wp:docPr id="163698043" name="Flowchart: Alternate Process 1"/>
                <wp:cNvGraphicFramePr/>
                <a:graphic xmlns:a="http://schemas.openxmlformats.org/drawingml/2006/main">
                  <a:graphicData uri="http://schemas.microsoft.com/office/word/2010/wordprocessingShape">
                    <wps:wsp>
                      <wps:cNvSpPr/>
                      <wps:spPr>
                        <a:xfrm>
                          <a:off x="0" y="0"/>
                          <a:ext cx="25520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0E14C31" w14:textId="072C1A02" w:rsidR="003552D4" w:rsidRDefault="003552D4" w:rsidP="003552D4">
                            <w:pPr>
                              <w:jc w:val="center"/>
                            </w:pPr>
                            <w:r>
                              <w:t>Commissioning all necessary studies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624E7C" id="_x0000_s1030" type="#_x0000_t176" style="position:absolute;margin-left:0;margin-top:.8pt;width:200.95pt;height:26.3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0E14C31" w14:textId="072C1A02" w:rsidR="003552D4" w:rsidRDefault="003552D4" w:rsidP="003552D4">
                      <w:pPr>
                        <w:jc w:val="center"/>
                      </w:pPr>
                      <w:r>
                        <w:t>Commissioning all necessary studies</w:t>
                      </w:r>
                    </w:p>
                  </w:txbxContent>
                </v:textbox>
                <w10:wrap anchorx="margin"/>
              </v:shape>
            </w:pict>
          </mc:Fallback>
        </mc:AlternateContent>
      </w:r>
    </w:p>
    <w:p w14:paraId="745F475D" w14:textId="2F5F1812" w:rsidR="004C7201" w:rsidRDefault="003F7338" w:rsidP="004C7201">
      <w:pPr>
        <w:rPr>
          <w:lang w:val="en-GB"/>
        </w:rPr>
      </w:pPr>
      <w:r>
        <w:rPr>
          <w:noProof/>
          <w:lang w:val="en-GB"/>
        </w:rPr>
        <mc:AlternateContent>
          <mc:Choice Requires="wps">
            <w:drawing>
              <wp:anchor distT="0" distB="0" distL="114300" distR="114300" simplePos="0" relativeHeight="251696128" behindDoc="0" locked="0" layoutInCell="1" allowOverlap="1" wp14:anchorId="6E2B3970" wp14:editId="17A8163D">
                <wp:simplePos x="0" y="0"/>
                <wp:positionH relativeFrom="margin">
                  <wp:align>center</wp:align>
                </wp:positionH>
                <wp:positionV relativeFrom="paragraph">
                  <wp:posOffset>40888</wp:posOffset>
                </wp:positionV>
                <wp:extent cx="3400" cy="186711"/>
                <wp:effectExtent l="76200" t="0" r="73025" b="60960"/>
                <wp:wrapNone/>
                <wp:docPr id="1215961170" name="Straight Arrow Connector 10"/>
                <wp:cNvGraphicFramePr/>
                <a:graphic xmlns:a="http://schemas.openxmlformats.org/drawingml/2006/main">
                  <a:graphicData uri="http://schemas.microsoft.com/office/word/2010/wordprocessingShape">
                    <wps:wsp>
                      <wps:cNvCnPr/>
                      <wps:spPr>
                        <a:xfrm flipH="1">
                          <a:off x="0" y="0"/>
                          <a:ext cx="3400" cy="1867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4E9A60" id="Straight Arrow Connector 10" o:spid="_x0000_s1026" type="#_x0000_t32" style="position:absolute;margin-left:0;margin-top:3.2pt;width:.25pt;height:14.7pt;flip:x;z-index:25169612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" strokecolor="#156082 [3204]" strokeweight=".5pt">
                <v:stroke endarrow="block" joinstyle="miter"/>
                <w10:wrap anchorx="margin"/>
              </v:shape>
            </w:pict>
          </mc:Fallback>
        </mc:AlternateContent>
      </w:r>
      <w:r w:rsidR="003552D4">
        <w:rPr>
          <w:noProof/>
          <w:lang w:val="en-GB"/>
        </w:rPr>
        <mc:AlternateContent>
          <mc:Choice Requires="wps">
            <w:drawing>
              <wp:anchor distT="0" distB="0" distL="114300" distR="114300" simplePos="0" relativeHeight="251669504" behindDoc="0" locked="0" layoutInCell="1" allowOverlap="1" wp14:anchorId="0A8EDC15" wp14:editId="6761DBC9">
                <wp:simplePos x="0" y="0"/>
                <wp:positionH relativeFrom="margin">
                  <wp:align>center</wp:align>
                </wp:positionH>
                <wp:positionV relativeFrom="paragraph">
                  <wp:posOffset>224128</wp:posOffset>
                </wp:positionV>
                <wp:extent cx="1542250" cy="318052"/>
                <wp:effectExtent l="0" t="0" r="20320" b="25400"/>
                <wp:wrapNone/>
                <wp:docPr id="1290955052" name="Flowchart: Alternate Process 1"/>
                <wp:cNvGraphicFramePr/>
                <a:graphic xmlns:a="http://schemas.openxmlformats.org/drawingml/2006/main">
                  <a:graphicData uri="http://schemas.microsoft.com/office/word/2010/wordprocessingShape">
                    <wps:wsp>
                      <wps:cNvSpPr/>
                      <wps:spPr>
                        <a:xfrm>
                          <a:off x="0" y="0"/>
                          <a:ext cx="1542250" cy="318052"/>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7B354959" w14:textId="16137B71" w:rsidR="003552D4" w:rsidRDefault="003552D4" w:rsidP="003552D4">
                            <w:pPr>
                              <w:jc w:val="center"/>
                            </w:pPr>
                            <w:r>
                              <w:t>Wind Measurement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EDC15" id="_x0000_s1031" type="#_x0000_t176" style="position:absolute;margin-left:0;margin-top:17.65pt;width:121.45pt;height:25.0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" fillcolor="#4fc5f2 [2167]" strokecolor="#0f9ed5 [3207]" strokeweight=".5pt">
                <v:fill color2="#2ab8f0 [2615]" rotate="t" colors="0 #9ccff5;.5 #8fc4eb;1 #79beed" focus="100%" type="gradient">
                  <o:fill v:ext="view" type="gradientUnscaled"/>
                </v:fill>
                <v:textbox>
                  <w:txbxContent>
                    <w:p w14:paraId="7B354959" w14:textId="16137B71" w:rsidR="003552D4" w:rsidRDefault="003552D4" w:rsidP="003552D4">
                      <w:pPr>
                        <w:jc w:val="center"/>
                      </w:pPr>
                      <w:r>
                        <w:t>Wind Measurement</w:t>
                      </w:r>
                    </w:p>
                  </w:txbxContent>
                </v:textbox>
                <w10:wrap anchorx="margin"/>
              </v:shape>
            </w:pict>
          </mc:Fallback>
        </mc:AlternateContent>
      </w:r>
    </w:p>
    <w:p w14:paraId="4FA0CFB9" w14:textId="458BDC02" w:rsidR="003552D4" w:rsidRDefault="003F7338" w:rsidP="004C7201">
      <w:pPr>
        <w:rPr>
          <w:lang w:val="en-GB"/>
        </w:rPr>
      </w:pPr>
      <w:r>
        <w:rPr>
          <w:noProof/>
          <w:lang w:val="en-GB"/>
        </w:rPr>
        <mc:AlternateContent>
          <mc:Choice Requires="wps">
            <w:drawing>
              <wp:anchor distT="0" distB="0" distL="114300" distR="114300" simplePos="0" relativeHeight="251697152" behindDoc="0" locked="0" layoutInCell="1" allowOverlap="1" wp14:anchorId="21840994" wp14:editId="4674D292">
                <wp:simplePos x="0" y="0"/>
                <wp:positionH relativeFrom="margin">
                  <wp:align>center</wp:align>
                </wp:positionH>
                <wp:positionV relativeFrom="paragraph">
                  <wp:posOffset>228272</wp:posOffset>
                </wp:positionV>
                <wp:extent cx="0" cy="203955"/>
                <wp:effectExtent l="76200" t="0" r="57150" b="62865"/>
                <wp:wrapNone/>
                <wp:docPr id="1983883122" name="Straight Arrow Connector 11"/>
                <wp:cNvGraphicFramePr/>
                <a:graphic xmlns:a="http://schemas.openxmlformats.org/drawingml/2006/main">
                  <a:graphicData uri="http://schemas.microsoft.com/office/word/2010/wordprocessingShape">
                    <wps:wsp>
                      <wps:cNvCnPr/>
                      <wps:spPr>
                        <a:xfrm>
                          <a:off x="0" y="0"/>
                          <a:ext cx="0" cy="203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CC13D" id="Straight Arrow Connector 11" o:spid="_x0000_s1026" type="#_x0000_t32" style="position:absolute;margin-left:0;margin-top:17.95pt;width:0;height:16.0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" strokecolor="#156082 [3204]" strokeweight=".5pt">
                <v:stroke endarrow="block" joinstyle="miter"/>
                <w10:wrap anchorx="margin"/>
              </v:shape>
            </w:pict>
          </mc:Fallback>
        </mc:AlternateContent>
      </w:r>
    </w:p>
    <w:p w14:paraId="30570DA4" w14:textId="6E431571" w:rsidR="003552D4" w:rsidRDefault="003552D4" w:rsidP="004C7201">
      <w:pPr>
        <w:rPr>
          <w:lang w:val="en-GB"/>
        </w:rPr>
      </w:pPr>
      <w:r>
        <w:rPr>
          <w:noProof/>
          <w:lang w:val="en-GB"/>
        </w:rPr>
        <mc:AlternateContent>
          <mc:Choice Requires="wps">
            <w:drawing>
              <wp:anchor distT="0" distB="0" distL="114300" distR="114300" simplePos="0" relativeHeight="251671552" behindDoc="0" locked="0" layoutInCell="1" allowOverlap="1" wp14:anchorId="5E18901F" wp14:editId="60531C2E">
                <wp:simplePos x="0" y="0"/>
                <wp:positionH relativeFrom="margin">
                  <wp:align>center</wp:align>
                </wp:positionH>
                <wp:positionV relativeFrom="paragraph">
                  <wp:posOffset>128353</wp:posOffset>
                </wp:positionV>
                <wp:extent cx="1454785" cy="333955"/>
                <wp:effectExtent l="0" t="0" r="12065" b="28575"/>
                <wp:wrapNone/>
                <wp:docPr id="179572344" name="Flowchart: Alternate Process 1"/>
                <wp:cNvGraphicFramePr/>
                <a:graphic xmlns:a="http://schemas.openxmlformats.org/drawingml/2006/main">
                  <a:graphicData uri="http://schemas.microsoft.com/office/word/2010/wordprocessingShape">
                    <wps:wsp>
                      <wps:cNvSpPr/>
                      <wps:spPr>
                        <a:xfrm>
                          <a:off x="0" y="0"/>
                          <a:ext cx="145478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4735940" w14:textId="61506554" w:rsidR="003552D4" w:rsidRDefault="003552D4" w:rsidP="003552D4">
                            <w:pPr>
                              <w:jc w:val="center"/>
                            </w:pPr>
                            <w:r>
                              <w:t>Grid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8901F" id="_x0000_s1032" type="#_x0000_t176" style="position:absolute;margin-left:0;margin-top:10.1pt;width:114.55pt;height:26.3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4735940" w14:textId="61506554" w:rsidR="003552D4" w:rsidRDefault="003552D4" w:rsidP="003552D4">
                      <w:pPr>
                        <w:jc w:val="center"/>
                      </w:pPr>
                      <w:r>
                        <w:t>Grid Connection</w:t>
                      </w:r>
                    </w:p>
                  </w:txbxContent>
                </v:textbox>
                <w10:wrap anchorx="margin"/>
              </v:shape>
            </w:pict>
          </mc:Fallback>
        </mc:AlternateContent>
      </w:r>
    </w:p>
    <w:p w14:paraId="63A34374" w14:textId="1E9A90DB" w:rsidR="003552D4" w:rsidRDefault="003F7338" w:rsidP="004C7201">
      <w:pPr>
        <w:rPr>
          <w:lang w:val="en-GB"/>
        </w:rPr>
      </w:pPr>
      <w:r>
        <w:rPr>
          <w:noProof/>
          <w:lang w:val="en-GB"/>
        </w:rPr>
        <mc:AlternateContent>
          <mc:Choice Requires="wps">
            <w:drawing>
              <wp:anchor distT="0" distB="0" distL="114300" distR="114300" simplePos="0" relativeHeight="251699200" behindDoc="0" locked="0" layoutInCell="1" allowOverlap="1" wp14:anchorId="5FEB3DB9" wp14:editId="2AB3DE54">
                <wp:simplePos x="0" y="0"/>
                <wp:positionH relativeFrom="margin">
                  <wp:align>center</wp:align>
                </wp:positionH>
                <wp:positionV relativeFrom="paragraph">
                  <wp:posOffset>159652</wp:posOffset>
                </wp:positionV>
                <wp:extent cx="0" cy="214989"/>
                <wp:effectExtent l="76200" t="0" r="57150" b="52070"/>
                <wp:wrapNone/>
                <wp:docPr id="810404281"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A3F59" id="Straight Arrow Connector 7" o:spid="_x0000_s1026" type="#_x0000_t32" style="position:absolute;margin-left:0;margin-top:12.55pt;width:0;height:16.95pt;z-index:25169920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" strokecolor="#156082 [3204]" strokeweight=".5pt">
                <v:stroke endarrow="block" joinstyle="miter"/>
                <w10:wrap anchorx="margin"/>
              </v:shape>
            </w:pict>
          </mc:Fallback>
        </mc:AlternateContent>
      </w:r>
    </w:p>
    <w:p w14:paraId="08F07D1B" w14:textId="3D7E7391" w:rsidR="003552D4" w:rsidRDefault="003552D4" w:rsidP="004C7201">
      <w:pPr>
        <w:rPr>
          <w:lang w:val="en-GB"/>
        </w:rPr>
      </w:pPr>
      <w:r>
        <w:rPr>
          <w:noProof/>
          <w:lang w:val="en-GB"/>
        </w:rPr>
        <mc:AlternateContent>
          <mc:Choice Requires="wps">
            <w:drawing>
              <wp:anchor distT="0" distB="0" distL="114300" distR="114300" simplePos="0" relativeHeight="251673600" behindDoc="0" locked="0" layoutInCell="1" allowOverlap="1" wp14:anchorId="32E4EC1D" wp14:editId="2CFA047B">
                <wp:simplePos x="0" y="0"/>
                <wp:positionH relativeFrom="margin">
                  <wp:align>center</wp:align>
                </wp:positionH>
                <wp:positionV relativeFrom="paragraph">
                  <wp:posOffset>64412</wp:posOffset>
                </wp:positionV>
                <wp:extent cx="2098841" cy="333955"/>
                <wp:effectExtent l="0" t="0" r="15875" b="28575"/>
                <wp:wrapNone/>
                <wp:docPr id="1964346529" name="Flowchart: Alternate Process 1"/>
                <wp:cNvGraphicFramePr/>
                <a:graphic xmlns:a="http://schemas.openxmlformats.org/drawingml/2006/main">
                  <a:graphicData uri="http://schemas.microsoft.com/office/word/2010/wordprocessingShape">
                    <wps:wsp>
                      <wps:cNvSpPr/>
                      <wps:spPr>
                        <a:xfrm>
                          <a:off x="0" y="0"/>
                          <a:ext cx="209884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C8104BF" w14:textId="59E906CC" w:rsidR="003552D4" w:rsidRDefault="001C3664" w:rsidP="003552D4">
                            <w:pPr>
                              <w:jc w:val="center"/>
                            </w:pPr>
                            <w:r>
                              <w:t>Profitability and Financing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4EC1D" id="_x0000_s1033" type="#_x0000_t176" style="position:absolute;margin-left:0;margin-top:5.05pt;width:165.25pt;height:26.3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C8104BF" w14:textId="59E906CC" w:rsidR="003552D4" w:rsidRDefault="001C3664" w:rsidP="003552D4">
                      <w:pPr>
                        <w:jc w:val="center"/>
                      </w:pPr>
                      <w:r>
                        <w:t>Profitability and Financing</w:t>
                      </w:r>
                    </w:p>
                  </w:txbxContent>
                </v:textbox>
                <w10:wrap anchorx="margin"/>
              </v:shape>
            </w:pict>
          </mc:Fallback>
        </mc:AlternateContent>
      </w:r>
    </w:p>
    <w:p w14:paraId="510ABE29" w14:textId="2F516B59" w:rsidR="003552D4" w:rsidRDefault="003F7338" w:rsidP="004C7201">
      <w:pPr>
        <w:rPr>
          <w:lang w:val="en-GB"/>
        </w:rPr>
      </w:pPr>
      <w:r>
        <w:rPr>
          <w:noProof/>
          <w:lang w:val="en-GB"/>
        </w:rPr>
        <mc:AlternateContent>
          <mc:Choice Requires="wps">
            <w:drawing>
              <wp:anchor distT="0" distB="0" distL="114300" distR="114300" simplePos="0" relativeHeight="251701248" behindDoc="0" locked="0" layoutInCell="1" allowOverlap="1" wp14:anchorId="2A20C062" wp14:editId="2FAE54A3">
                <wp:simplePos x="0" y="0"/>
                <wp:positionH relativeFrom="margin">
                  <wp:align>center</wp:align>
                </wp:positionH>
                <wp:positionV relativeFrom="paragraph">
                  <wp:posOffset>94976</wp:posOffset>
                </wp:positionV>
                <wp:extent cx="0" cy="214989"/>
                <wp:effectExtent l="76200" t="0" r="57150" b="52070"/>
                <wp:wrapNone/>
                <wp:docPr id="20264522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67C55B" id="Straight Arrow Connector 7" o:spid="_x0000_s1026" type="#_x0000_t32" style="position:absolute;margin-left:0;margin-top:7.5pt;width:0;height:16.95pt;z-index:2517012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" strokecolor="#156082 [3204]" strokeweight=".5pt">
                <v:stroke endarrow="block" joinstyle="miter"/>
                <w10:wrap anchorx="margin"/>
              </v:shape>
            </w:pict>
          </mc:Fallback>
        </mc:AlternateContent>
      </w:r>
    </w:p>
    <w:p w14:paraId="75F7B0C3" w14:textId="24DD0E26" w:rsidR="003552D4" w:rsidRDefault="003F7338" w:rsidP="004C7201">
      <w:pPr>
        <w:rPr>
          <w:lang w:val="en-GB"/>
        </w:rPr>
      </w:pPr>
      <w:r>
        <w:rPr>
          <w:noProof/>
          <w:lang w:val="en-GB"/>
        </w:rPr>
        <mc:AlternateContent>
          <mc:Choice Requires="wps">
            <w:drawing>
              <wp:anchor distT="0" distB="0" distL="114300" distR="114300" simplePos="0" relativeHeight="251703296" behindDoc="0" locked="0" layoutInCell="1" allowOverlap="1" wp14:anchorId="58432C6C" wp14:editId="4F747DC1">
                <wp:simplePos x="0" y="0"/>
                <wp:positionH relativeFrom="margin">
                  <wp:align>center</wp:align>
                </wp:positionH>
                <wp:positionV relativeFrom="paragraph">
                  <wp:posOffset>294722</wp:posOffset>
                </wp:positionV>
                <wp:extent cx="0" cy="214989"/>
                <wp:effectExtent l="76200" t="0" r="57150" b="52070"/>
                <wp:wrapNone/>
                <wp:docPr id="16554114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92C760" id="Straight Arrow Connector 7" o:spid="_x0000_s1026" type="#_x0000_t32" style="position:absolute;margin-left:0;margin-top:23.2pt;width:0;height:16.95pt;z-index:25170329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75648" behindDoc="0" locked="0" layoutInCell="1" allowOverlap="1" wp14:anchorId="299EA137" wp14:editId="488C3CB9">
                <wp:simplePos x="0" y="0"/>
                <wp:positionH relativeFrom="margin">
                  <wp:align>center</wp:align>
                </wp:positionH>
                <wp:positionV relativeFrom="paragraph">
                  <wp:posOffset>7923</wp:posOffset>
                </wp:positionV>
                <wp:extent cx="1057523" cy="302149"/>
                <wp:effectExtent l="0" t="0" r="28575" b="22225"/>
                <wp:wrapNone/>
                <wp:docPr id="2026201143" name="Flowchart: Alternate Process 1"/>
                <wp:cNvGraphicFramePr/>
                <a:graphic xmlns:a="http://schemas.openxmlformats.org/drawingml/2006/main">
                  <a:graphicData uri="http://schemas.microsoft.com/office/word/2010/wordprocessingShape">
                    <wps:wsp>
                      <wps:cNvSpPr/>
                      <wps:spPr>
                        <a:xfrm>
                          <a:off x="0" y="0"/>
                          <a:ext cx="1057523" cy="302149"/>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CF5A07A" w14:textId="552361C9" w:rsidR="001C3664" w:rsidRDefault="001C3664" w:rsidP="001C3664">
                            <w:pPr>
                              <w:jc w:val="center"/>
                            </w:pPr>
                            <w:r>
                              <w:t>Wind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A137" id="_x0000_s1034" type="#_x0000_t176" style="position:absolute;margin-left:0;margin-top:.6pt;width:83.25pt;height:23.8pt;z-index:2516756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" fillcolor="#4fc5f2 [2167]" strokecolor="#0f9ed5 [3207]" strokeweight=".5pt">
                <v:fill color2="#2ab8f0 [2615]" rotate="t" colors="0 #9ccff5;.5 #8fc4eb;1 #79beed" focus="100%" type="gradient">
                  <o:fill v:ext="view" type="gradientUnscaled"/>
                </v:fill>
                <v:textbox>
                  <w:txbxContent>
                    <w:p w14:paraId="1CF5A07A" w14:textId="552361C9" w:rsidR="001C3664" w:rsidRDefault="001C3664" w:rsidP="001C3664">
                      <w:pPr>
                        <w:jc w:val="center"/>
                      </w:pPr>
                      <w:r>
                        <w:t>Wind Area</w:t>
                      </w:r>
                    </w:p>
                  </w:txbxContent>
                </v:textbox>
                <w10:wrap anchorx="margin"/>
              </v:shape>
            </w:pict>
          </mc:Fallback>
        </mc:AlternateContent>
      </w:r>
    </w:p>
    <w:p w14:paraId="392A50A4" w14:textId="0EBBB478" w:rsidR="003552D4" w:rsidRDefault="001C3664" w:rsidP="004C7201">
      <w:pPr>
        <w:rPr>
          <w:lang w:val="en-GB"/>
        </w:rPr>
      </w:pPr>
      <w:r>
        <w:rPr>
          <w:noProof/>
          <w:lang w:val="en-GB"/>
        </w:rPr>
        <mc:AlternateContent>
          <mc:Choice Requires="wps">
            <w:drawing>
              <wp:anchor distT="0" distB="0" distL="114300" distR="114300" simplePos="0" relativeHeight="251677696" behindDoc="0" locked="0" layoutInCell="1" allowOverlap="1" wp14:anchorId="01EEE269" wp14:editId="5B41962F">
                <wp:simplePos x="0" y="0"/>
                <wp:positionH relativeFrom="margin">
                  <wp:align>center</wp:align>
                </wp:positionH>
                <wp:positionV relativeFrom="paragraph">
                  <wp:posOffset>207037</wp:posOffset>
                </wp:positionV>
                <wp:extent cx="1868253" cy="333955"/>
                <wp:effectExtent l="0" t="0" r="17780" b="28575"/>
                <wp:wrapNone/>
                <wp:docPr id="932724242" name="Flowchart: Alternate Process 1"/>
                <wp:cNvGraphicFramePr/>
                <a:graphic xmlns:a="http://schemas.openxmlformats.org/drawingml/2006/main">
                  <a:graphicData uri="http://schemas.microsoft.com/office/word/2010/wordprocessingShape">
                    <wps:wsp>
                      <wps:cNvSpPr/>
                      <wps:spPr>
                        <a:xfrm>
                          <a:off x="0" y="0"/>
                          <a:ext cx="18682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539A2518" w14:textId="2A55E85A" w:rsidR="001C3664" w:rsidRDefault="001C3664" w:rsidP="001C3664">
                            <w:pPr>
                              <w:jc w:val="center"/>
                            </w:pPr>
                            <w:r>
                              <w:t>Permit Approval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EE269" id="_x0000_s1035" type="#_x0000_t176" style="position:absolute;margin-left:0;margin-top:16.3pt;width:147.1pt;height:26.3pt;z-index:251677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539A2518" w14:textId="2A55E85A" w:rsidR="001C3664" w:rsidRDefault="001C3664" w:rsidP="001C3664">
                      <w:pPr>
                        <w:jc w:val="center"/>
                      </w:pPr>
                      <w:r>
                        <w:t>Permit Approval Process</w:t>
                      </w:r>
                    </w:p>
                  </w:txbxContent>
                </v:textbox>
                <w10:wrap anchorx="margin"/>
              </v:shape>
            </w:pict>
          </mc:Fallback>
        </mc:AlternateContent>
      </w:r>
    </w:p>
    <w:p w14:paraId="08EF045D" w14:textId="52071398" w:rsidR="003552D4" w:rsidRDefault="003F7338" w:rsidP="004C7201">
      <w:pPr>
        <w:rPr>
          <w:lang w:val="en-GB"/>
        </w:rPr>
      </w:pPr>
      <w:r>
        <w:rPr>
          <w:noProof/>
          <w:lang w:val="en-GB"/>
        </w:rPr>
        <mc:AlternateContent>
          <mc:Choice Requires="wps">
            <w:drawing>
              <wp:anchor distT="0" distB="0" distL="114300" distR="114300" simplePos="0" relativeHeight="251705344" behindDoc="0" locked="0" layoutInCell="1" allowOverlap="1" wp14:anchorId="511926CC" wp14:editId="4235126D">
                <wp:simplePos x="0" y="0"/>
                <wp:positionH relativeFrom="margin">
                  <wp:align>center</wp:align>
                </wp:positionH>
                <wp:positionV relativeFrom="paragraph">
                  <wp:posOffset>229206</wp:posOffset>
                </wp:positionV>
                <wp:extent cx="0" cy="214989"/>
                <wp:effectExtent l="76200" t="0" r="57150" b="52070"/>
                <wp:wrapNone/>
                <wp:docPr id="931549657"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B81132" id="Straight Arrow Connector 7" o:spid="_x0000_s1026" type="#_x0000_t32" style="position:absolute;margin-left:0;margin-top:18.05pt;width:0;height:16.95pt;z-index:25170534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" strokecolor="#156082 [3204]" strokeweight=".5pt">
                <v:stroke endarrow="block" joinstyle="miter"/>
                <w10:wrap anchorx="margin"/>
              </v:shape>
            </w:pict>
          </mc:Fallback>
        </mc:AlternateContent>
      </w:r>
    </w:p>
    <w:p w14:paraId="509D6F01" w14:textId="11AF9719" w:rsidR="003552D4" w:rsidRDefault="001C3664" w:rsidP="004C7201">
      <w:pPr>
        <w:rPr>
          <w:lang w:val="en-GB"/>
        </w:rPr>
      </w:pPr>
      <w:r>
        <w:rPr>
          <w:noProof/>
          <w:lang w:val="en-GB"/>
        </w:rPr>
        <mc:AlternateContent>
          <mc:Choice Requires="wps">
            <w:drawing>
              <wp:anchor distT="0" distB="0" distL="114300" distR="114300" simplePos="0" relativeHeight="251681792" behindDoc="0" locked="0" layoutInCell="1" allowOverlap="1" wp14:anchorId="36B41363" wp14:editId="28A41669">
                <wp:simplePos x="0" y="0"/>
                <wp:positionH relativeFrom="margin">
                  <wp:align>center</wp:align>
                </wp:positionH>
                <wp:positionV relativeFrom="paragraph">
                  <wp:posOffset>143262</wp:posOffset>
                </wp:positionV>
                <wp:extent cx="4079020" cy="333955"/>
                <wp:effectExtent l="0" t="0" r="17145" b="28575"/>
                <wp:wrapNone/>
                <wp:docPr id="1108471901" name="Flowchart: Alternate Process 1"/>
                <wp:cNvGraphicFramePr/>
                <a:graphic xmlns:a="http://schemas.openxmlformats.org/drawingml/2006/main">
                  <a:graphicData uri="http://schemas.microsoft.com/office/word/2010/wordprocessingShape">
                    <wps:wsp>
                      <wps:cNvSpPr/>
                      <wps:spPr>
                        <a:xfrm>
                          <a:off x="0" y="0"/>
                          <a:ext cx="407902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B41363" id="_x0000_s1036" type="#_x0000_t176" style="position:absolute;margin-left:0;margin-top:11.3pt;width:321.2pt;height:26.3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" fillcolor="#4fc5f2 [2167]" strokecolor="#0f9ed5 [3207]" strokeweight=".5pt">
                <v:fill color2="#2ab8f0 [2615]" rotate="t" colors="0 #9ccff5;.5 #8fc4eb;1 #79beed" focus="100%" type="gradient">
                  <o:fill v:ext="view" type="gradientUnscaled"/>
                </v:fill>
                <v:textbox>
                  <w:txbxContent>
                    <w:p w14:paraId="1A483358" w14:textId="77777777" w:rsidR="001C3664" w:rsidRDefault="001C3664" w:rsidP="001C3664">
                      <w:pPr>
                        <w:rPr>
                          <w:lang w:val="en-GB"/>
                        </w:rPr>
                      </w:pPr>
                      <w:r>
                        <w:rPr>
                          <w:lang w:val="en-GB"/>
                        </w:rPr>
                        <w:t>Financial Support, Finding Investors and Find O&amp;M company</w:t>
                      </w:r>
                    </w:p>
                    <w:p w14:paraId="43BA344A" w14:textId="4DCF06E4" w:rsidR="001C3664" w:rsidRDefault="001C3664" w:rsidP="001C3664">
                      <w:pPr>
                        <w:jc w:val="center"/>
                      </w:pPr>
                      <w:r>
                        <w:rPr>
                          <w:lang w:val="en-GB"/>
                        </w:rPr>
                        <w:t>and Find O&amp;M company</w:t>
                      </w:r>
                    </w:p>
                  </w:txbxContent>
                </v:textbox>
                <w10:wrap anchorx="margin"/>
              </v:shape>
            </w:pict>
          </mc:Fallback>
        </mc:AlternateContent>
      </w:r>
    </w:p>
    <w:p w14:paraId="0636C6B1" w14:textId="1844659D" w:rsidR="003552D4" w:rsidRDefault="003F7338" w:rsidP="004C7201">
      <w:pPr>
        <w:rPr>
          <w:lang w:val="en-GB"/>
        </w:rPr>
      </w:pPr>
      <w:r>
        <w:rPr>
          <w:noProof/>
          <w:lang w:val="en-GB"/>
        </w:rPr>
        <mc:AlternateContent>
          <mc:Choice Requires="wps">
            <w:drawing>
              <wp:anchor distT="0" distB="0" distL="114300" distR="114300" simplePos="0" relativeHeight="251707392" behindDoc="0" locked="0" layoutInCell="1" allowOverlap="1" wp14:anchorId="60EED7A2" wp14:editId="12FAFA9D">
                <wp:simplePos x="0" y="0"/>
                <wp:positionH relativeFrom="margin">
                  <wp:align>center</wp:align>
                </wp:positionH>
                <wp:positionV relativeFrom="paragraph">
                  <wp:posOffset>173884</wp:posOffset>
                </wp:positionV>
                <wp:extent cx="0" cy="214989"/>
                <wp:effectExtent l="76200" t="0" r="57150" b="52070"/>
                <wp:wrapNone/>
                <wp:docPr id="50668228"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A16325" id="Straight Arrow Connector 7" o:spid="_x0000_s1026" type="#_x0000_t32" style="position:absolute;margin-left:0;margin-top:13.7pt;width:0;height:16.95pt;z-index:25170739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" strokecolor="#156082 [3204]" strokeweight=".5pt">
                <v:stroke endarrow="block" joinstyle="miter"/>
                <w10:wrap anchorx="margin"/>
              </v:shape>
            </w:pict>
          </mc:Fallback>
        </mc:AlternateContent>
      </w:r>
    </w:p>
    <w:p w14:paraId="1D59046A" w14:textId="7C57C374" w:rsidR="001C3664" w:rsidRDefault="001C3664" w:rsidP="004C7201">
      <w:pPr>
        <w:rPr>
          <w:lang w:val="en-GB"/>
        </w:rPr>
      </w:pPr>
      <w:r>
        <w:rPr>
          <w:noProof/>
          <w:lang w:val="en-GB"/>
        </w:rPr>
        <mc:AlternateContent>
          <mc:Choice Requires="wps">
            <w:drawing>
              <wp:anchor distT="0" distB="0" distL="114300" distR="114300" simplePos="0" relativeHeight="251683840" behindDoc="0" locked="0" layoutInCell="1" allowOverlap="1" wp14:anchorId="1E2645D6" wp14:editId="16F92475">
                <wp:simplePos x="0" y="0"/>
                <wp:positionH relativeFrom="margin">
                  <wp:align>center</wp:align>
                </wp:positionH>
                <wp:positionV relativeFrom="paragraph">
                  <wp:posOffset>94836</wp:posOffset>
                </wp:positionV>
                <wp:extent cx="1367210" cy="333955"/>
                <wp:effectExtent l="0" t="0" r="23495" b="28575"/>
                <wp:wrapNone/>
                <wp:docPr id="1472159871" name="Flowchart: Alternate Process 1"/>
                <wp:cNvGraphicFramePr/>
                <a:graphic xmlns:a="http://schemas.openxmlformats.org/drawingml/2006/main">
                  <a:graphicData uri="http://schemas.microsoft.com/office/word/2010/wordprocessingShape">
                    <wps:wsp>
                      <wps:cNvSpPr/>
                      <wps:spPr>
                        <a:xfrm>
                          <a:off x="0" y="0"/>
                          <a:ext cx="1367210"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645D6" id="_x0000_s1037" type="#_x0000_t176" style="position:absolute;margin-left:0;margin-top:7.45pt;width:107.65pt;height:26.3pt;z-index:251683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" fillcolor="#4fc5f2 [2167]" strokecolor="#0f9ed5 [3207]" strokeweight=".5pt">
                <v:fill color2="#2ab8f0 [2615]" rotate="t" colors="0 #9ccff5;.5 #8fc4eb;1 #79beed" focus="100%" type="gradient">
                  <o:fill v:ext="view" type="gradientUnscaled"/>
                </v:fill>
                <v:textbox>
                  <w:txbxContent>
                    <w:p w14:paraId="2B91F51B" w14:textId="623DD046" w:rsidR="001C3664" w:rsidRDefault="001C3664" w:rsidP="001C3664">
                      <w:pPr>
                        <w:rPr>
                          <w:lang w:val="en-GB"/>
                        </w:rPr>
                      </w:pPr>
                      <w:r>
                        <w:rPr>
                          <w:lang w:val="en-GB"/>
                        </w:rPr>
                        <w:t>Apply for Auction</w:t>
                      </w:r>
                    </w:p>
                    <w:p w14:paraId="1974E4DA" w14:textId="77777777" w:rsidR="001C3664" w:rsidRDefault="001C3664" w:rsidP="001C3664">
                      <w:pPr>
                        <w:jc w:val="center"/>
                      </w:pPr>
                      <w:r>
                        <w:rPr>
                          <w:lang w:val="en-GB"/>
                        </w:rPr>
                        <w:t>and Find O&amp;M company</w:t>
                      </w:r>
                    </w:p>
                  </w:txbxContent>
                </v:textbox>
                <w10:wrap anchorx="margin"/>
              </v:shape>
            </w:pict>
          </mc:Fallback>
        </mc:AlternateContent>
      </w:r>
    </w:p>
    <w:p w14:paraId="755C2E3F" w14:textId="24EE28B3" w:rsidR="001C3664" w:rsidRDefault="003F7338" w:rsidP="004C7201">
      <w:pPr>
        <w:rPr>
          <w:lang w:val="en-GB"/>
        </w:rPr>
      </w:pPr>
      <w:r>
        <w:rPr>
          <w:noProof/>
          <w:lang w:val="en-GB"/>
        </w:rPr>
        <mc:AlternateContent>
          <mc:Choice Requires="wps">
            <w:drawing>
              <wp:anchor distT="0" distB="0" distL="114300" distR="114300" simplePos="0" relativeHeight="251709440" behindDoc="0" locked="0" layoutInCell="1" allowOverlap="1" wp14:anchorId="0EE086B4" wp14:editId="7440A8C8">
                <wp:simplePos x="0" y="0"/>
                <wp:positionH relativeFrom="margin">
                  <wp:align>center</wp:align>
                </wp:positionH>
                <wp:positionV relativeFrom="paragraph">
                  <wp:posOffset>88019</wp:posOffset>
                </wp:positionV>
                <wp:extent cx="0" cy="214989"/>
                <wp:effectExtent l="76200" t="0" r="57150" b="52070"/>
                <wp:wrapNone/>
                <wp:docPr id="1448086326"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3F0A5" id="Straight Arrow Connector 7" o:spid="_x0000_s1026" type="#_x0000_t32" style="position:absolute;margin-left:0;margin-top:6.95pt;width:0;height:16.95pt;z-index:25170944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" strokecolor="#156082 [3204]" strokeweight=".5pt">
                <v:stroke endarrow="block" joinstyle="miter"/>
                <w10:wrap anchorx="margin"/>
              </v:shape>
            </w:pict>
          </mc:Fallback>
        </mc:AlternateContent>
      </w:r>
    </w:p>
    <w:p w14:paraId="49459247" w14:textId="597CDD2B" w:rsidR="001C3664" w:rsidRDefault="001C3664" w:rsidP="004C7201">
      <w:pPr>
        <w:rPr>
          <w:lang w:val="en-GB"/>
        </w:rPr>
      </w:pPr>
      <w:r>
        <w:rPr>
          <w:noProof/>
          <w:lang w:val="en-GB"/>
        </w:rPr>
        <mc:AlternateContent>
          <mc:Choice Requires="wps">
            <w:drawing>
              <wp:anchor distT="0" distB="0" distL="114300" distR="114300" simplePos="0" relativeHeight="251685888" behindDoc="0" locked="0" layoutInCell="1" allowOverlap="1" wp14:anchorId="70BC0D1E" wp14:editId="24107D8F">
                <wp:simplePos x="0" y="0"/>
                <wp:positionH relativeFrom="margin">
                  <wp:align>center</wp:align>
                </wp:positionH>
                <wp:positionV relativeFrom="paragraph">
                  <wp:posOffset>6653</wp:posOffset>
                </wp:positionV>
                <wp:extent cx="1120665" cy="333955"/>
                <wp:effectExtent l="0" t="0" r="22860" b="28575"/>
                <wp:wrapNone/>
                <wp:docPr id="1553416132" name="Flowchart: Alternate Process 1"/>
                <wp:cNvGraphicFramePr/>
                <a:graphic xmlns:a="http://schemas.openxmlformats.org/drawingml/2006/main">
                  <a:graphicData uri="http://schemas.microsoft.com/office/word/2010/wordprocessingShape">
                    <wps:wsp>
                      <wps:cNvSpPr/>
                      <wps:spPr>
                        <a:xfrm>
                          <a:off x="0" y="0"/>
                          <a:ext cx="1120665"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C0D1E" id="_x0000_s1038" type="#_x0000_t176" style="position:absolute;margin-left:0;margin-top:.5pt;width:88.25pt;height:26.3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FC97326" w14:textId="7E0B348A" w:rsidR="001C3664" w:rsidRDefault="001C3664" w:rsidP="001C3664">
                      <w:pPr>
                        <w:rPr>
                          <w:lang w:val="en-GB"/>
                        </w:rPr>
                      </w:pPr>
                      <w:r>
                        <w:rPr>
                          <w:lang w:val="en-GB"/>
                        </w:rPr>
                        <w:t>Construction</w:t>
                      </w:r>
                    </w:p>
                    <w:p w14:paraId="3E534109" w14:textId="77777777" w:rsidR="001C3664" w:rsidRDefault="001C3664" w:rsidP="001C3664">
                      <w:pPr>
                        <w:jc w:val="center"/>
                      </w:pPr>
                      <w:r>
                        <w:rPr>
                          <w:lang w:val="en-GB"/>
                        </w:rPr>
                        <w:t>and Find O&amp;M company</w:t>
                      </w:r>
                    </w:p>
                  </w:txbxContent>
                </v:textbox>
                <w10:wrap anchorx="margin"/>
              </v:shape>
            </w:pict>
          </mc:Fallback>
        </mc:AlternateContent>
      </w:r>
    </w:p>
    <w:p w14:paraId="5BA2D032" w14:textId="3B336BF3" w:rsidR="003552D4" w:rsidRDefault="003F7338" w:rsidP="004C7201">
      <w:pPr>
        <w:rPr>
          <w:lang w:val="en-GB"/>
        </w:rPr>
      </w:pPr>
      <w:r>
        <w:rPr>
          <w:noProof/>
          <w:lang w:val="en-GB"/>
        </w:rPr>
        <mc:AlternateContent>
          <mc:Choice Requires="wps">
            <w:drawing>
              <wp:anchor distT="0" distB="0" distL="114300" distR="114300" simplePos="0" relativeHeight="251711488" behindDoc="0" locked="0" layoutInCell="1" allowOverlap="1" wp14:anchorId="51B7E3BB" wp14:editId="43C33B3A">
                <wp:simplePos x="0" y="0"/>
                <wp:positionH relativeFrom="margin">
                  <wp:align>center</wp:align>
                </wp:positionH>
                <wp:positionV relativeFrom="paragraph">
                  <wp:posOffset>3312</wp:posOffset>
                </wp:positionV>
                <wp:extent cx="0" cy="214989"/>
                <wp:effectExtent l="76200" t="0" r="57150" b="52070"/>
                <wp:wrapNone/>
                <wp:docPr id="2059679823"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3BEAE0" id="Straight Arrow Connector 7" o:spid="_x0000_s1026" type="#_x0000_t32" style="position:absolute;margin-left:0;margin-top:.25pt;width:0;height:16.95pt;z-index:25171148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" strokecolor="#156082 [3204]" strokeweight=".5pt">
                <v:stroke endarrow="block" joinstyle="miter"/>
                <w10:wrap anchorx="margin"/>
              </v:shape>
            </w:pict>
          </mc:Fallback>
        </mc:AlternateContent>
      </w:r>
      <w:r w:rsidR="001C3664">
        <w:rPr>
          <w:noProof/>
          <w:lang w:val="en-GB"/>
        </w:rPr>
        <mc:AlternateContent>
          <mc:Choice Requires="wps">
            <w:drawing>
              <wp:anchor distT="0" distB="0" distL="114300" distR="114300" simplePos="0" relativeHeight="251687936" behindDoc="0" locked="0" layoutInCell="1" allowOverlap="1" wp14:anchorId="7BC01C95" wp14:editId="11F1134C">
                <wp:simplePos x="0" y="0"/>
                <wp:positionH relativeFrom="margin">
                  <wp:align>center</wp:align>
                </wp:positionH>
                <wp:positionV relativeFrom="paragraph">
                  <wp:posOffset>189341</wp:posOffset>
                </wp:positionV>
                <wp:extent cx="1247361" cy="333955"/>
                <wp:effectExtent l="0" t="0" r="10160" b="28575"/>
                <wp:wrapNone/>
                <wp:docPr id="715283684" name="Flowchart: Alternate Process 1"/>
                <wp:cNvGraphicFramePr/>
                <a:graphic xmlns:a="http://schemas.openxmlformats.org/drawingml/2006/main">
                  <a:graphicData uri="http://schemas.microsoft.com/office/word/2010/wordprocessingShape">
                    <wps:wsp>
                      <wps:cNvSpPr/>
                      <wps:spPr>
                        <a:xfrm>
                          <a:off x="0" y="0"/>
                          <a:ext cx="1247361"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C01C95" id="_x0000_s1039" type="#_x0000_t176" style="position:absolute;margin-left:0;margin-top:14.9pt;width:98.2pt;height:26.3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" fillcolor="#4fc5f2 [2167]" strokecolor="#0f9ed5 [3207]" strokeweight=".5pt">
                <v:fill color2="#2ab8f0 [2615]" rotate="t" colors="0 #9ccff5;.5 #8fc4eb;1 #79beed" focus="100%" type="gradient">
                  <o:fill v:ext="view" type="gradientUnscaled"/>
                </v:fill>
                <v:textbox>
                  <w:txbxContent>
                    <w:p w14:paraId="0B98E3C2" w14:textId="08800BFC" w:rsidR="001C3664" w:rsidRDefault="001C3664" w:rsidP="001C3664">
                      <w:pPr>
                        <w:rPr>
                          <w:lang w:val="en-GB"/>
                        </w:rPr>
                      </w:pPr>
                      <w:r>
                        <w:rPr>
                          <w:lang w:val="en-GB"/>
                        </w:rPr>
                        <w:t>Commissioning</w:t>
                      </w:r>
                    </w:p>
                    <w:p w14:paraId="036642F3" w14:textId="77777777" w:rsidR="001C3664" w:rsidRDefault="001C3664" w:rsidP="001C3664">
                      <w:pPr>
                        <w:jc w:val="center"/>
                      </w:pPr>
                      <w:r>
                        <w:rPr>
                          <w:lang w:val="en-GB"/>
                        </w:rPr>
                        <w:t>and Find O&amp;M company</w:t>
                      </w:r>
                    </w:p>
                  </w:txbxContent>
                </v:textbox>
                <w10:wrap anchorx="margin"/>
              </v:shape>
            </w:pict>
          </mc:Fallback>
        </mc:AlternateContent>
      </w:r>
    </w:p>
    <w:p w14:paraId="1E535F34" w14:textId="3EC10A17" w:rsidR="001C3664" w:rsidRDefault="003F7338" w:rsidP="001C3664">
      <w:pPr>
        <w:rPr>
          <w:lang w:val="en-GB"/>
        </w:rPr>
      </w:pPr>
      <w:r>
        <w:rPr>
          <w:noProof/>
          <w:lang w:val="en-GB"/>
        </w:rPr>
        <mc:AlternateContent>
          <mc:Choice Requires="wps">
            <w:drawing>
              <wp:anchor distT="0" distB="0" distL="114300" distR="114300" simplePos="0" relativeHeight="251713536" behindDoc="0" locked="0" layoutInCell="1" allowOverlap="1" wp14:anchorId="1AD2E21D" wp14:editId="0EACF2C5">
                <wp:simplePos x="0" y="0"/>
                <wp:positionH relativeFrom="margin">
                  <wp:align>center</wp:align>
                </wp:positionH>
                <wp:positionV relativeFrom="paragraph">
                  <wp:posOffset>196796</wp:posOffset>
                </wp:positionV>
                <wp:extent cx="0" cy="214989"/>
                <wp:effectExtent l="76200" t="0" r="57150" b="52070"/>
                <wp:wrapNone/>
                <wp:docPr id="850436290" name="Straight Arrow Connector 7"/>
                <wp:cNvGraphicFramePr/>
                <a:graphic xmlns:a="http://schemas.openxmlformats.org/drawingml/2006/main">
                  <a:graphicData uri="http://schemas.microsoft.com/office/word/2010/wordprocessingShape">
                    <wps:wsp>
                      <wps:cNvCnPr/>
                      <wps:spPr>
                        <a:xfrm>
                          <a:off x="0" y="0"/>
                          <a:ext cx="0" cy="214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2A9AE7" id="Straight Arrow Connector 7" o:spid="_x0000_s1026" type="#_x0000_t32" style="position:absolute;margin-left:0;margin-top:15.5pt;width:0;height:16.95pt;z-index:25171353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" strokecolor="#156082 [3204]" strokeweight=".5pt">
                <v:stroke endarrow="block" joinstyle="miter"/>
                <w10:wrap anchorx="margin"/>
              </v:shape>
            </w:pict>
          </mc:Fallback>
        </mc:AlternateContent>
      </w:r>
    </w:p>
    <w:p w14:paraId="21A5FCCE" w14:textId="2E0A0EF2" w:rsidR="001C3664" w:rsidRPr="004C7201" w:rsidRDefault="001C3664" w:rsidP="004C7201">
      <w:pPr>
        <w:rPr>
          <w:lang w:val="en-GB"/>
        </w:rPr>
      </w:pPr>
      <w:r>
        <w:rPr>
          <w:noProof/>
          <w:lang w:val="en-GB"/>
        </w:rPr>
        <mc:AlternateContent>
          <mc:Choice Requires="wps">
            <w:drawing>
              <wp:anchor distT="0" distB="0" distL="114300" distR="114300" simplePos="0" relativeHeight="251689984" behindDoc="0" locked="0" layoutInCell="1" allowOverlap="1" wp14:anchorId="28E23FAB" wp14:editId="0B9FE88A">
                <wp:simplePos x="0" y="0"/>
                <wp:positionH relativeFrom="margin">
                  <wp:posOffset>2099006</wp:posOffset>
                </wp:positionH>
                <wp:positionV relativeFrom="paragraph">
                  <wp:posOffset>133731</wp:posOffset>
                </wp:positionV>
                <wp:extent cx="1565453" cy="333955"/>
                <wp:effectExtent l="0" t="0" r="15875" b="28575"/>
                <wp:wrapNone/>
                <wp:docPr id="928522418" name="Flowchart: Alternate Process 1"/>
                <wp:cNvGraphicFramePr/>
                <a:graphic xmlns:a="http://schemas.openxmlformats.org/drawingml/2006/main">
                  <a:graphicData uri="http://schemas.microsoft.com/office/word/2010/wordprocessingShape">
                    <wps:wsp>
                      <wps:cNvSpPr/>
                      <wps:spPr>
                        <a:xfrm>
                          <a:off x="0" y="0"/>
                          <a:ext cx="1565453" cy="333955"/>
                        </a:xfrm>
                        <a:prstGeom prst="flowChartAlternateProcess">
                          <a:avLst/>
                        </a:prstGeom>
                      </wps:spPr>
                      <wps:style>
                        <a:lnRef idx="1">
                          <a:schemeClr val="accent4"/>
                        </a:lnRef>
                        <a:fillRef idx="2">
                          <a:schemeClr val="accent4"/>
                        </a:fillRef>
                        <a:effectRef idx="1">
                          <a:schemeClr val="accent4"/>
                        </a:effectRef>
                        <a:fontRef idx="minor">
                          <a:schemeClr val="dk1"/>
                        </a:fontRef>
                      </wps:style>
                      <wps:txbx>
                        <w:txbxContent>
                          <w:p w14:paraId="687E05CD" w14:textId="5AA6D41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815531" w:rsidRPr="00815531">
                                  <w:rPr>
                                    <w:noProof/>
                                  </w:rPr>
                                  <w:t>[10]</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23FAB" id="_x0000_s1040" type="#_x0000_t176" style="position:absolute;margin-left:165.3pt;margin-top:10.55pt;width:123.25pt;height:26.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" fillcolor="#4fc5f2 [2167]" strokecolor="#0f9ed5 [3207]" strokeweight=".5pt">
                <v:fill color2="#2ab8f0 [2615]" rotate="t" colors="0 #9ccff5;.5 #8fc4eb;1 #79beed" focus="100%" type="gradient">
                  <o:fill v:ext="view" type="gradientUnscaled"/>
                </v:fill>
                <v:textbox>
                  <w:txbxContent>
                    <w:p w14:paraId="687E05CD" w14:textId="5AA6D41B" w:rsidR="001C3664" w:rsidRDefault="001C3664" w:rsidP="001C3664">
                      <w:pPr>
                        <w:rPr>
                          <w:lang w:val="en-GB"/>
                        </w:rPr>
                      </w:pPr>
                      <w:r>
                        <w:rPr>
                          <w:lang w:val="en-GB"/>
                        </w:rPr>
                        <w:t>Official Opening</w:t>
                      </w:r>
                      <w:r w:rsidR="003F7338">
                        <w:rPr>
                          <w:lang w:val="en-GB"/>
                        </w:rPr>
                        <w:t xml:space="preserve"> </w:t>
                      </w:r>
                      <w:sdt>
                        <w:sdtPr>
                          <w:rPr>
                            <w:lang w:val="en-GB"/>
                          </w:rPr>
                          <w:id w:val="-1160002443"/>
                          <w:citation/>
                        </w:sdtPr>
                        <w:sdtContent>
                          <w:r w:rsidR="003F7338">
                            <w:rPr>
                              <w:lang w:val="en-GB"/>
                            </w:rPr>
                            <w:fldChar w:fldCharType="begin"/>
                          </w:r>
                          <w:r w:rsidR="003F7338">
                            <w:instrText xml:space="preserve"> CITATION Blo24 \l 16393 </w:instrText>
                          </w:r>
                          <w:r w:rsidR="003F7338">
                            <w:rPr>
                              <w:lang w:val="en-GB"/>
                            </w:rPr>
                            <w:fldChar w:fldCharType="separate"/>
                          </w:r>
                          <w:r w:rsidR="00815531" w:rsidRPr="00815531">
                            <w:rPr>
                              <w:noProof/>
                            </w:rPr>
                            <w:t>[10]</w:t>
                          </w:r>
                          <w:r w:rsidR="003F7338">
                            <w:rPr>
                              <w:lang w:val="en-GB"/>
                            </w:rPr>
                            <w:fldChar w:fldCharType="end"/>
                          </w:r>
                        </w:sdtContent>
                      </w:sdt>
                    </w:p>
                    <w:p w14:paraId="45B17658" w14:textId="77777777" w:rsidR="001C3664" w:rsidRDefault="001C3664" w:rsidP="001C3664">
                      <w:pPr>
                        <w:jc w:val="center"/>
                      </w:pPr>
                      <w:r>
                        <w:rPr>
                          <w:lang w:val="en-GB"/>
                        </w:rPr>
                        <w:t>and Find O&amp;M company</w:t>
                      </w:r>
                    </w:p>
                  </w:txbxContent>
                </v:textbox>
                <w10:wrap anchorx="margin"/>
              </v:shape>
            </w:pict>
          </mc:Fallback>
        </mc:AlternateContent>
      </w:r>
    </w:p>
    <w:p w14:paraId="615C4979" w14:textId="4676399E" w:rsidR="00E16864" w:rsidRDefault="00E16864" w:rsidP="00E16864">
      <w:pPr>
        <w:pStyle w:val="Heading1"/>
        <w:numPr>
          <w:ilvl w:val="0"/>
          <w:numId w:val="1"/>
        </w:numPr>
        <w:rPr>
          <w:lang w:val="en-GB"/>
        </w:rPr>
      </w:pPr>
      <w:bookmarkStart w:id="14" w:name="_Toc179712461"/>
      <w:r>
        <w:rPr>
          <w:lang w:val="en-GB"/>
        </w:rPr>
        <w:lastRenderedPageBreak/>
        <w:t>Pre-Processing</w:t>
      </w:r>
      <w:bookmarkEnd w:id="14"/>
    </w:p>
    <w:p w14:paraId="331243EC" w14:textId="78AB55D4" w:rsidR="00DF7AE8" w:rsidRPr="00DF7AE8" w:rsidRDefault="00DF7AE8" w:rsidP="00DF7AE8">
      <w:pPr>
        <w:pStyle w:val="Heading2"/>
      </w:pPr>
      <w:bookmarkStart w:id="15" w:name="_Toc179712462"/>
      <w:r>
        <w:rPr>
          <w:lang w:val="en-GB"/>
        </w:rPr>
        <w:t>5.1</w:t>
      </w:r>
      <w:r>
        <w:rPr>
          <w:lang w:val="en-GB"/>
        </w:rPr>
        <w:tab/>
      </w:r>
      <w:r w:rsidRPr="00DF7AE8">
        <w:t>Site Selection and Mapping</w:t>
      </w:r>
      <w:bookmarkEnd w:id="15"/>
    </w:p>
    <w:p w14:paraId="5EC48535" w14:textId="77777777" w:rsidR="00DF7AE8" w:rsidRPr="00DF7AE8" w:rsidRDefault="00DF7AE8" w:rsidP="00DF7AE8">
      <w:pPr>
        <w:pStyle w:val="ListParagraph"/>
        <w:numPr>
          <w:ilvl w:val="0"/>
          <w:numId w:val="6"/>
        </w:numPr>
      </w:pPr>
      <w:r w:rsidRPr="00DF7AE8">
        <w:t>Identifying free areas suitable for wind farms.</w:t>
      </w:r>
    </w:p>
    <w:p w14:paraId="3437363E" w14:textId="77777777" w:rsidR="00DF7AE8" w:rsidRPr="00DF7AE8" w:rsidRDefault="00DF7AE8" w:rsidP="00DF7AE8">
      <w:pPr>
        <w:pStyle w:val="ListParagraph"/>
        <w:numPr>
          <w:ilvl w:val="0"/>
          <w:numId w:val="6"/>
        </w:numPr>
      </w:pPr>
      <w:r w:rsidRPr="00DF7AE8">
        <w:t>GIS and other tools used for mapping and analysis.</w:t>
      </w:r>
    </w:p>
    <w:p w14:paraId="4528C942" w14:textId="2907993B" w:rsidR="00DF7AE8" w:rsidRPr="00DF7AE8" w:rsidRDefault="00DF7AE8" w:rsidP="00DF7AE8">
      <w:pPr>
        <w:rPr>
          <w:rStyle w:val="Heading2Char"/>
          <w:lang w:val="en-GB"/>
        </w:rPr>
      </w:pPr>
      <w:bookmarkStart w:id="16" w:name="_Toc179712463"/>
      <w:r w:rsidRPr="00DF7AE8">
        <w:rPr>
          <w:rStyle w:val="Heading2Char"/>
        </w:rPr>
        <w:t>5.2</w:t>
      </w:r>
      <w:r w:rsidRPr="00DF7AE8">
        <w:rPr>
          <w:rStyle w:val="Heading2Char"/>
        </w:rPr>
        <w:tab/>
        <w:t>L</w:t>
      </w:r>
      <w:r>
        <w:rPr>
          <w:rStyle w:val="Heading2Char"/>
          <w:lang w:val="en-GB"/>
        </w:rPr>
        <w:t>aw &amp; Regulation as well as Park Layout</w:t>
      </w:r>
      <w:bookmarkEnd w:id="16"/>
    </w:p>
    <w:p w14:paraId="48BDAF8F" w14:textId="77777777" w:rsidR="00DF7AE8" w:rsidRPr="00DF7AE8" w:rsidRDefault="00DF7AE8" w:rsidP="00DF7AE8">
      <w:pPr>
        <w:pStyle w:val="ListParagraph"/>
        <w:numPr>
          <w:ilvl w:val="0"/>
          <w:numId w:val="8"/>
        </w:numPr>
      </w:pPr>
      <w:r w:rsidRPr="00DF7AE8">
        <w:t>Review of laws, regulations, and requirements (wind speed, land, etc.).</w:t>
      </w:r>
    </w:p>
    <w:p w14:paraId="3004DED6" w14:textId="76880135" w:rsidR="00DF7AE8" w:rsidRPr="00DF7AE8" w:rsidRDefault="00DF7AE8" w:rsidP="00DF7AE8">
      <w:pPr>
        <w:pStyle w:val="ListParagraph"/>
        <w:numPr>
          <w:ilvl w:val="0"/>
          <w:numId w:val="8"/>
        </w:numPr>
      </w:pPr>
      <w:r>
        <w:rPr>
          <w:lang w:val="en-GB"/>
        </w:rPr>
        <w:t xml:space="preserve">Wind farm planning </w:t>
      </w:r>
    </w:p>
    <w:p w14:paraId="45E58212" w14:textId="588AA431" w:rsidR="00DF7AE8" w:rsidRDefault="00DF7AE8" w:rsidP="00DF7AE8">
      <w:pPr>
        <w:pStyle w:val="Heading2"/>
        <w:rPr>
          <w:lang w:val="en-GB"/>
        </w:rPr>
      </w:pPr>
      <w:bookmarkStart w:id="17" w:name="_Toc179712464"/>
      <w:r>
        <w:rPr>
          <w:lang w:val="en-GB"/>
        </w:rPr>
        <w:t>5.3</w:t>
      </w:r>
      <w:r>
        <w:rPr>
          <w:lang w:val="en-GB"/>
        </w:rPr>
        <w:tab/>
        <w:t>Land Leasing</w:t>
      </w:r>
      <w:bookmarkEnd w:id="17"/>
    </w:p>
    <w:p w14:paraId="24017F84" w14:textId="77777777" w:rsidR="001B6652" w:rsidRDefault="001B6652" w:rsidP="001B6652">
      <w:pPr>
        <w:rPr>
          <w:lang w:val="en-GB"/>
        </w:rPr>
      </w:pPr>
    </w:p>
    <w:p w14:paraId="0E23B257" w14:textId="262571E7" w:rsidR="001B6652" w:rsidRPr="001B6652" w:rsidRDefault="001B6652" w:rsidP="001B6652">
      <w:pPr>
        <w:numPr>
          <w:ilvl w:val="0"/>
          <w:numId w:val="16"/>
        </w:numPr>
        <w:jc w:val="both"/>
      </w:pPr>
      <w:r w:rsidRPr="001B6652">
        <w:rPr>
          <w:b/>
          <w:bCs/>
        </w:rPr>
        <w:t>Land Allotment</w:t>
      </w:r>
      <w:r w:rsidRPr="001B6652">
        <w:t>: The state government has updated its policy on wasteland allotment to support wind, solar, and hybrid energy projects. Under the new rules, developers are required to install 50% of their planned capacity within three years and complete the full 100% within five years. This change aims to boost renewable energy development and make better use of unused land.</w:t>
      </w:r>
      <w:r w:rsidR="003C78DC">
        <w:rPr>
          <w:lang w:val="en-GB"/>
        </w:rPr>
        <w:t xml:space="preserve"> </w:t>
      </w:r>
      <w:sdt>
        <w:sdtPr>
          <w:rPr>
            <w:lang w:val="en-GB"/>
          </w:rPr>
          <w:id w:val="-1786730018"/>
          <w:citation/>
        </w:sdtPr>
        <w:sdtContent>
          <w:r w:rsidR="003C78DC">
            <w:rPr>
              <w:lang w:val="en-GB"/>
            </w:rPr>
            <w:fldChar w:fldCharType="begin"/>
          </w:r>
          <w:r w:rsidR="003C78DC">
            <w:rPr>
              <w:lang w:val="en-GB"/>
            </w:rPr>
            <w:instrText xml:space="preserve"> CITATION Rea20 \l 2057 </w:instrText>
          </w:r>
          <w:r w:rsidR="003C78DC">
            <w:rPr>
              <w:lang w:val="en-GB"/>
            </w:rPr>
            <w:fldChar w:fldCharType="separate"/>
          </w:r>
          <w:r w:rsidR="00815531" w:rsidRPr="00815531">
            <w:rPr>
              <w:noProof/>
              <w:lang w:val="en-GB"/>
            </w:rPr>
            <w:t>[8]</w:t>
          </w:r>
          <w:r w:rsidR="003C78DC">
            <w:rPr>
              <w:lang w:val="en-GB"/>
            </w:rPr>
            <w:fldChar w:fldCharType="end"/>
          </w:r>
        </w:sdtContent>
      </w:sdt>
    </w:p>
    <w:p w14:paraId="0A7D6AC2" w14:textId="1C9EF2B4" w:rsidR="001B6652" w:rsidRPr="001B6652" w:rsidRDefault="001B6652" w:rsidP="003C78DC">
      <w:pPr>
        <w:numPr>
          <w:ilvl w:val="0"/>
          <w:numId w:val="16"/>
        </w:numPr>
        <w:jc w:val="both"/>
      </w:pPr>
      <w:hyperlink r:id="rId12" w:tgtFrame="_blank" w:history="1">
        <w:r w:rsidRPr="001B6652">
          <w:rPr>
            <w:rStyle w:val="Hyperlink"/>
            <w:b/>
            <w:bCs/>
            <w:color w:val="auto"/>
            <w:u w:val="none"/>
          </w:rPr>
          <w:t>Lease Tenure</w:t>
        </w:r>
        <w:r w:rsidRPr="001B6652">
          <w:rPr>
            <w:rStyle w:val="Hyperlink"/>
            <w:color w:val="auto"/>
            <w:u w:val="none"/>
          </w:rPr>
          <w:t>: The lease tenure for renewable energy parks is 40 years, with the first five years dedicated to park development and the remaining 35 years for energy generation</w:t>
        </w:r>
      </w:hyperlink>
      <w:r w:rsidRPr="001B6652">
        <w:t>.</w:t>
      </w:r>
      <w:sdt>
        <w:sdtPr>
          <w:id w:val="-1609271353"/>
          <w:citation/>
        </w:sdtPr>
        <w:sdtContent>
          <w:r w:rsidR="003C78DC">
            <w:fldChar w:fldCharType="begin"/>
          </w:r>
          <w:r w:rsidR="003C78DC">
            <w:rPr>
              <w:lang w:val="en-GB"/>
            </w:rPr>
            <w:instrText xml:space="preserve"> CITATION Rea20 \l 2057 </w:instrText>
          </w:r>
          <w:r w:rsidR="003C78DC">
            <w:fldChar w:fldCharType="separate"/>
          </w:r>
          <w:r w:rsidR="00815531">
            <w:rPr>
              <w:noProof/>
              <w:lang w:val="en-GB"/>
            </w:rPr>
            <w:t xml:space="preserve"> </w:t>
          </w:r>
          <w:r w:rsidR="00815531" w:rsidRPr="00815531">
            <w:rPr>
              <w:noProof/>
              <w:lang w:val="en-GB"/>
            </w:rPr>
            <w:t>[8]</w:t>
          </w:r>
          <w:r w:rsidR="003C78DC">
            <w:fldChar w:fldCharType="end"/>
          </w:r>
        </w:sdtContent>
      </w:sdt>
    </w:p>
    <w:p w14:paraId="08753BF8" w14:textId="77616692" w:rsidR="001B6652" w:rsidRPr="001B6652" w:rsidRDefault="001B6652" w:rsidP="003C78DC">
      <w:pPr>
        <w:numPr>
          <w:ilvl w:val="0"/>
          <w:numId w:val="16"/>
        </w:numPr>
        <w:jc w:val="both"/>
      </w:pPr>
      <w:r w:rsidRPr="001B6652">
        <w:rPr>
          <w:b/>
          <w:bCs/>
        </w:rPr>
        <w:t>Rent and Taxes</w:t>
      </w:r>
      <w:r w:rsidRPr="001B6652">
        <w:t>: Developers must pay an annual rent of $204 per hectare, with a 15% increase every three years. </w:t>
      </w:r>
      <w:hyperlink r:id="rId13" w:tgtFrame="_blank" w:history="1">
        <w:r w:rsidRPr="001B6652">
          <w:rPr>
            <w:rStyle w:val="Hyperlink"/>
            <w:color w:val="auto"/>
            <w:u w:val="none"/>
          </w:rPr>
          <w:t>If rent is not paid within 90 days of the due date, a 12% simple interest is charged</w:t>
        </w:r>
      </w:hyperlink>
      <w:r w:rsidRPr="001B6652">
        <w:t>.</w:t>
      </w:r>
      <w:sdt>
        <w:sdtPr>
          <w:id w:val="-1417019884"/>
          <w:citation/>
        </w:sdtPr>
        <w:sdtContent>
          <w:r w:rsidR="003C78DC">
            <w:fldChar w:fldCharType="begin"/>
          </w:r>
          <w:r w:rsidR="003C78DC">
            <w:rPr>
              <w:lang w:val="en-GB"/>
            </w:rPr>
            <w:instrText xml:space="preserve"> CITATION Rea20 \l 2057 </w:instrText>
          </w:r>
          <w:r w:rsidR="003C78DC">
            <w:fldChar w:fldCharType="separate"/>
          </w:r>
          <w:r w:rsidR="00815531">
            <w:rPr>
              <w:noProof/>
              <w:lang w:val="en-GB"/>
            </w:rPr>
            <w:t xml:space="preserve"> </w:t>
          </w:r>
          <w:r w:rsidR="00815531" w:rsidRPr="00815531">
            <w:rPr>
              <w:noProof/>
              <w:lang w:val="en-GB"/>
            </w:rPr>
            <w:t>[8]</w:t>
          </w:r>
          <w:r w:rsidR="003C78DC">
            <w:fldChar w:fldCharType="end"/>
          </w:r>
        </w:sdtContent>
      </w:sdt>
    </w:p>
    <w:p w14:paraId="148A4202" w14:textId="0797E5C4" w:rsidR="001B6652" w:rsidRPr="001B6652" w:rsidRDefault="001B6652" w:rsidP="001B6652">
      <w:pPr>
        <w:numPr>
          <w:ilvl w:val="0"/>
          <w:numId w:val="16"/>
        </w:numPr>
      </w:pPr>
      <w:r w:rsidRPr="001B6652">
        <w:rPr>
          <w:b/>
          <w:bCs/>
        </w:rPr>
        <w:t>Security Deposit</w:t>
      </w:r>
      <w:r w:rsidRPr="001B6652">
        <w:t>: Developers need to submit a security deposit o</w:t>
      </w:r>
      <w:r w:rsidR="003C78DC" w:rsidRPr="003C78DC">
        <w:rPr>
          <w:lang w:val="en-GB"/>
        </w:rPr>
        <w:t>f</w:t>
      </w:r>
      <w:r w:rsidRPr="001B6652">
        <w:t xml:space="preserve"> $2,717 per MW within one month of land allotment approval. </w:t>
      </w:r>
      <w:hyperlink r:id="rId14" w:tgtFrame="_blank" w:history="1">
        <w:r w:rsidRPr="001B6652">
          <w:rPr>
            <w:rStyle w:val="Hyperlink"/>
            <w:color w:val="auto"/>
            <w:u w:val="none"/>
          </w:rPr>
          <w:t>This deposit is refundable upon project completion</w:t>
        </w:r>
      </w:hyperlink>
      <w:r w:rsidRPr="001B6652">
        <w:t>.</w:t>
      </w:r>
      <w:sdt>
        <w:sdtPr>
          <w:id w:val="-2099322880"/>
          <w:citation/>
        </w:sdtPr>
        <w:sdtContent>
          <w:r w:rsidR="003C78DC">
            <w:fldChar w:fldCharType="begin"/>
          </w:r>
          <w:r w:rsidR="003C78DC">
            <w:rPr>
              <w:lang w:val="en-GB"/>
            </w:rPr>
            <w:instrText xml:space="preserve"> CITATION Rea20 \l 2057 </w:instrText>
          </w:r>
          <w:r w:rsidR="003C78DC">
            <w:fldChar w:fldCharType="separate"/>
          </w:r>
          <w:r w:rsidR="00815531">
            <w:rPr>
              <w:noProof/>
              <w:lang w:val="en-GB"/>
            </w:rPr>
            <w:t xml:space="preserve"> </w:t>
          </w:r>
          <w:r w:rsidR="00815531" w:rsidRPr="00815531">
            <w:rPr>
              <w:noProof/>
              <w:lang w:val="en-GB"/>
            </w:rPr>
            <w:t>[8]</w:t>
          </w:r>
          <w:r w:rsidR="003C78DC">
            <w:fldChar w:fldCharType="end"/>
          </w:r>
        </w:sdtContent>
      </w:sdt>
    </w:p>
    <w:p w14:paraId="6932B299" w14:textId="6A597375" w:rsidR="001B6652" w:rsidRPr="003C78DC" w:rsidRDefault="001B6652" w:rsidP="001B6652">
      <w:pPr>
        <w:numPr>
          <w:ilvl w:val="0"/>
          <w:numId w:val="16"/>
        </w:numPr>
      </w:pPr>
      <w:hyperlink r:id="rId15" w:tgtFrame="_blank" w:history="1">
        <w:r w:rsidRPr="001B6652">
          <w:rPr>
            <w:rStyle w:val="Hyperlink"/>
            <w:b/>
            <w:bCs/>
            <w:color w:val="auto"/>
            <w:u w:val="none"/>
          </w:rPr>
          <w:t>Provisional Registration</w:t>
        </w:r>
        <w:r w:rsidRPr="001B6652">
          <w:rPr>
            <w:rStyle w:val="Hyperlink"/>
            <w:color w:val="auto"/>
            <w:u w:val="none"/>
          </w:rPr>
          <w:t>: Developers must apply for provisional registration through the Gujarat Energy Development Agency (GEDA) portal, providing necessary documents and paying a registration fee</w:t>
        </w:r>
      </w:hyperlink>
      <w:r w:rsidRPr="001B6652">
        <w:t>.</w:t>
      </w:r>
    </w:p>
    <w:p w14:paraId="3234E37D" w14:textId="02350B22" w:rsidR="00246CE7" w:rsidRPr="003C78DC" w:rsidRDefault="001B6652" w:rsidP="00246CE7">
      <w:hyperlink r:id="rId16" w:history="1">
        <w:r w:rsidRPr="003C78DC">
          <w:rPr>
            <w:rStyle w:val="Hyperlink"/>
          </w:rPr>
          <w:t>https://www.saurenergy.com/solar-energy-news/gujarat-frames-land-policy-for-renewable-energy-projects</w:t>
        </w:r>
      </w:hyperlink>
    </w:p>
    <w:p w14:paraId="11BFBEE3" w14:textId="77777777" w:rsidR="001B6652" w:rsidRPr="003C78DC" w:rsidRDefault="001B6652" w:rsidP="00246CE7"/>
    <w:p w14:paraId="2DD7C0B6" w14:textId="2621C9AE" w:rsidR="001B6652" w:rsidRDefault="001B6652" w:rsidP="00246CE7">
      <w:pPr>
        <w:rPr>
          <w:lang w:val="en-GB"/>
        </w:rPr>
      </w:pPr>
      <w:hyperlink r:id="rId17" w:history="1">
        <w:r w:rsidRPr="00982278">
          <w:rPr>
            <w:rStyle w:val="Hyperlink"/>
            <w:lang w:val="en-GB"/>
          </w:rPr>
          <w:t>https://www.blueweaveconsulting.com/blog/gujarat-formulate-land-policy-for-renewable-energy-projects</w:t>
        </w:r>
      </w:hyperlink>
    </w:p>
    <w:p w14:paraId="031EB17C" w14:textId="77777777" w:rsidR="001B6652" w:rsidRPr="00246CE7" w:rsidRDefault="001B6652" w:rsidP="00246CE7">
      <w:pPr>
        <w:rPr>
          <w:lang w:val="en-GB"/>
        </w:rPr>
      </w:pPr>
    </w:p>
    <w:p w14:paraId="1F82CA8E" w14:textId="7697BFFF" w:rsidR="00DF7AE8" w:rsidRPr="00246CE7" w:rsidRDefault="00246CE7" w:rsidP="00246CE7">
      <w:pPr>
        <w:pStyle w:val="Heading2"/>
        <w:rPr>
          <w:lang w:val="en-GB"/>
        </w:rPr>
      </w:pPr>
      <w:bookmarkStart w:id="18" w:name="_Toc179712465"/>
      <w:r>
        <w:rPr>
          <w:lang w:val="en-GB"/>
        </w:rPr>
        <w:lastRenderedPageBreak/>
        <w:t>5.4</w:t>
      </w:r>
      <w:r>
        <w:rPr>
          <w:lang w:val="en-GB"/>
        </w:rPr>
        <w:tab/>
        <w:t>Informal Permission of Community</w:t>
      </w:r>
      <w:bookmarkEnd w:id="18"/>
    </w:p>
    <w:p w14:paraId="0BAE754B" w14:textId="6491BEE5" w:rsidR="00E16864" w:rsidRDefault="00E16864" w:rsidP="00E16864">
      <w:pPr>
        <w:pStyle w:val="Heading1"/>
        <w:numPr>
          <w:ilvl w:val="0"/>
          <w:numId w:val="1"/>
        </w:numPr>
        <w:rPr>
          <w:lang w:val="en-GB"/>
        </w:rPr>
      </w:pPr>
      <w:bookmarkStart w:id="19" w:name="_Toc179712466"/>
      <w:r>
        <w:rPr>
          <w:lang w:val="en-GB"/>
        </w:rPr>
        <w:t>Processing</w:t>
      </w:r>
      <w:bookmarkEnd w:id="19"/>
    </w:p>
    <w:p w14:paraId="3E524F13" w14:textId="4271B123" w:rsidR="00246CE7" w:rsidRDefault="00246CE7" w:rsidP="00246CE7">
      <w:pPr>
        <w:pStyle w:val="Heading2"/>
        <w:rPr>
          <w:lang w:val="en-GB"/>
        </w:rPr>
      </w:pPr>
      <w:bookmarkStart w:id="20" w:name="_Toc179712467"/>
      <w:r>
        <w:rPr>
          <w:lang w:val="en-GB"/>
        </w:rPr>
        <w:t>6.1</w:t>
      </w:r>
      <w:r>
        <w:rPr>
          <w:lang w:val="en-GB"/>
        </w:rPr>
        <w:tab/>
        <w:t>Commissioning all necessary studies</w:t>
      </w:r>
      <w:bookmarkEnd w:id="20"/>
    </w:p>
    <w:p w14:paraId="4B07A0D1" w14:textId="1379A9B5" w:rsidR="00246CE7" w:rsidRDefault="00246CE7" w:rsidP="00246CE7">
      <w:pPr>
        <w:pStyle w:val="Heading2"/>
        <w:rPr>
          <w:lang w:val="en-GB"/>
        </w:rPr>
      </w:pPr>
      <w:bookmarkStart w:id="21" w:name="_Toc179712468"/>
      <w:r>
        <w:rPr>
          <w:lang w:val="en-GB"/>
        </w:rPr>
        <w:t>6.2</w:t>
      </w:r>
      <w:r>
        <w:rPr>
          <w:lang w:val="en-GB"/>
        </w:rPr>
        <w:tab/>
        <w:t>Wind Measurement</w:t>
      </w:r>
      <w:bookmarkEnd w:id="21"/>
    </w:p>
    <w:p w14:paraId="7B9848F1" w14:textId="5C8882E0" w:rsidR="00246CE7" w:rsidRDefault="00246CE7" w:rsidP="00246CE7">
      <w:pPr>
        <w:pStyle w:val="Heading2"/>
        <w:rPr>
          <w:lang w:val="en-GB"/>
        </w:rPr>
      </w:pPr>
      <w:bookmarkStart w:id="22" w:name="_Toc179712469"/>
      <w:r>
        <w:rPr>
          <w:lang w:val="en-GB"/>
        </w:rPr>
        <w:t>6.3</w:t>
      </w:r>
      <w:r>
        <w:rPr>
          <w:lang w:val="en-GB"/>
        </w:rPr>
        <w:tab/>
        <w:t>Grid Connection</w:t>
      </w:r>
      <w:bookmarkEnd w:id="22"/>
    </w:p>
    <w:p w14:paraId="50E14844" w14:textId="5BE9C8D9" w:rsidR="00246CE7" w:rsidRDefault="00246CE7" w:rsidP="00246CE7">
      <w:pPr>
        <w:pStyle w:val="Heading2"/>
        <w:rPr>
          <w:lang w:val="en-GB"/>
        </w:rPr>
      </w:pPr>
      <w:bookmarkStart w:id="23" w:name="_Toc179712470"/>
      <w:r>
        <w:rPr>
          <w:lang w:val="en-GB"/>
        </w:rPr>
        <w:t>6.4</w:t>
      </w:r>
      <w:r>
        <w:rPr>
          <w:lang w:val="en-GB"/>
        </w:rPr>
        <w:tab/>
        <w:t>Profitability and Financing</w:t>
      </w:r>
      <w:bookmarkEnd w:id="23"/>
    </w:p>
    <w:p w14:paraId="356C3C63" w14:textId="183CD8BC" w:rsidR="00246CE7" w:rsidRPr="00246CE7" w:rsidRDefault="00246CE7" w:rsidP="00246CE7">
      <w:pPr>
        <w:pStyle w:val="Heading2"/>
        <w:rPr>
          <w:lang w:val="en-GB"/>
        </w:rPr>
      </w:pPr>
      <w:bookmarkStart w:id="24" w:name="_Toc179712471"/>
      <w:r>
        <w:rPr>
          <w:lang w:val="en-GB"/>
        </w:rPr>
        <w:t>6.5</w:t>
      </w:r>
      <w:r>
        <w:rPr>
          <w:lang w:val="en-GB"/>
        </w:rPr>
        <w:tab/>
        <w:t>Wind Area</w:t>
      </w:r>
      <w:bookmarkEnd w:id="24"/>
    </w:p>
    <w:p w14:paraId="51DE7CAF" w14:textId="4E8AB513" w:rsidR="00E16864" w:rsidRDefault="00E16864" w:rsidP="00E16864">
      <w:pPr>
        <w:pStyle w:val="Heading1"/>
        <w:numPr>
          <w:ilvl w:val="0"/>
          <w:numId w:val="1"/>
        </w:numPr>
        <w:rPr>
          <w:lang w:val="en-GB"/>
        </w:rPr>
      </w:pPr>
      <w:bookmarkStart w:id="25" w:name="_Toc179712472"/>
      <w:r>
        <w:rPr>
          <w:lang w:val="en-GB"/>
        </w:rPr>
        <w:t>Post-processing</w:t>
      </w:r>
      <w:bookmarkEnd w:id="25"/>
    </w:p>
    <w:p w14:paraId="2E61CA1F" w14:textId="6A6B9F12" w:rsidR="00246CE7" w:rsidRDefault="00246CE7" w:rsidP="002F718F">
      <w:pPr>
        <w:pStyle w:val="Heading2"/>
        <w:rPr>
          <w:lang w:val="en-GB"/>
        </w:rPr>
      </w:pPr>
      <w:bookmarkStart w:id="26" w:name="_Toc179712473"/>
      <w:r>
        <w:rPr>
          <w:lang w:val="en-GB"/>
        </w:rPr>
        <w:t>7.1</w:t>
      </w:r>
      <w:r>
        <w:rPr>
          <w:lang w:val="en-GB"/>
        </w:rPr>
        <w:tab/>
        <w:t>Permit Approval Process</w:t>
      </w:r>
      <w:bookmarkEnd w:id="26"/>
    </w:p>
    <w:p w14:paraId="652C4E39" w14:textId="0DCD3376" w:rsidR="00246CE7" w:rsidRDefault="00246CE7" w:rsidP="002F718F">
      <w:pPr>
        <w:pStyle w:val="Heading2"/>
        <w:rPr>
          <w:lang w:val="en-GB"/>
        </w:rPr>
      </w:pPr>
      <w:bookmarkStart w:id="27" w:name="_Toc179712474"/>
      <w:r>
        <w:rPr>
          <w:lang w:val="en-GB"/>
        </w:rPr>
        <w:t>7.2</w:t>
      </w:r>
      <w:r>
        <w:rPr>
          <w:lang w:val="en-GB"/>
        </w:rPr>
        <w:tab/>
        <w:t xml:space="preserve">Financial Support, Finding Investors and </w:t>
      </w:r>
      <w:r w:rsidR="002F718F">
        <w:rPr>
          <w:lang w:val="en-GB"/>
        </w:rPr>
        <w:t>F</w:t>
      </w:r>
      <w:r>
        <w:rPr>
          <w:lang w:val="en-GB"/>
        </w:rPr>
        <w:t>ind O&amp;M company</w:t>
      </w:r>
      <w:bookmarkEnd w:id="27"/>
    </w:p>
    <w:p w14:paraId="2DED80F5" w14:textId="30EB0472" w:rsidR="00246CE7" w:rsidRDefault="00246CE7" w:rsidP="002F718F">
      <w:pPr>
        <w:pStyle w:val="Heading2"/>
        <w:rPr>
          <w:lang w:val="en-GB"/>
        </w:rPr>
      </w:pPr>
      <w:bookmarkStart w:id="28" w:name="_Toc179712475"/>
      <w:r>
        <w:rPr>
          <w:lang w:val="en-GB"/>
        </w:rPr>
        <w:t>7.3</w:t>
      </w:r>
      <w:r>
        <w:rPr>
          <w:lang w:val="en-GB"/>
        </w:rPr>
        <w:tab/>
        <w:t>Apply for Auction</w:t>
      </w:r>
      <w:bookmarkEnd w:id="28"/>
    </w:p>
    <w:p w14:paraId="2D5BCB3E" w14:textId="2E692141" w:rsidR="00246CE7" w:rsidRDefault="00246CE7" w:rsidP="002F718F">
      <w:pPr>
        <w:pStyle w:val="Heading2"/>
        <w:rPr>
          <w:lang w:val="en-GB"/>
        </w:rPr>
      </w:pPr>
      <w:bookmarkStart w:id="29" w:name="_Toc179712476"/>
      <w:r>
        <w:rPr>
          <w:lang w:val="en-GB"/>
        </w:rPr>
        <w:t>7.4</w:t>
      </w:r>
      <w:r>
        <w:rPr>
          <w:lang w:val="en-GB"/>
        </w:rPr>
        <w:tab/>
        <w:t>Construction</w:t>
      </w:r>
      <w:bookmarkEnd w:id="29"/>
      <w:r>
        <w:rPr>
          <w:lang w:val="en-GB"/>
        </w:rPr>
        <w:t xml:space="preserve"> </w:t>
      </w:r>
    </w:p>
    <w:p w14:paraId="5B48318F" w14:textId="2BE2F46A" w:rsidR="002F718F" w:rsidRDefault="002F718F" w:rsidP="002F718F">
      <w:pPr>
        <w:pStyle w:val="Heading2"/>
        <w:rPr>
          <w:lang w:val="en-GB"/>
        </w:rPr>
      </w:pPr>
      <w:bookmarkStart w:id="30" w:name="_Toc179712477"/>
      <w:r>
        <w:rPr>
          <w:lang w:val="en-GB"/>
        </w:rPr>
        <w:t>7.5</w:t>
      </w:r>
      <w:r>
        <w:rPr>
          <w:lang w:val="en-GB"/>
        </w:rPr>
        <w:tab/>
        <w:t>Commissioning</w:t>
      </w:r>
      <w:bookmarkEnd w:id="30"/>
      <w:r>
        <w:rPr>
          <w:lang w:val="en-GB"/>
        </w:rPr>
        <w:t xml:space="preserve"> </w:t>
      </w:r>
    </w:p>
    <w:p w14:paraId="47830B1C" w14:textId="35DC592C" w:rsidR="002F718F" w:rsidRDefault="002F718F" w:rsidP="002F718F">
      <w:pPr>
        <w:pStyle w:val="Heading2"/>
        <w:rPr>
          <w:lang w:val="en-GB"/>
        </w:rPr>
      </w:pPr>
      <w:bookmarkStart w:id="31" w:name="_Toc179712478"/>
      <w:r>
        <w:rPr>
          <w:lang w:val="en-GB"/>
        </w:rPr>
        <w:t>7.6</w:t>
      </w:r>
      <w:r>
        <w:rPr>
          <w:lang w:val="en-GB"/>
        </w:rPr>
        <w:tab/>
        <w:t>Official Opening</w:t>
      </w:r>
      <w:bookmarkEnd w:id="31"/>
    </w:p>
    <w:p w14:paraId="7D8DA56B" w14:textId="63754B58" w:rsidR="00DB3ABE" w:rsidRDefault="00DB3ABE" w:rsidP="00E16864">
      <w:pPr>
        <w:pStyle w:val="Heading1"/>
        <w:numPr>
          <w:ilvl w:val="0"/>
          <w:numId w:val="1"/>
        </w:numPr>
      </w:pPr>
      <w:bookmarkStart w:id="32" w:name="_Toc179712479"/>
      <w:r>
        <w:t>S</w:t>
      </w:r>
      <w:r w:rsidRPr="00DB3ABE">
        <w:t xml:space="preserve">chedule and </w:t>
      </w:r>
      <w:r>
        <w:t>T</w:t>
      </w:r>
      <w:r w:rsidRPr="00DB3ABE">
        <w:t>imetable</w:t>
      </w:r>
      <w:bookmarkEnd w:id="32"/>
      <w:r>
        <w:t xml:space="preserve"> </w:t>
      </w:r>
    </w:p>
    <w:p w14:paraId="3336F380" w14:textId="39333BE5" w:rsidR="00E0321F" w:rsidRPr="00E0321F" w:rsidRDefault="00E0321F" w:rsidP="00E16864">
      <w:pPr>
        <w:pStyle w:val="Heading1"/>
        <w:numPr>
          <w:ilvl w:val="0"/>
          <w:numId w:val="1"/>
        </w:numPr>
      </w:pPr>
      <w:bookmarkStart w:id="33" w:name="_Toc179712480"/>
      <w:r w:rsidRPr="00E0321F">
        <w:t>Conclusion</w:t>
      </w:r>
      <w:bookmarkEnd w:id="33"/>
    </w:p>
    <w:p w14:paraId="12D39911" w14:textId="2746FDB4" w:rsidR="00E0321F" w:rsidRDefault="00E0321F" w:rsidP="002F718F">
      <w:r w:rsidRPr="00E0321F">
        <w:t>Summary of Key Points</w:t>
      </w:r>
      <w:r w:rsidR="002F718F">
        <w:rPr>
          <w:lang w:val="en-GB"/>
        </w:rPr>
        <w:t xml:space="preserve">, </w:t>
      </w:r>
      <w:r w:rsidRPr="00E0321F">
        <w:t>Final Recommendations</w:t>
      </w:r>
      <w:r w:rsidR="002F718F">
        <w:rPr>
          <w:lang w:val="en-GB"/>
        </w:rPr>
        <w:t xml:space="preserve">, </w:t>
      </w:r>
      <w:proofErr w:type="gramStart"/>
      <w:r w:rsidRPr="00E0321F">
        <w:t>Future Outlook</w:t>
      </w:r>
      <w:proofErr w:type="gramEnd"/>
    </w:p>
    <w:p w14:paraId="0BE863F3" w14:textId="77777777" w:rsidR="00DB3ABE" w:rsidRDefault="00DB3ABE" w:rsidP="002F718F">
      <w:r w:rsidRPr="00DB3ABE">
        <w:t>a. What is the decarbonisation plan of your country (2030/2050</w:t>
      </w:r>
      <w:proofErr w:type="gramStart"/>
      <w:r w:rsidRPr="00DB3ABE">
        <w:t>)</w:t>
      </w:r>
      <w:proofErr w:type="gramEnd"/>
      <w:r w:rsidRPr="00DB3ABE">
        <w:t xml:space="preserve"> and which role does wind energy play?</w:t>
      </w:r>
    </w:p>
    <w:p w14:paraId="7AA9829A" w14:textId="1475F298" w:rsidR="00DB3ABE" w:rsidRPr="00E0321F" w:rsidRDefault="00DB3ABE" w:rsidP="002F718F">
      <w:r w:rsidRPr="00DB3ABE">
        <w:t xml:space="preserve"> b. What are the most important barriers and obstacles for the development of wind farms?</w:t>
      </w:r>
    </w:p>
    <w:bookmarkStart w:id="34" w:name="_Toc179712481" w:displacedByCustomXml="next"/>
    <w:sdt>
      <w:sdtPr>
        <w:rPr>
          <w:rFonts w:eastAsiaTheme="minorHAnsi" w:cstheme="minorBidi"/>
          <w:color w:val="auto"/>
          <w:sz w:val="24"/>
          <w:szCs w:val="22"/>
        </w:rPr>
        <w:id w:val="2047021340"/>
        <w:docPartObj>
          <w:docPartGallery w:val="Bibliographies"/>
          <w:docPartUnique/>
        </w:docPartObj>
      </w:sdtPr>
      <w:sdtContent>
        <w:p w14:paraId="4344C79B" w14:textId="3A71DB1E" w:rsidR="00206EDC" w:rsidRPr="00206EDC" w:rsidRDefault="00206EDC" w:rsidP="00206EDC">
          <w:pPr>
            <w:pStyle w:val="Heading1"/>
            <w:numPr>
              <w:ilvl w:val="0"/>
              <w:numId w:val="1"/>
            </w:numPr>
          </w:pPr>
          <w:r w:rsidRPr="00206EDC">
            <w:t>References</w:t>
          </w:r>
          <w:bookmarkEnd w:id="34"/>
        </w:p>
        <w:sdt>
          <w:sdtPr>
            <w:id w:val="-573587230"/>
            <w:bibliography/>
          </w:sdtPr>
          <w:sdtContent>
            <w:p w14:paraId="6104D147" w14:textId="77777777" w:rsidR="00815531" w:rsidRDefault="00206EDC">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8560"/>
              </w:tblGrid>
              <w:tr w:rsidR="00815531" w14:paraId="144D9E53" w14:textId="77777777">
                <w:trPr>
                  <w:divId w:val="457144165"/>
                  <w:tblCellSpacing w:w="15" w:type="dxa"/>
                </w:trPr>
                <w:tc>
                  <w:tcPr>
                    <w:tcW w:w="50" w:type="pct"/>
                    <w:hideMark/>
                  </w:tcPr>
                  <w:p w14:paraId="77628C4F" w14:textId="1BD54D57" w:rsidR="00815531" w:rsidRDefault="00815531">
                    <w:pPr>
                      <w:pStyle w:val="Bibliography"/>
                      <w:rPr>
                        <w:noProof/>
                        <w:kern w:val="0"/>
                        <w:szCs w:val="24"/>
                        <w14:ligatures w14:val="none"/>
                      </w:rPr>
                    </w:pPr>
                    <w:r>
                      <w:rPr>
                        <w:noProof/>
                      </w:rPr>
                      <w:lastRenderedPageBreak/>
                      <w:t xml:space="preserve">[1] </w:t>
                    </w:r>
                  </w:p>
                </w:tc>
                <w:tc>
                  <w:tcPr>
                    <w:tcW w:w="0" w:type="auto"/>
                    <w:hideMark/>
                  </w:tcPr>
                  <w:p w14:paraId="1AADB035" w14:textId="77777777" w:rsidR="00815531" w:rsidRDefault="00815531">
                    <w:pPr>
                      <w:pStyle w:val="Bibliography"/>
                      <w:rPr>
                        <w:noProof/>
                      </w:rPr>
                    </w:pPr>
                    <w:r>
                      <w:rPr>
                        <w:noProof/>
                      </w:rPr>
                      <w:t>“MINISTRY OF NEW AND RENEWABLE ENERGY,” 01 2024. [Online]. Available: https://mnre.gov.in/wind-overview. [Accessed 2024 10 02].</w:t>
                    </w:r>
                  </w:p>
                </w:tc>
              </w:tr>
              <w:tr w:rsidR="00815531" w14:paraId="582C5535" w14:textId="77777777">
                <w:trPr>
                  <w:divId w:val="457144165"/>
                  <w:tblCellSpacing w:w="15" w:type="dxa"/>
                </w:trPr>
                <w:tc>
                  <w:tcPr>
                    <w:tcW w:w="50" w:type="pct"/>
                    <w:hideMark/>
                  </w:tcPr>
                  <w:p w14:paraId="00BF8B0E" w14:textId="77777777" w:rsidR="00815531" w:rsidRDefault="00815531">
                    <w:pPr>
                      <w:pStyle w:val="Bibliography"/>
                      <w:rPr>
                        <w:noProof/>
                      </w:rPr>
                    </w:pPr>
                    <w:r>
                      <w:rPr>
                        <w:noProof/>
                      </w:rPr>
                      <w:t xml:space="preserve">[2] </w:t>
                    </w:r>
                  </w:p>
                </w:tc>
                <w:tc>
                  <w:tcPr>
                    <w:tcW w:w="0" w:type="auto"/>
                    <w:hideMark/>
                  </w:tcPr>
                  <w:p w14:paraId="4F4654B4" w14:textId="77777777" w:rsidR="00815531" w:rsidRDefault="00815531">
                    <w:pPr>
                      <w:pStyle w:val="Bibliography"/>
                      <w:rPr>
                        <w:noProof/>
                      </w:rPr>
                    </w:pPr>
                    <w:r>
                      <w:rPr>
                        <w:noProof/>
                      </w:rPr>
                      <w:t>“A Deep Dive into Wind Energy Farms in India: Tapping into the Power of the Breeze,” Green Energy, 23 01 2024. [Online]. Available: https://powerefficiency.com/wind-energy-farms-in-india/. [Accessed 02 10 2024].</w:t>
                    </w:r>
                  </w:p>
                </w:tc>
              </w:tr>
              <w:tr w:rsidR="00815531" w14:paraId="6BDADB8C" w14:textId="77777777">
                <w:trPr>
                  <w:divId w:val="457144165"/>
                  <w:tblCellSpacing w:w="15" w:type="dxa"/>
                </w:trPr>
                <w:tc>
                  <w:tcPr>
                    <w:tcW w:w="50" w:type="pct"/>
                    <w:hideMark/>
                  </w:tcPr>
                  <w:p w14:paraId="37CDB310" w14:textId="77777777" w:rsidR="00815531" w:rsidRDefault="00815531">
                    <w:pPr>
                      <w:pStyle w:val="Bibliography"/>
                      <w:rPr>
                        <w:noProof/>
                      </w:rPr>
                    </w:pPr>
                    <w:r>
                      <w:rPr>
                        <w:noProof/>
                      </w:rPr>
                      <w:t xml:space="preserve">[3] </w:t>
                    </w:r>
                  </w:p>
                </w:tc>
                <w:tc>
                  <w:tcPr>
                    <w:tcW w:w="0" w:type="auto"/>
                    <w:hideMark/>
                  </w:tcPr>
                  <w:p w14:paraId="695B3A5C" w14:textId="77777777" w:rsidR="00815531" w:rsidRDefault="00815531">
                    <w:pPr>
                      <w:pStyle w:val="Bibliography"/>
                      <w:rPr>
                        <w:noProof/>
                      </w:rPr>
                    </w:pPr>
                    <w:r>
                      <w:rPr>
                        <w:noProof/>
                      </w:rPr>
                      <w:t>“gujarat-bags-award-for-highest-wind-power-installed-capacity,” thehindubusinessline, 15 06 2024. [Online]. Available: https://www.thehindubusinessline.com. [Accessed 2 10 2024].</w:t>
                    </w:r>
                  </w:p>
                </w:tc>
              </w:tr>
              <w:tr w:rsidR="00815531" w14:paraId="6E9F1564" w14:textId="77777777">
                <w:trPr>
                  <w:divId w:val="457144165"/>
                  <w:tblCellSpacing w:w="15" w:type="dxa"/>
                </w:trPr>
                <w:tc>
                  <w:tcPr>
                    <w:tcW w:w="50" w:type="pct"/>
                    <w:hideMark/>
                  </w:tcPr>
                  <w:p w14:paraId="46257AED" w14:textId="77777777" w:rsidR="00815531" w:rsidRDefault="00815531">
                    <w:pPr>
                      <w:pStyle w:val="Bibliography"/>
                      <w:rPr>
                        <w:noProof/>
                      </w:rPr>
                    </w:pPr>
                    <w:r>
                      <w:rPr>
                        <w:noProof/>
                      </w:rPr>
                      <w:t xml:space="preserve">[4] </w:t>
                    </w:r>
                  </w:p>
                </w:tc>
                <w:tc>
                  <w:tcPr>
                    <w:tcW w:w="0" w:type="auto"/>
                    <w:hideMark/>
                  </w:tcPr>
                  <w:p w14:paraId="26E9B3AF" w14:textId="77777777" w:rsidR="00815531" w:rsidRDefault="00815531">
                    <w:pPr>
                      <w:pStyle w:val="Bibliography"/>
                      <w:rPr>
                        <w:noProof/>
                      </w:rPr>
                    </w:pPr>
                    <w:r>
                      <w:rPr>
                        <w:noProof/>
                      </w:rPr>
                      <w:t>A. P. Z. P. C. Draxl, “Wind Resource Assessment,” NREL National Renewable Energy Laboratory, July, 2014.</w:t>
                    </w:r>
                  </w:p>
                </w:tc>
              </w:tr>
              <w:tr w:rsidR="00815531" w14:paraId="2C5371F5" w14:textId="77777777">
                <w:trPr>
                  <w:divId w:val="457144165"/>
                  <w:tblCellSpacing w:w="15" w:type="dxa"/>
                </w:trPr>
                <w:tc>
                  <w:tcPr>
                    <w:tcW w:w="50" w:type="pct"/>
                    <w:hideMark/>
                  </w:tcPr>
                  <w:p w14:paraId="68048ED8" w14:textId="77777777" w:rsidR="00815531" w:rsidRDefault="00815531">
                    <w:pPr>
                      <w:pStyle w:val="Bibliography"/>
                      <w:rPr>
                        <w:noProof/>
                      </w:rPr>
                    </w:pPr>
                    <w:r>
                      <w:rPr>
                        <w:noProof/>
                      </w:rPr>
                      <w:t xml:space="preserve">[5] </w:t>
                    </w:r>
                  </w:p>
                </w:tc>
                <w:tc>
                  <w:tcPr>
                    <w:tcW w:w="0" w:type="auto"/>
                    <w:hideMark/>
                  </w:tcPr>
                  <w:p w14:paraId="11E8D581" w14:textId="77777777" w:rsidR="00815531" w:rsidRDefault="00815531">
                    <w:pPr>
                      <w:pStyle w:val="Bibliography"/>
                      <w:rPr>
                        <w:noProof/>
                      </w:rPr>
                    </w:pPr>
                    <w:r>
                      <w:rPr>
                        <w:noProof/>
                      </w:rPr>
                      <w:t xml:space="preserve">M. B. Arshi Banu P S, “Wind energy feasibility and wind turbine selection studies for the city Surat, India,” </w:t>
                    </w:r>
                    <w:r>
                      <w:rPr>
                        <w:i/>
                        <w:iCs/>
                        <w:noProof/>
                      </w:rPr>
                      <w:t xml:space="preserve">Clean Energy, </w:t>
                    </w:r>
                    <w:r>
                      <w:rPr>
                        <w:noProof/>
                      </w:rPr>
                      <w:t xml:space="preserve">vol. 8, no. 3, pp. 166-173, 2024. </w:t>
                    </w:r>
                  </w:p>
                </w:tc>
              </w:tr>
              <w:tr w:rsidR="00815531" w14:paraId="4017499E" w14:textId="77777777">
                <w:trPr>
                  <w:divId w:val="457144165"/>
                  <w:tblCellSpacing w:w="15" w:type="dxa"/>
                </w:trPr>
                <w:tc>
                  <w:tcPr>
                    <w:tcW w:w="50" w:type="pct"/>
                    <w:hideMark/>
                  </w:tcPr>
                  <w:p w14:paraId="18479168" w14:textId="77777777" w:rsidR="00815531" w:rsidRDefault="00815531">
                    <w:pPr>
                      <w:pStyle w:val="Bibliography"/>
                      <w:rPr>
                        <w:noProof/>
                      </w:rPr>
                    </w:pPr>
                    <w:r>
                      <w:rPr>
                        <w:noProof/>
                      </w:rPr>
                      <w:t xml:space="preserve">[6] </w:t>
                    </w:r>
                  </w:p>
                </w:tc>
                <w:tc>
                  <w:tcPr>
                    <w:tcW w:w="0" w:type="auto"/>
                    <w:hideMark/>
                  </w:tcPr>
                  <w:p w14:paraId="0CA20E9D" w14:textId="77777777" w:rsidR="00815531" w:rsidRDefault="00815531">
                    <w:pPr>
                      <w:pStyle w:val="Bibliography"/>
                      <w:rPr>
                        <w:noProof/>
                      </w:rPr>
                    </w:pPr>
                    <w:r>
                      <w:rPr>
                        <w:noProof/>
                      </w:rPr>
                      <w:t>M. Gupta, “Scaling Challenges In Gujarat: Adani’s 300 MW Wind Farm Project And Its Journey Through Regulatory And Logistical Hurdles,” WINDINSIDER EMPOWERING THE WIND SECTOR, 13 05 2024. [Online]. Available: https://windinsider.com. [Accessed 10 10 2024].</w:t>
                    </w:r>
                  </w:p>
                </w:tc>
              </w:tr>
              <w:tr w:rsidR="00815531" w14:paraId="1E145382" w14:textId="77777777">
                <w:trPr>
                  <w:divId w:val="457144165"/>
                  <w:tblCellSpacing w:w="15" w:type="dxa"/>
                </w:trPr>
                <w:tc>
                  <w:tcPr>
                    <w:tcW w:w="50" w:type="pct"/>
                    <w:hideMark/>
                  </w:tcPr>
                  <w:p w14:paraId="58700F29" w14:textId="77777777" w:rsidR="00815531" w:rsidRDefault="00815531">
                    <w:pPr>
                      <w:pStyle w:val="Bibliography"/>
                      <w:rPr>
                        <w:noProof/>
                      </w:rPr>
                    </w:pPr>
                    <w:r>
                      <w:rPr>
                        <w:noProof/>
                      </w:rPr>
                      <w:t xml:space="preserve">[7] </w:t>
                    </w:r>
                  </w:p>
                </w:tc>
                <w:tc>
                  <w:tcPr>
                    <w:tcW w:w="0" w:type="auto"/>
                    <w:hideMark/>
                  </w:tcPr>
                  <w:p w14:paraId="5E026CC9" w14:textId="77777777" w:rsidR="00815531" w:rsidRDefault="00815531">
                    <w:pPr>
                      <w:pStyle w:val="Bibliography"/>
                      <w:rPr>
                        <w:noProof/>
                      </w:rPr>
                    </w:pPr>
                    <w:r>
                      <w:rPr>
                        <w:noProof/>
                      </w:rPr>
                      <w:t>Suzlon Group, “Suzlon secures a repeat order of 193.2 MW from The KP Group in Gujarat,” 21 December 2023. [Online]. Available: https://www.suzlon.com. [Accessed 13 10 2024].</w:t>
                    </w:r>
                  </w:p>
                </w:tc>
              </w:tr>
              <w:tr w:rsidR="00815531" w14:paraId="5C1E46D4" w14:textId="77777777">
                <w:trPr>
                  <w:divId w:val="457144165"/>
                  <w:tblCellSpacing w:w="15" w:type="dxa"/>
                </w:trPr>
                <w:tc>
                  <w:tcPr>
                    <w:tcW w:w="50" w:type="pct"/>
                    <w:hideMark/>
                  </w:tcPr>
                  <w:p w14:paraId="0CD458B4" w14:textId="77777777" w:rsidR="00815531" w:rsidRDefault="00815531">
                    <w:pPr>
                      <w:pStyle w:val="Bibliography"/>
                      <w:rPr>
                        <w:noProof/>
                      </w:rPr>
                    </w:pPr>
                    <w:r>
                      <w:rPr>
                        <w:noProof/>
                      </w:rPr>
                      <w:t xml:space="preserve">[8] </w:t>
                    </w:r>
                  </w:p>
                </w:tc>
                <w:tc>
                  <w:tcPr>
                    <w:tcW w:w="0" w:type="auto"/>
                    <w:hideMark/>
                  </w:tcPr>
                  <w:p w14:paraId="495BA6E4" w14:textId="77777777" w:rsidR="00815531" w:rsidRDefault="00815531">
                    <w:pPr>
                      <w:pStyle w:val="Bibliography"/>
                      <w:rPr>
                        <w:noProof/>
                      </w:rPr>
                    </w:pPr>
                    <w:r>
                      <w:rPr>
                        <w:noProof/>
                      </w:rPr>
                      <w:t>R. m. https://www.mercomindia.com/gujarat-land-policy-solar-wind-projects, “Gujarat's New Land Policy for Solar, Wind Projects to Make Developers More Accountable,” MERCOM, Clean Energy Insights, 17 September 2020. [Online]. Available: https://www.mercomindia.com/gujarat-land-policy-solar-wind-projects. [Accessed 05 10 2024].</w:t>
                    </w:r>
                  </w:p>
                </w:tc>
              </w:tr>
              <w:tr w:rsidR="00815531" w14:paraId="7131F0E6" w14:textId="77777777">
                <w:trPr>
                  <w:divId w:val="457144165"/>
                  <w:tblCellSpacing w:w="15" w:type="dxa"/>
                </w:trPr>
                <w:tc>
                  <w:tcPr>
                    <w:tcW w:w="50" w:type="pct"/>
                    <w:hideMark/>
                  </w:tcPr>
                  <w:p w14:paraId="1090103B" w14:textId="77777777" w:rsidR="00815531" w:rsidRDefault="00815531">
                    <w:pPr>
                      <w:pStyle w:val="Bibliography"/>
                      <w:rPr>
                        <w:noProof/>
                      </w:rPr>
                    </w:pPr>
                    <w:r>
                      <w:rPr>
                        <w:noProof/>
                      </w:rPr>
                      <w:t xml:space="preserve">[9] </w:t>
                    </w:r>
                  </w:p>
                </w:tc>
                <w:tc>
                  <w:tcPr>
                    <w:tcW w:w="0" w:type="auto"/>
                    <w:hideMark/>
                  </w:tcPr>
                  <w:p w14:paraId="01CB596A" w14:textId="77777777" w:rsidR="00815531" w:rsidRDefault="00815531">
                    <w:pPr>
                      <w:pStyle w:val="Bibliography"/>
                      <w:rPr>
                        <w:noProof/>
                      </w:rPr>
                    </w:pPr>
                    <w:r>
                      <w:rPr>
                        <w:noProof/>
                      </w:rPr>
                      <w:t>A. P. a. Z. P. . Draxl, “Wind Resource Assessment,” National Renewable Energy Laboratory (NREL), 2014.</w:t>
                    </w:r>
                  </w:p>
                </w:tc>
              </w:tr>
              <w:tr w:rsidR="00815531" w14:paraId="116EEAD7" w14:textId="77777777">
                <w:trPr>
                  <w:divId w:val="457144165"/>
                  <w:tblCellSpacing w:w="15" w:type="dxa"/>
                </w:trPr>
                <w:tc>
                  <w:tcPr>
                    <w:tcW w:w="50" w:type="pct"/>
                    <w:hideMark/>
                  </w:tcPr>
                  <w:p w14:paraId="23F3AD02" w14:textId="77777777" w:rsidR="00815531" w:rsidRDefault="00815531">
                    <w:pPr>
                      <w:pStyle w:val="Bibliography"/>
                      <w:rPr>
                        <w:noProof/>
                      </w:rPr>
                    </w:pPr>
                    <w:r>
                      <w:rPr>
                        <w:noProof/>
                      </w:rPr>
                      <w:t xml:space="preserve">[10] </w:t>
                    </w:r>
                  </w:p>
                </w:tc>
                <w:tc>
                  <w:tcPr>
                    <w:tcW w:w="0" w:type="auto"/>
                    <w:hideMark/>
                  </w:tcPr>
                  <w:p w14:paraId="5640DD19" w14:textId="77777777" w:rsidR="00815531" w:rsidRDefault="00815531">
                    <w:pPr>
                      <w:pStyle w:val="Bibliography"/>
                      <w:rPr>
                        <w:noProof/>
                      </w:rPr>
                    </w:pPr>
                    <w:r>
                      <w:rPr>
                        <w:noProof/>
                      </w:rPr>
                      <w:t xml:space="preserve">D. M. Blohm, </w:t>
                    </w:r>
                    <w:r>
                      <w:rPr>
                        <w:i/>
                        <w:iCs/>
                        <w:noProof/>
                      </w:rPr>
                      <w:t xml:space="preserve">Lecture Notes on Wind Farm Development, </w:t>
                    </w:r>
                    <w:r>
                      <w:rPr>
                        <w:noProof/>
                      </w:rPr>
                      <w:t xml:space="preserve">Flensburg, 2024. </w:t>
                    </w:r>
                  </w:p>
                </w:tc>
              </w:tr>
            </w:tbl>
            <w:p w14:paraId="6733FD04" w14:textId="77777777" w:rsidR="00815531" w:rsidRDefault="00815531">
              <w:pPr>
                <w:divId w:val="457144165"/>
                <w:rPr>
                  <w:rFonts w:eastAsia="Times New Roman"/>
                  <w:noProof/>
                </w:rPr>
              </w:pPr>
            </w:p>
            <w:p w14:paraId="40AA6C43" w14:textId="35E41C50" w:rsidR="00206EDC" w:rsidRDefault="00206EDC">
              <w:r>
                <w:rPr>
                  <w:b/>
                  <w:bCs/>
                  <w:noProof/>
                </w:rPr>
                <w:fldChar w:fldCharType="end"/>
              </w:r>
            </w:p>
          </w:sdtContent>
        </w:sdt>
      </w:sdtContent>
    </w:sdt>
    <w:p w14:paraId="5AA3DC98" w14:textId="266E6F11" w:rsidR="00E0321F" w:rsidRPr="00E0321F" w:rsidRDefault="00E0321F" w:rsidP="00206EDC">
      <w:pPr>
        <w:pStyle w:val="Heading1"/>
        <w:ind w:left="720"/>
      </w:pPr>
    </w:p>
    <w:p w14:paraId="599D4926" w14:textId="221B26A7" w:rsidR="00E0321F" w:rsidRPr="00E0321F" w:rsidRDefault="00E0321F" w:rsidP="00E16864">
      <w:pPr>
        <w:pStyle w:val="Heading1"/>
        <w:numPr>
          <w:ilvl w:val="0"/>
          <w:numId w:val="1"/>
        </w:numPr>
      </w:pPr>
      <w:bookmarkStart w:id="35" w:name="_Toc179712482"/>
      <w:r w:rsidRPr="00E0321F">
        <w:t>Appendices</w:t>
      </w:r>
      <w:bookmarkEnd w:id="35"/>
    </w:p>
    <w:p w14:paraId="020C2BB2" w14:textId="77777777" w:rsidR="00E0321F" w:rsidRPr="00E0321F" w:rsidRDefault="00E0321F" w:rsidP="002F718F">
      <w:r w:rsidRPr="00E0321F">
        <w:t>Technical Data Sheets</w:t>
      </w:r>
    </w:p>
    <w:p w14:paraId="27F50CEE" w14:textId="77777777" w:rsidR="00E0321F" w:rsidRPr="00E0321F" w:rsidRDefault="00E0321F" w:rsidP="002F718F">
      <w:r w:rsidRPr="00E0321F">
        <w:lastRenderedPageBreak/>
        <w:t>Maps and Diagrams</w:t>
      </w:r>
    </w:p>
    <w:p w14:paraId="7EFDC1F4" w14:textId="77777777" w:rsidR="00E0321F" w:rsidRPr="00E0321F" w:rsidRDefault="00E0321F" w:rsidP="002F718F">
      <w:r w:rsidRPr="00E0321F">
        <w:t>Stakeholder Consultation Records</w:t>
      </w:r>
    </w:p>
    <w:p w14:paraId="6806A706" w14:textId="77777777" w:rsidR="00E0321F" w:rsidRPr="00E0321F" w:rsidRDefault="00E0321F" w:rsidP="002F718F">
      <w:r w:rsidRPr="00E0321F">
        <w:t>Additional Supporting Documents</w:t>
      </w:r>
    </w:p>
    <w:p w14:paraId="5E465890" w14:textId="77B1845B" w:rsidR="00A573D1" w:rsidRPr="00434437" w:rsidRDefault="00A573D1" w:rsidP="00E0321F">
      <w:pPr>
        <w:rPr>
          <w:rFonts w:cs="Calibri"/>
          <w:szCs w:val="24"/>
        </w:rPr>
      </w:pPr>
    </w:p>
    <w:sectPr w:rsidR="00A573D1" w:rsidRPr="0043443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BFE36A" w14:textId="77777777" w:rsidR="00945760" w:rsidRDefault="00945760" w:rsidP="00DB3ABE">
      <w:pPr>
        <w:spacing w:after="0" w:line="240" w:lineRule="auto"/>
      </w:pPr>
      <w:r>
        <w:separator/>
      </w:r>
    </w:p>
  </w:endnote>
  <w:endnote w:type="continuationSeparator" w:id="0">
    <w:p w14:paraId="5C656984" w14:textId="77777777" w:rsidR="00945760" w:rsidRDefault="00945760" w:rsidP="00DB3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3820024"/>
      <w:docPartObj>
        <w:docPartGallery w:val="Page Numbers (Bottom of Page)"/>
        <w:docPartUnique/>
      </w:docPartObj>
    </w:sdtPr>
    <w:sdtEndPr>
      <w:rPr>
        <w:noProof/>
      </w:rPr>
    </w:sdtEndPr>
    <w:sdtContent>
      <w:p w14:paraId="6988B751" w14:textId="6A8914E9" w:rsidR="00DB3ABE" w:rsidRDefault="00DB3A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86765F" w14:textId="77777777" w:rsidR="00DB3ABE" w:rsidRDefault="00DB3A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D21BF8" w14:textId="77777777" w:rsidR="00945760" w:rsidRDefault="00945760" w:rsidP="00DB3ABE">
      <w:pPr>
        <w:spacing w:after="0" w:line="240" w:lineRule="auto"/>
      </w:pPr>
      <w:r>
        <w:separator/>
      </w:r>
    </w:p>
  </w:footnote>
  <w:footnote w:type="continuationSeparator" w:id="0">
    <w:p w14:paraId="6E6B8D32" w14:textId="77777777" w:rsidR="00945760" w:rsidRDefault="00945760" w:rsidP="00DB3A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F672F"/>
    <w:multiLevelType w:val="multilevel"/>
    <w:tmpl w:val="82020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709B1"/>
    <w:multiLevelType w:val="multilevel"/>
    <w:tmpl w:val="F3FE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58537E"/>
    <w:multiLevelType w:val="multilevel"/>
    <w:tmpl w:val="B90C7F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EC4A8B"/>
    <w:multiLevelType w:val="hybridMultilevel"/>
    <w:tmpl w:val="F08CE23C"/>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2FCB3A5E"/>
    <w:multiLevelType w:val="multilevel"/>
    <w:tmpl w:val="AE00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75D1D"/>
    <w:multiLevelType w:val="multilevel"/>
    <w:tmpl w:val="6CECF30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74A2D"/>
    <w:multiLevelType w:val="hybridMultilevel"/>
    <w:tmpl w:val="DFEAAB6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3BDC16DA"/>
    <w:multiLevelType w:val="hybridMultilevel"/>
    <w:tmpl w:val="A81A59C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49200F86"/>
    <w:multiLevelType w:val="hybridMultilevel"/>
    <w:tmpl w:val="3C3069E6"/>
    <w:lvl w:ilvl="0" w:tplc="100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B24EF6"/>
    <w:multiLevelType w:val="multilevel"/>
    <w:tmpl w:val="FA121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FE3D21"/>
    <w:multiLevelType w:val="multilevel"/>
    <w:tmpl w:val="30E40716"/>
    <w:lvl w:ilvl="0">
      <w:start w:val="1"/>
      <w:numFmt w:val="decimal"/>
      <w:lvlText w:val="%1."/>
      <w:lvlJc w:val="left"/>
      <w:pPr>
        <w:tabs>
          <w:tab w:val="num" w:pos="720"/>
        </w:tabs>
        <w:ind w:left="720" w:hanging="360"/>
      </w:pPr>
      <w:rPr>
        <w:rFonts w:asciiTheme="majorHAnsi" w:eastAsiaTheme="majorEastAsia" w:hAnsiTheme="majorHAnsi" w:cstheme="majorBidi"/>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B23678"/>
    <w:multiLevelType w:val="multilevel"/>
    <w:tmpl w:val="ADBE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35098"/>
    <w:multiLevelType w:val="hybridMultilevel"/>
    <w:tmpl w:val="3962DC2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FB691F"/>
    <w:multiLevelType w:val="multilevel"/>
    <w:tmpl w:val="4E50C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EFF4225"/>
    <w:multiLevelType w:val="hybridMultilevel"/>
    <w:tmpl w:val="ACDE676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7F315FBB"/>
    <w:multiLevelType w:val="multilevel"/>
    <w:tmpl w:val="92A8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4223812">
    <w:abstractNumId w:val="10"/>
  </w:num>
  <w:num w:numId="2" w16cid:durableId="2117408892">
    <w:abstractNumId w:val="9"/>
  </w:num>
  <w:num w:numId="3" w16cid:durableId="1809661997">
    <w:abstractNumId w:val="1"/>
  </w:num>
  <w:num w:numId="4" w16cid:durableId="395860380">
    <w:abstractNumId w:val="4"/>
  </w:num>
  <w:num w:numId="5" w16cid:durableId="167255447">
    <w:abstractNumId w:val="15"/>
  </w:num>
  <w:num w:numId="6" w16cid:durableId="586305864">
    <w:abstractNumId w:val="12"/>
  </w:num>
  <w:num w:numId="7" w16cid:durableId="520322074">
    <w:abstractNumId w:val="6"/>
  </w:num>
  <w:num w:numId="8" w16cid:durableId="814220204">
    <w:abstractNumId w:val="14"/>
  </w:num>
  <w:num w:numId="9" w16cid:durableId="300118935">
    <w:abstractNumId w:val="7"/>
  </w:num>
  <w:num w:numId="10" w16cid:durableId="262618750">
    <w:abstractNumId w:val="3"/>
  </w:num>
  <w:num w:numId="11" w16cid:durableId="78983786">
    <w:abstractNumId w:val="0"/>
  </w:num>
  <w:num w:numId="12" w16cid:durableId="2053115453">
    <w:abstractNumId w:val="13"/>
  </w:num>
  <w:num w:numId="13" w16cid:durableId="1636065280">
    <w:abstractNumId w:val="5"/>
  </w:num>
  <w:num w:numId="14" w16cid:durableId="1498184671">
    <w:abstractNumId w:val="2"/>
  </w:num>
  <w:num w:numId="15" w16cid:durableId="740978662">
    <w:abstractNumId w:val="8"/>
  </w:num>
  <w:num w:numId="16" w16cid:durableId="16825479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B71"/>
    <w:rsid w:val="00072AE3"/>
    <w:rsid w:val="00076DF9"/>
    <w:rsid w:val="000A4FC0"/>
    <w:rsid w:val="00166493"/>
    <w:rsid w:val="001A5281"/>
    <w:rsid w:val="001B6652"/>
    <w:rsid w:val="001C19A6"/>
    <w:rsid w:val="001C3664"/>
    <w:rsid w:val="00206EDC"/>
    <w:rsid w:val="00236377"/>
    <w:rsid w:val="00246CE7"/>
    <w:rsid w:val="002C6E1F"/>
    <w:rsid w:val="002F08AC"/>
    <w:rsid w:val="002F718F"/>
    <w:rsid w:val="00326B71"/>
    <w:rsid w:val="00345545"/>
    <w:rsid w:val="00352442"/>
    <w:rsid w:val="003525DC"/>
    <w:rsid w:val="003552D4"/>
    <w:rsid w:val="003C78DC"/>
    <w:rsid w:val="003F7338"/>
    <w:rsid w:val="00430D82"/>
    <w:rsid w:val="00434437"/>
    <w:rsid w:val="0047508D"/>
    <w:rsid w:val="004C7201"/>
    <w:rsid w:val="00534707"/>
    <w:rsid w:val="00574B24"/>
    <w:rsid w:val="005D70DB"/>
    <w:rsid w:val="005F5C8F"/>
    <w:rsid w:val="00624480"/>
    <w:rsid w:val="00774015"/>
    <w:rsid w:val="007B5869"/>
    <w:rsid w:val="007B606E"/>
    <w:rsid w:val="007B7682"/>
    <w:rsid w:val="007D1282"/>
    <w:rsid w:val="007D1371"/>
    <w:rsid w:val="00815531"/>
    <w:rsid w:val="0086246D"/>
    <w:rsid w:val="008655D1"/>
    <w:rsid w:val="008D540A"/>
    <w:rsid w:val="00945760"/>
    <w:rsid w:val="00967A6A"/>
    <w:rsid w:val="00970D39"/>
    <w:rsid w:val="00986914"/>
    <w:rsid w:val="00992F70"/>
    <w:rsid w:val="009B1C01"/>
    <w:rsid w:val="009C1E3A"/>
    <w:rsid w:val="00A11CB0"/>
    <w:rsid w:val="00A202F5"/>
    <w:rsid w:val="00A2467C"/>
    <w:rsid w:val="00A573D1"/>
    <w:rsid w:val="00AF178B"/>
    <w:rsid w:val="00B11C78"/>
    <w:rsid w:val="00B250CB"/>
    <w:rsid w:val="00B7687F"/>
    <w:rsid w:val="00C82D55"/>
    <w:rsid w:val="00CD5C28"/>
    <w:rsid w:val="00D31619"/>
    <w:rsid w:val="00D945F2"/>
    <w:rsid w:val="00DB3ABE"/>
    <w:rsid w:val="00DB4038"/>
    <w:rsid w:val="00DF7AE8"/>
    <w:rsid w:val="00E0321F"/>
    <w:rsid w:val="00E16864"/>
    <w:rsid w:val="00E26C3F"/>
    <w:rsid w:val="00E43B9A"/>
    <w:rsid w:val="00ED39F5"/>
    <w:rsid w:val="00F34DBF"/>
    <w:rsid w:val="00F47C07"/>
    <w:rsid w:val="00F63F8B"/>
    <w:rsid w:val="00FA0107"/>
    <w:rsid w:val="00FB4930"/>
    <w:rsid w:val="00FE55DA"/>
    <w:rsid w:val="00FF1A77"/>
    <w:rsid w:val="00FF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BF90A"/>
  <w15:chartTrackingRefBased/>
  <w15:docId w15:val="{0D2D034C-0109-4C59-AD6F-3B1E4ABF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AE8"/>
    <w:rPr>
      <w:rFonts w:ascii="Calibri" w:hAnsi="Calibri"/>
      <w:sz w:val="24"/>
    </w:rPr>
  </w:style>
  <w:style w:type="paragraph" w:styleId="Heading1">
    <w:name w:val="heading 1"/>
    <w:basedOn w:val="Normal"/>
    <w:next w:val="Normal"/>
    <w:link w:val="Heading1Char"/>
    <w:uiPriority w:val="9"/>
    <w:qFormat/>
    <w:rsid w:val="00DF7AE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F7AE8"/>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26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6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6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6B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6B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6B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6B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AE8"/>
    <w:rPr>
      <w:rFonts w:ascii="Calibri" w:eastAsiaTheme="majorEastAsia" w:hAnsi="Calibri" w:cstheme="majorBidi"/>
      <w:color w:val="0F4761" w:themeColor="accent1" w:themeShade="BF"/>
      <w:sz w:val="40"/>
      <w:szCs w:val="40"/>
    </w:rPr>
  </w:style>
  <w:style w:type="character" w:customStyle="1" w:styleId="Heading2Char">
    <w:name w:val="Heading 2 Char"/>
    <w:basedOn w:val="DefaultParagraphFont"/>
    <w:link w:val="Heading2"/>
    <w:uiPriority w:val="9"/>
    <w:rsid w:val="00DF7AE8"/>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rsid w:val="00326B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6B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6B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6B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6B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6B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6B71"/>
    <w:rPr>
      <w:rFonts w:eastAsiaTheme="majorEastAsia" w:cstheme="majorBidi"/>
      <w:color w:val="272727" w:themeColor="text1" w:themeTint="D8"/>
    </w:rPr>
  </w:style>
  <w:style w:type="paragraph" w:styleId="Title">
    <w:name w:val="Title"/>
    <w:basedOn w:val="Normal"/>
    <w:next w:val="Normal"/>
    <w:link w:val="TitleChar"/>
    <w:uiPriority w:val="10"/>
    <w:qFormat/>
    <w:rsid w:val="00326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6B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6B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6B71"/>
    <w:pPr>
      <w:spacing w:before="160"/>
      <w:jc w:val="center"/>
    </w:pPr>
    <w:rPr>
      <w:i/>
      <w:iCs/>
      <w:color w:val="404040" w:themeColor="text1" w:themeTint="BF"/>
    </w:rPr>
  </w:style>
  <w:style w:type="character" w:customStyle="1" w:styleId="QuoteChar">
    <w:name w:val="Quote Char"/>
    <w:basedOn w:val="DefaultParagraphFont"/>
    <w:link w:val="Quote"/>
    <w:uiPriority w:val="29"/>
    <w:rsid w:val="00326B71"/>
    <w:rPr>
      <w:i/>
      <w:iCs/>
      <w:color w:val="404040" w:themeColor="text1" w:themeTint="BF"/>
    </w:rPr>
  </w:style>
  <w:style w:type="paragraph" w:styleId="ListParagraph">
    <w:name w:val="List Paragraph"/>
    <w:basedOn w:val="Normal"/>
    <w:uiPriority w:val="34"/>
    <w:qFormat/>
    <w:rsid w:val="00326B71"/>
    <w:pPr>
      <w:ind w:left="720"/>
      <w:contextualSpacing/>
    </w:pPr>
  </w:style>
  <w:style w:type="character" w:styleId="IntenseEmphasis">
    <w:name w:val="Intense Emphasis"/>
    <w:basedOn w:val="DefaultParagraphFont"/>
    <w:uiPriority w:val="21"/>
    <w:qFormat/>
    <w:rsid w:val="00326B71"/>
    <w:rPr>
      <w:i/>
      <w:iCs/>
      <w:color w:val="0F4761" w:themeColor="accent1" w:themeShade="BF"/>
    </w:rPr>
  </w:style>
  <w:style w:type="paragraph" w:styleId="IntenseQuote">
    <w:name w:val="Intense Quote"/>
    <w:basedOn w:val="Normal"/>
    <w:next w:val="Normal"/>
    <w:link w:val="IntenseQuoteChar"/>
    <w:uiPriority w:val="30"/>
    <w:qFormat/>
    <w:rsid w:val="00326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6B71"/>
    <w:rPr>
      <w:i/>
      <w:iCs/>
      <w:color w:val="0F4761" w:themeColor="accent1" w:themeShade="BF"/>
    </w:rPr>
  </w:style>
  <w:style w:type="character" w:styleId="IntenseReference">
    <w:name w:val="Intense Reference"/>
    <w:basedOn w:val="DefaultParagraphFont"/>
    <w:uiPriority w:val="32"/>
    <w:qFormat/>
    <w:rsid w:val="00326B71"/>
    <w:rPr>
      <w:b/>
      <w:bCs/>
      <w:smallCaps/>
      <w:color w:val="0F4761" w:themeColor="accent1" w:themeShade="BF"/>
      <w:spacing w:val="5"/>
    </w:rPr>
  </w:style>
  <w:style w:type="paragraph" w:styleId="NoSpacing">
    <w:name w:val="No Spacing"/>
    <w:uiPriority w:val="1"/>
    <w:qFormat/>
    <w:rsid w:val="00166493"/>
    <w:pPr>
      <w:spacing w:after="0" w:line="240" w:lineRule="auto"/>
    </w:pPr>
  </w:style>
  <w:style w:type="paragraph" w:styleId="NormalWeb">
    <w:name w:val="Normal (Web)"/>
    <w:basedOn w:val="Normal"/>
    <w:uiPriority w:val="99"/>
    <w:semiHidden/>
    <w:unhideWhenUsed/>
    <w:rsid w:val="00E16864"/>
    <w:pPr>
      <w:spacing w:before="100" w:beforeAutospacing="1" w:after="100" w:afterAutospacing="1" w:line="240" w:lineRule="auto"/>
    </w:pPr>
    <w:rPr>
      <w:rFonts w:ascii="Times New Roman" w:eastAsia="Times New Roman" w:hAnsi="Times New Roman" w:cs="Times New Roman"/>
      <w:kern w:val="0"/>
      <w:szCs w:val="24"/>
      <w14:ligatures w14:val="none"/>
    </w:rPr>
  </w:style>
  <w:style w:type="character" w:styleId="Strong">
    <w:name w:val="Strong"/>
    <w:basedOn w:val="DefaultParagraphFont"/>
    <w:uiPriority w:val="22"/>
    <w:qFormat/>
    <w:rsid w:val="00E16864"/>
    <w:rPr>
      <w:b/>
      <w:bCs/>
    </w:rPr>
  </w:style>
  <w:style w:type="paragraph" w:styleId="TOCHeading">
    <w:name w:val="TOC Heading"/>
    <w:basedOn w:val="Heading1"/>
    <w:next w:val="Normal"/>
    <w:uiPriority w:val="39"/>
    <w:unhideWhenUsed/>
    <w:qFormat/>
    <w:rsid w:val="002F718F"/>
    <w:pPr>
      <w:spacing w:before="240" w:after="0"/>
      <w:outlineLvl w:val="9"/>
    </w:pPr>
    <w:rPr>
      <w:rFonts w:asciiTheme="majorHAnsi" w:hAnsiTheme="majorHAnsi"/>
      <w:kern w:val="0"/>
      <w:sz w:val="32"/>
      <w:szCs w:val="32"/>
      <w:lang w:val="en-US"/>
      <w14:ligatures w14:val="none"/>
    </w:rPr>
  </w:style>
  <w:style w:type="paragraph" w:styleId="TOC1">
    <w:name w:val="toc 1"/>
    <w:basedOn w:val="Normal"/>
    <w:next w:val="Normal"/>
    <w:autoRedefine/>
    <w:uiPriority w:val="39"/>
    <w:unhideWhenUsed/>
    <w:rsid w:val="002F718F"/>
    <w:pPr>
      <w:spacing w:after="100"/>
    </w:pPr>
  </w:style>
  <w:style w:type="paragraph" w:styleId="TOC2">
    <w:name w:val="toc 2"/>
    <w:basedOn w:val="Normal"/>
    <w:next w:val="Normal"/>
    <w:autoRedefine/>
    <w:uiPriority w:val="39"/>
    <w:unhideWhenUsed/>
    <w:rsid w:val="002F718F"/>
    <w:pPr>
      <w:spacing w:after="100"/>
      <w:ind w:left="240"/>
    </w:pPr>
  </w:style>
  <w:style w:type="character" w:styleId="Hyperlink">
    <w:name w:val="Hyperlink"/>
    <w:basedOn w:val="DefaultParagraphFont"/>
    <w:uiPriority w:val="99"/>
    <w:unhideWhenUsed/>
    <w:rsid w:val="002F718F"/>
    <w:rPr>
      <w:color w:val="467886" w:themeColor="hyperlink"/>
      <w:u w:val="single"/>
    </w:rPr>
  </w:style>
  <w:style w:type="paragraph" w:styleId="Bibliography">
    <w:name w:val="Bibliography"/>
    <w:basedOn w:val="Normal"/>
    <w:next w:val="Normal"/>
    <w:uiPriority w:val="37"/>
    <w:unhideWhenUsed/>
    <w:rsid w:val="00206EDC"/>
  </w:style>
  <w:style w:type="paragraph" w:styleId="Header">
    <w:name w:val="header"/>
    <w:basedOn w:val="Normal"/>
    <w:link w:val="HeaderChar"/>
    <w:uiPriority w:val="99"/>
    <w:unhideWhenUsed/>
    <w:rsid w:val="00DB3A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ABE"/>
    <w:rPr>
      <w:rFonts w:ascii="Calibri" w:hAnsi="Calibri"/>
      <w:sz w:val="24"/>
    </w:rPr>
  </w:style>
  <w:style w:type="paragraph" w:styleId="Footer">
    <w:name w:val="footer"/>
    <w:basedOn w:val="Normal"/>
    <w:link w:val="FooterChar"/>
    <w:uiPriority w:val="99"/>
    <w:unhideWhenUsed/>
    <w:rsid w:val="00DB3A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ABE"/>
    <w:rPr>
      <w:rFonts w:ascii="Calibri" w:hAnsi="Calibri"/>
      <w:sz w:val="24"/>
    </w:rPr>
  </w:style>
  <w:style w:type="character" w:styleId="UnresolvedMention">
    <w:name w:val="Unresolved Mention"/>
    <w:basedOn w:val="DefaultParagraphFont"/>
    <w:uiPriority w:val="99"/>
    <w:semiHidden/>
    <w:unhideWhenUsed/>
    <w:rsid w:val="002F08AC"/>
    <w:rPr>
      <w:color w:val="605E5C"/>
      <w:shd w:val="clear" w:color="auto" w:fill="E1DFDD"/>
    </w:rPr>
  </w:style>
  <w:style w:type="table" w:styleId="TableGrid">
    <w:name w:val="Table Grid"/>
    <w:basedOn w:val="TableNormal"/>
    <w:uiPriority w:val="39"/>
    <w:rsid w:val="002F08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t-content">
    <w:name w:val="bt-content"/>
    <w:basedOn w:val="DefaultParagraphFont"/>
    <w:rsid w:val="002F08AC"/>
  </w:style>
  <w:style w:type="table" w:styleId="ListTable1Light-Accent4">
    <w:name w:val="List Table 1 Light Accent 4"/>
    <w:basedOn w:val="TableNormal"/>
    <w:uiPriority w:val="46"/>
    <w:rsid w:val="002F08A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paragraph" w:styleId="TableofFigures">
    <w:name w:val="table of figures"/>
    <w:basedOn w:val="Normal"/>
    <w:next w:val="Normal"/>
    <w:uiPriority w:val="99"/>
    <w:semiHidden/>
    <w:unhideWhenUsed/>
    <w:rsid w:val="0086246D"/>
    <w:pPr>
      <w:spacing w:after="0"/>
    </w:pPr>
  </w:style>
  <w:style w:type="paragraph" w:styleId="Caption">
    <w:name w:val="caption"/>
    <w:basedOn w:val="Normal"/>
    <w:next w:val="Normal"/>
    <w:uiPriority w:val="35"/>
    <w:unhideWhenUsed/>
    <w:qFormat/>
    <w:rsid w:val="0086246D"/>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8655D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9954">
      <w:bodyDiv w:val="1"/>
      <w:marLeft w:val="0"/>
      <w:marRight w:val="0"/>
      <w:marTop w:val="0"/>
      <w:marBottom w:val="0"/>
      <w:divBdr>
        <w:top w:val="none" w:sz="0" w:space="0" w:color="auto"/>
        <w:left w:val="none" w:sz="0" w:space="0" w:color="auto"/>
        <w:bottom w:val="none" w:sz="0" w:space="0" w:color="auto"/>
        <w:right w:val="none" w:sz="0" w:space="0" w:color="auto"/>
      </w:divBdr>
    </w:div>
    <w:div w:id="56828475">
      <w:bodyDiv w:val="1"/>
      <w:marLeft w:val="0"/>
      <w:marRight w:val="0"/>
      <w:marTop w:val="0"/>
      <w:marBottom w:val="0"/>
      <w:divBdr>
        <w:top w:val="none" w:sz="0" w:space="0" w:color="auto"/>
        <w:left w:val="none" w:sz="0" w:space="0" w:color="auto"/>
        <w:bottom w:val="none" w:sz="0" w:space="0" w:color="auto"/>
        <w:right w:val="none" w:sz="0" w:space="0" w:color="auto"/>
      </w:divBdr>
    </w:div>
    <w:div w:id="57093156">
      <w:bodyDiv w:val="1"/>
      <w:marLeft w:val="0"/>
      <w:marRight w:val="0"/>
      <w:marTop w:val="0"/>
      <w:marBottom w:val="0"/>
      <w:divBdr>
        <w:top w:val="none" w:sz="0" w:space="0" w:color="auto"/>
        <w:left w:val="none" w:sz="0" w:space="0" w:color="auto"/>
        <w:bottom w:val="none" w:sz="0" w:space="0" w:color="auto"/>
        <w:right w:val="none" w:sz="0" w:space="0" w:color="auto"/>
      </w:divBdr>
    </w:div>
    <w:div w:id="152184150">
      <w:bodyDiv w:val="1"/>
      <w:marLeft w:val="0"/>
      <w:marRight w:val="0"/>
      <w:marTop w:val="0"/>
      <w:marBottom w:val="0"/>
      <w:divBdr>
        <w:top w:val="none" w:sz="0" w:space="0" w:color="auto"/>
        <w:left w:val="none" w:sz="0" w:space="0" w:color="auto"/>
        <w:bottom w:val="none" w:sz="0" w:space="0" w:color="auto"/>
        <w:right w:val="none" w:sz="0" w:space="0" w:color="auto"/>
      </w:divBdr>
    </w:div>
    <w:div w:id="162664607">
      <w:bodyDiv w:val="1"/>
      <w:marLeft w:val="0"/>
      <w:marRight w:val="0"/>
      <w:marTop w:val="0"/>
      <w:marBottom w:val="0"/>
      <w:divBdr>
        <w:top w:val="none" w:sz="0" w:space="0" w:color="auto"/>
        <w:left w:val="none" w:sz="0" w:space="0" w:color="auto"/>
        <w:bottom w:val="none" w:sz="0" w:space="0" w:color="auto"/>
        <w:right w:val="none" w:sz="0" w:space="0" w:color="auto"/>
      </w:divBdr>
    </w:div>
    <w:div w:id="221791443">
      <w:bodyDiv w:val="1"/>
      <w:marLeft w:val="0"/>
      <w:marRight w:val="0"/>
      <w:marTop w:val="0"/>
      <w:marBottom w:val="0"/>
      <w:divBdr>
        <w:top w:val="none" w:sz="0" w:space="0" w:color="auto"/>
        <w:left w:val="none" w:sz="0" w:space="0" w:color="auto"/>
        <w:bottom w:val="none" w:sz="0" w:space="0" w:color="auto"/>
        <w:right w:val="none" w:sz="0" w:space="0" w:color="auto"/>
      </w:divBdr>
    </w:div>
    <w:div w:id="245892832">
      <w:bodyDiv w:val="1"/>
      <w:marLeft w:val="0"/>
      <w:marRight w:val="0"/>
      <w:marTop w:val="0"/>
      <w:marBottom w:val="0"/>
      <w:divBdr>
        <w:top w:val="none" w:sz="0" w:space="0" w:color="auto"/>
        <w:left w:val="none" w:sz="0" w:space="0" w:color="auto"/>
        <w:bottom w:val="none" w:sz="0" w:space="0" w:color="auto"/>
        <w:right w:val="none" w:sz="0" w:space="0" w:color="auto"/>
      </w:divBdr>
    </w:div>
    <w:div w:id="265963224">
      <w:bodyDiv w:val="1"/>
      <w:marLeft w:val="0"/>
      <w:marRight w:val="0"/>
      <w:marTop w:val="0"/>
      <w:marBottom w:val="0"/>
      <w:divBdr>
        <w:top w:val="none" w:sz="0" w:space="0" w:color="auto"/>
        <w:left w:val="none" w:sz="0" w:space="0" w:color="auto"/>
        <w:bottom w:val="none" w:sz="0" w:space="0" w:color="auto"/>
        <w:right w:val="none" w:sz="0" w:space="0" w:color="auto"/>
      </w:divBdr>
    </w:div>
    <w:div w:id="277030171">
      <w:bodyDiv w:val="1"/>
      <w:marLeft w:val="0"/>
      <w:marRight w:val="0"/>
      <w:marTop w:val="0"/>
      <w:marBottom w:val="0"/>
      <w:divBdr>
        <w:top w:val="none" w:sz="0" w:space="0" w:color="auto"/>
        <w:left w:val="none" w:sz="0" w:space="0" w:color="auto"/>
        <w:bottom w:val="none" w:sz="0" w:space="0" w:color="auto"/>
        <w:right w:val="none" w:sz="0" w:space="0" w:color="auto"/>
      </w:divBdr>
    </w:div>
    <w:div w:id="288903139">
      <w:bodyDiv w:val="1"/>
      <w:marLeft w:val="0"/>
      <w:marRight w:val="0"/>
      <w:marTop w:val="0"/>
      <w:marBottom w:val="0"/>
      <w:divBdr>
        <w:top w:val="none" w:sz="0" w:space="0" w:color="auto"/>
        <w:left w:val="none" w:sz="0" w:space="0" w:color="auto"/>
        <w:bottom w:val="none" w:sz="0" w:space="0" w:color="auto"/>
        <w:right w:val="none" w:sz="0" w:space="0" w:color="auto"/>
      </w:divBdr>
    </w:div>
    <w:div w:id="297803196">
      <w:bodyDiv w:val="1"/>
      <w:marLeft w:val="0"/>
      <w:marRight w:val="0"/>
      <w:marTop w:val="0"/>
      <w:marBottom w:val="0"/>
      <w:divBdr>
        <w:top w:val="none" w:sz="0" w:space="0" w:color="auto"/>
        <w:left w:val="none" w:sz="0" w:space="0" w:color="auto"/>
        <w:bottom w:val="none" w:sz="0" w:space="0" w:color="auto"/>
        <w:right w:val="none" w:sz="0" w:space="0" w:color="auto"/>
      </w:divBdr>
    </w:div>
    <w:div w:id="332728010">
      <w:bodyDiv w:val="1"/>
      <w:marLeft w:val="0"/>
      <w:marRight w:val="0"/>
      <w:marTop w:val="0"/>
      <w:marBottom w:val="0"/>
      <w:divBdr>
        <w:top w:val="none" w:sz="0" w:space="0" w:color="auto"/>
        <w:left w:val="none" w:sz="0" w:space="0" w:color="auto"/>
        <w:bottom w:val="none" w:sz="0" w:space="0" w:color="auto"/>
        <w:right w:val="none" w:sz="0" w:space="0" w:color="auto"/>
      </w:divBdr>
    </w:div>
    <w:div w:id="339352925">
      <w:bodyDiv w:val="1"/>
      <w:marLeft w:val="0"/>
      <w:marRight w:val="0"/>
      <w:marTop w:val="0"/>
      <w:marBottom w:val="0"/>
      <w:divBdr>
        <w:top w:val="none" w:sz="0" w:space="0" w:color="auto"/>
        <w:left w:val="none" w:sz="0" w:space="0" w:color="auto"/>
        <w:bottom w:val="none" w:sz="0" w:space="0" w:color="auto"/>
        <w:right w:val="none" w:sz="0" w:space="0" w:color="auto"/>
      </w:divBdr>
    </w:div>
    <w:div w:id="360710391">
      <w:bodyDiv w:val="1"/>
      <w:marLeft w:val="0"/>
      <w:marRight w:val="0"/>
      <w:marTop w:val="0"/>
      <w:marBottom w:val="0"/>
      <w:divBdr>
        <w:top w:val="none" w:sz="0" w:space="0" w:color="auto"/>
        <w:left w:val="none" w:sz="0" w:space="0" w:color="auto"/>
        <w:bottom w:val="none" w:sz="0" w:space="0" w:color="auto"/>
        <w:right w:val="none" w:sz="0" w:space="0" w:color="auto"/>
      </w:divBdr>
    </w:div>
    <w:div w:id="452600054">
      <w:bodyDiv w:val="1"/>
      <w:marLeft w:val="0"/>
      <w:marRight w:val="0"/>
      <w:marTop w:val="0"/>
      <w:marBottom w:val="0"/>
      <w:divBdr>
        <w:top w:val="none" w:sz="0" w:space="0" w:color="auto"/>
        <w:left w:val="none" w:sz="0" w:space="0" w:color="auto"/>
        <w:bottom w:val="none" w:sz="0" w:space="0" w:color="auto"/>
        <w:right w:val="none" w:sz="0" w:space="0" w:color="auto"/>
      </w:divBdr>
    </w:div>
    <w:div w:id="453406837">
      <w:bodyDiv w:val="1"/>
      <w:marLeft w:val="0"/>
      <w:marRight w:val="0"/>
      <w:marTop w:val="0"/>
      <w:marBottom w:val="0"/>
      <w:divBdr>
        <w:top w:val="none" w:sz="0" w:space="0" w:color="auto"/>
        <w:left w:val="none" w:sz="0" w:space="0" w:color="auto"/>
        <w:bottom w:val="none" w:sz="0" w:space="0" w:color="auto"/>
        <w:right w:val="none" w:sz="0" w:space="0" w:color="auto"/>
      </w:divBdr>
    </w:div>
    <w:div w:id="457144165">
      <w:bodyDiv w:val="1"/>
      <w:marLeft w:val="0"/>
      <w:marRight w:val="0"/>
      <w:marTop w:val="0"/>
      <w:marBottom w:val="0"/>
      <w:divBdr>
        <w:top w:val="none" w:sz="0" w:space="0" w:color="auto"/>
        <w:left w:val="none" w:sz="0" w:space="0" w:color="auto"/>
        <w:bottom w:val="none" w:sz="0" w:space="0" w:color="auto"/>
        <w:right w:val="none" w:sz="0" w:space="0" w:color="auto"/>
      </w:divBdr>
    </w:div>
    <w:div w:id="503783947">
      <w:bodyDiv w:val="1"/>
      <w:marLeft w:val="0"/>
      <w:marRight w:val="0"/>
      <w:marTop w:val="0"/>
      <w:marBottom w:val="0"/>
      <w:divBdr>
        <w:top w:val="none" w:sz="0" w:space="0" w:color="auto"/>
        <w:left w:val="none" w:sz="0" w:space="0" w:color="auto"/>
        <w:bottom w:val="none" w:sz="0" w:space="0" w:color="auto"/>
        <w:right w:val="none" w:sz="0" w:space="0" w:color="auto"/>
      </w:divBdr>
    </w:div>
    <w:div w:id="520364722">
      <w:bodyDiv w:val="1"/>
      <w:marLeft w:val="0"/>
      <w:marRight w:val="0"/>
      <w:marTop w:val="0"/>
      <w:marBottom w:val="0"/>
      <w:divBdr>
        <w:top w:val="none" w:sz="0" w:space="0" w:color="auto"/>
        <w:left w:val="none" w:sz="0" w:space="0" w:color="auto"/>
        <w:bottom w:val="none" w:sz="0" w:space="0" w:color="auto"/>
        <w:right w:val="none" w:sz="0" w:space="0" w:color="auto"/>
      </w:divBdr>
    </w:div>
    <w:div w:id="534736359">
      <w:bodyDiv w:val="1"/>
      <w:marLeft w:val="0"/>
      <w:marRight w:val="0"/>
      <w:marTop w:val="0"/>
      <w:marBottom w:val="0"/>
      <w:divBdr>
        <w:top w:val="none" w:sz="0" w:space="0" w:color="auto"/>
        <w:left w:val="none" w:sz="0" w:space="0" w:color="auto"/>
        <w:bottom w:val="none" w:sz="0" w:space="0" w:color="auto"/>
        <w:right w:val="none" w:sz="0" w:space="0" w:color="auto"/>
      </w:divBdr>
    </w:div>
    <w:div w:id="540753548">
      <w:bodyDiv w:val="1"/>
      <w:marLeft w:val="0"/>
      <w:marRight w:val="0"/>
      <w:marTop w:val="0"/>
      <w:marBottom w:val="0"/>
      <w:divBdr>
        <w:top w:val="none" w:sz="0" w:space="0" w:color="auto"/>
        <w:left w:val="none" w:sz="0" w:space="0" w:color="auto"/>
        <w:bottom w:val="none" w:sz="0" w:space="0" w:color="auto"/>
        <w:right w:val="none" w:sz="0" w:space="0" w:color="auto"/>
      </w:divBdr>
    </w:div>
    <w:div w:id="549271383">
      <w:bodyDiv w:val="1"/>
      <w:marLeft w:val="0"/>
      <w:marRight w:val="0"/>
      <w:marTop w:val="0"/>
      <w:marBottom w:val="0"/>
      <w:divBdr>
        <w:top w:val="none" w:sz="0" w:space="0" w:color="auto"/>
        <w:left w:val="none" w:sz="0" w:space="0" w:color="auto"/>
        <w:bottom w:val="none" w:sz="0" w:space="0" w:color="auto"/>
        <w:right w:val="none" w:sz="0" w:space="0" w:color="auto"/>
      </w:divBdr>
    </w:div>
    <w:div w:id="563221230">
      <w:bodyDiv w:val="1"/>
      <w:marLeft w:val="0"/>
      <w:marRight w:val="0"/>
      <w:marTop w:val="0"/>
      <w:marBottom w:val="0"/>
      <w:divBdr>
        <w:top w:val="none" w:sz="0" w:space="0" w:color="auto"/>
        <w:left w:val="none" w:sz="0" w:space="0" w:color="auto"/>
        <w:bottom w:val="none" w:sz="0" w:space="0" w:color="auto"/>
        <w:right w:val="none" w:sz="0" w:space="0" w:color="auto"/>
      </w:divBdr>
    </w:div>
    <w:div w:id="588662055">
      <w:bodyDiv w:val="1"/>
      <w:marLeft w:val="0"/>
      <w:marRight w:val="0"/>
      <w:marTop w:val="0"/>
      <w:marBottom w:val="0"/>
      <w:divBdr>
        <w:top w:val="none" w:sz="0" w:space="0" w:color="auto"/>
        <w:left w:val="none" w:sz="0" w:space="0" w:color="auto"/>
        <w:bottom w:val="none" w:sz="0" w:space="0" w:color="auto"/>
        <w:right w:val="none" w:sz="0" w:space="0" w:color="auto"/>
      </w:divBdr>
    </w:div>
    <w:div w:id="631399778">
      <w:bodyDiv w:val="1"/>
      <w:marLeft w:val="0"/>
      <w:marRight w:val="0"/>
      <w:marTop w:val="0"/>
      <w:marBottom w:val="0"/>
      <w:divBdr>
        <w:top w:val="none" w:sz="0" w:space="0" w:color="auto"/>
        <w:left w:val="none" w:sz="0" w:space="0" w:color="auto"/>
        <w:bottom w:val="none" w:sz="0" w:space="0" w:color="auto"/>
        <w:right w:val="none" w:sz="0" w:space="0" w:color="auto"/>
      </w:divBdr>
    </w:div>
    <w:div w:id="642196706">
      <w:bodyDiv w:val="1"/>
      <w:marLeft w:val="0"/>
      <w:marRight w:val="0"/>
      <w:marTop w:val="0"/>
      <w:marBottom w:val="0"/>
      <w:divBdr>
        <w:top w:val="none" w:sz="0" w:space="0" w:color="auto"/>
        <w:left w:val="none" w:sz="0" w:space="0" w:color="auto"/>
        <w:bottom w:val="none" w:sz="0" w:space="0" w:color="auto"/>
        <w:right w:val="none" w:sz="0" w:space="0" w:color="auto"/>
      </w:divBdr>
    </w:div>
    <w:div w:id="714350332">
      <w:bodyDiv w:val="1"/>
      <w:marLeft w:val="0"/>
      <w:marRight w:val="0"/>
      <w:marTop w:val="0"/>
      <w:marBottom w:val="0"/>
      <w:divBdr>
        <w:top w:val="none" w:sz="0" w:space="0" w:color="auto"/>
        <w:left w:val="none" w:sz="0" w:space="0" w:color="auto"/>
        <w:bottom w:val="none" w:sz="0" w:space="0" w:color="auto"/>
        <w:right w:val="none" w:sz="0" w:space="0" w:color="auto"/>
      </w:divBdr>
    </w:div>
    <w:div w:id="755441710">
      <w:bodyDiv w:val="1"/>
      <w:marLeft w:val="0"/>
      <w:marRight w:val="0"/>
      <w:marTop w:val="0"/>
      <w:marBottom w:val="0"/>
      <w:divBdr>
        <w:top w:val="none" w:sz="0" w:space="0" w:color="auto"/>
        <w:left w:val="none" w:sz="0" w:space="0" w:color="auto"/>
        <w:bottom w:val="none" w:sz="0" w:space="0" w:color="auto"/>
        <w:right w:val="none" w:sz="0" w:space="0" w:color="auto"/>
      </w:divBdr>
    </w:div>
    <w:div w:id="786852328">
      <w:bodyDiv w:val="1"/>
      <w:marLeft w:val="0"/>
      <w:marRight w:val="0"/>
      <w:marTop w:val="0"/>
      <w:marBottom w:val="0"/>
      <w:divBdr>
        <w:top w:val="none" w:sz="0" w:space="0" w:color="auto"/>
        <w:left w:val="none" w:sz="0" w:space="0" w:color="auto"/>
        <w:bottom w:val="none" w:sz="0" w:space="0" w:color="auto"/>
        <w:right w:val="none" w:sz="0" w:space="0" w:color="auto"/>
      </w:divBdr>
    </w:div>
    <w:div w:id="799803995">
      <w:bodyDiv w:val="1"/>
      <w:marLeft w:val="0"/>
      <w:marRight w:val="0"/>
      <w:marTop w:val="0"/>
      <w:marBottom w:val="0"/>
      <w:divBdr>
        <w:top w:val="none" w:sz="0" w:space="0" w:color="auto"/>
        <w:left w:val="none" w:sz="0" w:space="0" w:color="auto"/>
        <w:bottom w:val="none" w:sz="0" w:space="0" w:color="auto"/>
        <w:right w:val="none" w:sz="0" w:space="0" w:color="auto"/>
      </w:divBdr>
    </w:div>
    <w:div w:id="833574086">
      <w:bodyDiv w:val="1"/>
      <w:marLeft w:val="0"/>
      <w:marRight w:val="0"/>
      <w:marTop w:val="0"/>
      <w:marBottom w:val="0"/>
      <w:divBdr>
        <w:top w:val="none" w:sz="0" w:space="0" w:color="auto"/>
        <w:left w:val="none" w:sz="0" w:space="0" w:color="auto"/>
        <w:bottom w:val="none" w:sz="0" w:space="0" w:color="auto"/>
        <w:right w:val="none" w:sz="0" w:space="0" w:color="auto"/>
      </w:divBdr>
    </w:div>
    <w:div w:id="834612040">
      <w:bodyDiv w:val="1"/>
      <w:marLeft w:val="0"/>
      <w:marRight w:val="0"/>
      <w:marTop w:val="0"/>
      <w:marBottom w:val="0"/>
      <w:divBdr>
        <w:top w:val="none" w:sz="0" w:space="0" w:color="auto"/>
        <w:left w:val="none" w:sz="0" w:space="0" w:color="auto"/>
        <w:bottom w:val="none" w:sz="0" w:space="0" w:color="auto"/>
        <w:right w:val="none" w:sz="0" w:space="0" w:color="auto"/>
      </w:divBdr>
    </w:div>
    <w:div w:id="841433020">
      <w:bodyDiv w:val="1"/>
      <w:marLeft w:val="0"/>
      <w:marRight w:val="0"/>
      <w:marTop w:val="0"/>
      <w:marBottom w:val="0"/>
      <w:divBdr>
        <w:top w:val="none" w:sz="0" w:space="0" w:color="auto"/>
        <w:left w:val="none" w:sz="0" w:space="0" w:color="auto"/>
        <w:bottom w:val="none" w:sz="0" w:space="0" w:color="auto"/>
        <w:right w:val="none" w:sz="0" w:space="0" w:color="auto"/>
      </w:divBdr>
    </w:div>
    <w:div w:id="958805487">
      <w:bodyDiv w:val="1"/>
      <w:marLeft w:val="0"/>
      <w:marRight w:val="0"/>
      <w:marTop w:val="0"/>
      <w:marBottom w:val="0"/>
      <w:divBdr>
        <w:top w:val="none" w:sz="0" w:space="0" w:color="auto"/>
        <w:left w:val="none" w:sz="0" w:space="0" w:color="auto"/>
        <w:bottom w:val="none" w:sz="0" w:space="0" w:color="auto"/>
        <w:right w:val="none" w:sz="0" w:space="0" w:color="auto"/>
      </w:divBdr>
    </w:div>
    <w:div w:id="970939753">
      <w:bodyDiv w:val="1"/>
      <w:marLeft w:val="0"/>
      <w:marRight w:val="0"/>
      <w:marTop w:val="0"/>
      <w:marBottom w:val="0"/>
      <w:divBdr>
        <w:top w:val="none" w:sz="0" w:space="0" w:color="auto"/>
        <w:left w:val="none" w:sz="0" w:space="0" w:color="auto"/>
        <w:bottom w:val="none" w:sz="0" w:space="0" w:color="auto"/>
        <w:right w:val="none" w:sz="0" w:space="0" w:color="auto"/>
      </w:divBdr>
    </w:div>
    <w:div w:id="974221467">
      <w:bodyDiv w:val="1"/>
      <w:marLeft w:val="0"/>
      <w:marRight w:val="0"/>
      <w:marTop w:val="0"/>
      <w:marBottom w:val="0"/>
      <w:divBdr>
        <w:top w:val="none" w:sz="0" w:space="0" w:color="auto"/>
        <w:left w:val="none" w:sz="0" w:space="0" w:color="auto"/>
        <w:bottom w:val="none" w:sz="0" w:space="0" w:color="auto"/>
        <w:right w:val="none" w:sz="0" w:space="0" w:color="auto"/>
      </w:divBdr>
    </w:div>
    <w:div w:id="1051197847">
      <w:bodyDiv w:val="1"/>
      <w:marLeft w:val="0"/>
      <w:marRight w:val="0"/>
      <w:marTop w:val="0"/>
      <w:marBottom w:val="0"/>
      <w:divBdr>
        <w:top w:val="none" w:sz="0" w:space="0" w:color="auto"/>
        <w:left w:val="none" w:sz="0" w:space="0" w:color="auto"/>
        <w:bottom w:val="none" w:sz="0" w:space="0" w:color="auto"/>
        <w:right w:val="none" w:sz="0" w:space="0" w:color="auto"/>
      </w:divBdr>
    </w:div>
    <w:div w:id="1068459470">
      <w:bodyDiv w:val="1"/>
      <w:marLeft w:val="0"/>
      <w:marRight w:val="0"/>
      <w:marTop w:val="0"/>
      <w:marBottom w:val="0"/>
      <w:divBdr>
        <w:top w:val="none" w:sz="0" w:space="0" w:color="auto"/>
        <w:left w:val="none" w:sz="0" w:space="0" w:color="auto"/>
        <w:bottom w:val="none" w:sz="0" w:space="0" w:color="auto"/>
        <w:right w:val="none" w:sz="0" w:space="0" w:color="auto"/>
      </w:divBdr>
    </w:div>
    <w:div w:id="1104569539">
      <w:bodyDiv w:val="1"/>
      <w:marLeft w:val="0"/>
      <w:marRight w:val="0"/>
      <w:marTop w:val="0"/>
      <w:marBottom w:val="0"/>
      <w:divBdr>
        <w:top w:val="none" w:sz="0" w:space="0" w:color="auto"/>
        <w:left w:val="none" w:sz="0" w:space="0" w:color="auto"/>
        <w:bottom w:val="none" w:sz="0" w:space="0" w:color="auto"/>
        <w:right w:val="none" w:sz="0" w:space="0" w:color="auto"/>
      </w:divBdr>
    </w:div>
    <w:div w:id="1108892430">
      <w:bodyDiv w:val="1"/>
      <w:marLeft w:val="0"/>
      <w:marRight w:val="0"/>
      <w:marTop w:val="0"/>
      <w:marBottom w:val="0"/>
      <w:divBdr>
        <w:top w:val="none" w:sz="0" w:space="0" w:color="auto"/>
        <w:left w:val="none" w:sz="0" w:space="0" w:color="auto"/>
        <w:bottom w:val="none" w:sz="0" w:space="0" w:color="auto"/>
        <w:right w:val="none" w:sz="0" w:space="0" w:color="auto"/>
      </w:divBdr>
    </w:div>
    <w:div w:id="1109738775">
      <w:bodyDiv w:val="1"/>
      <w:marLeft w:val="0"/>
      <w:marRight w:val="0"/>
      <w:marTop w:val="0"/>
      <w:marBottom w:val="0"/>
      <w:divBdr>
        <w:top w:val="none" w:sz="0" w:space="0" w:color="auto"/>
        <w:left w:val="none" w:sz="0" w:space="0" w:color="auto"/>
        <w:bottom w:val="none" w:sz="0" w:space="0" w:color="auto"/>
        <w:right w:val="none" w:sz="0" w:space="0" w:color="auto"/>
      </w:divBdr>
    </w:div>
    <w:div w:id="1113747028">
      <w:bodyDiv w:val="1"/>
      <w:marLeft w:val="0"/>
      <w:marRight w:val="0"/>
      <w:marTop w:val="0"/>
      <w:marBottom w:val="0"/>
      <w:divBdr>
        <w:top w:val="none" w:sz="0" w:space="0" w:color="auto"/>
        <w:left w:val="none" w:sz="0" w:space="0" w:color="auto"/>
        <w:bottom w:val="none" w:sz="0" w:space="0" w:color="auto"/>
        <w:right w:val="none" w:sz="0" w:space="0" w:color="auto"/>
      </w:divBdr>
    </w:div>
    <w:div w:id="1143740801">
      <w:bodyDiv w:val="1"/>
      <w:marLeft w:val="0"/>
      <w:marRight w:val="0"/>
      <w:marTop w:val="0"/>
      <w:marBottom w:val="0"/>
      <w:divBdr>
        <w:top w:val="none" w:sz="0" w:space="0" w:color="auto"/>
        <w:left w:val="none" w:sz="0" w:space="0" w:color="auto"/>
        <w:bottom w:val="none" w:sz="0" w:space="0" w:color="auto"/>
        <w:right w:val="none" w:sz="0" w:space="0" w:color="auto"/>
      </w:divBdr>
    </w:div>
    <w:div w:id="1178469162">
      <w:bodyDiv w:val="1"/>
      <w:marLeft w:val="0"/>
      <w:marRight w:val="0"/>
      <w:marTop w:val="0"/>
      <w:marBottom w:val="0"/>
      <w:divBdr>
        <w:top w:val="none" w:sz="0" w:space="0" w:color="auto"/>
        <w:left w:val="none" w:sz="0" w:space="0" w:color="auto"/>
        <w:bottom w:val="none" w:sz="0" w:space="0" w:color="auto"/>
        <w:right w:val="none" w:sz="0" w:space="0" w:color="auto"/>
      </w:divBdr>
    </w:div>
    <w:div w:id="1197039948">
      <w:bodyDiv w:val="1"/>
      <w:marLeft w:val="0"/>
      <w:marRight w:val="0"/>
      <w:marTop w:val="0"/>
      <w:marBottom w:val="0"/>
      <w:divBdr>
        <w:top w:val="none" w:sz="0" w:space="0" w:color="auto"/>
        <w:left w:val="none" w:sz="0" w:space="0" w:color="auto"/>
        <w:bottom w:val="none" w:sz="0" w:space="0" w:color="auto"/>
        <w:right w:val="none" w:sz="0" w:space="0" w:color="auto"/>
      </w:divBdr>
    </w:div>
    <w:div w:id="1205018780">
      <w:bodyDiv w:val="1"/>
      <w:marLeft w:val="0"/>
      <w:marRight w:val="0"/>
      <w:marTop w:val="0"/>
      <w:marBottom w:val="0"/>
      <w:divBdr>
        <w:top w:val="none" w:sz="0" w:space="0" w:color="auto"/>
        <w:left w:val="none" w:sz="0" w:space="0" w:color="auto"/>
        <w:bottom w:val="none" w:sz="0" w:space="0" w:color="auto"/>
        <w:right w:val="none" w:sz="0" w:space="0" w:color="auto"/>
      </w:divBdr>
    </w:div>
    <w:div w:id="1215697945">
      <w:bodyDiv w:val="1"/>
      <w:marLeft w:val="0"/>
      <w:marRight w:val="0"/>
      <w:marTop w:val="0"/>
      <w:marBottom w:val="0"/>
      <w:divBdr>
        <w:top w:val="none" w:sz="0" w:space="0" w:color="auto"/>
        <w:left w:val="none" w:sz="0" w:space="0" w:color="auto"/>
        <w:bottom w:val="none" w:sz="0" w:space="0" w:color="auto"/>
        <w:right w:val="none" w:sz="0" w:space="0" w:color="auto"/>
      </w:divBdr>
    </w:div>
    <w:div w:id="1295481975">
      <w:bodyDiv w:val="1"/>
      <w:marLeft w:val="0"/>
      <w:marRight w:val="0"/>
      <w:marTop w:val="0"/>
      <w:marBottom w:val="0"/>
      <w:divBdr>
        <w:top w:val="none" w:sz="0" w:space="0" w:color="auto"/>
        <w:left w:val="none" w:sz="0" w:space="0" w:color="auto"/>
        <w:bottom w:val="none" w:sz="0" w:space="0" w:color="auto"/>
        <w:right w:val="none" w:sz="0" w:space="0" w:color="auto"/>
      </w:divBdr>
    </w:div>
    <w:div w:id="1349791957">
      <w:bodyDiv w:val="1"/>
      <w:marLeft w:val="0"/>
      <w:marRight w:val="0"/>
      <w:marTop w:val="0"/>
      <w:marBottom w:val="0"/>
      <w:divBdr>
        <w:top w:val="none" w:sz="0" w:space="0" w:color="auto"/>
        <w:left w:val="none" w:sz="0" w:space="0" w:color="auto"/>
        <w:bottom w:val="none" w:sz="0" w:space="0" w:color="auto"/>
        <w:right w:val="none" w:sz="0" w:space="0" w:color="auto"/>
      </w:divBdr>
    </w:div>
    <w:div w:id="1353848182">
      <w:bodyDiv w:val="1"/>
      <w:marLeft w:val="0"/>
      <w:marRight w:val="0"/>
      <w:marTop w:val="0"/>
      <w:marBottom w:val="0"/>
      <w:divBdr>
        <w:top w:val="none" w:sz="0" w:space="0" w:color="auto"/>
        <w:left w:val="none" w:sz="0" w:space="0" w:color="auto"/>
        <w:bottom w:val="none" w:sz="0" w:space="0" w:color="auto"/>
        <w:right w:val="none" w:sz="0" w:space="0" w:color="auto"/>
      </w:divBdr>
    </w:div>
    <w:div w:id="1396860236">
      <w:bodyDiv w:val="1"/>
      <w:marLeft w:val="0"/>
      <w:marRight w:val="0"/>
      <w:marTop w:val="0"/>
      <w:marBottom w:val="0"/>
      <w:divBdr>
        <w:top w:val="none" w:sz="0" w:space="0" w:color="auto"/>
        <w:left w:val="none" w:sz="0" w:space="0" w:color="auto"/>
        <w:bottom w:val="none" w:sz="0" w:space="0" w:color="auto"/>
        <w:right w:val="none" w:sz="0" w:space="0" w:color="auto"/>
      </w:divBdr>
    </w:div>
    <w:div w:id="1445226749">
      <w:bodyDiv w:val="1"/>
      <w:marLeft w:val="0"/>
      <w:marRight w:val="0"/>
      <w:marTop w:val="0"/>
      <w:marBottom w:val="0"/>
      <w:divBdr>
        <w:top w:val="none" w:sz="0" w:space="0" w:color="auto"/>
        <w:left w:val="none" w:sz="0" w:space="0" w:color="auto"/>
        <w:bottom w:val="none" w:sz="0" w:space="0" w:color="auto"/>
        <w:right w:val="none" w:sz="0" w:space="0" w:color="auto"/>
      </w:divBdr>
    </w:div>
    <w:div w:id="1446844586">
      <w:bodyDiv w:val="1"/>
      <w:marLeft w:val="0"/>
      <w:marRight w:val="0"/>
      <w:marTop w:val="0"/>
      <w:marBottom w:val="0"/>
      <w:divBdr>
        <w:top w:val="none" w:sz="0" w:space="0" w:color="auto"/>
        <w:left w:val="none" w:sz="0" w:space="0" w:color="auto"/>
        <w:bottom w:val="none" w:sz="0" w:space="0" w:color="auto"/>
        <w:right w:val="none" w:sz="0" w:space="0" w:color="auto"/>
      </w:divBdr>
    </w:div>
    <w:div w:id="1449659869">
      <w:bodyDiv w:val="1"/>
      <w:marLeft w:val="0"/>
      <w:marRight w:val="0"/>
      <w:marTop w:val="0"/>
      <w:marBottom w:val="0"/>
      <w:divBdr>
        <w:top w:val="none" w:sz="0" w:space="0" w:color="auto"/>
        <w:left w:val="none" w:sz="0" w:space="0" w:color="auto"/>
        <w:bottom w:val="none" w:sz="0" w:space="0" w:color="auto"/>
        <w:right w:val="none" w:sz="0" w:space="0" w:color="auto"/>
      </w:divBdr>
    </w:div>
    <w:div w:id="1451431399">
      <w:bodyDiv w:val="1"/>
      <w:marLeft w:val="0"/>
      <w:marRight w:val="0"/>
      <w:marTop w:val="0"/>
      <w:marBottom w:val="0"/>
      <w:divBdr>
        <w:top w:val="none" w:sz="0" w:space="0" w:color="auto"/>
        <w:left w:val="none" w:sz="0" w:space="0" w:color="auto"/>
        <w:bottom w:val="none" w:sz="0" w:space="0" w:color="auto"/>
        <w:right w:val="none" w:sz="0" w:space="0" w:color="auto"/>
      </w:divBdr>
    </w:div>
    <w:div w:id="1452825000">
      <w:bodyDiv w:val="1"/>
      <w:marLeft w:val="0"/>
      <w:marRight w:val="0"/>
      <w:marTop w:val="0"/>
      <w:marBottom w:val="0"/>
      <w:divBdr>
        <w:top w:val="none" w:sz="0" w:space="0" w:color="auto"/>
        <w:left w:val="none" w:sz="0" w:space="0" w:color="auto"/>
        <w:bottom w:val="none" w:sz="0" w:space="0" w:color="auto"/>
        <w:right w:val="none" w:sz="0" w:space="0" w:color="auto"/>
      </w:divBdr>
    </w:div>
    <w:div w:id="1494644525">
      <w:bodyDiv w:val="1"/>
      <w:marLeft w:val="0"/>
      <w:marRight w:val="0"/>
      <w:marTop w:val="0"/>
      <w:marBottom w:val="0"/>
      <w:divBdr>
        <w:top w:val="none" w:sz="0" w:space="0" w:color="auto"/>
        <w:left w:val="none" w:sz="0" w:space="0" w:color="auto"/>
        <w:bottom w:val="none" w:sz="0" w:space="0" w:color="auto"/>
        <w:right w:val="none" w:sz="0" w:space="0" w:color="auto"/>
      </w:divBdr>
    </w:div>
    <w:div w:id="1517311136">
      <w:bodyDiv w:val="1"/>
      <w:marLeft w:val="0"/>
      <w:marRight w:val="0"/>
      <w:marTop w:val="0"/>
      <w:marBottom w:val="0"/>
      <w:divBdr>
        <w:top w:val="none" w:sz="0" w:space="0" w:color="auto"/>
        <w:left w:val="none" w:sz="0" w:space="0" w:color="auto"/>
        <w:bottom w:val="none" w:sz="0" w:space="0" w:color="auto"/>
        <w:right w:val="none" w:sz="0" w:space="0" w:color="auto"/>
      </w:divBdr>
    </w:div>
    <w:div w:id="1581525866">
      <w:bodyDiv w:val="1"/>
      <w:marLeft w:val="0"/>
      <w:marRight w:val="0"/>
      <w:marTop w:val="0"/>
      <w:marBottom w:val="0"/>
      <w:divBdr>
        <w:top w:val="none" w:sz="0" w:space="0" w:color="auto"/>
        <w:left w:val="none" w:sz="0" w:space="0" w:color="auto"/>
        <w:bottom w:val="none" w:sz="0" w:space="0" w:color="auto"/>
        <w:right w:val="none" w:sz="0" w:space="0" w:color="auto"/>
      </w:divBdr>
    </w:div>
    <w:div w:id="1606888905">
      <w:bodyDiv w:val="1"/>
      <w:marLeft w:val="0"/>
      <w:marRight w:val="0"/>
      <w:marTop w:val="0"/>
      <w:marBottom w:val="0"/>
      <w:divBdr>
        <w:top w:val="none" w:sz="0" w:space="0" w:color="auto"/>
        <w:left w:val="none" w:sz="0" w:space="0" w:color="auto"/>
        <w:bottom w:val="none" w:sz="0" w:space="0" w:color="auto"/>
        <w:right w:val="none" w:sz="0" w:space="0" w:color="auto"/>
      </w:divBdr>
    </w:div>
    <w:div w:id="1696151132">
      <w:bodyDiv w:val="1"/>
      <w:marLeft w:val="0"/>
      <w:marRight w:val="0"/>
      <w:marTop w:val="0"/>
      <w:marBottom w:val="0"/>
      <w:divBdr>
        <w:top w:val="none" w:sz="0" w:space="0" w:color="auto"/>
        <w:left w:val="none" w:sz="0" w:space="0" w:color="auto"/>
        <w:bottom w:val="none" w:sz="0" w:space="0" w:color="auto"/>
        <w:right w:val="none" w:sz="0" w:space="0" w:color="auto"/>
      </w:divBdr>
    </w:div>
    <w:div w:id="1704136996">
      <w:bodyDiv w:val="1"/>
      <w:marLeft w:val="0"/>
      <w:marRight w:val="0"/>
      <w:marTop w:val="0"/>
      <w:marBottom w:val="0"/>
      <w:divBdr>
        <w:top w:val="none" w:sz="0" w:space="0" w:color="auto"/>
        <w:left w:val="none" w:sz="0" w:space="0" w:color="auto"/>
        <w:bottom w:val="none" w:sz="0" w:space="0" w:color="auto"/>
        <w:right w:val="none" w:sz="0" w:space="0" w:color="auto"/>
      </w:divBdr>
    </w:div>
    <w:div w:id="1745563345">
      <w:bodyDiv w:val="1"/>
      <w:marLeft w:val="0"/>
      <w:marRight w:val="0"/>
      <w:marTop w:val="0"/>
      <w:marBottom w:val="0"/>
      <w:divBdr>
        <w:top w:val="none" w:sz="0" w:space="0" w:color="auto"/>
        <w:left w:val="none" w:sz="0" w:space="0" w:color="auto"/>
        <w:bottom w:val="none" w:sz="0" w:space="0" w:color="auto"/>
        <w:right w:val="none" w:sz="0" w:space="0" w:color="auto"/>
      </w:divBdr>
    </w:div>
    <w:div w:id="1810708329">
      <w:bodyDiv w:val="1"/>
      <w:marLeft w:val="0"/>
      <w:marRight w:val="0"/>
      <w:marTop w:val="0"/>
      <w:marBottom w:val="0"/>
      <w:divBdr>
        <w:top w:val="none" w:sz="0" w:space="0" w:color="auto"/>
        <w:left w:val="none" w:sz="0" w:space="0" w:color="auto"/>
        <w:bottom w:val="none" w:sz="0" w:space="0" w:color="auto"/>
        <w:right w:val="none" w:sz="0" w:space="0" w:color="auto"/>
      </w:divBdr>
    </w:div>
    <w:div w:id="1842427231">
      <w:bodyDiv w:val="1"/>
      <w:marLeft w:val="0"/>
      <w:marRight w:val="0"/>
      <w:marTop w:val="0"/>
      <w:marBottom w:val="0"/>
      <w:divBdr>
        <w:top w:val="none" w:sz="0" w:space="0" w:color="auto"/>
        <w:left w:val="none" w:sz="0" w:space="0" w:color="auto"/>
        <w:bottom w:val="none" w:sz="0" w:space="0" w:color="auto"/>
        <w:right w:val="none" w:sz="0" w:space="0" w:color="auto"/>
      </w:divBdr>
    </w:div>
    <w:div w:id="1844007661">
      <w:bodyDiv w:val="1"/>
      <w:marLeft w:val="0"/>
      <w:marRight w:val="0"/>
      <w:marTop w:val="0"/>
      <w:marBottom w:val="0"/>
      <w:divBdr>
        <w:top w:val="none" w:sz="0" w:space="0" w:color="auto"/>
        <w:left w:val="none" w:sz="0" w:space="0" w:color="auto"/>
        <w:bottom w:val="none" w:sz="0" w:space="0" w:color="auto"/>
        <w:right w:val="none" w:sz="0" w:space="0" w:color="auto"/>
      </w:divBdr>
    </w:div>
    <w:div w:id="1850563551">
      <w:bodyDiv w:val="1"/>
      <w:marLeft w:val="0"/>
      <w:marRight w:val="0"/>
      <w:marTop w:val="0"/>
      <w:marBottom w:val="0"/>
      <w:divBdr>
        <w:top w:val="none" w:sz="0" w:space="0" w:color="auto"/>
        <w:left w:val="none" w:sz="0" w:space="0" w:color="auto"/>
        <w:bottom w:val="none" w:sz="0" w:space="0" w:color="auto"/>
        <w:right w:val="none" w:sz="0" w:space="0" w:color="auto"/>
      </w:divBdr>
    </w:div>
    <w:div w:id="1853958919">
      <w:bodyDiv w:val="1"/>
      <w:marLeft w:val="0"/>
      <w:marRight w:val="0"/>
      <w:marTop w:val="0"/>
      <w:marBottom w:val="0"/>
      <w:divBdr>
        <w:top w:val="none" w:sz="0" w:space="0" w:color="auto"/>
        <w:left w:val="none" w:sz="0" w:space="0" w:color="auto"/>
        <w:bottom w:val="none" w:sz="0" w:space="0" w:color="auto"/>
        <w:right w:val="none" w:sz="0" w:space="0" w:color="auto"/>
      </w:divBdr>
    </w:div>
    <w:div w:id="1863860489">
      <w:bodyDiv w:val="1"/>
      <w:marLeft w:val="0"/>
      <w:marRight w:val="0"/>
      <w:marTop w:val="0"/>
      <w:marBottom w:val="0"/>
      <w:divBdr>
        <w:top w:val="none" w:sz="0" w:space="0" w:color="auto"/>
        <w:left w:val="none" w:sz="0" w:space="0" w:color="auto"/>
        <w:bottom w:val="none" w:sz="0" w:space="0" w:color="auto"/>
        <w:right w:val="none" w:sz="0" w:space="0" w:color="auto"/>
      </w:divBdr>
    </w:div>
    <w:div w:id="1942446927">
      <w:bodyDiv w:val="1"/>
      <w:marLeft w:val="0"/>
      <w:marRight w:val="0"/>
      <w:marTop w:val="0"/>
      <w:marBottom w:val="0"/>
      <w:divBdr>
        <w:top w:val="none" w:sz="0" w:space="0" w:color="auto"/>
        <w:left w:val="none" w:sz="0" w:space="0" w:color="auto"/>
        <w:bottom w:val="none" w:sz="0" w:space="0" w:color="auto"/>
        <w:right w:val="none" w:sz="0" w:space="0" w:color="auto"/>
      </w:divBdr>
    </w:div>
    <w:div w:id="1958292802">
      <w:bodyDiv w:val="1"/>
      <w:marLeft w:val="0"/>
      <w:marRight w:val="0"/>
      <w:marTop w:val="0"/>
      <w:marBottom w:val="0"/>
      <w:divBdr>
        <w:top w:val="none" w:sz="0" w:space="0" w:color="auto"/>
        <w:left w:val="none" w:sz="0" w:space="0" w:color="auto"/>
        <w:bottom w:val="none" w:sz="0" w:space="0" w:color="auto"/>
        <w:right w:val="none" w:sz="0" w:space="0" w:color="auto"/>
      </w:divBdr>
    </w:div>
    <w:div w:id="1967806656">
      <w:bodyDiv w:val="1"/>
      <w:marLeft w:val="0"/>
      <w:marRight w:val="0"/>
      <w:marTop w:val="0"/>
      <w:marBottom w:val="0"/>
      <w:divBdr>
        <w:top w:val="none" w:sz="0" w:space="0" w:color="auto"/>
        <w:left w:val="none" w:sz="0" w:space="0" w:color="auto"/>
        <w:bottom w:val="none" w:sz="0" w:space="0" w:color="auto"/>
        <w:right w:val="none" w:sz="0" w:space="0" w:color="auto"/>
      </w:divBdr>
    </w:div>
    <w:div w:id="1971324208">
      <w:bodyDiv w:val="1"/>
      <w:marLeft w:val="0"/>
      <w:marRight w:val="0"/>
      <w:marTop w:val="0"/>
      <w:marBottom w:val="0"/>
      <w:divBdr>
        <w:top w:val="none" w:sz="0" w:space="0" w:color="auto"/>
        <w:left w:val="none" w:sz="0" w:space="0" w:color="auto"/>
        <w:bottom w:val="none" w:sz="0" w:space="0" w:color="auto"/>
        <w:right w:val="none" w:sz="0" w:space="0" w:color="auto"/>
      </w:divBdr>
    </w:div>
    <w:div w:id="1977177786">
      <w:bodyDiv w:val="1"/>
      <w:marLeft w:val="0"/>
      <w:marRight w:val="0"/>
      <w:marTop w:val="0"/>
      <w:marBottom w:val="0"/>
      <w:divBdr>
        <w:top w:val="none" w:sz="0" w:space="0" w:color="auto"/>
        <w:left w:val="none" w:sz="0" w:space="0" w:color="auto"/>
        <w:bottom w:val="none" w:sz="0" w:space="0" w:color="auto"/>
        <w:right w:val="none" w:sz="0" w:space="0" w:color="auto"/>
      </w:divBdr>
    </w:div>
    <w:div w:id="1992445634">
      <w:bodyDiv w:val="1"/>
      <w:marLeft w:val="0"/>
      <w:marRight w:val="0"/>
      <w:marTop w:val="0"/>
      <w:marBottom w:val="0"/>
      <w:divBdr>
        <w:top w:val="none" w:sz="0" w:space="0" w:color="auto"/>
        <w:left w:val="none" w:sz="0" w:space="0" w:color="auto"/>
        <w:bottom w:val="none" w:sz="0" w:space="0" w:color="auto"/>
        <w:right w:val="none" w:sz="0" w:space="0" w:color="auto"/>
      </w:divBdr>
    </w:div>
    <w:div w:id="2018068675">
      <w:bodyDiv w:val="1"/>
      <w:marLeft w:val="0"/>
      <w:marRight w:val="0"/>
      <w:marTop w:val="0"/>
      <w:marBottom w:val="0"/>
      <w:divBdr>
        <w:top w:val="none" w:sz="0" w:space="0" w:color="auto"/>
        <w:left w:val="none" w:sz="0" w:space="0" w:color="auto"/>
        <w:bottom w:val="none" w:sz="0" w:space="0" w:color="auto"/>
        <w:right w:val="none" w:sz="0" w:space="0" w:color="auto"/>
      </w:divBdr>
    </w:div>
    <w:div w:id="2023779385">
      <w:bodyDiv w:val="1"/>
      <w:marLeft w:val="0"/>
      <w:marRight w:val="0"/>
      <w:marTop w:val="0"/>
      <w:marBottom w:val="0"/>
      <w:divBdr>
        <w:top w:val="none" w:sz="0" w:space="0" w:color="auto"/>
        <w:left w:val="none" w:sz="0" w:space="0" w:color="auto"/>
        <w:bottom w:val="none" w:sz="0" w:space="0" w:color="auto"/>
        <w:right w:val="none" w:sz="0" w:space="0" w:color="auto"/>
      </w:divBdr>
    </w:div>
    <w:div w:id="2061436773">
      <w:bodyDiv w:val="1"/>
      <w:marLeft w:val="0"/>
      <w:marRight w:val="0"/>
      <w:marTop w:val="0"/>
      <w:marBottom w:val="0"/>
      <w:divBdr>
        <w:top w:val="none" w:sz="0" w:space="0" w:color="auto"/>
        <w:left w:val="none" w:sz="0" w:space="0" w:color="auto"/>
        <w:bottom w:val="none" w:sz="0" w:space="0" w:color="auto"/>
        <w:right w:val="none" w:sz="0" w:space="0" w:color="auto"/>
      </w:divBdr>
    </w:div>
    <w:div w:id="2101638983">
      <w:bodyDiv w:val="1"/>
      <w:marLeft w:val="0"/>
      <w:marRight w:val="0"/>
      <w:marTop w:val="0"/>
      <w:marBottom w:val="0"/>
      <w:divBdr>
        <w:top w:val="none" w:sz="0" w:space="0" w:color="auto"/>
        <w:left w:val="none" w:sz="0" w:space="0" w:color="auto"/>
        <w:bottom w:val="none" w:sz="0" w:space="0" w:color="auto"/>
        <w:right w:val="none" w:sz="0" w:space="0" w:color="auto"/>
      </w:divBdr>
    </w:div>
    <w:div w:id="2109542159">
      <w:bodyDiv w:val="1"/>
      <w:marLeft w:val="0"/>
      <w:marRight w:val="0"/>
      <w:marTop w:val="0"/>
      <w:marBottom w:val="0"/>
      <w:divBdr>
        <w:top w:val="none" w:sz="0" w:space="0" w:color="auto"/>
        <w:left w:val="none" w:sz="0" w:space="0" w:color="auto"/>
        <w:bottom w:val="none" w:sz="0" w:space="0" w:color="auto"/>
        <w:right w:val="none" w:sz="0" w:space="0" w:color="auto"/>
      </w:divBdr>
    </w:div>
    <w:div w:id="2110851815">
      <w:bodyDiv w:val="1"/>
      <w:marLeft w:val="0"/>
      <w:marRight w:val="0"/>
      <w:marTop w:val="0"/>
      <w:marBottom w:val="0"/>
      <w:divBdr>
        <w:top w:val="none" w:sz="0" w:space="0" w:color="auto"/>
        <w:left w:val="none" w:sz="0" w:space="0" w:color="auto"/>
        <w:bottom w:val="none" w:sz="0" w:space="0" w:color="auto"/>
        <w:right w:val="none" w:sz="0" w:space="0" w:color="auto"/>
      </w:divBdr>
    </w:div>
    <w:div w:id="2122147794">
      <w:bodyDiv w:val="1"/>
      <w:marLeft w:val="0"/>
      <w:marRight w:val="0"/>
      <w:marTop w:val="0"/>
      <w:marBottom w:val="0"/>
      <w:divBdr>
        <w:top w:val="none" w:sz="0" w:space="0" w:color="auto"/>
        <w:left w:val="none" w:sz="0" w:space="0" w:color="auto"/>
        <w:bottom w:val="none" w:sz="0" w:space="0" w:color="auto"/>
        <w:right w:val="none" w:sz="0" w:space="0" w:color="auto"/>
      </w:divBdr>
    </w:div>
    <w:div w:id="2126457064">
      <w:bodyDiv w:val="1"/>
      <w:marLeft w:val="0"/>
      <w:marRight w:val="0"/>
      <w:marTop w:val="0"/>
      <w:marBottom w:val="0"/>
      <w:divBdr>
        <w:top w:val="none" w:sz="0" w:space="0" w:color="auto"/>
        <w:left w:val="none" w:sz="0" w:space="0" w:color="auto"/>
        <w:bottom w:val="none" w:sz="0" w:space="0" w:color="auto"/>
        <w:right w:val="none" w:sz="0" w:space="0" w:color="auto"/>
      </w:divBdr>
    </w:div>
    <w:div w:id="2132164640">
      <w:bodyDiv w:val="1"/>
      <w:marLeft w:val="0"/>
      <w:marRight w:val="0"/>
      <w:marTop w:val="0"/>
      <w:marBottom w:val="0"/>
      <w:divBdr>
        <w:top w:val="none" w:sz="0" w:space="0" w:color="auto"/>
        <w:left w:val="none" w:sz="0" w:space="0" w:color="auto"/>
        <w:bottom w:val="none" w:sz="0" w:space="0" w:color="auto"/>
        <w:right w:val="none" w:sz="0" w:space="0" w:color="auto"/>
      </w:divBdr>
    </w:div>
    <w:div w:id="214014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ercomindia.com/gujarat-land-policy-solar-wind-projects"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comindia.com/gujarat-land-policy-solar-wind-projects" TargetMode="External"/><Relationship Id="rId17" Type="http://schemas.openxmlformats.org/officeDocument/2006/relationships/hyperlink" Target="https://www.blueweaveconsulting.com/blog/gujarat-formulate-land-policy-for-renewable-energy-projects" TargetMode="External"/><Relationship Id="rId2" Type="http://schemas.openxmlformats.org/officeDocument/2006/relationships/numbering" Target="numbering.xml"/><Relationship Id="rId16" Type="http://schemas.openxmlformats.org/officeDocument/2006/relationships/hyperlink" Target="https://www.saurenergy.com/solar-energy-news/gujarat-frames-land-policy-for-renewable-energy-projec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hehindubusinessline.com/economy/gujarat-bags-award-for-highest-wind-power-installed-capacity/article68292944.ece" TargetMode="External"/><Relationship Id="rId5" Type="http://schemas.openxmlformats.org/officeDocument/2006/relationships/webSettings" Target="webSettings.xml"/><Relationship Id="rId15" Type="http://schemas.openxmlformats.org/officeDocument/2006/relationships/hyperlink" Target="https://geda.gujarat.gov.in/Gallery/Media_Gallery/Executive_procedure_for_RE_Projects.pdf" TargetMode="External"/><Relationship Id="rId10" Type="http://schemas.openxmlformats.org/officeDocument/2006/relationships/hyperlink" Target="https://www.thehindubusinessline.com/economy/gujarat-bags-award-for-highest-wind-power-installed-capacity/article68292944.ec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mercomindia.com/gujarat-land-policy-solar-wind-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ADe24</b:Tag>
    <b:SourceType>InternetSite</b:SourceType>
    <b:Guid>{0D80CEE9-5715-4461-841C-42F338C01855}</b:Guid>
    <b:Title>A Deep Dive into Wind Energy Farms in India: Tapping into the Power of the Breeze</b:Title>
    <b:ProductionCompany>Green Energy</b:ProductionCompany>
    <b:Year>2024</b:Year>
    <b:Month>01</b:Month>
    <b:Day>23</b:Day>
    <b:YearAccessed>2024</b:YearAccessed>
    <b:MonthAccessed>10</b:MonthAccessed>
    <b:DayAccessed>02</b:DayAccessed>
    <b:URL>https://powerefficiency.com/wind-energy-farms-in-india/</b:URL>
    <b:RefOrder>2</b:RefOrder>
  </b:Source>
  <b:Source>
    <b:Tag>MIN24</b:Tag>
    <b:SourceType>InternetSite</b:SourceType>
    <b:Guid>{E0FBF1DE-1C7F-4255-91CE-0068BB14A427}</b:Guid>
    <b:Title>MINISTRY OF NEW AND RENEWABLE ENERGY</b:Title>
    <b:Year>2024</b:Year>
    <b:Month>01</b:Month>
    <b:InternetSiteTitle>mnre.gov.in</b:InternetSiteTitle>
    <b:URL>https://mnre.gov.in/wind-overview</b:URL>
    <b:YearAccessed>02</b:YearAccessed>
    <b:MonthAccessed>10</b:MonthAccessed>
    <b:DayAccessed>2024</b:DayAccessed>
    <b:RefOrder>1</b:RefOrder>
  </b:Source>
  <b:Source>
    <b:Tag>Guj23</b:Tag>
    <b:SourceType>InternetSite</b:SourceType>
    <b:Guid>{C2729B3E-D6E0-4798-91C0-836ECD31997F}</b:Guid>
    <b:Title>gujarat-bags-award-for-highest-wind-power-installed-capacity</b:Title>
    <b:ProductionCompany>thehindubusinessline</b:ProductionCompany>
    <b:Year>2024</b:Year>
    <b:Month>06</b:Month>
    <b:Day>15</b:Day>
    <b:YearAccessed>2024</b:YearAccessed>
    <b:MonthAccessed>10</b:MonthAccessed>
    <b:DayAccessed>2</b:DayAccessed>
    <b:URL>https://www.thehindubusinessline.com</b:URL>
    <b:RefOrder>3</b:RefOrder>
  </b:Source>
  <b:Source>
    <b:Tag>Dra14</b:Tag>
    <b:SourceType>Report</b:SourceType>
    <b:Guid>{6AE76842-5791-4667-837F-3771DC4470BB}</b:Guid>
    <b:Title>Wind Resource Assessment  </b:Title>
    <b:Year>2014</b:Year>
    <b:Author>
      <b:Author>
        <b:NameList>
          <b:Person>
            <b:Last>. Draxl</b:Last>
            <b:First>A.</b:First>
            <b:Middle>Purkayastha, and Z. Parker</b:Middle>
          </b:Person>
        </b:NameList>
      </b:Author>
    </b:Author>
    <b:Publisher>National Renewable Energy Laboratory (NREL)</b:Publisher>
    <b:RefOrder>9</b:RefOrder>
  </b:Source>
  <b:Source>
    <b:Tag>Ars24</b:Tag>
    <b:SourceType>JournalArticle</b:SourceType>
    <b:Guid>{16B07B95-52E8-464D-91F0-CDAA7CFF900C}</b:Guid>
    <b:Title>Wind energy feasibility and wind turbine selection studies for the city Surat, India</b:Title>
    <b:Year>2024</b:Year>
    <b:Author>
      <b:Author>
        <b:NameList>
          <b:Person>
            <b:Last>Arshi Banu P S</b:Last>
            <b:First>Maanat</b:First>
            <b:Middle>Bhadani</b:Middle>
          </b:Person>
        </b:NameList>
      </b:Author>
    </b:Author>
    <b:JournalName>Clean Energy</b:JournalName>
    <b:Pages>166-173</b:Pages>
    <b:Volume>8</b:Volume>
    <b:Issue>3</b:Issue>
    <b:RefOrder>5</b:RefOrder>
  </b:Source>
  <b:Source>
    <b:Tag>Rea20</b:Tag>
    <b:SourceType>InternetSite</b:SourceType>
    <b:Guid>{2108BD5F-B7B0-42FC-B423-37D783B86C3D}</b:Guid>
    <b:Title>Gujarat's New Land Policy for Solar, Wind Projects to Make Developers More Accountable</b:Title>
    <b:Year>2020</b:Year>
    <b:Author>
      <b:Author>
        <b:NameList>
          <b:Person>
            <b:Last>https://www.mercomindia.com/gujarat-land-policy-solar-wind-projects</b:Last>
            <b:First>Read</b:First>
            <b:Middle>more:</b:Middle>
          </b:Person>
        </b:NameList>
      </b:Author>
    </b:Author>
    <b:ProductionCompany>MERCOM, Clean Energy Insights</b:ProductionCompany>
    <b:Month>September</b:Month>
    <b:Day>17</b:Day>
    <b:YearAccessed>2024</b:YearAccessed>
    <b:MonthAccessed>10</b:MonthAccessed>
    <b:DayAccessed>05</b:DayAccessed>
    <b:URL>https://www.mercomindia.com/gujarat-land-policy-solar-wind-projects</b:URL>
    <b:RefOrder>8</b:RefOrder>
  </b:Source>
  <b:Source>
    <b:Tag>CDr14</b:Tag>
    <b:SourceType>Report</b:SourceType>
    <b:Guid>{1EDC9B4A-F0A3-4113-B72B-F44C56ECB834}</b:Guid>
    <b:Title>Wind Resource Assessment  </b:Title>
    <b:Year>July, 2014</b:Year>
    <b:Publisher>NREL National Renewable Energy Laboratory</b:Publisher>
    <b:Author>
      <b:Author>
        <b:NameList>
          <b:Person>
            <b:Last>C. Draxl</b:Last>
            <b:First>A.</b:First>
            <b:Middle>Purkayastha, Z. Parker</b:Middle>
          </b:Person>
        </b:NameList>
      </b:Author>
    </b:Author>
    <b:RefOrder>4</b:RefOrder>
  </b:Source>
  <b:Source>
    <b:Tag>Moh24</b:Tag>
    <b:SourceType>InternetSite</b:SourceType>
    <b:Guid>{47328E48-38B6-45CA-ABB5-7183AD32303C}</b:Guid>
    <b:Title>Scaling Challenges In Gujarat: Adani’s 300 MW Wind Farm Project And Its Journey Through Regulatory And Logistical Hurdles</b:Title>
    <b:Year>2024</b:Year>
    <b:Author>
      <b:Author>
        <b:NameList>
          <b:Person>
            <b:Last>Gupta</b:Last>
            <b:First>Mohan</b:First>
          </b:Person>
        </b:NameList>
      </b:Author>
    </b:Author>
    <b:ProductionCompany>WINDINSIDER EMPOWERING THE WIND SECTOR</b:ProductionCompany>
    <b:Month>05</b:Month>
    <b:Day>13</b:Day>
    <b:YearAccessed>2024</b:YearAccessed>
    <b:MonthAccessed>10</b:MonthAccessed>
    <b:DayAccessed>10</b:DayAccessed>
    <b:URL>https://windinsider.com</b:URL>
    <b:RefOrder>6</b:RefOrder>
  </b:Source>
  <b:Source>
    <b:Tag>Suz23</b:Tag>
    <b:SourceType>InternetSite</b:SourceType>
    <b:Guid>{9AE53060-A0E7-4268-A47A-D376986C07F8}</b:Guid>
    <b:Author>
      <b:Author>
        <b:Corporate>Suzlon Group</b:Corporate>
      </b:Author>
    </b:Author>
    <b:Title>Suzlon secures a repeat order of 193.2 MW from The KP Group in Gujarat</b:Title>
    <b:Year>2023</b:Year>
    <b:Month>December</b:Month>
    <b:Day>21</b:Day>
    <b:YearAccessed>2024</b:YearAccessed>
    <b:MonthAccessed>10</b:MonthAccessed>
    <b:DayAccessed>13</b:DayAccessed>
    <b:URL>https://www.suzlon.com</b:URL>
    <b:RefOrder>7</b:RefOrder>
  </b:Source>
  <b:Source>
    <b:Tag>Blo24</b:Tag>
    <b:SourceType>Misc</b:SourceType>
    <b:Guid>{FB5D2289-D3FD-4674-8746-B7885F6FBA8B}</b:Guid>
    <b:Author>
      <b:Author>
        <b:NameList>
          <b:Person>
            <b:Last>Blohm</b:Last>
            <b:First>Dr.</b:First>
            <b:Middle>Marina</b:Middle>
          </b:Person>
        </b:NameList>
      </b:Author>
    </b:Author>
    <b:Title>Lecture Notes on Wind Farm Development</b:Title>
    <b:Year>2024</b:Year>
    <b:City>Flensburg</b:City>
    <b:RefOrder>10</b:RefOrder>
  </b:Source>
</b:Sources>
</file>

<file path=customXml/itemProps1.xml><?xml version="1.0" encoding="utf-8"?>
<ds:datastoreItem xmlns:ds="http://schemas.openxmlformats.org/officeDocument/2006/customXml" ds:itemID="{7673F4B5-3AFF-4E3F-A8D7-397FA34F4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512</TotalTime>
  <Pages>11</Pages>
  <Words>2333</Words>
  <Characters>13300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Soni</dc:creator>
  <cp:keywords/>
  <dc:description/>
  <cp:lastModifiedBy>Karan Soni</cp:lastModifiedBy>
  <cp:revision>18</cp:revision>
  <dcterms:created xsi:type="dcterms:W3CDTF">2024-09-30T08:16:00Z</dcterms:created>
  <dcterms:modified xsi:type="dcterms:W3CDTF">2024-10-13T09:47:00Z</dcterms:modified>
</cp:coreProperties>
</file>