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2E" w:rsidRDefault="00406D2E" w:rsidP="00406D2E">
      <w:pPr>
        <w:jc w:val="center"/>
        <w:rPr>
          <w:sz w:val="28"/>
          <w:szCs w:val="28"/>
        </w:rPr>
      </w:pPr>
      <w:r>
        <w:rPr>
          <w:sz w:val="28"/>
          <w:szCs w:val="28"/>
        </w:rPr>
        <w:t>Pressure vs theta curve</w:t>
      </w:r>
      <w:r w:rsidR="00E6342B">
        <w:rPr>
          <w:sz w:val="28"/>
          <w:szCs w:val="28"/>
        </w:rPr>
        <w:t>s</w:t>
      </w:r>
      <w:r>
        <w:rPr>
          <w:sz w:val="28"/>
          <w:szCs w:val="28"/>
        </w:rPr>
        <w:t xml:space="preserve"> for misfire introduced in each cylinder.</w:t>
      </w:r>
    </w:p>
    <w:p w:rsidR="00406D2E" w:rsidRPr="00AE14FA" w:rsidRDefault="00406D2E" w:rsidP="00E6342B">
      <w:pPr>
        <w:jc w:val="center"/>
        <w:rPr>
          <w:sz w:val="28"/>
          <w:szCs w:val="28"/>
          <w:u w:val="single"/>
        </w:rPr>
      </w:pPr>
      <w:r w:rsidRPr="00AE14FA">
        <w:rPr>
          <w:sz w:val="28"/>
          <w:szCs w:val="28"/>
          <w:u w:val="single"/>
        </w:rPr>
        <w:t>Firi</w:t>
      </w:r>
      <w:r w:rsidR="00E6342B" w:rsidRPr="00AE14FA">
        <w:rPr>
          <w:sz w:val="28"/>
          <w:szCs w:val="28"/>
          <w:u w:val="single"/>
        </w:rPr>
        <w:t>ng order for the engine  1-3-4-2</w:t>
      </w:r>
    </w:p>
    <w:p w:rsidR="00E6342B" w:rsidRDefault="00D30D5D" w:rsidP="00E6342B">
      <w:r>
        <w:tab/>
      </w:r>
      <w:r w:rsidR="00E6342B">
        <w:rPr>
          <w:noProof/>
        </w:rPr>
        <w:drawing>
          <wp:inline distT="0" distB="0" distL="0" distR="0">
            <wp:extent cx="6646545" cy="3507740"/>
            <wp:effectExtent l="19050" t="0" r="1905" b="0"/>
            <wp:docPr id="21" name="Picture 20" descr="p-theta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theta#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Default="00E6342B" w:rsidP="00E6342B">
      <w:pPr>
        <w:jc w:val="center"/>
        <w:rPr>
          <w:sz w:val="28"/>
          <w:szCs w:val="28"/>
        </w:rPr>
      </w:pPr>
      <w:r w:rsidRPr="00E6342B">
        <w:rPr>
          <w:sz w:val="28"/>
          <w:szCs w:val="28"/>
        </w:rPr>
        <w:t>Misfire in cylinder #1</w:t>
      </w:r>
    </w:p>
    <w:p w:rsidR="00E6342B" w:rsidRDefault="00E6342B" w:rsidP="00E6342B">
      <w:pPr>
        <w:jc w:val="center"/>
        <w:rPr>
          <w:sz w:val="28"/>
          <w:szCs w:val="28"/>
        </w:rPr>
      </w:pPr>
    </w:p>
    <w:p w:rsidR="00E6342B" w:rsidRDefault="00E6342B" w:rsidP="00E634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6545" cy="3552825"/>
            <wp:effectExtent l="19050" t="0" r="1905" b="0"/>
            <wp:docPr id="22" name="Picture 21" descr="p-theta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theta#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Default="00E6342B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2</w:t>
      </w:r>
    </w:p>
    <w:p w:rsidR="00E6342B" w:rsidRDefault="00E6342B" w:rsidP="00E6342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646545" cy="3506470"/>
            <wp:effectExtent l="19050" t="0" r="1905" b="0"/>
            <wp:docPr id="23" name="Picture 22" descr="p-theta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theta#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Default="00E6342B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3</w:t>
      </w:r>
    </w:p>
    <w:p w:rsidR="00E6342B" w:rsidRDefault="00E6342B" w:rsidP="00E6342B">
      <w:pPr>
        <w:jc w:val="center"/>
        <w:rPr>
          <w:sz w:val="28"/>
          <w:szCs w:val="28"/>
        </w:rPr>
      </w:pPr>
    </w:p>
    <w:p w:rsidR="00E6342B" w:rsidRDefault="00E6342B" w:rsidP="00E6342B">
      <w:pPr>
        <w:jc w:val="center"/>
        <w:rPr>
          <w:sz w:val="28"/>
          <w:szCs w:val="28"/>
        </w:rPr>
      </w:pPr>
    </w:p>
    <w:p w:rsidR="00406D2E" w:rsidRDefault="00E6342B" w:rsidP="00E634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6545" cy="3587750"/>
            <wp:effectExtent l="19050" t="0" r="1905" b="0"/>
            <wp:docPr id="24" name="Picture 23" descr="p-theta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theta#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Pr="00E6342B" w:rsidRDefault="00E6342B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4</w:t>
      </w:r>
    </w:p>
    <w:p w:rsidR="00406D2E" w:rsidRDefault="00406D2E" w:rsidP="00406D2E">
      <w:pPr>
        <w:jc w:val="center"/>
      </w:pPr>
    </w:p>
    <w:p w:rsidR="00E6342B" w:rsidRDefault="00E6342B" w:rsidP="00406D2E">
      <w:pPr>
        <w:jc w:val="center"/>
        <w:rPr>
          <w:noProof/>
          <w:sz w:val="28"/>
          <w:szCs w:val="28"/>
        </w:rPr>
      </w:pPr>
    </w:p>
    <w:p w:rsidR="00406D2E" w:rsidRDefault="00E6342B" w:rsidP="00E6342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Torque vs theta curves</w:t>
      </w:r>
    </w:p>
    <w:p w:rsidR="00E6342B" w:rsidRDefault="00E6342B" w:rsidP="00E6342B">
      <w:pPr>
        <w:jc w:val="center"/>
        <w:rPr>
          <w:sz w:val="28"/>
          <w:szCs w:val="28"/>
          <w:u w:val="single"/>
        </w:rPr>
      </w:pPr>
    </w:p>
    <w:p w:rsidR="00E6342B" w:rsidRDefault="00E6342B" w:rsidP="00E634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493135"/>
            <wp:effectExtent l="19050" t="0" r="1905" b="0"/>
            <wp:docPr id="30" name="Picture 29" descr="t-theta_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theta_#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Default="00E6342B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AE14FA">
        <w:rPr>
          <w:sz w:val="28"/>
          <w:szCs w:val="28"/>
        </w:rPr>
        <w:t>Misfire in cylinder 1</w:t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505200"/>
            <wp:effectExtent l="19050" t="0" r="1905" b="0"/>
            <wp:docPr id="31" name="Picture 30" descr="t-theta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theta#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Default="00AE14FA" w:rsidP="00AE14FA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2</w:t>
      </w:r>
    </w:p>
    <w:p w:rsidR="00AE14FA" w:rsidRPr="00E6342B" w:rsidRDefault="00AE14FA" w:rsidP="00AE14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46545" cy="3492500"/>
            <wp:effectExtent l="19050" t="0" r="1905" b="0"/>
            <wp:docPr id="32" name="Picture 31" descr="t-theta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theta#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2B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3</w:t>
      </w:r>
    </w:p>
    <w:p w:rsidR="00AE14FA" w:rsidRDefault="00AE14FA" w:rsidP="00E6342B">
      <w:pPr>
        <w:jc w:val="center"/>
        <w:rPr>
          <w:sz w:val="28"/>
          <w:szCs w:val="28"/>
        </w:rPr>
      </w:pP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488690"/>
            <wp:effectExtent l="19050" t="0" r="1905" b="0"/>
            <wp:docPr id="33" name="Picture 32" descr="t-theta_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theta_#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4</w:t>
      </w:r>
    </w:p>
    <w:p w:rsidR="00AE14FA" w:rsidRDefault="00AE14FA" w:rsidP="00E6342B">
      <w:pPr>
        <w:jc w:val="center"/>
        <w:rPr>
          <w:sz w:val="28"/>
          <w:szCs w:val="28"/>
        </w:rPr>
      </w:pPr>
    </w:p>
    <w:p w:rsidR="00AE14FA" w:rsidRDefault="00AE14FA" w:rsidP="00E6342B">
      <w:pPr>
        <w:jc w:val="center"/>
        <w:rPr>
          <w:sz w:val="28"/>
          <w:szCs w:val="28"/>
        </w:rPr>
      </w:pPr>
    </w:p>
    <w:p w:rsidR="00AE14FA" w:rsidRDefault="00AE14FA" w:rsidP="00E6342B">
      <w:pPr>
        <w:jc w:val="center"/>
        <w:rPr>
          <w:sz w:val="28"/>
          <w:szCs w:val="28"/>
        </w:rPr>
      </w:pPr>
    </w:p>
    <w:p w:rsidR="00AE14FA" w:rsidRDefault="00AE14FA" w:rsidP="00E6342B">
      <w:pPr>
        <w:jc w:val="center"/>
        <w:rPr>
          <w:sz w:val="28"/>
          <w:szCs w:val="28"/>
        </w:rPr>
      </w:pPr>
    </w:p>
    <w:p w:rsidR="00AE14FA" w:rsidRDefault="00AE14FA" w:rsidP="00E6342B">
      <w:pPr>
        <w:jc w:val="center"/>
        <w:rPr>
          <w:sz w:val="28"/>
          <w:szCs w:val="28"/>
          <w:u w:val="single"/>
        </w:rPr>
      </w:pPr>
      <w:r w:rsidRPr="00AE14FA">
        <w:rPr>
          <w:sz w:val="28"/>
          <w:szCs w:val="28"/>
          <w:u w:val="single"/>
        </w:rPr>
        <w:lastRenderedPageBreak/>
        <w:t>Omega vs theta curves</w:t>
      </w:r>
    </w:p>
    <w:p w:rsidR="00AE14FA" w:rsidRDefault="00AE14FA" w:rsidP="00AE14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curve in orange colour is for misfire and curve in blue colour is for normal combustion</w:t>
      </w:r>
    </w:p>
    <w:p w:rsidR="002F19A9" w:rsidRDefault="002F19A9" w:rsidP="002F19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 torque for misfire is calculated by :</w:t>
      </w:r>
    </w:p>
    <w:p w:rsidR="002F19A9" w:rsidRDefault="002F19A9" w:rsidP="002F19A9">
      <w:pPr>
        <w:pStyle w:val="ListParagraph"/>
        <w:jc w:val="center"/>
        <w:rPr>
          <w:sz w:val="28"/>
          <w:szCs w:val="28"/>
        </w:rPr>
      </w:pPr>
    </w:p>
    <w:p w:rsidR="002F19A9" w:rsidRDefault="002F19A9" w:rsidP="002F19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1127" cy="329610"/>
            <wp:effectExtent l="19050" t="0" r="8073" b="0"/>
            <wp:docPr id="38" name="Picture 37" descr="eq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4155" cy="3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9" w:rsidRPr="00AE14FA" w:rsidRDefault="002F19A9" w:rsidP="002F19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misfire in any cylinder, the area under the Torque-theta curve is less than the normal combustion. Therefor the load torque is less in misfire.</w:t>
      </w:r>
    </w:p>
    <w:p w:rsidR="00AE14FA" w:rsidRDefault="00AE14FA" w:rsidP="002F19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3113686"/>
            <wp:effectExtent l="19050" t="0" r="0" b="0"/>
            <wp:docPr id="34" name="Picture 33" descr="omega_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_#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930" cy="31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1</w:t>
      </w:r>
    </w:p>
    <w:p w:rsidR="00AE14FA" w:rsidRDefault="00AE14FA" w:rsidP="002F19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6106" cy="3253563"/>
            <wp:effectExtent l="19050" t="0" r="0" b="0"/>
            <wp:docPr id="35" name="Picture 34" descr="omega_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_#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893" cy="32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2</w:t>
      </w:r>
    </w:p>
    <w:p w:rsidR="002F19A9" w:rsidRDefault="002F19A9" w:rsidP="002F19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Omega is calculated by the equation :</w:t>
      </w:r>
    </w:p>
    <w:p w:rsidR="002F19A9" w:rsidRDefault="002F19A9" w:rsidP="00E634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9090" cy="352949"/>
            <wp:effectExtent l="19050" t="0" r="8860" b="0"/>
            <wp:docPr id="39" name="Picture 38" descr="equ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659" cy="3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9" w:rsidRDefault="002F19A9" w:rsidP="002F19A9">
      <w:pPr>
        <w:rPr>
          <w:sz w:val="28"/>
          <w:szCs w:val="28"/>
        </w:rPr>
      </w:pPr>
      <w:r>
        <w:rPr>
          <w:sz w:val="28"/>
          <w:szCs w:val="28"/>
        </w:rPr>
        <w:t>As Tload is less in misfire therefor omega is greater for misfire than the  normal combustion. By the time misfire is introduced in 2</w:t>
      </w:r>
      <w:r w:rsidRPr="002F19A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cylinder (@ theta = 540 ) omega is larger than the omega in normal combustion.</w:t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492500"/>
            <wp:effectExtent l="19050" t="0" r="1905" b="0"/>
            <wp:docPr id="36" name="Picture 35" descr="omega_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_#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3</w:t>
      </w:r>
    </w:p>
    <w:p w:rsidR="00AE14FA" w:rsidRDefault="00AE14FA" w:rsidP="002F19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483610"/>
            <wp:effectExtent l="19050" t="0" r="1905" b="0"/>
            <wp:docPr id="37" name="Picture 36" descr="omega_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_#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A" w:rsidRPr="00E6342B" w:rsidRDefault="00AE14FA" w:rsidP="00E6342B">
      <w:pPr>
        <w:jc w:val="center"/>
        <w:rPr>
          <w:sz w:val="28"/>
          <w:szCs w:val="28"/>
        </w:rPr>
      </w:pPr>
      <w:r>
        <w:rPr>
          <w:sz w:val="28"/>
          <w:szCs w:val="28"/>
        </w:rPr>
        <w:t>Misfire in cylinder # 4</w:t>
      </w:r>
    </w:p>
    <w:sectPr w:rsidR="00AE14FA" w:rsidRPr="00E6342B" w:rsidSect="00E6342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6412"/>
    <w:multiLevelType w:val="hybridMultilevel"/>
    <w:tmpl w:val="085AA0AA"/>
    <w:lvl w:ilvl="0" w:tplc="A7168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0235F"/>
    <w:multiLevelType w:val="hybridMultilevel"/>
    <w:tmpl w:val="62E8C9CA"/>
    <w:lvl w:ilvl="0" w:tplc="AB3820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02F3D"/>
    <w:rsid w:val="002F19A9"/>
    <w:rsid w:val="00406D2E"/>
    <w:rsid w:val="00782E83"/>
    <w:rsid w:val="00902F3D"/>
    <w:rsid w:val="00A91DD3"/>
    <w:rsid w:val="00AE14FA"/>
    <w:rsid w:val="00D30D5D"/>
    <w:rsid w:val="00E6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4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Prakash</dc:creator>
  <cp:keywords/>
  <dc:description/>
  <cp:lastModifiedBy>Dev Prakash</cp:lastModifiedBy>
  <cp:revision>3</cp:revision>
  <dcterms:created xsi:type="dcterms:W3CDTF">2017-01-09T12:59:00Z</dcterms:created>
  <dcterms:modified xsi:type="dcterms:W3CDTF">2017-01-11T10:13:00Z</dcterms:modified>
</cp:coreProperties>
</file>