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Git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Вспомнить основные функции git 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9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1.2 Создание проекта</w:t>
      </w:r>
    </w:p>
    <w:p>
      <w:pPr>
        <w:pStyle w:val="SourceCode"/>
      </w:pPr>
      <w:r>
        <w:rPr>
          <w:rStyle w:val="VerbatimChar"/>
        </w:rPr>
        <w:t xml:space="preserve">1.2.1 Создание страницы "Hello, World" (рис. [-@fig:001])</w:t>
      </w:r>
    </w:p>
    <w:p>
      <w:pPr>
        <w:pStyle w:val="CaptionedFigure"/>
      </w:pPr>
      <w:bookmarkStart w:id="25" w:name="fig:001"/>
      <w:r>
        <w:drawing>
          <wp:inline>
            <wp:extent cx="5334000" cy="1780119"/>
            <wp:effectExtent b="0" l="0" r="0" t="0"/>
            <wp:docPr descr="Hello, World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Hello, World</w:t>
      </w:r>
    </w:p>
    <w:p>
      <w:pPr>
        <w:pStyle w:val="SourceCode"/>
      </w:pPr>
      <w:r>
        <w:rPr>
          <w:rStyle w:val="VerbatimChar"/>
        </w:rPr>
        <w:t xml:space="preserve">1.2.2 Создание репозитория</w:t>
      </w:r>
      <w:r>
        <w:br/>
      </w:r>
      <w:r>
        <w:br/>
      </w:r>
      <w:r>
        <w:rPr>
          <w:rStyle w:val="VerbatimChar"/>
        </w:rPr>
        <w:t xml:space="preserve">1.2.3 Добавление файла в репозиторий</w:t>
      </w:r>
      <w:r>
        <w:br/>
      </w:r>
      <w:r>
        <w:br/>
      </w:r>
      <w:r>
        <w:rPr>
          <w:rStyle w:val="VerbatimChar"/>
        </w:rPr>
        <w:t xml:space="preserve">1.2.4 Проверка состояние репозитория (рис. [-@fig:002])</w:t>
      </w:r>
    </w:p>
    <w:p>
      <w:pPr>
        <w:pStyle w:val="CaptionedFigure"/>
      </w:pPr>
      <w:bookmarkStart w:id="29" w:name="fig:002"/>
      <w:r>
        <w:drawing>
          <wp:inline>
            <wp:extent cx="3352800" cy="2733675"/>
            <wp:effectExtent b="0" l="0" r="0" t="0"/>
            <wp:docPr descr="Hello, World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Hello, World</w:t>
      </w:r>
    </w:p>
    <w:p>
      <w:pPr>
        <w:pStyle w:val="BodyText"/>
      </w:pPr>
      <w:r>
        <w:t xml:space="preserve">1.3 Внесение изменений</w:t>
      </w:r>
    </w:p>
    <w:p>
      <w:pPr>
        <w:pStyle w:val="SourceCode"/>
      </w:pPr>
      <w:r>
        <w:rPr>
          <w:rStyle w:val="VerbatimChar"/>
        </w:rPr>
        <w:t xml:space="preserve">1.3.1 Изменение страницы «Hello, World» (рис. [-@fig:003])</w:t>
      </w:r>
    </w:p>
    <w:p>
      <w:pPr>
        <w:pStyle w:val="CaptionedFigure"/>
      </w:pPr>
      <w:bookmarkStart w:id="33" w:name="fig:003"/>
      <w:r>
        <w:drawing>
          <wp:inline>
            <wp:extent cx="4867275" cy="1266825"/>
            <wp:effectExtent b="0" l="0" r="0" t="0"/>
            <wp:docPr descr="Hello, World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Hello, World</w:t>
      </w:r>
    </w:p>
    <w:p>
      <w:pPr>
        <w:pStyle w:val="BodyText"/>
      </w:pPr>
      <w:r>
        <w:t xml:space="preserve">1.4 Индексация изменений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7" w:name="fig:004"/>
      <w:r>
        <w:drawing>
          <wp:inline>
            <wp:extent cx="3514725" cy="1390650"/>
            <wp:effectExtent b="0" l="0" r="0" t="0"/>
            <wp:docPr descr="Hello, World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Hello, World</w:t>
      </w:r>
    </w:p>
    <w:p>
      <w:pPr>
        <w:pStyle w:val="SourceCode"/>
      </w:pPr>
      <w:r>
        <w:rPr>
          <w:rStyle w:val="VerbatimChar"/>
        </w:rPr>
        <w:t xml:space="preserve">1.4.1 Коммит изменений (рис. [-@fig:005])</w:t>
      </w:r>
    </w:p>
    <w:p>
      <w:pPr>
        <w:pStyle w:val="CaptionedFigure"/>
      </w:pPr>
      <w:bookmarkStart w:id="41" w:name="fig:005"/>
      <w:r>
        <w:drawing>
          <wp:inline>
            <wp:extent cx="3162300" cy="1590675"/>
            <wp:effectExtent b="0" l="0" r="0" t="0"/>
            <wp:docPr descr="Hello, World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Hello, World</w:t>
      </w:r>
    </w:p>
    <w:p>
      <w:pPr>
        <w:pStyle w:val="SourceCode"/>
      </w:pPr>
      <w:r>
        <w:rPr>
          <w:rStyle w:val="VerbatimChar"/>
        </w:rPr>
        <w:t xml:space="preserve">1.4.2 Добавление тегов (рис. [-@fig:006])</w:t>
      </w:r>
    </w:p>
    <w:p>
      <w:pPr>
        <w:pStyle w:val="CaptionedFigure"/>
      </w:pPr>
      <w:bookmarkStart w:id="45" w:name="fig:006"/>
      <w:r>
        <w:drawing>
          <wp:inline>
            <wp:extent cx="4838700" cy="6600825"/>
            <wp:effectExtent b="0" l="0" r="0" t="0"/>
            <wp:docPr descr="Hello, World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Hello, World</w:t>
      </w:r>
    </w:p>
    <w:p>
      <w:pPr>
        <w:pStyle w:val="SourceCode"/>
      </w:pPr>
      <w:r>
        <w:rPr>
          <w:rStyle w:val="VerbatimChar"/>
        </w:rPr>
        <w:t xml:space="preserve">1.4.3 История (рис. [-@fig:007])</w:t>
      </w:r>
    </w:p>
    <w:p>
      <w:pPr>
        <w:pStyle w:val="CaptionedFigure"/>
      </w:pPr>
      <w:bookmarkStart w:id="49" w:name="fig:007"/>
      <w:r>
        <w:drawing>
          <wp:inline>
            <wp:extent cx="5334000" cy="2584515"/>
            <wp:effectExtent b="0" l="0" r="0" t="0"/>
            <wp:docPr descr="Hello, World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Hello, World</w:t>
      </w:r>
    </w:p>
    <w:p>
      <w:pPr>
        <w:pStyle w:val="SourceCode"/>
      </w:pPr>
      <w:r>
        <w:rPr>
          <w:rStyle w:val="VerbatimChar"/>
        </w:rPr>
        <w:t xml:space="preserve">1.4.4 Получение старых версий (рис. [-@fig:008])</w:t>
      </w:r>
    </w:p>
    <w:p>
      <w:pPr>
        <w:pStyle w:val="CaptionedFigure"/>
      </w:pPr>
      <w:bookmarkStart w:id="53" w:name="fig:008"/>
      <w:r>
        <w:drawing>
          <wp:inline>
            <wp:extent cx="5200650" cy="5467350"/>
            <wp:effectExtent b="0" l="0" r="0" t="0"/>
            <wp:docPr descr="Hello, World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Hello, World</w:t>
      </w:r>
    </w:p>
    <w:p>
      <w:pPr>
        <w:pStyle w:val="SourceCode"/>
      </w:pPr>
      <w:r>
        <w:rPr>
          <w:rStyle w:val="VerbatimChar"/>
        </w:rPr>
        <w:t xml:space="preserve">1.4.5 Создание тегов версий (рис. [-@fig:009])</w:t>
      </w:r>
    </w:p>
    <w:p>
      <w:pPr>
        <w:pStyle w:val="CaptionedFigure"/>
      </w:pPr>
      <w:bookmarkStart w:id="57" w:name="fig:009"/>
      <w:r>
        <w:drawing>
          <wp:inline>
            <wp:extent cx="5124450" cy="4486275"/>
            <wp:effectExtent b="0" l="0" r="0" t="0"/>
            <wp:docPr descr="Hello, World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Hello, World</w:t>
      </w:r>
    </w:p>
    <w:p>
      <w:pPr>
        <w:pStyle w:val="SourceCode"/>
      </w:pPr>
      <w:r>
        <w:rPr>
          <w:rStyle w:val="VerbatimChar"/>
        </w:rPr>
        <w:t xml:space="preserve">1.4.6 Переключение по имени тега</w:t>
      </w:r>
      <w:r>
        <w:br/>
      </w:r>
      <w:r>
        <w:br/>
      </w:r>
      <w:r>
        <w:rPr>
          <w:rStyle w:val="VerbatimChar"/>
        </w:rPr>
        <w:t xml:space="preserve">1.4.7 Просмотр тегов с помощью команды tag (рис. [-@fig:010])</w:t>
      </w:r>
    </w:p>
    <w:p>
      <w:pPr>
        <w:pStyle w:val="CaptionedFigure"/>
      </w:pPr>
      <w:bookmarkStart w:id="61" w:name="fig:010"/>
      <w:r>
        <w:drawing>
          <wp:inline>
            <wp:extent cx="4591050" cy="5419725"/>
            <wp:effectExtent b="0" l="0" r="0" t="0"/>
            <wp:docPr descr="Hello, World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Hello, World</w:t>
      </w:r>
    </w:p>
    <w:p>
      <w:pPr>
        <w:pStyle w:val="BodyText"/>
      </w:pPr>
      <w:r>
        <w:t xml:space="preserve">1.5 Отмена локальных изменений (до индексации)</w:t>
      </w:r>
    </w:p>
    <w:p>
      <w:pPr>
        <w:pStyle w:val="SourceCode"/>
      </w:pPr>
      <w:r>
        <w:rPr>
          <w:rStyle w:val="VerbatimChar"/>
        </w:rPr>
        <w:t xml:space="preserve">1.5.1 Переключитесь на ветку master</w:t>
      </w:r>
      <w:r>
        <w:br/>
      </w:r>
      <w:r>
        <w:br/>
      </w:r>
      <w:r>
        <w:rPr>
          <w:rStyle w:val="VerbatimChar"/>
        </w:rPr>
        <w:t xml:space="preserve">1.5.2 Измените hello.html</w:t>
      </w:r>
      <w:r>
        <w:br/>
      </w:r>
      <w:r>
        <w:br/>
      </w:r>
      <w:r>
        <w:rPr>
          <w:rStyle w:val="VerbatimChar"/>
        </w:rPr>
        <w:t xml:space="preserve">1.5.3 Проверьте состояние</w:t>
      </w:r>
      <w:r>
        <w:br/>
      </w:r>
      <w:r>
        <w:br/>
      </w:r>
      <w:r>
        <w:rPr>
          <w:rStyle w:val="VerbatimChar"/>
        </w:rPr>
        <w:t xml:space="preserve">1.5.4 Отмена изменений в рабочем каталоге (рис. [-@fig:011])</w:t>
      </w:r>
    </w:p>
    <w:p>
      <w:pPr>
        <w:pStyle w:val="CaptionedFigure"/>
      </w:pPr>
      <w:bookmarkStart w:id="65" w:name="fig:011"/>
      <w:r>
        <w:drawing>
          <wp:inline>
            <wp:extent cx="4838700" cy="4095750"/>
            <wp:effectExtent b="0" l="0" r="0" t="0"/>
            <wp:docPr descr="Hello, World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Hello, World</w:t>
      </w:r>
    </w:p>
    <w:p>
      <w:pPr>
        <w:pStyle w:val="BodyText"/>
      </w:pPr>
      <w:r>
        <w:t xml:space="preserve">1.6 Отмена проиндексированных изменений (перед коммитом)</w:t>
      </w:r>
    </w:p>
    <w:p>
      <w:pPr>
        <w:pStyle w:val="SourceCode"/>
      </w:pPr>
      <w:r>
        <w:rPr>
          <w:rStyle w:val="VerbatimChar"/>
        </w:rPr>
        <w:t xml:space="preserve">1.6.1 Измените файл и проиндексируйте изменения</w:t>
      </w:r>
      <w:r>
        <w:br/>
      </w:r>
      <w:r>
        <w:br/>
      </w:r>
      <w:r>
        <w:rPr>
          <w:rStyle w:val="VerbatimChar"/>
        </w:rPr>
        <w:t xml:space="preserve">1.6.2 Проверьте состояние</w:t>
      </w:r>
      <w:r>
        <w:br/>
      </w:r>
      <w:r>
        <w:br/>
      </w:r>
      <w:r>
        <w:rPr>
          <w:rStyle w:val="VerbatimChar"/>
        </w:rPr>
        <w:t xml:space="preserve">1.6.3 Выполните сброс буферной зоны</w:t>
      </w:r>
      <w:r>
        <w:br/>
      </w:r>
      <w:r>
        <w:br/>
      </w:r>
      <w:r>
        <w:rPr>
          <w:rStyle w:val="VerbatimChar"/>
        </w:rPr>
        <w:t xml:space="preserve">1.6.4 Переключитесь на версию коммита (рис. [-@fig:012])</w:t>
      </w:r>
    </w:p>
    <w:p>
      <w:pPr>
        <w:pStyle w:val="CaptionedFigure"/>
      </w:pPr>
      <w:bookmarkStart w:id="69" w:name="fig:012"/>
      <w:r>
        <w:drawing>
          <wp:inline>
            <wp:extent cx="3600450" cy="3695700"/>
            <wp:effectExtent b="0" l="0" r="0" t="0"/>
            <wp:docPr descr="Hello, World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Hello, World</w:t>
      </w:r>
    </w:p>
    <w:p>
      <w:pPr>
        <w:pStyle w:val="BodyText"/>
      </w:pPr>
      <w:r>
        <w:t xml:space="preserve">1.7 Отмена коммитов</w:t>
      </w:r>
    </w:p>
    <w:p>
      <w:pPr>
        <w:pStyle w:val="SourceCode"/>
      </w:pPr>
      <w:r>
        <w:rPr>
          <w:rStyle w:val="VerbatimChar"/>
        </w:rPr>
        <w:t xml:space="preserve">1.7.1 Отмена коммитов</w:t>
      </w:r>
      <w:r>
        <w:br/>
      </w:r>
      <w:r>
        <w:br/>
      </w:r>
      <w:r>
        <w:rPr>
          <w:rStyle w:val="VerbatimChar"/>
        </w:rPr>
        <w:t xml:space="preserve">1.7.2 Измените файл и сделайте коммит</w:t>
      </w:r>
      <w:r>
        <w:br/>
      </w:r>
      <w:r>
        <w:br/>
      </w:r>
      <w:r>
        <w:rPr>
          <w:rStyle w:val="VerbatimChar"/>
        </w:rPr>
        <w:t xml:space="preserve">1.7.3 Сделайте коммит с новыми изменениями, отменяющими предыдущие</w:t>
      </w:r>
      <w:r>
        <w:br/>
      </w:r>
      <w:r>
        <w:br/>
      </w:r>
      <w:r>
        <w:rPr>
          <w:rStyle w:val="VerbatimChar"/>
        </w:rPr>
        <w:t xml:space="preserve">1.7.4 Проверьте лог (рис. [-@fig:013])</w:t>
      </w:r>
    </w:p>
    <w:p>
      <w:pPr>
        <w:pStyle w:val="CaptionedFigure"/>
      </w:pPr>
      <w:bookmarkStart w:id="73" w:name="fig:013"/>
      <w:r>
        <w:drawing>
          <wp:inline>
            <wp:extent cx="4552950" cy="3810000"/>
            <wp:effectExtent b="0" l="0" r="0" t="0"/>
            <wp:docPr descr="Hello, World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Hello, World</w:t>
      </w:r>
    </w:p>
    <w:p>
      <w:pPr>
        <w:pStyle w:val="BodyText"/>
      </w:pPr>
      <w:r>
        <w:t xml:space="preserve">1.8 Удаление коммиттов из ветки</w:t>
      </w:r>
    </w:p>
    <w:p>
      <w:pPr>
        <w:pStyle w:val="SourceCode"/>
      </w:pPr>
      <w:r>
        <w:rPr>
          <w:rStyle w:val="VerbatimChar"/>
        </w:rPr>
        <w:t xml:space="preserve">1.8.1 Команда git reset</w:t>
      </w:r>
      <w:r>
        <w:br/>
      </w:r>
      <w:r>
        <w:br/>
      </w:r>
      <w:r>
        <w:rPr>
          <w:rStyle w:val="VerbatimChar"/>
        </w:rPr>
        <w:t xml:space="preserve">1.8.2 Проверьте нашу историю</w:t>
      </w:r>
      <w:r>
        <w:br/>
      </w:r>
      <w:r>
        <w:br/>
      </w:r>
      <w:r>
        <w:rPr>
          <w:rStyle w:val="VerbatimChar"/>
        </w:rPr>
        <w:t xml:space="preserve">1.8.3 Для начала отметьте эту ветку</w:t>
      </w:r>
      <w:r>
        <w:br/>
      </w:r>
      <w:r>
        <w:br/>
      </w:r>
      <w:r>
        <w:rPr>
          <w:rStyle w:val="VerbatimChar"/>
        </w:rPr>
        <w:t xml:space="preserve">1.8.4 Сброс коммитов к предшествующим коммиту Oops (рис. [-@fig:014])</w:t>
      </w:r>
    </w:p>
    <w:p>
      <w:pPr>
        <w:pStyle w:val="CaptionedFigure"/>
      </w:pPr>
      <w:bookmarkStart w:id="77" w:name="fig:014"/>
      <w:r>
        <w:drawing>
          <wp:inline>
            <wp:extent cx="4905375" cy="4343400"/>
            <wp:effectExtent b="0" l="0" r="0" t="0"/>
            <wp:docPr descr="Hello, World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Hello, World</w:t>
      </w:r>
    </w:p>
    <w:p>
      <w:pPr>
        <w:pStyle w:val="SourceCode"/>
      </w:pPr>
      <w:r>
        <w:rPr>
          <w:rStyle w:val="VerbatimChar"/>
        </w:rPr>
        <w:t xml:space="preserve">1.8.5 Ничего никогда не теряется (рис. [-@fig:015])</w:t>
      </w:r>
    </w:p>
    <w:p>
      <w:pPr>
        <w:pStyle w:val="CaptionedFigure"/>
      </w:pPr>
      <w:bookmarkStart w:id="81" w:name="fig:015"/>
      <w:r>
        <w:drawing>
          <wp:inline>
            <wp:extent cx="4886325" cy="5381625"/>
            <wp:effectExtent b="0" l="0" r="0" t="0"/>
            <wp:docPr descr="Hello, World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Hello, World</w:t>
      </w:r>
    </w:p>
    <w:p>
      <w:pPr>
        <w:pStyle w:val="SourceCode"/>
      </w:pPr>
      <w:r>
        <w:rPr>
          <w:rStyle w:val="VerbatimChar"/>
        </w:rPr>
        <w:t xml:space="preserve">1.8.6 Опасность сброса</w:t>
      </w:r>
    </w:p>
    <w:p>
      <w:pPr>
        <w:pStyle w:val="FirstParagraph"/>
      </w:pPr>
      <w:r>
        <w:t xml:space="preserve">1.9 Удаление тега oops</w:t>
      </w:r>
    </w:p>
    <w:p>
      <w:pPr>
        <w:pStyle w:val="SourceCode"/>
      </w:pPr>
      <w:r>
        <w:rPr>
          <w:rStyle w:val="VerbatimChar"/>
        </w:rPr>
        <w:t xml:space="preserve">1.9.1 Удаление тега oops (рис. [-@fig:016])</w:t>
      </w:r>
    </w:p>
    <w:p>
      <w:pPr>
        <w:pStyle w:val="CaptionedFigure"/>
      </w:pPr>
      <w:bookmarkStart w:id="85" w:name="fig:016"/>
      <w:r>
        <w:drawing>
          <wp:inline>
            <wp:extent cx="4876800" cy="3990975"/>
            <wp:effectExtent b="0" l="0" r="0" t="0"/>
            <wp:docPr descr="Hello, World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Hello, World</w:t>
      </w:r>
    </w:p>
    <w:p>
      <w:pPr>
        <w:pStyle w:val="BodyText"/>
      </w:pPr>
      <w:r>
        <w:t xml:space="preserve">1.10 Внесение изменений в коммиты</w:t>
      </w:r>
    </w:p>
    <w:p>
      <w:pPr>
        <w:pStyle w:val="SourceCode"/>
      </w:pPr>
      <w:r>
        <w:rPr>
          <w:rStyle w:val="VerbatimChar"/>
        </w:rPr>
        <w:t xml:space="preserve">1.10.1 Измените страницу, а затем сделайте коммит</w:t>
      </w:r>
      <w:r>
        <w:br/>
      </w:r>
      <w:r>
        <w:br/>
      </w:r>
      <w:r>
        <w:rPr>
          <w:rStyle w:val="VerbatimChar"/>
        </w:rPr>
        <w:t xml:space="preserve">1.10.3 Измените предыдущий коммит</w:t>
      </w:r>
      <w:r>
        <w:br/>
      </w:r>
      <w:r>
        <w:br/>
      </w:r>
      <w:r>
        <w:rPr>
          <w:rStyle w:val="VerbatimChar"/>
        </w:rPr>
        <w:t xml:space="preserve">1.10.4 Просмотр истории (рис. [-@fig:017])</w:t>
      </w:r>
    </w:p>
    <w:p>
      <w:pPr>
        <w:pStyle w:val="CaptionedFigure"/>
      </w:pPr>
      <w:bookmarkStart w:id="89" w:name="fig:017"/>
      <w:r>
        <w:drawing>
          <wp:inline>
            <wp:extent cx="4362450" cy="5000625"/>
            <wp:effectExtent b="0" l="0" r="0" t="0"/>
            <wp:docPr descr="Hello, World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Hello, World</w:t>
      </w:r>
    </w:p>
    <w:p>
      <w:pPr>
        <w:pStyle w:val="BodyText"/>
      </w:pPr>
      <w:r>
        <w:t xml:space="preserve">1.11 Перемещение файлов</w:t>
      </w:r>
    </w:p>
    <w:p>
      <w:pPr>
        <w:pStyle w:val="SourceCode"/>
      </w:pPr>
      <w:r>
        <w:rPr>
          <w:rStyle w:val="VerbatimChar"/>
        </w:rPr>
        <w:t xml:space="preserve">1.11.1 Переместите файл hello.html в каталог lib</w:t>
      </w:r>
    </w:p>
    <w:p>
      <w:pPr>
        <w:pStyle w:val="FirstParagraph"/>
      </w:pPr>
      <w:r>
        <w:t xml:space="preserve">1.12 Второй способ перемещения файлов</w:t>
      </w:r>
    </w:p>
    <w:p>
      <w:pPr>
        <w:pStyle w:val="SourceCode"/>
      </w:pPr>
      <w:r>
        <w:rPr>
          <w:rStyle w:val="VerbatimChar"/>
        </w:rPr>
        <w:t xml:space="preserve">1.12.1 Коммит в новый катало</w:t>
      </w:r>
    </w:p>
    <w:p>
      <w:pPr>
        <w:pStyle w:val="FirstParagraph"/>
      </w:pPr>
      <w:r>
        <w:t xml:space="preserve">1.13 Подробнее о структуре</w:t>
      </w:r>
    </w:p>
    <w:p>
      <w:pPr>
        <w:pStyle w:val="SourceCode"/>
      </w:pPr>
      <w:r>
        <w:rPr>
          <w:rStyle w:val="VerbatimChar"/>
        </w:rPr>
        <w:t xml:space="preserve">1.13.1 Добавление index.html</w:t>
      </w:r>
    </w:p>
    <w:p>
      <w:pPr>
        <w:pStyle w:val="FirstParagraph"/>
      </w:pPr>
      <w:r>
        <w:t xml:space="preserve">1.14 Git внутри: Каталог .git</w:t>
      </w:r>
    </w:p>
    <w:p>
      <w:pPr>
        <w:pStyle w:val="SourceCode"/>
      </w:pPr>
      <w:r>
        <w:rPr>
          <w:rStyle w:val="VerbatimChar"/>
        </w:rPr>
        <w:t xml:space="preserve">1.14.1 Каталог .git</w:t>
      </w:r>
      <w:r>
        <w:br/>
      </w:r>
      <w:r>
        <w:br/>
      </w:r>
      <w:r>
        <w:rPr>
          <w:rStyle w:val="VerbatimChar"/>
        </w:rPr>
        <w:t xml:space="preserve">1.14.2 База данных объектов</w:t>
      </w:r>
      <w:r>
        <w:br/>
      </w:r>
      <w:r>
        <w:br/>
      </w:r>
      <w:r>
        <w:rPr>
          <w:rStyle w:val="VerbatimChar"/>
        </w:rPr>
        <w:t xml:space="preserve">1.14.3 Углубляемся в базу данных объектов</w:t>
      </w:r>
      <w:r>
        <w:br/>
      </w:r>
      <w:r>
        <w:br/>
      </w:r>
      <w:r>
        <w:rPr>
          <w:rStyle w:val="VerbatimChar"/>
        </w:rPr>
        <w:t xml:space="preserve">1.14.4 Config File</w:t>
      </w:r>
      <w:r>
        <w:br/>
      </w:r>
      <w:r>
        <w:br/>
      </w:r>
      <w:r>
        <w:rPr>
          <w:rStyle w:val="VerbatimChar"/>
        </w:rPr>
        <w:t xml:space="preserve">1.14.5 Ветки и теги</w:t>
      </w:r>
      <w:r>
        <w:br/>
      </w:r>
      <w:r>
        <w:br/>
      </w:r>
      <w:r>
        <w:rPr>
          <w:rStyle w:val="VerbatimChar"/>
        </w:rPr>
        <w:t xml:space="preserve">1.14.6 Файл HEAD</w:t>
      </w:r>
    </w:p>
    <w:p>
      <w:pPr>
        <w:pStyle w:val="FirstParagraph"/>
      </w:pPr>
      <w:r>
        <w:t xml:space="preserve">1.15 Работа непосредственно с объектами git</w:t>
      </w:r>
    </w:p>
    <w:p>
      <w:pPr>
        <w:pStyle w:val="SourceCode"/>
      </w:pPr>
      <w:r>
        <w:rPr>
          <w:rStyle w:val="VerbatimChar"/>
        </w:rPr>
        <w:t xml:space="preserve">1.15.1 Поиск последнего коммита</w:t>
      </w:r>
      <w:r>
        <w:br/>
      </w:r>
      <w:r>
        <w:br/>
      </w:r>
      <w:r>
        <w:rPr>
          <w:rStyle w:val="VerbatimChar"/>
        </w:rPr>
        <w:t xml:space="preserve">1.15.2 Вывод последнего коммита с помощью SHA1 хэша</w:t>
      </w:r>
      <w:r>
        <w:br/>
      </w:r>
      <w:r>
        <w:br/>
      </w:r>
      <w:r>
        <w:rPr>
          <w:rStyle w:val="VerbatimChar"/>
        </w:rPr>
        <w:t xml:space="preserve">1.15.3 Поиск дерева</w:t>
      </w:r>
      <w:r>
        <w:br/>
      </w:r>
      <w:r>
        <w:br/>
      </w:r>
      <w:r>
        <w:rPr>
          <w:rStyle w:val="VerbatimChar"/>
        </w:rPr>
        <w:t xml:space="preserve">1.15.4 Вывод каталога lib</w:t>
      </w:r>
      <w:r>
        <w:br/>
      </w:r>
      <w:r>
        <w:br/>
      </w:r>
      <w:r>
        <w:rPr>
          <w:rStyle w:val="VerbatimChar"/>
        </w:rPr>
        <w:t xml:space="preserve">1.15.5 Вывод файла hello.html</w:t>
      </w:r>
      <w:r>
        <w:br/>
      </w:r>
      <w:r>
        <w:br/>
      </w:r>
      <w:r>
        <w:rPr>
          <w:rStyle w:val="VerbatimChar"/>
        </w:rPr>
        <w:t xml:space="preserve">1.15.6 Исследуйте самостоятельно</w:t>
      </w:r>
    </w:p>
    <w:p>
      <w:pPr>
        <w:pStyle w:val="FirstParagraph"/>
      </w:pPr>
      <w:r>
        <w:t xml:space="preserve">1.16 Создание ветки</w:t>
      </w:r>
    </w:p>
    <w:p>
      <w:pPr>
        <w:pStyle w:val="SourceCode"/>
      </w:pPr>
      <w:r>
        <w:rPr>
          <w:rStyle w:val="VerbatimChar"/>
        </w:rPr>
        <w:t xml:space="preserve">1.16.1 Создайте ветку</w:t>
      </w:r>
      <w:r>
        <w:br/>
      </w:r>
      <w:r>
        <w:br/>
      </w:r>
      <w:r>
        <w:rPr>
          <w:rStyle w:val="VerbatimChar"/>
        </w:rPr>
        <w:t xml:space="preserve">1.16.2 Добавьте файл стилей style.css</w:t>
      </w:r>
      <w:r>
        <w:br/>
      </w:r>
      <w:r>
        <w:br/>
      </w:r>
      <w:r>
        <w:rPr>
          <w:rStyle w:val="VerbatimChar"/>
        </w:rPr>
        <w:t xml:space="preserve">1.16.3 Измените основную страницу</w:t>
      </w:r>
      <w:r>
        <w:br/>
      </w:r>
      <w:r>
        <w:br/>
      </w:r>
      <w:r>
        <w:rPr>
          <w:rStyle w:val="VerbatimChar"/>
        </w:rPr>
        <w:t xml:space="preserve">1.16.4 Измените index.html</w:t>
      </w:r>
    </w:p>
    <w:p>
      <w:pPr>
        <w:pStyle w:val="FirstParagraph"/>
      </w:pPr>
      <w:r>
        <w:t xml:space="preserve">1.17 Навигация по веткам</w:t>
      </w:r>
    </w:p>
    <w:p>
      <w:pPr>
        <w:pStyle w:val="SourceCode"/>
      </w:pPr>
      <w:r>
        <w:rPr>
          <w:rStyle w:val="VerbatimChar"/>
        </w:rPr>
        <w:t xml:space="preserve">1.17.1 Переключение на ветку master</w:t>
      </w:r>
      <w:r>
        <w:br/>
      </w:r>
      <w:r>
        <w:br/>
      </w:r>
      <w:r>
        <w:rPr>
          <w:rStyle w:val="VerbatimChar"/>
        </w:rPr>
        <w:t xml:space="preserve">1.17.2 Вернемся к ветке style</w:t>
      </w:r>
    </w:p>
    <w:p>
      <w:pPr>
        <w:pStyle w:val="FirstParagraph"/>
      </w:pPr>
      <w:r>
        <w:t xml:space="preserve">1.18 Изменения в ветке master</w:t>
      </w:r>
    </w:p>
    <w:p>
      <w:pPr>
        <w:pStyle w:val="SourceCode"/>
      </w:pPr>
      <w:r>
        <w:rPr>
          <w:rStyle w:val="VerbatimChar"/>
        </w:rPr>
        <w:t xml:space="preserve">1.18.1 Создайте файл README в ветке master</w:t>
      </w:r>
    </w:p>
    <w:p>
      <w:pPr>
        <w:pStyle w:val="FirstParagraph"/>
      </w:pPr>
      <w:r>
        <w:t xml:space="preserve">1.19 Сделайте коммит изменений README.md в ветку master.</w:t>
      </w:r>
    </w:p>
    <w:p>
      <w:pPr>
        <w:pStyle w:val="SourceCode"/>
      </w:pPr>
      <w:r>
        <w:rPr>
          <w:rStyle w:val="VerbatimChar"/>
        </w:rPr>
        <w:t xml:space="preserve">1.19.1 Просмотр отличающихся веток</w:t>
      </w:r>
      <w:r>
        <w:br/>
      </w:r>
      <w:r>
        <w:br/>
      </w:r>
      <w:r>
        <w:rPr>
          <w:rStyle w:val="VerbatimChar"/>
        </w:rPr>
        <w:t xml:space="preserve">1.19.2 Просмотрите текущие ветки</w:t>
      </w:r>
    </w:p>
    <w:p>
      <w:pPr>
        <w:pStyle w:val="FirstParagraph"/>
      </w:pPr>
      <w:r>
        <w:t xml:space="preserve">1.20 Слияние</w:t>
      </w:r>
    </w:p>
    <w:p>
      <w:pPr>
        <w:pStyle w:val="SourceCode"/>
      </w:pPr>
      <w:r>
        <w:rPr>
          <w:rStyle w:val="VerbatimChar"/>
        </w:rPr>
        <w:t xml:space="preserve">1.20.1 Слияние веток</w:t>
      </w:r>
    </w:p>
    <w:p>
      <w:pPr>
        <w:pStyle w:val="FirstParagraph"/>
      </w:pPr>
      <w:r>
        <w:t xml:space="preserve">1.21 Создание конфликта</w:t>
      </w:r>
    </w:p>
    <w:p>
      <w:pPr>
        <w:pStyle w:val="SourceCode"/>
      </w:pPr>
      <w:r>
        <w:rPr>
          <w:rStyle w:val="VerbatimChar"/>
        </w:rPr>
        <w:t xml:space="preserve">1.21.1 Вернитесь в master и создайте конфликт</w:t>
      </w:r>
      <w:r>
        <w:br/>
      </w:r>
      <w:r>
        <w:br/>
      </w:r>
      <w:r>
        <w:rPr>
          <w:rStyle w:val="VerbatimChar"/>
        </w:rPr>
        <w:t xml:space="preserve">1.21.2 Просмотр веток</w:t>
      </w:r>
    </w:p>
    <w:p>
      <w:pPr>
        <w:pStyle w:val="FirstParagraph"/>
      </w:pPr>
      <w:r>
        <w:t xml:space="preserve">1.22 Разрешение конфликтов</w:t>
      </w:r>
    </w:p>
    <w:p>
      <w:pPr>
        <w:pStyle w:val="SourceCode"/>
      </w:pPr>
      <w:r>
        <w:rPr>
          <w:rStyle w:val="VerbatimChar"/>
        </w:rPr>
        <w:t xml:space="preserve">1.22.1 Слияние master с веткой style</w:t>
      </w:r>
      <w:r>
        <w:br/>
      </w:r>
      <w:r>
        <w:br/>
      </w:r>
      <w:r>
        <w:rPr>
          <w:rStyle w:val="VerbatimChar"/>
        </w:rPr>
        <w:t xml:space="preserve">1.22.2 Решение конфликта</w:t>
      </w:r>
      <w:r>
        <w:br/>
      </w:r>
      <w:r>
        <w:br/>
      </w:r>
      <w:r>
        <w:rPr>
          <w:rStyle w:val="VerbatimChar"/>
        </w:rPr>
        <w:t xml:space="preserve">1.22.3 Сделайте коммит решения конфликта</w:t>
      </w:r>
      <w:r>
        <w:br/>
      </w:r>
      <w:r>
        <w:br/>
      </w:r>
      <w:r>
        <w:rPr>
          <w:rStyle w:val="VerbatimChar"/>
        </w:rPr>
        <w:t xml:space="preserve">1.22.4 Перебазирование как альтернатива слиянию</w:t>
      </w:r>
    </w:p>
    <w:p>
      <w:pPr>
        <w:pStyle w:val="FirstParagraph"/>
      </w:pPr>
      <w:r>
        <w:t xml:space="preserve">1.23 Сброс ветки style</w:t>
      </w:r>
    </w:p>
    <w:p>
      <w:pPr>
        <w:pStyle w:val="SourceCode"/>
      </w:pPr>
      <w:r>
        <w:rPr>
          <w:rStyle w:val="VerbatimChar"/>
        </w:rPr>
        <w:t xml:space="preserve">1.23.1 Сброс ветки style</w:t>
      </w:r>
      <w:r>
        <w:br/>
      </w:r>
      <w:r>
        <w:br/>
      </w:r>
      <w:r>
        <w:rPr>
          <w:rStyle w:val="VerbatimChar"/>
        </w:rPr>
        <w:t xml:space="preserve">1.23.2 Проверьте ветку.</w:t>
      </w:r>
    </w:p>
    <w:p>
      <w:pPr>
        <w:pStyle w:val="FirstParagraph"/>
      </w:pPr>
      <w:r>
        <w:t xml:space="preserve">1.24 Сброс ветки master</w:t>
      </w:r>
    </w:p>
    <w:p>
      <w:pPr>
        <w:pStyle w:val="SourceCode"/>
      </w:pPr>
      <w:r>
        <w:rPr>
          <w:rStyle w:val="VerbatimChar"/>
        </w:rPr>
        <w:t xml:space="preserve">1.24.1 Сброс ветки master</w:t>
      </w:r>
    </w:p>
    <w:p>
      <w:pPr>
        <w:pStyle w:val="FirstParagraph"/>
      </w:pPr>
      <w:r>
        <w:t xml:space="preserve">1.25 Перебазирование</w:t>
      </w:r>
    </w:p>
    <w:p>
      <w:pPr>
        <w:pStyle w:val="SourceCode"/>
      </w:pPr>
      <w:r>
        <w:rPr>
          <w:rStyle w:val="VerbatimChar"/>
        </w:rPr>
        <w:t xml:space="preserve">1.25.1 Слияние VS перебазирование</w:t>
      </w:r>
    </w:p>
    <w:p>
      <w:pPr>
        <w:pStyle w:val="FirstParagraph"/>
      </w:pPr>
      <w:r>
        <w:t xml:space="preserve">1.26 Слияние в ветку master</w:t>
      </w:r>
    </w:p>
    <w:p>
      <w:pPr>
        <w:pStyle w:val="SourceCode"/>
      </w:pPr>
      <w:r>
        <w:rPr>
          <w:rStyle w:val="VerbatimChar"/>
        </w:rPr>
        <w:t xml:space="preserve">1.26.1 Слияние style в master</w:t>
      </w:r>
      <w:r>
        <w:br/>
      </w:r>
      <w:r>
        <w:br/>
      </w:r>
      <w:r>
        <w:rPr>
          <w:rStyle w:val="VerbatimChar"/>
        </w:rPr>
        <w:t xml:space="preserve">1.26.2 Просмотрите логи</w:t>
      </w:r>
    </w:p>
    <w:p>
      <w:pPr>
        <w:pStyle w:val="FirstParagraph"/>
      </w:pPr>
      <w:r>
        <w:t xml:space="preserve">1.27 Клонирование репозиториев</w:t>
      </w:r>
    </w:p>
    <w:p>
      <w:pPr>
        <w:pStyle w:val="SourceCode"/>
      </w:pPr>
      <w:r>
        <w:rPr>
          <w:rStyle w:val="VerbatimChar"/>
        </w:rPr>
        <w:t xml:space="preserve">1.27.1 Перейдите в рабочий каталог</w:t>
      </w:r>
      <w:r>
        <w:br/>
      </w:r>
      <w:r>
        <w:br/>
      </w:r>
      <w:r>
        <w:rPr>
          <w:rStyle w:val="VerbatimChar"/>
        </w:rPr>
        <w:t xml:space="preserve">1.27.2 Создайте клон репозитория hello</w:t>
      </w:r>
    </w:p>
    <w:p>
      <w:pPr>
        <w:pStyle w:val="FirstParagraph"/>
      </w:pPr>
      <w:r>
        <w:t xml:space="preserve">1.28 Просмотр клонированного репозитория</w:t>
      </w:r>
    </w:p>
    <w:p>
      <w:pPr>
        <w:pStyle w:val="SourceCode"/>
      </w:pPr>
      <w:r>
        <w:rPr>
          <w:rStyle w:val="VerbatimChar"/>
        </w:rPr>
        <w:t xml:space="preserve">1.28.1 Давайте взглянем на клонированный репозиторий.</w:t>
      </w:r>
      <w:r>
        <w:br/>
      </w:r>
      <w:r>
        <w:br/>
      </w:r>
      <w:r>
        <w:rPr>
          <w:rStyle w:val="VerbatimChar"/>
        </w:rPr>
        <w:t xml:space="preserve">1.28.2 Просмотрите историю репозитория</w:t>
      </w:r>
      <w:r>
        <w:br/>
      </w:r>
      <w:r>
        <w:br/>
      </w:r>
      <w:r>
        <w:rPr>
          <w:rStyle w:val="VerbatimChar"/>
        </w:rPr>
        <w:t xml:space="preserve">1.28.3 Удаленные ветки</w:t>
      </w:r>
    </w:p>
    <w:p>
      <w:pPr>
        <w:pStyle w:val="FirstParagraph"/>
      </w:pPr>
      <w:r>
        <w:t xml:space="preserve">1.29 Что такое origin?</w:t>
      </w:r>
    </w:p>
    <w:p>
      <w:pPr>
        <w:pStyle w:val="BodyText"/>
      </w:pPr>
      <w:r>
        <w:t xml:space="preserve">1.30 Удаленные ветки</w:t>
      </w:r>
    </w:p>
    <w:p>
      <w:pPr>
        <w:pStyle w:val="SourceCode"/>
      </w:pPr>
      <w:r>
        <w:rPr>
          <w:rStyle w:val="VerbatimChar"/>
        </w:rPr>
        <w:t xml:space="preserve">1.30.1 Список удаленных веток</w:t>
      </w:r>
    </w:p>
    <w:p>
      <w:pPr>
        <w:pStyle w:val="FirstParagraph"/>
      </w:pPr>
      <w:r>
        <w:t xml:space="preserve">1.31 Изменение оригинального репозитория</w:t>
      </w:r>
    </w:p>
    <w:p>
      <w:pPr>
        <w:pStyle w:val="SourceCode"/>
      </w:pPr>
      <w:r>
        <w:rPr>
          <w:rStyle w:val="VerbatimChar"/>
        </w:rPr>
        <w:t xml:space="preserve">1.31.1 Внесите изменения в оригинальный репозиторий hello</w:t>
      </w:r>
      <w:r>
        <w:br/>
      </w:r>
      <w:r>
        <w:br/>
      </w:r>
      <w:r>
        <w:rPr>
          <w:rStyle w:val="VerbatimChar"/>
        </w:rPr>
        <w:t xml:space="preserve">1.31.2 Извлечение изменений</w:t>
      </w:r>
      <w:r>
        <w:br/>
      </w:r>
      <w:r>
        <w:br/>
      </w:r>
      <w:r>
        <w:rPr>
          <w:rStyle w:val="VerbatimChar"/>
        </w:rPr>
        <w:t xml:space="preserve">1.31.3 Проверьте README.md</w:t>
      </w:r>
    </w:p>
    <w:p>
      <w:pPr>
        <w:pStyle w:val="FirstParagraph"/>
      </w:pPr>
      <w:r>
        <w:t xml:space="preserve">1.32 Слияние извлеченных изменений</w:t>
      </w:r>
    </w:p>
    <w:p>
      <w:pPr>
        <w:pStyle w:val="SourceCode"/>
      </w:pPr>
      <w:r>
        <w:rPr>
          <w:rStyle w:val="VerbatimChar"/>
        </w:rPr>
        <w:t xml:space="preserve">1.32.1 Слейте извлеченные изменения в локальную ветку master</w:t>
      </w:r>
      <w:r>
        <w:br/>
      </w:r>
      <w:r>
        <w:br/>
      </w:r>
      <w:r>
        <w:rPr>
          <w:rStyle w:val="VerbatimChar"/>
        </w:rPr>
        <w:t xml:space="preserve">1.32.2 Еще раз проверьте файл README.md</w:t>
      </w:r>
    </w:p>
    <w:p>
      <w:pPr>
        <w:pStyle w:val="FirstParagraph"/>
      </w:pPr>
      <w:r>
        <w:t xml:space="preserve">1.33 Добавление ветки наблюдения</w:t>
      </w:r>
    </w:p>
    <w:p>
      <w:pPr>
        <w:pStyle w:val="SourceCode"/>
      </w:pPr>
      <w:r>
        <w:rPr>
          <w:rStyle w:val="VerbatimChar"/>
        </w:rPr>
        <w:t xml:space="preserve">1.33.1 Добавьте локальную ветку, которая отслеживает удаленную ветку</w:t>
      </w:r>
    </w:p>
    <w:p>
      <w:pPr>
        <w:pStyle w:val="FirstParagraph"/>
      </w:pPr>
      <w:r>
        <w:t xml:space="preserve">1.34 Чистые репозитории</w:t>
      </w:r>
    </w:p>
    <w:p>
      <w:pPr>
        <w:pStyle w:val="BodyText"/>
      </w:pPr>
      <w:r>
        <w:t xml:space="preserve">1.35 Создайте чистый репозиторий</w:t>
      </w:r>
    </w:p>
    <w:p>
      <w:pPr>
        <w:pStyle w:val="BodyText"/>
      </w:pPr>
      <w:r>
        <w:t xml:space="preserve">1.36 Добавление удаленного репозитория</w:t>
      </w:r>
    </w:p>
    <w:p>
      <w:pPr>
        <w:pStyle w:val="BodyText"/>
      </w:pPr>
      <w:r>
        <w:t xml:space="preserve">1.37 Отправка изменений</w:t>
      </w:r>
    </w:p>
    <w:p>
      <w:pPr>
        <w:pStyle w:val="BodyText"/>
      </w:pPr>
      <w:r>
        <w:t xml:space="preserve">1.38 Извлечение общих изменений</w:t>
      </w:r>
    </w:p>
    <w:bookmarkEnd w:id="90"/>
    <w:bookmarkStart w:id="9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Вспомнили как использовать основные функции Git.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Ким Илья Владиславович</dc:creator>
  <dc:language>ru-RU</dc:language>
  <cp:keywords/>
  <dcterms:created xsi:type="dcterms:W3CDTF">2022-02-12T14:26:28Z</dcterms:created>
  <dcterms:modified xsi:type="dcterms:W3CDTF">2022-02-12T14:26:28Z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Git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