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ТЗ на разработку Telegram-бота </w:t>
        <w:br/>
        <w:t xml:space="preserve">для сотрудников Сервиса Найма Яндекс Практикума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Задача:</w:t>
      </w:r>
      <w:r>
        <w:rPr>
          <w:sz w:val="28"/>
          <w:szCs w:val="28"/>
          <w:highlight w:val="none"/>
          <w14:ligatures w14:val="none"/>
        </w:rPr>
        <w:t xml:space="preserve"> Разработать Telegram-</w:t>
      </w:r>
      <w:r>
        <w:rPr>
          <w:sz w:val="28"/>
          <w:szCs w:val="28"/>
          <w:highlight w:val="none"/>
          <w14:ligatures w14:val="none"/>
        </w:rPr>
        <w:t xml:space="preserve">бота </w:t>
      </w:r>
      <w:r>
        <w:rPr>
          <w:sz w:val="28"/>
          <w:szCs w:val="28"/>
          <w:highlight w:val="none"/>
          <w14:ligatures w14:val="none"/>
        </w:rPr>
        <w:t xml:space="preserve">для </w:t>
      </w:r>
      <w:r>
        <w:rPr>
          <w:sz w:val="28"/>
          <w:szCs w:val="28"/>
          <w:highlight w:val="none"/>
          <w14:ligatures w14:val="none"/>
        </w:rPr>
        <w:t xml:space="preserve">автоматизации работы сотрудников Сервиса найма.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Функционально бот состоит из 2-х частей:</w:t>
      </w:r>
      <w:r>
        <w:rPr>
          <w:sz w:val="28"/>
          <w:szCs w:val="28"/>
          <w:highlight w:val="none"/>
          <w14:ligatures w14:val="none"/>
        </w:rPr>
        <w:t xml:space="preserve"> собственно telegram-бота и административной части.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Пожелания заказчика: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Работать с ботом могут только предварительно зарегистрированные администратором пользователи.</w:t>
      </w:r>
      <w:r>
        <w:rPr>
          <w:sz w:val="28"/>
          <w:szCs w:val="28"/>
          <w:highlight w:val="none"/>
          <w14:ligatures w14:val="none"/>
        </w:rPr>
        <w:t xml:space="preserve"> </w:t>
      </w:r>
      <w:r>
        <w:rPr>
          <w:sz w:val="28"/>
          <w:szCs w:val="28"/>
          <w:highlight w:val="none"/>
          <w14:ligatures w14:val="none"/>
        </w:rPr>
        <w:t xml:space="preserve">Идентификация </w:t>
      </w:r>
      <w:r>
        <w:rPr>
          <w:sz w:val="28"/>
          <w:szCs w:val="28"/>
          <w:highlight w:val="none"/>
          <w14:ligatures w14:val="none"/>
        </w:rPr>
        <w:t xml:space="preserve">пользователя осуществляется посредством tg_id.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Должна быть разработана подробная, включая скриншоты и иллюстрации, инструкция по работе с ботом и административной частью.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Перечень компаний с вакансиями должен подтягиваться через интеграцию с сервисом </w:t>
      </w:r>
      <w:r>
        <w:rPr>
          <w:sz w:val="28"/>
          <w:szCs w:val="28"/>
          <w:highlight w:val="none"/>
          <w14:ligatures w14:val="none"/>
        </w:rPr>
        <w:t xml:space="preserve">AmoCRM</w:t>
      </w:r>
      <w:r>
        <w:rPr>
          <w:sz w:val="28"/>
          <w:szCs w:val="28"/>
          <w:highlight w:val="none"/>
          <w14:ligatures w14:val="none"/>
        </w:rPr>
        <w:t xml:space="preserve"> (</w:t>
      </w:r>
      <w:r>
        <w:rPr>
          <w:sz w:val="28"/>
          <w:szCs w:val="28"/>
          <w:highlight w:val="none"/>
          <w14:ligatures w14:val="none"/>
        </w:rPr>
      </w:r>
      <w:hyperlink r:id="rId10" w:tooltip="https://www.amocrm.ru/" w:history="1">
        <w:r>
          <w:rPr>
            <w:rStyle w:val="856"/>
            <w:sz w:val="28"/>
            <w:szCs w:val="28"/>
            <w:highlight w:val="none"/>
            <w14:ligatures w14:val="none"/>
          </w:rPr>
          <w:t xml:space="preserve">https://www.amocrm.ru/</w:t>
        </w:r>
      </w:hyperlink>
      <w:r>
        <w:rPr>
          <w:sz w:val="28"/>
          <w:szCs w:val="28"/>
          <w:highlight w:val="none"/>
          <w14:ligatures w14:val="none"/>
        </w:rPr>
        <w:t xml:space="preserve">)</w:t>
        <w:br/>
      </w:r>
      <w:r>
        <w:rPr>
          <w:i/>
          <w:iCs/>
          <w:sz w:val="28"/>
          <w:szCs w:val="28"/>
          <w:highlight w:val="none"/>
          <w14:ligatures w14:val="none"/>
        </w:rPr>
        <w:t xml:space="preserve">(в настоящее время вопрос прорабатывается)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...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Функционал telegram-бота: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Проверка наличия в тексте вакансии ключевых слов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У бота есть список ключевых и стоп слов (задается через административную часть). Слова могут быть на русском и английском языках.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Словоформы слова считаются одним словом. Например, слова </w:t>
      </w:r>
      <w:r>
        <w:rPr>
          <w:sz w:val="28"/>
          <w:szCs w:val="28"/>
          <w:highlight w:val="none"/>
          <w14:ligatures w14:val="none"/>
        </w:rPr>
        <w:t xml:space="preserve">питон, питона, питоне</w:t>
      </w:r>
      <w:r>
        <w:rPr>
          <w:sz w:val="28"/>
          <w:szCs w:val="28"/>
          <w:highlight w:val="none"/>
          <w14:ligatures w14:val="none"/>
        </w:rPr>
        <w:t xml:space="preserve"> считаются одним словом.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Смотрим в сторону обработки естественного языка (NLP).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:u w:val="single"/>
          <w14:ligatures w14:val="none"/>
        </w:rPr>
      </w:pPr>
      <w:r>
        <w:rPr>
          <w:sz w:val="28"/>
          <w:szCs w:val="28"/>
          <w:highlight w:val="none"/>
          <w:u w:val="single"/>
          <w14:ligatures w14:val="none"/>
        </w:rPr>
        <w:t xml:space="preserve">Примерный сценарий:</w:t>
      </w:r>
      <w:r>
        <w:rPr>
          <w:sz w:val="28"/>
          <w:szCs w:val="28"/>
          <w:highlight w:val="none"/>
          <w:u w:val="single"/>
          <w14:ligatures w14:val="none"/>
        </w:rPr>
      </w:r>
      <w:r>
        <w:rPr>
          <w:sz w:val="28"/>
          <w:szCs w:val="28"/>
          <w:highlight w:val="none"/>
          <w:u w:val="single"/>
          <w14:ligatures w14:val="none"/>
        </w:rPr>
      </w:r>
    </w:p>
    <w:p>
      <w:pPr>
        <w:pStyle w:val="878"/>
        <w:numPr>
          <w:ilvl w:val="0"/>
          <w:numId w:val="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Пользователь выбирает соответствующий пункт меню.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предлагает пользователю ввести текст вакансии.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Пользователь вводит текст вакансии.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выводит информацию по найденным ключевым и стоп словам (для каждой группы выводится список найденных слов).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предлагает пользователю выбор: ввести новый текст вакансии или вернуться в главное меню.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1417" w:firstLine="0"/>
        <w:jc w:val="both"/>
        <w:rPr>
          <w:sz w:val="28"/>
          <w:szCs w:val="28"/>
          <w:highlight w:val="none"/>
          <w14:ligatures w14:val="none"/>
        </w:rPr>
      </w:pPr>
      <w:r>
        <w:rPr>
          <w:i/>
          <w:iCs/>
          <w:sz w:val="28"/>
          <w:szCs w:val="28"/>
          <w:highlight w:val="none"/>
          <w14:ligatures w14:val="none"/>
        </w:rPr>
        <w:t xml:space="preserve">Примечание:</w:t>
      </w:r>
      <w:r>
        <w:rPr>
          <w:sz w:val="28"/>
          <w:szCs w:val="28"/>
          <w:highlight w:val="none"/>
          <w14:ligatures w14:val="none"/>
        </w:rPr>
        <w:t xml:space="preserve"> кнопка возврата в главное меню должна быть доступна на любом этапе.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1417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Информация о вакансиях компании </w:t>
      </w:r>
      <w:r>
        <w:rPr>
          <w:i/>
          <w:iCs/>
          <w:sz w:val="28"/>
          <w:szCs w:val="28"/>
          <w:highlight w:val="none"/>
          <w14:ligatures w14:val="none"/>
        </w:rPr>
        <w:t xml:space="preserve">(</w:t>
      </w:r>
      <w:r>
        <w:rPr>
          <w:i/>
          <w:iCs/>
          <w:sz w:val="28"/>
          <w:szCs w:val="28"/>
          <w:highlight w:val="none"/>
          <w:u w:val="single"/>
          <w14:ligatures w14:val="none"/>
        </w:rPr>
        <w:t xml:space="preserve">вопрос в проработке с заказчиком</w:t>
      </w:r>
      <w:r>
        <w:rPr>
          <w:i/>
          <w:iCs/>
          <w:sz w:val="28"/>
          <w:szCs w:val="28"/>
          <w:highlight w:val="none"/>
          <w14:ligatures w14:val="none"/>
        </w:rPr>
        <w:t xml:space="preserve">)</w:t>
      </w:r>
      <w:r>
        <w:rPr>
          <w:sz w:val="28"/>
          <w:szCs w:val="28"/>
          <w:highlight w:val="none"/>
          <w14:ligatures w14:val="none"/>
        </w:rPr>
        <w:t xml:space="preserve">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через интеграцию с </w:t>
      </w:r>
      <w:r>
        <w:rPr>
          <w:sz w:val="28"/>
          <w:szCs w:val="28"/>
          <w:highlight w:val="none"/>
          <w14:ligatures w14:val="none"/>
        </w:rPr>
        <w:t xml:space="preserve">AmoCRM</w:t>
      </w:r>
      <w:r>
        <w:rPr>
          <w:sz w:val="28"/>
          <w:szCs w:val="28"/>
          <w:highlight w:val="none"/>
          <w14:ligatures w14:val="none"/>
        </w:rPr>
        <w:t xml:space="preserve"> </w:t>
      </w:r>
      <w:r>
        <w:rPr>
          <w:sz w:val="28"/>
          <w:szCs w:val="28"/>
          <w:highlight w:val="none"/>
          <w14:ligatures w14:val="none"/>
        </w:rPr>
        <w:t xml:space="preserve">получает информацию о компаниях и вакансиях.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u w:val="single"/>
          <w14:ligatures w14:val="none"/>
        </w:rPr>
        <w:t xml:space="preserve">Примерный сценарий: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5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Пользователь выбирает соответствующий пункт меню.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5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предлагает пользователю ввести название (или часть названия) компании.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5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На основании введенных данных бот получает от </w:t>
      </w:r>
      <w:r>
        <w:rPr>
          <w:sz w:val="28"/>
          <w:szCs w:val="28"/>
          <w:highlight w:val="none"/>
          <w14:ligatures w14:val="none"/>
        </w:rPr>
        <w:t xml:space="preserve">AmoCRM</w:t>
      </w:r>
      <w:r>
        <w:rPr>
          <w:sz w:val="28"/>
          <w:szCs w:val="28"/>
          <w:highlight w:val="none"/>
          <w14:ligatures w14:val="none"/>
        </w:rPr>
        <w:t xml:space="preserve"> </w:t>
      </w:r>
      <w:r>
        <w:rPr>
          <w:sz w:val="28"/>
          <w:szCs w:val="28"/>
          <w:highlight w:val="none"/>
          <w14:ligatures w14:val="none"/>
        </w:rPr>
        <w:t xml:space="preserve">список компаний и выводит их. Каждая компания выводится отдельной кнопкой. Если компаний &gt;10, отображаются кнопки перехода между страницами. Если совпадений не найдено, выводится соответствующее сообщение.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5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При выборе компании (нажатии соответствующей кнопки) бот выводит информацию о вакансиях в компании и информацию о менеджере.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5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Бот предлагает пользователю выбор: выполнить новый поиск или вернуться в главное меню.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1417" w:firstLine="0"/>
        <w:jc w:val="both"/>
        <w:rPr>
          <w:sz w:val="28"/>
          <w:szCs w:val="28"/>
          <w:highlight w:val="none"/>
          <w14:ligatures w14:val="none"/>
        </w:rPr>
      </w:pPr>
      <w:r>
        <w:rPr>
          <w:i/>
          <w:iCs/>
          <w:sz w:val="28"/>
          <w:szCs w:val="28"/>
          <w:highlight w:val="none"/>
          <w14:ligatures w14:val="none"/>
        </w:rPr>
        <w:t xml:space="preserve">Примечание:</w:t>
      </w:r>
      <w:r>
        <w:rPr>
          <w:sz w:val="28"/>
          <w:szCs w:val="28"/>
          <w:highlight w:val="none"/>
          <w14:ligatures w14:val="none"/>
        </w:rPr>
        <w:t xml:space="preserve"> кнопка возврата в главное меню должна быть доступна на любом этапе.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1417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Поиск информации о коллегах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Бот предоставляет возможность получать информацию о коллегах. Информация подтягивается из БД.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u w:val="single"/>
          <w14:ligatures w14:val="none"/>
        </w:rPr>
        <w:t xml:space="preserve">Примерный сценарий: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8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Пользователь выбирает соответствующий пункт меню.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8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предлагает пользователю ввести имя и/или фамилию коллеги (возможно что-то одно или часть). Поиск осуществляется и по имени и по фамилии</w:t>
      </w:r>
      <w:r>
        <w:rPr>
          <w:sz w:val="28"/>
          <w:szCs w:val="28"/>
          <w:highlight w:val="none"/>
          <w14:ligatures w14:val="none"/>
        </w:rPr>
        <w:t xml:space="preserve">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8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На основании введенных данных бот получает из БД  </w:t>
      </w:r>
      <w:r>
        <w:rPr>
          <w:sz w:val="28"/>
          <w:szCs w:val="28"/>
          <w:highlight w:val="none"/>
          <w14:ligatures w14:val="none"/>
        </w:rPr>
        <w:t xml:space="preserve">список коллег и выводит их. Каждый коллега (имя и фамилия) выводится отдельной кнопкой. Если коллег &gt;10, отображаются кнопки перехода между страницами (пагинация). Если совпадений не найдено, выводится соответствующее сообщение.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9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При выборе коллеги (нажатии соответствующей кнопки) бот выводит информацию о нем (имя, фамилия, почта, телеграм аккаунт).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9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Бот предлагает пользователю выбор: выполнить новый поиск или вернуться в главное меню.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1417" w:firstLine="0"/>
        <w:jc w:val="both"/>
        <w:rPr>
          <w:sz w:val="28"/>
          <w:szCs w:val="28"/>
          <w:highlight w:val="none"/>
          <w14:ligatures w14:val="none"/>
        </w:rPr>
      </w:pPr>
      <w:r>
        <w:rPr>
          <w:i/>
          <w:iCs/>
          <w:sz w:val="28"/>
          <w:szCs w:val="28"/>
          <w:highlight w:val="none"/>
          <w14:ligatures w14:val="none"/>
        </w:rPr>
        <w:t xml:space="preserve">Примечание:</w:t>
      </w:r>
      <w:r>
        <w:rPr>
          <w:sz w:val="28"/>
          <w:szCs w:val="28"/>
          <w:highlight w:val="none"/>
          <w14:ligatures w14:val="none"/>
        </w:rPr>
        <w:t xml:space="preserve"> кнопка возврата в главное меню должна быть доступна на любом этапе.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Напоминания о днях рождения коллег и поздравления с днем рождения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В боте необходимо предусмотреть функционал напоминания о днях рождения коллег и поздравление пользователя с днем рождения. Функционал предоставляется по отдельной подписке.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u w:val="single"/>
          <w14:ligatures w14:val="none"/>
        </w:rPr>
        <w:t xml:space="preserve">Примерный сценарий: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10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Пользователь выбирает соответствующий пункт меню.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0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запрашивает у пользователя подтверждение подписки.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0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За N дней до дня рождения коллеги (N настраивается в административной панели) пользователю, подписавшемуся на уведомления, приходит сообщен</w:t>
      </w:r>
      <w:r>
        <w:rPr>
          <w:sz w:val="28"/>
          <w:szCs w:val="28"/>
          <w:highlight w:val="none"/>
          <w14:ligatures w14:val="none"/>
        </w:rPr>
        <w:t xml:space="preserve">ие вида «</w:t>
      </w:r>
      <w:r>
        <w:rPr>
          <w:i/>
          <w:iCs/>
          <w:sz w:val="28"/>
          <w:szCs w:val="28"/>
          <w:highlight w:val="none"/>
          <w14:ligatures w14:val="none"/>
        </w:rPr>
        <w:t xml:space="preserve">Привет! Напоминаю, что &lt;дата в формате mm.dd.yyyy&gt; День рождения &lt;Имя Фамилия коллеги в родительном падеже&gt;</w:t>
      </w:r>
      <w:r>
        <w:rPr>
          <w:sz w:val="28"/>
          <w:szCs w:val="28"/>
          <w:highlight w:val="none"/>
          <w14:ligatures w14:val="none"/>
        </w:rPr>
        <w:t xml:space="preserve">» (формат и содержание сообщения согласовывается с заказчиком). Сообщение направляется однократно. Коллеге, о дне рождения которого напоминается, сообщение не направляется.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0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В день рождения пользователя ему приходит поздравление и веселая картинка (выбираются случайным образом из списка поздравлений и картинок, задаваемых в административной панели)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...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Функционал административной части: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both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Администраторская часть должна поддерживать работу в мобильном и desktop-ном вариантах. В мобильном варианте должна быть предусмотрена возможность открытия административной части в telegram через webapps (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hyperlink r:id="rId11" w:tooltip="https://core.telegram.org/bots/webapps" w:history="1">
        <w:r>
          <w:rPr>
            <w:rStyle w:val="856"/>
            <w:b w:val="0"/>
            <w:bCs w:val="0"/>
            <w:sz w:val="28"/>
            <w:szCs w:val="28"/>
            <w:highlight w:val="none"/>
            <w14:ligatures w14:val="none"/>
          </w:rPr>
          <w:t xml:space="preserve">https://core.telegram.org/bots/webapps</w:t>
        </w:r>
        <w:r>
          <w:rPr>
            <w:rStyle w:val="856"/>
            <w:b w:val="0"/>
            <w:bCs w:val="0"/>
            <w:sz w:val="28"/>
            <w:szCs w:val="28"/>
            <w:highlight w:val="none"/>
            <w14:ligatures w14:val="none"/>
          </w:rPr>
        </w:r>
      </w:hyperlink>
      <w:r>
        <w:rPr>
          <w:b w:val="0"/>
          <w:bCs w:val="0"/>
          <w:sz w:val="28"/>
          <w:szCs w:val="28"/>
          <w:highlight w:val="none"/>
          <w14:ligatures w14:val="none"/>
        </w:rPr>
        <w:t xml:space="preserve">).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both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Вход в административную часть осуществляется посредством ввода имени пользователя (username) и пароля.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both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Если пользователь обладает правами администратора, то в меню бота для него должна добавляться кнопка открытия административной панели (webapps).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1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Создание/редактирование/блокировка/удаление пользователей.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Для каждого пользователя задаются (минимальный набор):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имя (</w:t>
      </w:r>
      <w:r>
        <w:rPr>
          <w:i/>
          <w:iCs/>
          <w:sz w:val="28"/>
          <w:szCs w:val="28"/>
          <w14:ligatures w14:val="none"/>
        </w:rPr>
        <w:t xml:space="preserve">обязательное</w:t>
      </w:r>
      <w:r>
        <w:rPr>
          <w:sz w:val="28"/>
          <w:szCs w:val="28"/>
          <w14:ligatures w14:val="none"/>
        </w:rPr>
        <w:t xml:space="preserve">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фамилия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tg_id (</w:t>
      </w:r>
      <w:r>
        <w:rPr>
          <w:i/>
          <w:iCs/>
          <w:sz w:val="28"/>
          <w:szCs w:val="28"/>
          <w:highlight w:val="none"/>
          <w14:ligatures w14:val="none"/>
        </w:rPr>
        <w:t xml:space="preserve">уникальный, </w:t>
      </w:r>
      <w:r>
        <w:rPr>
          <w:i/>
          <w:iCs/>
          <w:sz w:val="28"/>
          <w:szCs w:val="28"/>
          <w14:ligatures w14:val="none"/>
        </w:rPr>
        <w:t xml:space="preserve">обязательное</w:t>
      </w:r>
      <w:r>
        <w:rPr>
          <w:sz w:val="28"/>
          <w:szCs w:val="28"/>
          <w:highlight w:val="none"/>
          <w14:ligatures w14:val="none"/>
        </w:rPr>
        <w:t xml:space="preserve">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tg_username (</w:t>
      </w:r>
      <w:r>
        <w:rPr>
          <w:i/>
          <w:iCs/>
          <w:sz w:val="28"/>
          <w:szCs w:val="28"/>
          <w:highlight w:val="none"/>
          <w14:ligatures w14:val="none"/>
        </w:rPr>
        <w:t xml:space="preserve">уникальный, </w:t>
      </w:r>
      <w:r>
        <w:rPr>
          <w:i/>
          <w:iCs/>
          <w:sz w:val="28"/>
          <w:szCs w:val="28"/>
          <w14:ligatures w14:val="none"/>
        </w:rPr>
        <w:t xml:space="preserve">обязательное</w:t>
      </w:r>
      <w:r>
        <w:rPr>
          <w:sz w:val="28"/>
          <w:szCs w:val="28"/>
          <w:highlight w:val="none"/>
          <w14:ligatures w14:val="none"/>
        </w:rPr>
        <w:t xml:space="preserve">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дата рождения </w:t>
      </w:r>
      <w:r>
        <w:rPr>
          <w:sz w:val="28"/>
          <w:szCs w:val="28"/>
          <w14:ligatures w14:val="none"/>
        </w:rPr>
        <w:t xml:space="preserve">(</w:t>
      </w:r>
      <w:r>
        <w:rPr>
          <w:i/>
          <w:iCs/>
          <w:sz w:val="28"/>
          <w:szCs w:val="28"/>
          <w14:ligatures w14:val="none"/>
        </w:rPr>
        <w:t xml:space="preserve">обязательное</w:t>
      </w:r>
      <w:r>
        <w:rPr>
          <w:sz w:val="28"/>
          <w:szCs w:val="28"/>
          <w14:ligatures w14:val="none"/>
        </w:rPr>
        <w:t xml:space="preserve">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роль (пользователь/администратор) (</w:t>
      </w:r>
      <w:r>
        <w:rPr>
          <w:i/>
          <w:iCs/>
          <w:sz w:val="28"/>
          <w:szCs w:val="28"/>
          <w14:ligatures w14:val="none"/>
        </w:rPr>
        <w:t xml:space="preserve">обязательное</w:t>
      </w:r>
      <w:r>
        <w:rPr>
          <w:sz w:val="28"/>
          <w:szCs w:val="28"/>
          <w:highlight w:val="none"/>
          <w14:ligatures w14:val="none"/>
        </w:rPr>
        <w:t xml:space="preserve">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пароль (обязателен для пользователя с ролью администратор)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email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3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телефон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Должна быть настроена валидация данных.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Создание/редактирование списка ключевых слов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Исключается дублирование слов. Слова задаются в начальной форме (им. падеж, ед. число).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Должна быть предусмотрена возможность загрузки списка слов из внешнего источника.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Создание/редактирование списка стоп слов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Исключается дублирование слов. Слова задаются в начальной форме (им. падеж, ед. число).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Должна быть предусмотрена возможность загрузки списка слов из внешнего источника.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Создание/редактирование/удаление поздравлений с днем рождения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Должна быть предусмотрена возможность markdown/html форматирования сообщения в соответствии с требованиями telegram (</w:t>
      </w:r>
      <w:r>
        <w:rPr>
          <w:sz w:val="28"/>
          <w:szCs w:val="28"/>
          <w:highlight w:val="none"/>
          <w14:ligatures w14:val="none"/>
        </w:rPr>
      </w:r>
      <w:hyperlink r:id="rId12" w:tooltip="https://core.telegram.org/bots/api#formatting-options" w:history="1">
        <w:r>
          <w:rPr>
            <w:rStyle w:val="856"/>
            <w:sz w:val="28"/>
            <w:szCs w:val="28"/>
            <w:highlight w:val="none"/>
            <w14:ligatures w14:val="none"/>
          </w:rPr>
          <w:t xml:space="preserve">https://core.telegram.org/bots/api#formatting-options</w:t>
        </w:r>
        <w:r>
          <w:rPr>
            <w:rStyle w:val="856"/>
            <w:sz w:val="28"/>
            <w:szCs w:val="28"/>
            <w:highlight w:val="none"/>
            <w14:ligatures w14:val="none"/>
          </w:rPr>
        </w:r>
      </w:hyperlink>
      <w:r>
        <w:rPr>
          <w:sz w:val="28"/>
          <w:szCs w:val="28"/>
          <w:highlight w:val="none"/>
          <w14:ligatures w14:val="none"/>
        </w:rPr>
        <w:t xml:space="preserve">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9" w:firstLine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Должна быть предусмотрена возможность загрузки поздравлений из внешнего источника.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1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Добавление/удаление веселых картинок</w:t>
      </w:r>
      <w:r>
        <w:rPr>
          <w:sz w:val="28"/>
          <w:szCs w:val="28"/>
          <w:highlight w:val="none"/>
          <w14:ligatures w14:val="none"/>
        </w:rPr>
        <w:t xml:space="preserve"> для поздравлений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2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...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Дополнительные требования: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Python версии не ниже 3.11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Код бота и административной части – асинхронный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СУБД – PostgreSQL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Фреймворки для бота и административной части – на усмотрение команд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Административная часть должна корректно отображаться как в мобильном, так и </w:t>
      </w:r>
      <w:r>
        <w:rPr>
          <w:sz w:val="28"/>
          <w:szCs w:val="28"/>
          <w:highlight w:val="none"/>
          <w:lang w:val="en-GB"/>
          <w14:ligatures w14:val="none"/>
        </w:rPr>
        <w:t xml:space="preserve">desktop</w:t>
      </w:r>
      <w:r>
        <w:rPr>
          <w:sz w:val="28"/>
          <w:szCs w:val="28"/>
          <w:highlight w:val="none"/>
          <w14:ligatures w14:val="none"/>
        </w:rPr>
        <w:t xml:space="preserve">-ном вариантах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Должен быть настроен CI/CD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Код бота и административной части должен быть упакован в образы Docker и запушен на DockerHub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На сервере бот должен разворачиваться посредством контейнеров, формируемых из образов DockerHub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11"/>
        </w:num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Должна быть предусмотрена возможность управления контейнером через systemctl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99">
    <w:name w:val="Heading 1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Heading 2"/>
    <w:basedOn w:val="698"/>
    <w:next w:val="874"/>
    <w:link w:val="701"/>
    <w:uiPriority w:val="9"/>
    <w:unhideWhenUsed/>
    <w:qFormat/>
    <w:rPr>
      <w:rFonts w:ascii="Liberation Sans" w:hAnsi="Liberation Sans" w:eastAsia="Liberation Sans" w:cs="Liberation Sans"/>
    </w:rPr>
  </w:style>
  <w:style w:type="character" w:styleId="701">
    <w:name w:val="Heading 2 Char"/>
    <w:link w:val="700"/>
    <w:uiPriority w:val="9"/>
    <w:rPr>
      <w:rFonts w:ascii="Liberation Sans" w:hAnsi="Liberation Sans" w:eastAsia="Liberation Sans" w:cs="Liberation Sans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03">
    <w:name w:val="Heading 3 Char"/>
    <w:link w:val="702"/>
    <w:uiPriority w:val="9"/>
    <w:rPr>
      <w:rFonts w:ascii="Liberation Sans" w:hAnsi="Liberation Sans" w:cs="Liberation Sans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05">
    <w:name w:val="Heading 4 Char"/>
    <w:link w:val="704"/>
    <w:uiPriority w:val="9"/>
    <w:rPr>
      <w:rFonts w:ascii="Liberation Sans" w:hAnsi="Liberation Sans" w:eastAsia="Liberation Sans" w:cs="Liberation Sans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07">
    <w:name w:val="Heading 5 Char"/>
    <w:link w:val="706"/>
    <w:uiPriority w:val="9"/>
    <w:rPr>
      <w:rFonts w:ascii="Liberation Sans" w:hAnsi="Liberation Sans" w:eastAsia="Liberation Sans" w:cs="Liberation Sans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09">
    <w:name w:val="Heading 6 Char"/>
    <w:link w:val="708"/>
    <w:uiPriority w:val="9"/>
    <w:rPr>
      <w:rFonts w:ascii="Liberation Sans" w:hAnsi="Liberation Sans" w:eastAsia="Liberation Sans" w:cs="Liberation Sans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rPr>
      <w:rFonts w:ascii="Liberation Sans" w:hAnsi="Liberation Sans" w:eastAsia="Liberation Sans" w:cs="Liberation Sans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13">
    <w:name w:val="Heading 8 Char"/>
    <w:link w:val="712"/>
    <w:uiPriority w:val="9"/>
    <w:rPr>
      <w:rFonts w:ascii="Liberation Sans" w:hAnsi="Liberation Sans" w:eastAsia="Liberation Sans" w:cs="Liberation Sans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15">
    <w:name w:val="Heading 9 Char"/>
    <w:link w:val="714"/>
    <w:uiPriority w:val="9"/>
    <w:rPr>
      <w:rFonts w:ascii="Liberation Sans" w:hAnsi="Liberation Sans" w:eastAsia="Liberation Sans" w:cs="Liberation Sans"/>
    </w:rPr>
  </w:style>
  <w:style w:type="paragraph" w:styleId="716">
    <w:name w:val="Title"/>
    <w:basedOn w:val="874"/>
    <w:next w:val="874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>
    <w:name w:val="Title Char"/>
    <w:link w:val="716"/>
    <w:uiPriority w:val="10"/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>
    <w:name w:val="Subtitle Char"/>
    <w:link w:val="718"/>
    <w:uiPriority w:val="11"/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Header"/>
    <w:basedOn w:val="874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Header Char"/>
    <w:link w:val="724"/>
    <w:uiPriority w:val="99"/>
  </w:style>
  <w:style w:type="paragraph" w:styleId="726">
    <w:name w:val="Footer"/>
    <w:basedOn w:val="874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Footer Char"/>
    <w:link w:val="726"/>
    <w:uiPriority w:val="99"/>
  </w:style>
  <w:style w:type="paragraph" w:styleId="728">
    <w:name w:val="Caption"/>
    <w:basedOn w:val="874"/>
    <w:next w:val="8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</w:style>
  <w:style w:type="table" w:styleId="730">
    <w:name w:val="Table Grid"/>
    <w:basedOn w:val="8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0">
    <w:name w:val="List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4">
    <w:name w:val="List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7">
    <w:name w:val="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1">
    <w:name w:val="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Bordered &amp; 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Bordered &amp; 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paragraph" w:styleId="877">
    <w:name w:val="No Spacing"/>
    <w:basedOn w:val="874"/>
    <w:uiPriority w:val="1"/>
    <w:qFormat/>
    <w:pPr>
      <w:spacing w:after="0" w:line="240" w:lineRule="auto"/>
    </w:pPr>
  </w:style>
  <w:style w:type="paragraph" w:styleId="878">
    <w:name w:val="List Paragraph"/>
    <w:basedOn w:val="874"/>
    <w:uiPriority w:val="34"/>
    <w:qFormat/>
    <w:pPr>
      <w:contextualSpacing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www.amocrm.ru/" TargetMode="External"/><Relationship Id="rId11" Type="http://schemas.openxmlformats.org/officeDocument/2006/relationships/hyperlink" Target="https://core.telegram.org/bots/webapps" TargetMode="External"/><Relationship Id="rId12" Type="http://schemas.openxmlformats.org/officeDocument/2006/relationships/hyperlink" Target="https://core.telegram.org/bots/api#formatting-option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Александров</cp:lastModifiedBy>
  <cp:revision>7</cp:revision>
  <dcterms:modified xsi:type="dcterms:W3CDTF">2025-02-05T17:39:08Z</dcterms:modified>
</cp:coreProperties>
</file>