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2">
      <w:pPr>
        <w:rPr>
          <w:sz w:val="24"/>
          <w:szCs w:val="24"/>
        </w:rPr>
      </w:pPr>
      <w:r w:rsidDel="00000000" w:rsidR="00000000" w:rsidRPr="00000000">
        <w:rPr>
          <w:sz w:val="24"/>
          <w:szCs w:val="24"/>
          <w:rtl w:val="0"/>
        </w:rPr>
        <w:t xml:space="preserve">CS 3354.001</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b w:val="1"/>
          <w:sz w:val="48"/>
          <w:szCs w:val="48"/>
          <w:rtl w:val="0"/>
        </w:rPr>
        <w:t xml:space="preserve">Storage of Storage</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u w:val="single"/>
          <w:rtl w:val="0"/>
        </w:rPr>
        <w:t xml:space="preserve">Members</w:t>
      </w:r>
      <w:r w:rsidDel="00000000" w:rsidR="00000000" w:rsidRPr="00000000">
        <w:rPr>
          <w:sz w:val="24"/>
          <w:szCs w:val="24"/>
          <w:rtl w:val="0"/>
        </w:rPr>
        <w:t xml:space="preserve">:</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1. Colin Liu</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2. Cameron Glick</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3. Jesse Ladyman</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4. Kevin Tran</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5. Khiem Huynh</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6. Yeswanth Bogireddy</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7. Zarof Kabir</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u w:val="single"/>
          <w:rtl w:val="0"/>
        </w:rPr>
        <w:t xml:space="preserve">Description</w:t>
      </w:r>
      <w:r w:rsidDel="00000000" w:rsidR="00000000" w:rsidRPr="00000000">
        <w:rPr>
          <w:sz w:val="24"/>
          <w:szCs w:val="24"/>
          <w:rtl w:val="0"/>
        </w:rPr>
        <w:t xml:space="preserve">:</w:t>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This software would be a storage system that would act as a complete inventory management of the stock it needs to keep track of.</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u w:val="single"/>
          <w:rtl w:val="0"/>
        </w:rPr>
        <w:t xml:space="preserve">Motivation</w:t>
      </w:r>
      <w:r w:rsidDel="00000000" w:rsidR="00000000" w:rsidRPr="00000000">
        <w:rPr>
          <w:sz w:val="24"/>
          <w:szCs w:val="24"/>
          <w:rtl w:val="0"/>
        </w:rPr>
        <w:t xml:space="preserve">:</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The idea of storage can happen both in computer data and in physical areas, so this seems like the perfect combination. It would be used in places that need to keep track of its inventory of items or allow customers to search its inventory (i.e. warehouses, supermarkets, libraries, etc).</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u w:val="single"/>
          <w:rtl w:val="0"/>
        </w:rPr>
        <w:t xml:space="preserve">Tasks</w:t>
      </w:r>
      <w:r w:rsidDel="00000000" w:rsidR="00000000" w:rsidRPr="00000000">
        <w:rPr>
          <w:sz w:val="24"/>
          <w:szCs w:val="24"/>
          <w:rtl w:val="0"/>
        </w:rPr>
        <w:t xml:space="preserve">:</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Software process model and requirements. [1,4]</w:t>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Diagramming models (use case, sequence, class). [2,3,6]</w:t>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Architectural design. [5,7]</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Project scheduling. [3,6]</w:t>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Price estimation. [2,4]</w:t>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Test plans and test codes. [1,5,7]</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Presentation slides. [1,2,3,4,5,6,7]</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References. [1,2,3,4,5,6,7]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